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12ED" w14:textId="77777777" w:rsidR="00B83D2A" w:rsidRPr="007735A2" w:rsidRDefault="00B83D2A" w:rsidP="00F82F1E">
      <w:pPr>
        <w:ind w:firstLine="0"/>
        <w:jc w:val="both"/>
        <w:rPr>
          <w:rFonts w:cs="Times New Roman"/>
          <w:sz w:val="28"/>
          <w:szCs w:val="28"/>
        </w:rPr>
      </w:pPr>
      <w:bookmarkStart w:id="0" w:name="_GoBack"/>
      <w:bookmarkEnd w:id="0"/>
      <w:r>
        <w:tab/>
      </w:r>
      <w:r w:rsidRPr="007735A2">
        <w:rPr>
          <w:rFonts w:cs="Times New Roman"/>
          <w:sz w:val="28"/>
          <w:szCs w:val="28"/>
        </w:rPr>
        <w:t xml:space="preserve">Из полученной информации можно начать проектировать базу данных и работу приложения. Для этого в программе </w:t>
      </w:r>
      <w:proofErr w:type="spellStart"/>
      <w:r w:rsidRPr="007735A2">
        <w:rPr>
          <w:rFonts w:cs="Times New Roman"/>
          <w:sz w:val="28"/>
          <w:szCs w:val="28"/>
        </w:rPr>
        <w:t>Rational</w:t>
      </w:r>
      <w:proofErr w:type="spellEnd"/>
      <w:r w:rsidRPr="007735A2">
        <w:rPr>
          <w:rFonts w:cs="Times New Roman"/>
          <w:sz w:val="28"/>
          <w:szCs w:val="28"/>
        </w:rPr>
        <w:t xml:space="preserve"> </w:t>
      </w:r>
      <w:proofErr w:type="spellStart"/>
      <w:r w:rsidRPr="007735A2">
        <w:rPr>
          <w:rFonts w:cs="Times New Roman"/>
          <w:sz w:val="28"/>
          <w:szCs w:val="28"/>
        </w:rPr>
        <w:t>Rose</w:t>
      </w:r>
      <w:proofErr w:type="spellEnd"/>
      <w:r w:rsidRPr="007735A2">
        <w:rPr>
          <w:rFonts w:cs="Times New Roman"/>
          <w:sz w:val="28"/>
          <w:szCs w:val="28"/>
        </w:rPr>
        <w:t xml:space="preserve"> </w:t>
      </w:r>
      <w:proofErr w:type="spellStart"/>
      <w:r w:rsidRPr="007735A2">
        <w:rPr>
          <w:rFonts w:cs="Times New Roman"/>
          <w:sz w:val="28"/>
          <w:szCs w:val="28"/>
        </w:rPr>
        <w:t>Enterprise</w:t>
      </w:r>
      <w:proofErr w:type="spellEnd"/>
      <w:r w:rsidRPr="007735A2">
        <w:rPr>
          <w:rFonts w:cs="Times New Roman"/>
          <w:sz w:val="28"/>
          <w:szCs w:val="28"/>
        </w:rPr>
        <w:t xml:space="preserve"> </w:t>
      </w:r>
      <w:proofErr w:type="spellStart"/>
      <w:r w:rsidRPr="007735A2">
        <w:rPr>
          <w:rFonts w:cs="Times New Roman"/>
          <w:sz w:val="28"/>
          <w:szCs w:val="28"/>
        </w:rPr>
        <w:t>Edition</w:t>
      </w:r>
      <w:proofErr w:type="spellEnd"/>
      <w:r w:rsidRPr="007735A2">
        <w:rPr>
          <w:rFonts w:cs="Times New Roman"/>
          <w:sz w:val="28"/>
          <w:szCs w:val="28"/>
        </w:rPr>
        <w:t xml:space="preserve"> 7.0 были построены UML модели, с помощью которых можно проследить за процессом работы автостоянки. </w:t>
      </w:r>
    </w:p>
    <w:p w14:paraId="11D4EDDC" w14:textId="77777777" w:rsidR="00B83D2A" w:rsidRPr="007735A2" w:rsidRDefault="00B83D2A" w:rsidP="00B83D2A">
      <w:pPr>
        <w:jc w:val="both"/>
        <w:rPr>
          <w:rFonts w:cs="Times New Roman"/>
          <w:sz w:val="28"/>
          <w:szCs w:val="28"/>
        </w:rPr>
      </w:pPr>
      <w:proofErr w:type="spellStart"/>
      <w:r w:rsidRPr="007735A2">
        <w:rPr>
          <w:rFonts w:cs="Times New Roman"/>
          <w:sz w:val="28"/>
          <w:szCs w:val="28"/>
        </w:rPr>
        <w:t>Rational</w:t>
      </w:r>
      <w:proofErr w:type="spellEnd"/>
      <w:r w:rsidRPr="007735A2">
        <w:rPr>
          <w:rFonts w:cs="Times New Roman"/>
          <w:sz w:val="28"/>
          <w:szCs w:val="28"/>
        </w:rPr>
        <w:t xml:space="preserve"> </w:t>
      </w:r>
      <w:proofErr w:type="spellStart"/>
      <w:r w:rsidRPr="007735A2">
        <w:rPr>
          <w:rFonts w:cs="Times New Roman"/>
          <w:sz w:val="28"/>
          <w:szCs w:val="28"/>
        </w:rPr>
        <w:t>Rose</w:t>
      </w:r>
      <w:proofErr w:type="spellEnd"/>
      <w:r w:rsidRPr="007735A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</w:t>
      </w:r>
      <w:r w:rsidRPr="007735A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это специальный программный продукт, позволяющий автоматизировать этапы</w:t>
      </w:r>
      <w:r w:rsidRPr="007735A2">
        <w:rPr>
          <w:rFonts w:cs="Times New Roman"/>
          <w:sz w:val="28"/>
          <w:szCs w:val="28"/>
        </w:rPr>
        <w:t xml:space="preserve"> анализа и проектирования ПО. </w:t>
      </w:r>
      <w:r>
        <w:rPr>
          <w:rFonts w:cs="Times New Roman"/>
          <w:sz w:val="28"/>
          <w:szCs w:val="28"/>
          <w:lang w:val="en-US"/>
        </w:rPr>
        <w:t>Rational</w:t>
      </w:r>
      <w:r w:rsidRPr="0044448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Rose</w:t>
      </w:r>
      <w:r w:rsidRPr="0044448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позволяет строить диаграммы разных типов и спецификаций. Они позволяют определять логическую, физическую структуру модели. По мимо этого, </w:t>
      </w:r>
      <w:r w:rsidRPr="007735A2">
        <w:rPr>
          <w:rFonts w:cs="Times New Roman"/>
          <w:sz w:val="28"/>
          <w:szCs w:val="28"/>
        </w:rPr>
        <w:t xml:space="preserve">это программное средство изучалось в университете в течении обучения. </w:t>
      </w:r>
      <w:r>
        <w:rPr>
          <w:rFonts w:cs="Times New Roman"/>
          <w:sz w:val="28"/>
          <w:szCs w:val="28"/>
        </w:rPr>
        <w:t>Что позволяет без особых усилий построить необходимы диаграммы.</w:t>
      </w:r>
    </w:p>
    <w:p w14:paraId="30B5C9A5" w14:textId="77777777" w:rsidR="00B83D2A" w:rsidRPr="007735A2" w:rsidRDefault="00B83D2A" w:rsidP="00B83D2A">
      <w:pPr>
        <w:jc w:val="both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 xml:space="preserve">С помощью </w:t>
      </w:r>
      <w:proofErr w:type="spellStart"/>
      <w:r w:rsidRPr="007735A2">
        <w:rPr>
          <w:rFonts w:cs="Times New Roman"/>
          <w:sz w:val="28"/>
          <w:szCs w:val="28"/>
        </w:rPr>
        <w:t>Rational</w:t>
      </w:r>
      <w:proofErr w:type="spellEnd"/>
      <w:r w:rsidRPr="007735A2">
        <w:rPr>
          <w:rFonts w:cs="Times New Roman"/>
          <w:sz w:val="28"/>
          <w:szCs w:val="28"/>
        </w:rPr>
        <w:t xml:space="preserve"> </w:t>
      </w:r>
      <w:proofErr w:type="spellStart"/>
      <w:r w:rsidRPr="007735A2">
        <w:rPr>
          <w:rFonts w:cs="Times New Roman"/>
          <w:sz w:val="28"/>
          <w:szCs w:val="28"/>
        </w:rPr>
        <w:t>Rose</w:t>
      </w:r>
      <w:proofErr w:type="spellEnd"/>
      <w:r w:rsidRPr="007735A2">
        <w:rPr>
          <w:rFonts w:cs="Times New Roman"/>
          <w:sz w:val="28"/>
          <w:szCs w:val="28"/>
        </w:rPr>
        <w:t xml:space="preserve"> были созданы необходимые UML диаграммы для анализа процесса работы автостоянки, и проектирования приложения. Перечень созданных диаграмм:</w:t>
      </w:r>
    </w:p>
    <w:p w14:paraId="490585AC" w14:textId="77777777" w:rsidR="00B83D2A" w:rsidRPr="007735A2" w:rsidRDefault="00B83D2A" w:rsidP="00B83D2A">
      <w:pPr>
        <w:jc w:val="both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>• прецедентов использования (</w:t>
      </w:r>
      <w:proofErr w:type="spellStart"/>
      <w:r w:rsidRPr="007735A2">
        <w:rPr>
          <w:rFonts w:cs="Times New Roman"/>
          <w:sz w:val="28"/>
          <w:szCs w:val="28"/>
        </w:rPr>
        <w:t>use</w:t>
      </w:r>
      <w:proofErr w:type="spellEnd"/>
      <w:r w:rsidRPr="007735A2">
        <w:rPr>
          <w:rFonts w:cs="Times New Roman"/>
          <w:sz w:val="28"/>
          <w:szCs w:val="28"/>
        </w:rPr>
        <w:t xml:space="preserve"> </w:t>
      </w:r>
      <w:proofErr w:type="spellStart"/>
      <w:r w:rsidRPr="007735A2">
        <w:rPr>
          <w:rFonts w:cs="Times New Roman"/>
          <w:sz w:val="28"/>
          <w:szCs w:val="28"/>
        </w:rPr>
        <w:t>case</w:t>
      </w:r>
      <w:proofErr w:type="spellEnd"/>
      <w:r w:rsidRPr="007735A2">
        <w:rPr>
          <w:rFonts w:cs="Times New Roman"/>
          <w:sz w:val="28"/>
          <w:szCs w:val="28"/>
        </w:rPr>
        <w:t>),</w:t>
      </w:r>
    </w:p>
    <w:p w14:paraId="73E6034E" w14:textId="77777777" w:rsidR="00B83D2A" w:rsidRPr="007735A2" w:rsidRDefault="00B83D2A" w:rsidP="00B83D2A">
      <w:pPr>
        <w:jc w:val="both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>• классов (</w:t>
      </w:r>
      <w:proofErr w:type="spellStart"/>
      <w:r w:rsidRPr="007735A2">
        <w:rPr>
          <w:rFonts w:cs="Times New Roman"/>
          <w:sz w:val="28"/>
          <w:szCs w:val="28"/>
        </w:rPr>
        <w:t>class</w:t>
      </w:r>
      <w:proofErr w:type="spellEnd"/>
      <w:r w:rsidRPr="007735A2">
        <w:rPr>
          <w:rFonts w:cs="Times New Roman"/>
          <w:sz w:val="28"/>
          <w:szCs w:val="28"/>
        </w:rPr>
        <w:t>),</w:t>
      </w:r>
    </w:p>
    <w:p w14:paraId="5A19AFC9" w14:textId="77777777" w:rsidR="00B83D2A" w:rsidRDefault="00B83D2A" w:rsidP="00B83D2A">
      <w:pPr>
        <w:jc w:val="both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>• следования (</w:t>
      </w:r>
      <w:proofErr w:type="spellStart"/>
      <w:r w:rsidRPr="007735A2">
        <w:rPr>
          <w:rFonts w:cs="Times New Roman"/>
          <w:sz w:val="28"/>
          <w:szCs w:val="28"/>
        </w:rPr>
        <w:t>sequence</w:t>
      </w:r>
      <w:proofErr w:type="spellEnd"/>
      <w:r w:rsidRPr="007735A2">
        <w:rPr>
          <w:rFonts w:cs="Times New Roman"/>
          <w:sz w:val="28"/>
          <w:szCs w:val="28"/>
        </w:rPr>
        <w:t>).</w:t>
      </w:r>
    </w:p>
    <w:p w14:paraId="267993F4" w14:textId="77777777" w:rsidR="00B83D2A" w:rsidRPr="007735A2" w:rsidRDefault="00B83D2A" w:rsidP="00B83D2A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Диаграммы типа </w:t>
      </w:r>
      <w:r>
        <w:rPr>
          <w:rFonts w:cs="Times New Roman"/>
          <w:sz w:val="28"/>
          <w:szCs w:val="28"/>
          <w:lang w:val="en-US"/>
        </w:rPr>
        <w:t>Use</w:t>
      </w:r>
      <w:r w:rsidRPr="00F040A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Case</w:t>
      </w:r>
      <w:r w:rsidRPr="00F040A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помогают описать функциональность информационной системы. Что позволяет человеку визуально оценить, как происходят данные процессы. Пользователем может выступать кто угодно: </w:t>
      </w:r>
      <w:proofErr w:type="gramStart"/>
      <w:r>
        <w:rPr>
          <w:rFonts w:cs="Times New Roman"/>
          <w:sz w:val="28"/>
          <w:szCs w:val="28"/>
        </w:rPr>
        <w:t>объект</w:t>
      </w:r>
      <w:proofErr w:type="gramEnd"/>
      <w:r>
        <w:rPr>
          <w:rFonts w:cs="Times New Roman"/>
          <w:sz w:val="28"/>
          <w:szCs w:val="28"/>
        </w:rPr>
        <w:t xml:space="preserve"> который воздействует на систему снаружи, оборудование, или некоторая другая система. Перечень выполняемых функций отображается через специальный элемент в виде овала. Подобные овалы отображают действия пользователя с системой. </w:t>
      </w:r>
    </w:p>
    <w:p w14:paraId="212DBAA1" w14:textId="71FD470A" w:rsidR="00B83D2A" w:rsidRDefault="00B83D2A" w:rsidP="00B83D2A">
      <w:pPr>
        <w:jc w:val="both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 xml:space="preserve">На рисунке </w:t>
      </w:r>
      <w:r>
        <w:rPr>
          <w:rFonts w:cs="Times New Roman"/>
          <w:sz w:val="28"/>
          <w:szCs w:val="28"/>
        </w:rPr>
        <w:t>1</w:t>
      </w:r>
      <w:r w:rsidRPr="007735A2">
        <w:rPr>
          <w:rFonts w:cs="Times New Roman"/>
          <w:sz w:val="28"/>
          <w:szCs w:val="28"/>
        </w:rPr>
        <w:t xml:space="preserve"> представлен</w:t>
      </w:r>
      <w:r>
        <w:rPr>
          <w:rFonts w:cs="Times New Roman"/>
          <w:sz w:val="28"/>
          <w:szCs w:val="28"/>
        </w:rPr>
        <w:t xml:space="preserve"> функционал главного меню.</w:t>
      </w:r>
      <w:r w:rsidRPr="007735A2">
        <w:rPr>
          <w:rFonts w:cs="Times New Roman"/>
          <w:sz w:val="28"/>
          <w:szCs w:val="28"/>
        </w:rPr>
        <w:t xml:space="preserve"> </w:t>
      </w:r>
    </w:p>
    <w:p w14:paraId="1C9B3748" w14:textId="77777777" w:rsidR="00B83D2A" w:rsidRDefault="00B83D2A" w:rsidP="00B83D2A">
      <w:pPr>
        <w:jc w:val="both"/>
        <w:rPr>
          <w:rFonts w:cs="Times New Roman"/>
          <w:szCs w:val="24"/>
        </w:rPr>
      </w:pPr>
    </w:p>
    <w:p w14:paraId="725D74CC" w14:textId="39CBF8F5" w:rsidR="00B83D2A" w:rsidRDefault="00B83D2A" w:rsidP="00B83D2A">
      <w:pPr>
        <w:ind w:firstLine="0"/>
        <w:jc w:val="center"/>
        <w:rPr>
          <w:rFonts w:cs="Times New Roman"/>
          <w:szCs w:val="24"/>
        </w:rPr>
      </w:pPr>
      <w:r w:rsidRPr="00B83D2A">
        <w:rPr>
          <w:rFonts w:cs="Times New Roman"/>
          <w:noProof/>
          <w:szCs w:val="24"/>
        </w:rPr>
        <w:lastRenderedPageBreak/>
        <w:drawing>
          <wp:inline distT="0" distB="0" distL="0" distR="0" wp14:anchorId="10958E82" wp14:editId="402D9B19">
            <wp:extent cx="5940425" cy="223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ACCD" w14:textId="4B093F55" w:rsidR="00B83D2A" w:rsidRPr="007735A2" w:rsidRDefault="00B83D2A" w:rsidP="00B83D2A">
      <w:pPr>
        <w:ind w:firstLine="0"/>
        <w:jc w:val="center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1</w:t>
      </w:r>
      <w:r w:rsidRPr="007735A2">
        <w:rPr>
          <w:rFonts w:cs="Times New Roman"/>
          <w:sz w:val="28"/>
          <w:szCs w:val="28"/>
        </w:rPr>
        <w:t xml:space="preserve"> – Диаграмма взаимодействия пользователя </w:t>
      </w:r>
      <w:r>
        <w:rPr>
          <w:rFonts w:cs="Times New Roman"/>
          <w:sz w:val="28"/>
          <w:szCs w:val="28"/>
        </w:rPr>
        <w:t>с главным меню</w:t>
      </w:r>
    </w:p>
    <w:p w14:paraId="462FDD29" w14:textId="77777777" w:rsidR="00B83D2A" w:rsidRDefault="00B83D2A" w:rsidP="00B83D2A">
      <w:pPr>
        <w:jc w:val="both"/>
      </w:pPr>
    </w:p>
    <w:p w14:paraId="35443993" w14:textId="3CFD6D38" w:rsidR="00B83D2A" w:rsidRPr="007735A2" w:rsidRDefault="00B83D2A" w:rsidP="00B83D2A">
      <w:pPr>
        <w:jc w:val="both"/>
        <w:rPr>
          <w:rFonts w:cs="Times New Roman"/>
          <w:sz w:val="28"/>
          <w:szCs w:val="28"/>
        </w:rPr>
      </w:pPr>
      <w:r w:rsidRPr="007735A2">
        <w:rPr>
          <w:rFonts w:cs="Times New Roman"/>
          <w:sz w:val="28"/>
          <w:szCs w:val="28"/>
        </w:rPr>
        <w:t xml:space="preserve">Во время работы с каждой </w:t>
      </w:r>
      <w:r>
        <w:rPr>
          <w:rFonts w:cs="Times New Roman"/>
          <w:sz w:val="28"/>
          <w:szCs w:val="28"/>
        </w:rPr>
        <w:t>формой</w:t>
      </w:r>
      <w:r w:rsidRPr="007735A2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пользователю </w:t>
      </w:r>
      <w:r w:rsidRPr="007735A2">
        <w:rPr>
          <w:rFonts w:cs="Times New Roman"/>
          <w:sz w:val="28"/>
          <w:szCs w:val="28"/>
        </w:rPr>
        <w:t xml:space="preserve">необходимо </w:t>
      </w:r>
      <w:r>
        <w:rPr>
          <w:rFonts w:cs="Times New Roman"/>
          <w:sz w:val="28"/>
          <w:szCs w:val="28"/>
        </w:rPr>
        <w:t>выбрать номер задания и начать построение электрических цепей.</w:t>
      </w:r>
    </w:p>
    <w:p w14:paraId="1561816A" w14:textId="2B335BB2" w:rsidR="00B83D2A" w:rsidRDefault="00B83D2A" w:rsidP="00B83D2A">
      <w:pPr>
        <w:ind w:firstLine="0"/>
        <w:jc w:val="center"/>
      </w:pPr>
      <w:r w:rsidRPr="00B83D2A">
        <w:rPr>
          <w:noProof/>
        </w:rPr>
        <w:drawing>
          <wp:inline distT="0" distB="0" distL="0" distR="0" wp14:anchorId="2C545C89" wp14:editId="4B218F27">
            <wp:extent cx="5940425" cy="2318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7E26" w14:textId="0EEF2209" w:rsidR="00B83D2A" w:rsidRPr="00B83D2A" w:rsidRDefault="00B83D2A" w:rsidP="00B83D2A">
      <w:pPr>
        <w:ind w:firstLine="0"/>
        <w:jc w:val="center"/>
        <w:rPr>
          <w:sz w:val="28"/>
          <w:szCs w:val="28"/>
        </w:rPr>
      </w:pPr>
      <w:r w:rsidRPr="007735A2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7735A2">
        <w:rPr>
          <w:sz w:val="28"/>
          <w:szCs w:val="28"/>
        </w:rPr>
        <w:t xml:space="preserve"> – Диаграмма взаимодействий с </w:t>
      </w:r>
      <w:r>
        <w:rPr>
          <w:sz w:val="28"/>
          <w:szCs w:val="28"/>
        </w:rPr>
        <w:t>формой</w:t>
      </w:r>
      <w:r w:rsidRPr="007735A2">
        <w:rPr>
          <w:sz w:val="28"/>
          <w:szCs w:val="28"/>
        </w:rPr>
        <w:t xml:space="preserve"> </w:t>
      </w:r>
      <w:r w:rsidRPr="00B83D2A">
        <w:rPr>
          <w:sz w:val="28"/>
          <w:szCs w:val="28"/>
        </w:rPr>
        <w:t>“</w:t>
      </w:r>
      <w:r>
        <w:rPr>
          <w:sz w:val="28"/>
          <w:szCs w:val="28"/>
        </w:rPr>
        <w:t>Обучение</w:t>
      </w:r>
      <w:r w:rsidRPr="00B83D2A">
        <w:rPr>
          <w:sz w:val="28"/>
          <w:szCs w:val="28"/>
        </w:rPr>
        <w:t>”</w:t>
      </w:r>
    </w:p>
    <w:p w14:paraId="392A4BF3" w14:textId="77777777" w:rsidR="00B83D2A" w:rsidRDefault="00B83D2A" w:rsidP="00B83D2A">
      <w:pPr>
        <w:ind w:firstLine="0"/>
        <w:jc w:val="both"/>
      </w:pPr>
    </w:p>
    <w:p w14:paraId="26B08272" w14:textId="6A62BFDE" w:rsidR="00B83D2A" w:rsidRPr="00AA33EF" w:rsidRDefault="00B83D2A" w:rsidP="00B83D2A">
      <w:pPr>
        <w:jc w:val="both"/>
        <w:rPr>
          <w:rFonts w:cs="Times New Roman"/>
          <w:sz w:val="28"/>
          <w:szCs w:val="28"/>
        </w:rPr>
      </w:pPr>
      <w:r w:rsidRPr="00AA33EF">
        <w:rPr>
          <w:rFonts w:cs="Times New Roman"/>
          <w:sz w:val="28"/>
          <w:szCs w:val="28"/>
        </w:rPr>
        <w:t xml:space="preserve">Построенные выше UML диаграммы позволяют в дальнейшем спроектировать базу данных, которая будет состоять из таких же таблиц, и </w:t>
      </w:r>
      <w:r w:rsidRPr="00AA33EF">
        <w:rPr>
          <w:rFonts w:cs="Times New Roman"/>
          <w:sz w:val="28"/>
          <w:szCs w:val="28"/>
        </w:rPr>
        <w:t>функций,</w:t>
      </w:r>
      <w:r w:rsidRPr="00AA33EF">
        <w:rPr>
          <w:rFonts w:cs="Times New Roman"/>
          <w:sz w:val="28"/>
          <w:szCs w:val="28"/>
        </w:rPr>
        <w:t xml:space="preserve"> которые должны выполняться внутри данных таблиц. </w:t>
      </w:r>
    </w:p>
    <w:p w14:paraId="5C8908BC" w14:textId="2F98A285" w:rsidR="00B83D2A" w:rsidRDefault="00B83D2A" w:rsidP="00B83D2A">
      <w:pPr>
        <w:jc w:val="both"/>
        <w:rPr>
          <w:rFonts w:cs="Times New Roman"/>
          <w:sz w:val="28"/>
          <w:szCs w:val="28"/>
        </w:rPr>
      </w:pPr>
      <w:r w:rsidRPr="00AA33EF">
        <w:rPr>
          <w:rFonts w:cs="Times New Roman"/>
          <w:sz w:val="28"/>
          <w:szCs w:val="28"/>
        </w:rPr>
        <w:t xml:space="preserve">Дальше была построена диаграмма последовательности использования на примере </w:t>
      </w:r>
      <w:r>
        <w:rPr>
          <w:rFonts w:cs="Times New Roman"/>
          <w:sz w:val="28"/>
          <w:szCs w:val="28"/>
        </w:rPr>
        <w:t>работы режима построения цепей</w:t>
      </w:r>
      <w:r w:rsidRPr="00AA33EF">
        <w:rPr>
          <w:rFonts w:cs="Times New Roman"/>
          <w:sz w:val="28"/>
          <w:szCs w:val="28"/>
        </w:rPr>
        <w:t xml:space="preserve">. Диаграмма поможет визуально оценить процесс работы приложения (рисунок </w:t>
      </w:r>
      <w:r>
        <w:rPr>
          <w:rFonts w:cs="Times New Roman"/>
          <w:sz w:val="28"/>
          <w:szCs w:val="28"/>
        </w:rPr>
        <w:t>3</w:t>
      </w:r>
      <w:r w:rsidRPr="00AA33EF">
        <w:rPr>
          <w:rFonts w:cs="Times New Roman"/>
          <w:sz w:val="28"/>
          <w:szCs w:val="28"/>
        </w:rPr>
        <w:t xml:space="preserve">). Она была построена для одного действия, так как остальные </w:t>
      </w:r>
      <w:r w:rsidRPr="00AA33EF">
        <w:rPr>
          <w:rFonts w:cs="Times New Roman"/>
          <w:sz w:val="28"/>
          <w:szCs w:val="28"/>
        </w:rPr>
        <w:t>действия, по сути,</w:t>
      </w:r>
      <w:r w:rsidRPr="00AA33EF">
        <w:rPr>
          <w:rFonts w:cs="Times New Roman"/>
          <w:sz w:val="28"/>
          <w:szCs w:val="28"/>
        </w:rPr>
        <w:t xml:space="preserve"> похожи друг на друга.</w:t>
      </w:r>
    </w:p>
    <w:p w14:paraId="1020EC6A" w14:textId="77777777" w:rsidR="00B83D2A" w:rsidRPr="00AA33EF" w:rsidRDefault="00B83D2A" w:rsidP="00B83D2A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</w:t>
      </w:r>
      <w:proofErr w:type="spellStart"/>
      <w:r w:rsidRPr="007735A2">
        <w:rPr>
          <w:rFonts w:cs="Times New Roman"/>
          <w:sz w:val="28"/>
          <w:szCs w:val="28"/>
        </w:rPr>
        <w:t>equence</w:t>
      </w:r>
      <w:proofErr w:type="spellEnd"/>
      <w:r>
        <w:rPr>
          <w:rFonts w:cs="Times New Roman"/>
          <w:sz w:val="28"/>
          <w:szCs w:val="28"/>
        </w:rPr>
        <w:t xml:space="preserve"> диаграмма отображает то как происходят действия в приложении. Справа от пользователя отображаются объекты, которые </w:t>
      </w:r>
      <w:r>
        <w:rPr>
          <w:rFonts w:cs="Times New Roman"/>
          <w:sz w:val="28"/>
          <w:szCs w:val="28"/>
        </w:rPr>
        <w:lastRenderedPageBreak/>
        <w:t>присутствуют во время взаимодействия пользователя с ними. Между прямоугольниками, расположенными на вертикальных полосах, прописывается выполняемое действие. Это действия отображается в виде стрелки. Действия следуют друг за другом по порядку, пока не придут к конечному результату.</w:t>
      </w:r>
    </w:p>
    <w:p w14:paraId="5A1A695C" w14:textId="64F9C21F" w:rsidR="00B83D2A" w:rsidRDefault="00B83D2A" w:rsidP="00B83D2A">
      <w:pPr>
        <w:ind w:firstLine="0"/>
        <w:jc w:val="center"/>
      </w:pPr>
      <w:r w:rsidRPr="00B83D2A">
        <w:rPr>
          <w:noProof/>
        </w:rPr>
        <w:drawing>
          <wp:inline distT="0" distB="0" distL="0" distR="0" wp14:anchorId="3FA4CC12" wp14:editId="049E6477">
            <wp:extent cx="5940425" cy="3876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FA0C" w14:textId="2076EE75" w:rsidR="00B83D2A" w:rsidRDefault="00B83D2A" w:rsidP="00F82F1E">
      <w:pPr>
        <w:ind w:firstLine="0"/>
        <w:jc w:val="center"/>
        <w:rPr>
          <w:sz w:val="28"/>
          <w:szCs w:val="28"/>
        </w:rPr>
      </w:pPr>
      <w:r w:rsidRPr="00AA33E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AA33EF">
        <w:rPr>
          <w:sz w:val="28"/>
          <w:szCs w:val="28"/>
        </w:rPr>
        <w:t xml:space="preserve"> – Диаграмма последовательности использования</w:t>
      </w:r>
    </w:p>
    <w:p w14:paraId="0DA6D041" w14:textId="77777777" w:rsidR="00F82F1E" w:rsidRPr="00F82F1E" w:rsidRDefault="00F82F1E" w:rsidP="00F82F1E">
      <w:pPr>
        <w:ind w:firstLine="0"/>
        <w:jc w:val="center"/>
        <w:rPr>
          <w:sz w:val="28"/>
          <w:szCs w:val="28"/>
        </w:rPr>
      </w:pPr>
    </w:p>
    <w:p w14:paraId="32806B16" w14:textId="5780B5C6" w:rsidR="00B83D2A" w:rsidRDefault="00B83D2A" w:rsidP="00B83D2A">
      <w:pPr>
        <w:jc w:val="both"/>
      </w:pPr>
      <w:r w:rsidRPr="00AA33EF">
        <w:rPr>
          <w:rFonts w:cs="Times New Roman"/>
          <w:sz w:val="28"/>
          <w:szCs w:val="28"/>
        </w:rPr>
        <w:t xml:space="preserve">Также была построена диаграмма “Клиентского приложения” которую можно увидеть на рисунке </w:t>
      </w:r>
      <w:r w:rsidR="00F82F1E">
        <w:rPr>
          <w:rFonts w:cs="Times New Roman"/>
          <w:sz w:val="28"/>
          <w:szCs w:val="28"/>
        </w:rPr>
        <w:t>4</w:t>
      </w:r>
      <w:r w:rsidRPr="00AA33EF">
        <w:rPr>
          <w:rFonts w:cs="Times New Roman"/>
          <w:sz w:val="28"/>
          <w:szCs w:val="28"/>
        </w:rPr>
        <w:t>. В ней отображаются основные формы, кнопки и функции, которые будут выполняться в Клиентском приложении. Также описано какими полями будут являться данные функции, будь то это таблица, или кнопка, или строка, в которую вписывается информация, или запрос.</w:t>
      </w:r>
    </w:p>
    <w:p w14:paraId="039904D6" w14:textId="77777777" w:rsidR="00B83D2A" w:rsidRDefault="00B83D2A" w:rsidP="00B83D2A">
      <w:pPr>
        <w:jc w:val="both"/>
      </w:pPr>
    </w:p>
    <w:p w14:paraId="205B310E" w14:textId="77777777" w:rsidR="00B83D2A" w:rsidRDefault="00B83D2A" w:rsidP="00B83D2A">
      <w:pPr>
        <w:ind w:firstLine="0"/>
        <w:jc w:val="both"/>
      </w:pPr>
      <w:r w:rsidRPr="005337DD">
        <w:rPr>
          <w:noProof/>
          <w:lang w:eastAsia="ru-RU"/>
        </w:rPr>
        <w:lastRenderedPageBreak/>
        <w:drawing>
          <wp:inline distT="0" distB="0" distL="0" distR="0" wp14:anchorId="68DCEE5E" wp14:editId="70335BF4">
            <wp:extent cx="6193022" cy="3384512"/>
            <wp:effectExtent l="0" t="0" r="0" b="6985"/>
            <wp:docPr id="55" name="Рисунок 55" descr="C:\Users\titan\Desktop\универ\Диплом\Скриншоты\Rational Ros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tan\Desktop\универ\Диплом\Скриншоты\Rational Rose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243" cy="33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991C" w14:textId="58871DE9" w:rsidR="00B83D2A" w:rsidRDefault="00B83D2A" w:rsidP="00B83D2A">
      <w:pPr>
        <w:ind w:firstLine="0"/>
        <w:jc w:val="center"/>
      </w:pPr>
      <w:r w:rsidRPr="008B16BF">
        <w:t xml:space="preserve">Рисунок </w:t>
      </w:r>
      <w:r w:rsidR="00F82F1E">
        <w:t>4</w:t>
      </w:r>
      <w:r w:rsidRPr="008B16BF">
        <w:t xml:space="preserve"> – Диаграмма клиентского приложения</w:t>
      </w:r>
    </w:p>
    <w:p w14:paraId="6B7FBBC2" w14:textId="77777777" w:rsidR="00B83D2A" w:rsidRDefault="00B83D2A" w:rsidP="00B83D2A">
      <w:pPr>
        <w:jc w:val="both"/>
      </w:pPr>
    </w:p>
    <w:p w14:paraId="1E52F398" w14:textId="77777777" w:rsidR="00B83D2A" w:rsidRDefault="00B83D2A" w:rsidP="00B83D2A"/>
    <w:p w14:paraId="3241A638" w14:textId="6F57DA45" w:rsidR="00B83D2A" w:rsidRPr="00B83D2A" w:rsidRDefault="00B83D2A" w:rsidP="00B83D2A">
      <w:pPr>
        <w:tabs>
          <w:tab w:val="left" w:pos="3750"/>
        </w:tabs>
      </w:pPr>
    </w:p>
    <w:sectPr w:rsidR="00B83D2A" w:rsidRPr="00B83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66B3D" w14:textId="77777777" w:rsidR="00D57E45" w:rsidRDefault="00D57E45" w:rsidP="00F82F1E">
      <w:pPr>
        <w:spacing w:line="240" w:lineRule="auto"/>
      </w:pPr>
      <w:r>
        <w:separator/>
      </w:r>
    </w:p>
  </w:endnote>
  <w:endnote w:type="continuationSeparator" w:id="0">
    <w:p w14:paraId="0D0F4E76" w14:textId="77777777" w:rsidR="00D57E45" w:rsidRDefault="00D57E45" w:rsidP="00F82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1B635" w14:textId="77777777" w:rsidR="00D57E45" w:rsidRDefault="00D57E45" w:rsidP="00F82F1E">
      <w:pPr>
        <w:spacing w:line="240" w:lineRule="auto"/>
      </w:pPr>
      <w:r>
        <w:separator/>
      </w:r>
    </w:p>
  </w:footnote>
  <w:footnote w:type="continuationSeparator" w:id="0">
    <w:p w14:paraId="7A9EFFF1" w14:textId="77777777" w:rsidR="00D57E45" w:rsidRDefault="00D57E45" w:rsidP="00F82F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5F"/>
    <w:rsid w:val="006B015F"/>
    <w:rsid w:val="009916F5"/>
    <w:rsid w:val="00B83D2A"/>
    <w:rsid w:val="00D57E45"/>
    <w:rsid w:val="00F8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B117"/>
  <w15:chartTrackingRefBased/>
  <w15:docId w15:val="{B7E35337-DEC5-48C5-92EC-66C2D5C1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D2A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F1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2F1E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F82F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2F1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Antipov</dc:creator>
  <cp:keywords/>
  <dc:description/>
  <cp:lastModifiedBy>Antipov</cp:lastModifiedBy>
  <cp:revision>2</cp:revision>
  <dcterms:created xsi:type="dcterms:W3CDTF">2019-12-19T11:15:00Z</dcterms:created>
  <dcterms:modified xsi:type="dcterms:W3CDTF">2019-12-19T11:26:00Z</dcterms:modified>
</cp:coreProperties>
</file>