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A5F"/>
          <w:sz w:val="52"/>
          <w:szCs w:val="52"/>
        </w:rPr>
        <w:t xml:space="preserve">Universal United Kingdom Resort</w:t>
      </w:r>
    </w:p>
    <w:p>
      <w:pPr>
        <w:spacing w:after="120"/>
      </w:pPr>
      <w:r>
        <w:rPr>
          <w:rFonts w:ascii="Calibri" w:cs="Calibri" w:eastAsia="Calibri" w:hAnsi="Calibri"/>
          <w:color w:val="44546A"/>
          <w:sz w:val="32"/>
          <w:szCs w:val="32"/>
        </w:rPr>
        <w:t xml:space="preserve">Infrastructure and local-area impact: a fact-based briefing</w:t>
      </w:r>
    </w:p>
    <w:p>
      <w:pPr>
        <w:pBdr>
          <w:bottom w:val="single" w:color="1F3A5F" w:sz="12" w:space="6"/>
        </w:pBdr>
        <w:spacing w:after="360"/>
      </w:pPr>
      <w:r>
        <w:rPr>
          <w:rFonts w:ascii="Calibri" w:cs="Calibri" w:eastAsia="Calibri" w:hAnsi="Calibri"/>
          <w:color w:val="44546A"/>
          <w:sz w:val="21"/>
          <w:szCs w:val="21"/>
        </w:rPr>
        <w:t xml:space="preserve">Kempston Hardwick, Bedfordshire  |  Compiled 30 October 2026  |  Prepared for Above Bedfordshire</w:t>
      </w:r>
    </w:p>
    <w:p>
      <w:pPr>
        <w:pStyle w:val="Heading1"/>
      </w:pPr>
      <w:r>
        <w:rPr>
          <w:rFonts w:ascii="Calibri" w:cs="Calibri" w:eastAsia="Calibri" w:hAnsi="Calibri"/>
        </w:rPr>
        <w:t xml:space="preserve">1. Scope, method and how to read this report</w:t>
      </w:r>
    </w:p>
    <w:p>
      <w:pPr>
        <w:spacing w:after="120" w:line="276"/>
      </w:pPr>
      <w:r>
        <w:rPr>
          <w:rFonts w:ascii="Calibri" w:cs="Calibri" w:eastAsia="Calibri" w:hAnsi="Calibri"/>
          <w:sz w:val="21"/>
          <w:szCs w:val="21"/>
        </w:rPr>
        <w:t xml:space="preserve">This report brings together published facts about the infrastructure being planned to support the Universal United Kingdom Resort at Kempston Hardwick, and what those facts mean for the surrounding area. It covers planning status, roads, rail, timeline, construction disruption, operation, economy, housing and services, environment and community views.</w:t>
      </w:r>
    </w:p>
    <w:p>
      <w:pPr>
        <w:spacing w:after="120" w:line="276"/>
      </w:pPr>
      <w:r>
        <w:rPr>
          <w:rFonts w:ascii="Calibri" w:cs="Calibri" w:eastAsia="Calibri" w:hAnsi="Calibri"/>
          <w:sz w:val="21"/>
          <w:szCs w:val="21"/>
        </w:rPr>
        <w:t xml:space="preserve">Every statement carries a reference number in square brackets that points to the reference list in section 13. Projections and claims are labelled as such and attributed to whoever made them.</w:t>
      </w:r>
    </w:p>
    <w:p>
      <w:pPr>
        <w:pBdr>
          <w:left w:val="single" w:color="1F3A5F" w:sz="18" w:space="8"/>
        </w:pBdr>
        <w:shd w:fill="F2F5F9" w:val="clear"/>
        <w:spacing w:after="120" w:line="276"/>
        <w:ind w:left="200"/>
      </w:pPr>
      <w:r>
        <w:rPr>
          <w:rFonts w:ascii="Calibri" w:cs="Calibri" w:eastAsia="Calibri" w:hAnsi="Calibri"/>
          <w:i/>
          <w:iCs/>
          <w:sz w:val="21"/>
          <w:szCs w:val="21"/>
        </w:rPr>
        <w:t xml:space="preserve">Method limits. The official pages on bedford.gov.uk, gov.uk, eastwestrail.co.uk and universalukproject.co.uk could not be opened directly from the environment this report was compiled in. The facts below are taken from web-search summaries of those pages and of secondary coverage, so wording is paraphrased rather than quoted and nothing has been checked against the original documents. A dagger (†) marks a statement that appeared in search results but could not be tied to one specific page; the references shown are the most likely sources. Treat every † item as unconfirmed until checked against the primary document.</w:t>
      </w:r>
    </w:p>
    <w:p>
      <w:pPr>
        <w:spacing w:after="120" w:line="276"/>
      </w:pPr>
      <w:r>
        <w:rPr>
          <w:rFonts w:ascii="Calibri" w:cs="Calibri" w:eastAsia="Calibri" w:hAnsi="Calibri"/>
          <w:sz w:val="21"/>
          <w:szCs w:val="21"/>
        </w:rPr>
        <w:t xml:space="preserve">Source types are shown in the reference list. Where an official and an unofficial source differ, the difference is recorded in section 12 and not resolved.</w:t>
      </w:r>
    </w:p>
    <w:p>
      <w:pPr>
        <w:pStyle w:val="Heading1"/>
      </w:pPr>
      <w:r>
        <w:rPr>
          <w:rFonts w:ascii="Calibri" w:cs="Calibri" w:eastAsia="Calibri" w:hAnsi="Calibri"/>
        </w:rPr>
        <w:t xml:space="preserve">2. Project and planning status</w:t>
      </w:r>
    </w:p>
    <w:p>
      <w:pPr>
        <w:pStyle w:val="Heading2"/>
      </w:pPr>
      <w:r>
        <w:rPr>
          <w:rFonts w:ascii="Calibri" w:cs="Calibri" w:eastAsia="Calibri" w:hAnsi="Calibri"/>
        </w:rPr>
        <w:t xml:space="preserve">2.1 The site and proposal</w:t>
      </w:r>
    </w:p>
    <w:p>
      <w:pPr>
        <w:pStyle w:val="ListParagraph"/>
        <w:numPr>
          <w:ilvl w:val="0"/>
          <w:numId w:val="2"/>
        </w:numPr>
        <w:spacing w:after="80" w:line="276"/>
      </w:pPr>
      <w:r>
        <w:rPr>
          <w:rFonts w:ascii="Calibri" w:cs="Calibri" w:eastAsia="Calibri" w:hAnsi="Calibri"/>
          <w:sz w:val="21"/>
          <w:szCs w:val="21"/>
        </w:rPr>
        <w:t xml:space="preserve">The site covers 268 hectares. The proposal provides for a theme park with associated retail, dining and hotels, divided into four zones. [3]</w:t>
      </w:r>
    </w:p>
    <w:p>
      <w:pPr>
        <w:pStyle w:val="ListParagraph"/>
        <w:numPr>
          <w:ilvl w:val="0"/>
          <w:numId w:val="2"/>
        </w:numPr>
        <w:spacing w:after="80" w:line="276"/>
      </w:pPr>
      <w:r>
        <w:rPr>
          <w:rFonts w:ascii="Calibri" w:cs="Calibri" w:eastAsia="Calibri" w:hAnsi="Calibri"/>
          <w:sz w:val="21"/>
          <w:szCs w:val="21"/>
        </w:rPr>
        <w:t xml:space="preserve">The land is the former brickworks and neighbouring land at Kempston Hardwick, south of Bedford. [4][5]</w:t>
      </w:r>
    </w:p>
    <w:p>
      <w:pPr>
        <w:pStyle w:val="ListParagraph"/>
        <w:numPr>
          <w:ilvl w:val="0"/>
          <w:numId w:val="2"/>
        </w:numPr>
        <w:spacing w:after="80" w:line="276"/>
      </w:pPr>
      <w:r>
        <w:rPr>
          <w:rFonts w:ascii="Calibri" w:cs="Calibri" w:eastAsia="Calibri" w:hAnsi="Calibri"/>
          <w:sz w:val="21"/>
          <w:szCs w:val="21"/>
        </w:rPr>
        <w:t xml:space="preserve">The Marston Vale Line runs alongside the site. [5]</w:t>
      </w:r>
    </w:p>
    <w:p>
      <w:pPr>
        <w:pStyle w:val="Heading2"/>
      </w:pPr>
      <w:r>
        <w:rPr>
          <w:rFonts w:ascii="Calibri" w:cs="Calibri" w:eastAsia="Calibri" w:hAnsi="Calibri"/>
        </w:rPr>
        <w:t xml:space="preserve">2.2 How consent was granted</w:t>
      </w:r>
    </w:p>
    <w:p>
      <w:pPr>
        <w:pStyle w:val="ListParagraph"/>
        <w:numPr>
          <w:ilvl w:val="0"/>
          <w:numId w:val="2"/>
        </w:numPr>
        <w:spacing w:after="80" w:line="276"/>
      </w:pPr>
      <w:r>
        <w:rPr>
          <w:rFonts w:ascii="Calibri" w:cs="Calibri" w:eastAsia="Calibri" w:hAnsi="Calibri"/>
          <w:sz w:val="21"/>
          <w:szCs w:val="21"/>
        </w:rPr>
        <w:t xml:space="preserve">Permission was sought through a Special Development Order under Section 59 of the Town and Country Planning Act 1990. [3][4]</w:t>
      </w:r>
    </w:p>
    <w:p>
      <w:pPr>
        <w:pStyle w:val="ListParagraph"/>
        <w:numPr>
          <w:ilvl w:val="0"/>
          <w:numId w:val="2"/>
        </w:numPr>
        <w:spacing w:after="80" w:line="276"/>
      </w:pPr>
      <w:r>
        <w:rPr>
          <w:rFonts w:ascii="Calibri" w:cs="Calibri" w:eastAsia="Calibri" w:hAnsi="Calibri"/>
          <w:sz w:val="21"/>
          <w:szCs w:val="21"/>
        </w:rPr>
        <w:t xml:space="preserve">The decision was made by the Secretary of State for Housing, Communities and Local Government, not by Bedford Borough Council. [2]</w:t>
      </w:r>
    </w:p>
    <w:p>
      <w:pPr>
        <w:pStyle w:val="ListParagraph"/>
        <w:numPr>
          <w:ilvl w:val="0"/>
          <w:numId w:val="2"/>
        </w:numPr>
        <w:spacing w:after="80" w:line="276"/>
      </w:pPr>
      <w:r>
        <w:rPr>
          <w:rFonts w:ascii="Calibri" w:cs="Calibri" w:eastAsia="Calibri" w:hAnsi="Calibri"/>
          <w:sz w:val="21"/>
          <w:szCs w:val="21"/>
        </w:rPr>
        <w:t xml:space="preserve">The instrument is reported as the Town and Country Planning (Entertainment Resort Complex, Bedford) Special Development (No. 2) Order 2025. [25]</w:t>
      </w:r>
    </w:p>
    <w:p>
      <w:pPr>
        <w:pStyle w:val="ListParagraph"/>
        <w:numPr>
          <w:ilvl w:val="0"/>
          <w:numId w:val="2"/>
        </w:numPr>
        <w:spacing w:after="80" w:line="276"/>
      </w:pPr>
      <w:r>
        <w:rPr>
          <w:rFonts w:ascii="Calibri" w:cs="Calibri" w:eastAsia="Calibri" w:hAnsi="Calibri"/>
          <w:sz w:val="21"/>
          <w:szCs w:val="21"/>
        </w:rPr>
        <w:t xml:space="preserve">Approval is dated December 2025, with 16 December 2025 given as the date of official approval. [5][24]</w:t>
      </w:r>
    </w:p>
    <w:p>
      <w:pPr>
        <w:pStyle w:val="ListParagraph"/>
        <w:numPr>
          <w:ilvl w:val="0"/>
          <w:numId w:val="2"/>
        </w:numPr>
        <w:spacing w:after="80" w:line="276"/>
      </w:pPr>
      <w:r>
        <w:rPr>
          <w:rFonts w:ascii="Calibri" w:cs="Calibri" w:eastAsia="Calibri" w:hAnsi="Calibri"/>
          <w:sz w:val="21"/>
          <w:szCs w:val="21"/>
        </w:rPr>
        <w:t xml:space="preserve">The permission is reported to take effect from 12 January 2026. [25]</w:t>
      </w:r>
    </w:p>
    <w:p>
      <w:pPr>
        <w:pStyle w:val="ListParagraph"/>
        <w:numPr>
          <w:ilvl w:val="0"/>
          <w:numId w:val="2"/>
        </w:numPr>
        <w:spacing w:after="80" w:line="276"/>
      </w:pPr>
      <w:r>
        <w:rPr>
          <w:rFonts w:ascii="Calibri" w:cs="Calibri" w:eastAsia="Calibri" w:hAnsi="Calibri"/>
          <w:sz w:val="21"/>
          <w:szCs w:val="21"/>
        </w:rPr>
        <w:t xml:space="preserve">The council states that the order’s documents include the conditions, mitigations and monitoring measures that apply to it. [4]</w:t>
      </w:r>
    </w:p>
    <w:p>
      <w:pPr>
        <w:pStyle w:val="ListParagraph"/>
        <w:numPr>
          <w:ilvl w:val="0"/>
          <w:numId w:val="2"/>
        </w:numPr>
        <w:spacing w:after="80" w:line="276"/>
      </w:pPr>
      <w:r>
        <w:rPr>
          <w:rFonts w:ascii="Calibri" w:cs="Calibri" w:eastAsia="Calibri" w:hAnsi="Calibri"/>
          <w:sz w:val="21"/>
          <w:szCs w:val="21"/>
        </w:rPr>
        <w:t xml:space="preserve">The proposed conditions include Construction and Environmental Management Plans for the authorised development. [3]</w:t>
      </w:r>
    </w:p>
    <w:p>
      <w:pPr>
        <w:pStyle w:val="ListParagraph"/>
        <w:numPr>
          <w:ilvl w:val="0"/>
          <w:numId w:val="2"/>
        </w:numPr>
        <w:spacing w:after="80" w:line="276"/>
      </w:pPr>
      <w:r>
        <w:rPr>
          <w:rFonts w:ascii="Calibri" w:cs="Calibri" w:eastAsia="Calibri" w:hAnsi="Calibri"/>
          <w:sz w:val="21"/>
          <w:szCs w:val="21"/>
        </w:rPr>
        <w:t xml:space="preserve">The application was accompanied by an Environmental Statement. [4]†</w:t>
      </w:r>
    </w:p>
    <w:p>
      <w:pPr>
        <w:pStyle w:val="Heading2"/>
      </w:pPr>
      <w:r>
        <w:rPr>
          <w:rFonts w:ascii="Calibri" w:cs="Calibri" w:eastAsia="Calibri" w:hAnsi="Calibri"/>
        </w:rPr>
        <w:t xml:space="preserve">2.3 Local authority positions</w:t>
      </w:r>
    </w:p>
    <w:p>
      <w:pPr>
        <w:pStyle w:val="ListParagraph"/>
        <w:numPr>
          <w:ilvl w:val="0"/>
          <w:numId w:val="2"/>
        </w:numPr>
        <w:spacing w:after="80" w:line="276"/>
      </w:pPr>
      <w:r>
        <w:rPr>
          <w:rFonts w:ascii="Calibri" w:cs="Calibri" w:eastAsia="Calibri" w:hAnsi="Calibri"/>
          <w:sz w:val="21"/>
          <w:szCs w:val="21"/>
        </w:rPr>
        <w:t xml:space="preserve">Bedford Borough councillors voted unanimously to support the plans, while raising concerns. [15]</w:t>
      </w:r>
    </w:p>
    <w:p>
      <w:pPr>
        <w:pStyle w:val="ListParagraph"/>
        <w:numPr>
          <w:ilvl w:val="0"/>
          <w:numId w:val="2"/>
        </w:numPr>
        <w:spacing w:after="80" w:line="276"/>
      </w:pPr>
      <w:r>
        <w:rPr>
          <w:rFonts w:ascii="Calibri" w:cs="Calibri" w:eastAsia="Calibri" w:hAnsi="Calibri"/>
          <w:sz w:val="21"/>
          <w:szCs w:val="21"/>
        </w:rPr>
        <w:t xml:space="preserve">Milton Keynes Council and Bedford Borough Council commented on the application. Twelve parish councils objected or raised concerns. [13]</w:t>
      </w:r>
    </w:p>
    <w:p>
      <w:pPr>
        <w:pStyle w:val="ListParagraph"/>
        <w:numPr>
          <w:ilvl w:val="0"/>
          <w:numId w:val="2"/>
        </w:numPr>
        <w:spacing w:after="80" w:line="276"/>
      </w:pPr>
      <w:r>
        <w:rPr>
          <w:rFonts w:ascii="Calibri" w:cs="Calibri" w:eastAsia="Calibri" w:hAnsi="Calibri"/>
          <w:sz w:val="21"/>
          <w:szCs w:val="21"/>
        </w:rPr>
        <w:t xml:space="preserve">Central Bedfordshire Council publishes its own Universal information page. Its leader said improvements are particularly needed near junction 13 of the M1. [35][21]</w:t>
      </w:r>
    </w:p>
    <w:p>
      <w:pPr>
        <w:pStyle w:val="ListParagraph"/>
        <w:numPr>
          <w:ilvl w:val="0"/>
          <w:numId w:val="2"/>
        </w:numPr>
        <w:spacing w:after="80" w:line="276"/>
      </w:pPr>
      <w:r>
        <w:rPr>
          <w:rFonts w:ascii="Calibri" w:cs="Calibri" w:eastAsia="Calibri" w:hAnsi="Calibri"/>
          <w:sz w:val="21"/>
          <w:szCs w:val="21"/>
        </w:rPr>
        <w:t xml:space="preserve">The name Universal United Kingdom Resort was announced on 3 June 2026. [5]</w:t>
      </w:r>
    </w:p>
    <w:p>
      <w:pPr>
        <w:pStyle w:val="Heading1"/>
      </w:pPr>
      <w:r>
        <w:rPr>
          <w:rFonts w:ascii="Calibri" w:cs="Calibri" w:eastAsia="Calibri" w:hAnsi="Calibri"/>
        </w:rPr>
        <w:t xml:space="preserve">3. Road infrastructure</w:t>
      </w:r>
    </w:p>
    <w:p>
      <w:pPr>
        <w:pStyle w:val="Heading2"/>
      </w:pPr>
      <w:r>
        <w:rPr>
          <w:rFonts w:ascii="Calibri" w:cs="Calibri" w:eastAsia="Calibri" w:hAnsi="Calibri"/>
        </w:rPr>
        <w:t xml:space="preserve">3.1 What is planned</w:t>
      </w:r>
    </w:p>
    <w:p>
      <w:pPr>
        <w:pStyle w:val="ListParagraph"/>
        <w:numPr>
          <w:ilvl w:val="0"/>
          <w:numId w:val="2"/>
        </w:numPr>
        <w:spacing w:after="80" w:line="276"/>
      </w:pPr>
      <w:r>
        <w:rPr>
          <w:rFonts w:ascii="Calibri" w:cs="Calibri" w:eastAsia="Calibri" w:hAnsi="Calibri"/>
          <w:sz w:val="21"/>
          <w:szCs w:val="21"/>
        </w:rPr>
        <w:t xml:space="preserve">The proposals include a new A421 junction and the upgrade and realignment of Manor Road. [3]</w:t>
      </w:r>
    </w:p>
    <w:p>
      <w:pPr>
        <w:pStyle w:val="ListParagraph"/>
        <w:numPr>
          <w:ilvl w:val="0"/>
          <w:numId w:val="2"/>
        </w:numPr>
        <w:spacing w:after="80" w:line="276"/>
      </w:pPr>
      <w:r>
        <w:rPr>
          <w:rFonts w:ascii="Calibri" w:cs="Calibri" w:eastAsia="Calibri" w:hAnsi="Calibri"/>
          <w:sz w:val="21"/>
          <w:szCs w:val="21"/>
        </w:rPr>
        <w:t xml:space="preserve">Universal Destinations &amp; Experiences has described dedicated, direct slip roads from the A421 that would accommodate around 85% of the resort’s road traffic, with a dual-carriageway access road. [20][22]†</w:t>
      </w:r>
    </w:p>
    <w:p>
      <w:pPr>
        <w:pStyle w:val="ListParagraph"/>
        <w:numPr>
          <w:ilvl w:val="0"/>
          <w:numId w:val="2"/>
        </w:numPr>
        <w:spacing w:after="80" w:line="276"/>
      </w:pPr>
      <w:r>
        <w:rPr>
          <w:rFonts w:ascii="Calibri" w:cs="Calibri" w:eastAsia="Calibri" w:hAnsi="Calibri"/>
          <w:sz w:val="21"/>
          <w:szCs w:val="21"/>
        </w:rPr>
        <w:t xml:space="preserve">A permanent signalisation scheme is intended to address local concerns. [15]†</w:t>
      </w:r>
    </w:p>
    <w:p>
      <w:pPr>
        <w:pStyle w:val="ListParagraph"/>
        <w:numPr>
          <w:ilvl w:val="0"/>
          <w:numId w:val="2"/>
        </w:numPr>
        <w:spacing w:after="80" w:line="276"/>
      </w:pPr>
      <w:r>
        <w:rPr>
          <w:rFonts w:ascii="Calibri" w:cs="Calibri" w:eastAsia="Calibri" w:hAnsi="Calibri"/>
          <w:sz w:val="21"/>
          <w:szCs w:val="21"/>
        </w:rPr>
        <w:t xml:space="preserve">Bedford Borough Council has said infrastructure upgrades are required in the area around the site. [20]</w:t>
      </w:r>
    </w:p>
    <w:p>
      <w:pPr>
        <w:pStyle w:val="Heading2"/>
      </w:pPr>
      <w:r>
        <w:rPr>
          <w:rFonts w:ascii="Calibri" w:cs="Calibri" w:eastAsia="Calibri" w:hAnsi="Calibri"/>
        </w:rPr>
        <w:t xml:space="preserve">3.2 Routes and construction traffic</w:t>
      </w:r>
    </w:p>
    <w:p>
      <w:pPr>
        <w:pStyle w:val="ListParagraph"/>
        <w:numPr>
          <w:ilvl w:val="0"/>
          <w:numId w:val="2"/>
        </w:numPr>
        <w:spacing w:after="80" w:line="276"/>
      </w:pPr>
      <w:r>
        <w:rPr>
          <w:rFonts w:ascii="Calibri" w:cs="Calibri" w:eastAsia="Calibri" w:hAnsi="Calibri"/>
          <w:sz w:val="21"/>
          <w:szCs w:val="21"/>
        </w:rPr>
        <w:t xml:space="preserve">The developer’s overall strategy is for heavy and light goods vehicles to remain on the Strategic Road Network (M1, A1, A421) for as long as possible, avoiding local roads in Wixams, Stewartby and Marston Moretaine. [13]</w:t>
      </w:r>
    </w:p>
    <w:p>
      <w:pPr>
        <w:pStyle w:val="ListParagraph"/>
        <w:numPr>
          <w:ilvl w:val="0"/>
          <w:numId w:val="2"/>
        </w:numPr>
        <w:spacing w:after="80" w:line="276"/>
      </w:pPr>
      <w:r>
        <w:rPr>
          <w:rFonts w:ascii="Calibri" w:cs="Calibri" w:eastAsia="Calibri" w:hAnsi="Calibri"/>
          <w:sz w:val="21"/>
          <w:szCs w:val="21"/>
        </w:rPr>
        <w:t xml:space="preserve">A planning parameter plan labels the A421 as temporarily closed during construction. No dates or duration were found. [19]</w:t>
      </w:r>
    </w:p>
    <w:p>
      <w:pPr>
        <w:pStyle w:val="ListParagraph"/>
        <w:numPr>
          <w:ilvl w:val="0"/>
          <w:numId w:val="2"/>
        </w:numPr>
        <w:spacing w:after="80" w:line="276"/>
      </w:pPr>
      <w:r>
        <w:rPr>
          <w:rFonts w:ascii="Calibri" w:cs="Calibri" w:eastAsia="Calibri" w:hAnsi="Calibri"/>
          <w:sz w:val="21"/>
          <w:szCs w:val="21"/>
        </w:rPr>
        <w:t xml:space="preserve">The traffic assessment is reported to predict that construction traffic will, overall, not materially affect journey times on most key routes in the modelled network, with some temporary localised delays. [22][23]†</w:t>
      </w:r>
    </w:p>
    <w:p>
      <w:pPr>
        <w:pStyle w:val="Heading2"/>
      </w:pPr>
      <w:r>
        <w:rPr>
          <w:rFonts w:ascii="Calibri" w:cs="Calibri" w:eastAsia="Calibri" w:hAnsi="Calibri"/>
        </w:rPr>
        <w:t xml:space="preserve">3.3 Concerns raised about roads</w:t>
      </w:r>
    </w:p>
    <w:p>
      <w:pPr>
        <w:pStyle w:val="ListParagraph"/>
        <w:numPr>
          <w:ilvl w:val="0"/>
          <w:numId w:val="2"/>
        </w:numPr>
        <w:spacing w:after="80" w:line="276"/>
      </w:pPr>
      <w:r>
        <w:rPr>
          <w:rFonts w:ascii="Calibri" w:cs="Calibri" w:eastAsia="Calibri" w:hAnsi="Calibri"/>
          <w:sz w:val="21"/>
          <w:szCs w:val="21"/>
        </w:rPr>
        <w:t xml:space="preserve">Residents in Stewartby and Kempston Hardwick have raised concerns about traffic during construction and once the resort is operating. [13]</w:t>
      </w:r>
    </w:p>
    <w:p>
      <w:pPr>
        <w:pStyle w:val="ListParagraph"/>
        <w:numPr>
          <w:ilvl w:val="0"/>
          <w:numId w:val="2"/>
        </w:numPr>
        <w:spacing w:after="80" w:line="276"/>
      </w:pPr>
      <w:r>
        <w:rPr>
          <w:rFonts w:ascii="Calibri" w:cs="Calibri" w:eastAsia="Calibri" w:hAnsi="Calibri"/>
          <w:sz w:val="21"/>
          <w:szCs w:val="21"/>
        </w:rPr>
        <w:t xml:space="preserve">The planning consultation record cites traffic disruption and noise on the A421 and M1, and concerns about the width of Broadmead Road. [13]</w:t>
      </w:r>
    </w:p>
    <w:p>
      <w:pPr>
        <w:pStyle w:val="ListParagraph"/>
        <w:numPr>
          <w:ilvl w:val="0"/>
          <w:numId w:val="2"/>
        </w:numPr>
        <w:spacing w:after="80" w:line="276"/>
      </w:pPr>
      <w:r>
        <w:rPr>
          <w:rFonts w:ascii="Calibri" w:cs="Calibri" w:eastAsia="Calibri" w:hAnsi="Calibri"/>
          <w:sz w:val="21"/>
          <w:szCs w:val="21"/>
        </w:rPr>
        <w:t xml:space="preserve">Stewartby Parish Council raised concerns about the future operation of the Broadmead Road junction. [13]</w:t>
      </w:r>
    </w:p>
    <w:p>
      <w:pPr>
        <w:pStyle w:val="ListParagraph"/>
        <w:numPr>
          <w:ilvl w:val="0"/>
          <w:numId w:val="2"/>
        </w:numPr>
        <w:spacing w:after="80" w:line="276"/>
      </w:pPr>
      <w:r>
        <w:rPr>
          <w:rFonts w:ascii="Calibri" w:cs="Calibri" w:eastAsia="Calibri" w:hAnsi="Calibri"/>
          <w:sz w:val="21"/>
          <w:szCs w:val="21"/>
        </w:rPr>
        <w:t xml:space="preserve">Ampthill town councillors raised concerns about traffic through the town’s Georgian street layout and narrow roads. [20]†</w:t>
      </w:r>
    </w:p>
    <w:p>
      <w:pPr>
        <w:pStyle w:val="ListParagraph"/>
        <w:numPr>
          <w:ilvl w:val="0"/>
          <w:numId w:val="2"/>
        </w:numPr>
        <w:spacing w:after="80" w:line="276"/>
      </w:pPr>
      <w:r>
        <w:rPr>
          <w:rFonts w:ascii="Calibri" w:cs="Calibri" w:eastAsia="Calibri" w:hAnsi="Calibri"/>
          <w:sz w:val="21"/>
          <w:szCs w:val="21"/>
        </w:rPr>
        <w:t xml:space="preserve">A petition calls for upgrades to M1 junction 13 before opening, citing a risk of gridlock. [21]†</w:t>
      </w:r>
    </w:p>
    <w:p>
      <w:pPr>
        <w:pStyle w:val="ListParagraph"/>
        <w:numPr>
          <w:ilvl w:val="0"/>
          <w:numId w:val="2"/>
        </w:numPr>
        <w:spacing w:after="80" w:line="276"/>
      </w:pPr>
      <w:r>
        <w:rPr>
          <w:rFonts w:ascii="Calibri" w:cs="Calibri" w:eastAsia="Calibri" w:hAnsi="Calibri"/>
          <w:sz w:val="21"/>
          <w:szCs w:val="21"/>
        </w:rPr>
        <w:t xml:space="preserve">A report states that the combined traffic effect of Universal and East West Rail on Marston Vale has not been fully analysed. [14]</w:t>
      </w:r>
    </w:p>
    <w:p>
      <w:pPr>
        <w:pStyle w:val="ListParagraph"/>
        <w:numPr>
          <w:ilvl w:val="0"/>
          <w:numId w:val="2"/>
        </w:numPr>
        <w:spacing w:after="80" w:line="276"/>
      </w:pPr>
      <w:r>
        <w:rPr>
          <w:rFonts w:ascii="Calibri" w:cs="Calibri" w:eastAsia="Calibri" w:hAnsi="Calibri"/>
          <w:sz w:val="21"/>
          <w:szCs w:val="21"/>
        </w:rPr>
        <w:t xml:space="preserve">A Westminster Hall debate on Marston Vale transport took place on 17 June 2026. A421 resilience was among the concerns referenced. [28]</w:t>
      </w:r>
    </w:p>
    <w:p>
      <w:pPr>
        <w:pStyle w:val="Heading1"/>
      </w:pPr>
      <w:r>
        <w:rPr>
          <w:rFonts w:ascii="Calibri" w:cs="Calibri" w:eastAsia="Calibri" w:hAnsi="Calibri"/>
        </w:rPr>
        <w:t xml:space="preserve">4. Rail infrastructure</w:t>
      </w:r>
    </w:p>
    <w:p>
      <w:pPr>
        <w:pStyle w:val="Heading2"/>
      </w:pPr>
      <w:r>
        <w:rPr>
          <w:rFonts w:ascii="Calibri" w:cs="Calibri" w:eastAsia="Calibri" w:hAnsi="Calibri"/>
        </w:rPr>
        <w:t xml:space="preserve">4.1 Wixams station (Midland Main Line)</w:t>
      </w:r>
    </w:p>
    <w:p>
      <w:pPr>
        <w:pStyle w:val="ListParagraph"/>
        <w:numPr>
          <w:ilvl w:val="0"/>
          <w:numId w:val="2"/>
        </w:numPr>
        <w:spacing w:after="80" w:line="276"/>
      </w:pPr>
      <w:r>
        <w:rPr>
          <w:rFonts w:ascii="Calibri" w:cs="Calibri" w:eastAsia="Calibri" w:hAnsi="Calibri"/>
          <w:sz w:val="21"/>
          <w:szCs w:val="21"/>
        </w:rPr>
        <w:t xml:space="preserve">Outline planning permission for a station at Wixams was granted in 2013, establishing the principle of a station without design detail. [29]</w:t>
      </w:r>
    </w:p>
    <w:p>
      <w:pPr>
        <w:pStyle w:val="ListParagraph"/>
        <w:numPr>
          <w:ilvl w:val="0"/>
          <w:numId w:val="2"/>
        </w:numPr>
        <w:spacing w:after="80" w:line="276"/>
      </w:pPr>
      <w:r>
        <w:rPr>
          <w:rFonts w:ascii="Calibri" w:cs="Calibri" w:eastAsia="Calibri" w:hAnsi="Calibri"/>
          <w:sz w:val="21"/>
          <w:szCs w:val="21"/>
        </w:rPr>
        <w:t xml:space="preserve">Rail Magazine reported in April 2025 that the Midland Main Line station was set to be expanded following approval of the Universal park. [9]</w:t>
      </w:r>
    </w:p>
    <w:p>
      <w:pPr>
        <w:pStyle w:val="ListParagraph"/>
        <w:numPr>
          <w:ilvl w:val="0"/>
          <w:numId w:val="2"/>
        </w:numPr>
        <w:spacing w:after="80" w:line="276"/>
      </w:pPr>
      <w:r>
        <w:rPr>
          <w:rFonts w:ascii="Calibri" w:cs="Calibri" w:eastAsia="Calibri" w:hAnsi="Calibri"/>
          <w:sz w:val="21"/>
          <w:szCs w:val="21"/>
        </w:rPr>
        <w:t xml:space="preserve">Bedford Borough Council terminated its contract with Network Rail to build a two-platform station at Wixams after the government decided to support the Universal resort. [10][12]</w:t>
      </w:r>
    </w:p>
    <w:p>
      <w:pPr>
        <w:pStyle w:val="ListParagraph"/>
        <w:numPr>
          <w:ilvl w:val="0"/>
          <w:numId w:val="2"/>
        </w:numPr>
        <w:spacing w:after="80" w:line="276"/>
      </w:pPr>
      <w:r>
        <w:rPr>
          <w:rFonts w:ascii="Calibri" w:cs="Calibri" w:eastAsia="Calibri" w:hAnsi="Calibri"/>
          <w:sz w:val="21"/>
          <w:szCs w:val="21"/>
        </w:rPr>
        <w:t xml:space="preserve">Network Rail has been mandated by the Department for Transport to design and deliver a larger four-platform station instead. [10]</w:t>
      </w:r>
    </w:p>
    <w:p>
      <w:pPr>
        <w:pStyle w:val="ListParagraph"/>
        <w:numPr>
          <w:ilvl w:val="0"/>
          <w:numId w:val="2"/>
        </w:numPr>
        <w:spacing w:after="80" w:line="276"/>
      </w:pPr>
      <w:r>
        <w:rPr>
          <w:rFonts w:ascii="Calibri" w:cs="Calibri" w:eastAsia="Calibri" w:hAnsi="Calibri"/>
          <w:sz w:val="21"/>
          <w:szCs w:val="21"/>
        </w:rPr>
        <w:t xml:space="preserve">Bedford Independent reports a forecast cost to the council of about £32.1 million, with no reimbursement expected from central government. A Department for Transport spokesperson said the council began the two-platform work with its own funding, at its own risk. [11]</w:t>
      </w:r>
    </w:p>
    <w:p>
      <w:pPr>
        <w:pStyle w:val="ListParagraph"/>
        <w:numPr>
          <w:ilvl w:val="0"/>
          <w:numId w:val="2"/>
        </w:numPr>
        <w:spacing w:after="80" w:line="276"/>
      </w:pPr>
      <w:r>
        <w:rPr>
          <w:rFonts w:ascii="Calibri" w:cs="Calibri" w:eastAsia="Calibri" w:hAnsi="Calibri"/>
          <w:sz w:val="21"/>
          <w:szCs w:val="21"/>
        </w:rPr>
        <w:t xml:space="preserve">Wikipedia states that work on the station was put on hold at the end of July 2025. It also states that construction had been expected to start in 2026. That page may be out of date. [6]</w:t>
      </w:r>
    </w:p>
    <w:p>
      <w:pPr>
        <w:pStyle w:val="ListParagraph"/>
        <w:numPr>
          <w:ilvl w:val="0"/>
          <w:numId w:val="2"/>
        </w:numPr>
        <w:spacing w:after="80" w:line="276"/>
      </w:pPr>
      <w:r>
        <w:rPr>
          <w:rFonts w:ascii="Calibri" w:cs="Calibri" w:eastAsia="Calibri" w:hAnsi="Calibri"/>
          <w:sz w:val="21"/>
          <w:szCs w:val="21"/>
        </w:rPr>
        <w:t xml:space="preserve">The council’s own FAQ page still describes the earlier two-platform scheme and a second-half 2026 opening. It is out of date relative to the reports above. [30]</w:t>
      </w:r>
    </w:p>
    <w:p>
      <w:pPr>
        <w:pStyle w:val="Heading2"/>
      </w:pPr>
      <w:r>
        <w:rPr>
          <w:rFonts w:ascii="Calibri" w:cs="Calibri" w:eastAsia="Calibri" w:hAnsi="Calibri"/>
        </w:rPr>
        <w:t xml:space="preserve">4.2 East West Rail and the Stewartby station</w:t>
      </w:r>
    </w:p>
    <w:p>
      <w:pPr>
        <w:pStyle w:val="ListParagraph"/>
        <w:numPr>
          <w:ilvl w:val="0"/>
          <w:numId w:val="2"/>
        </w:numPr>
        <w:spacing w:after="80" w:line="276"/>
      </w:pPr>
      <w:r>
        <w:rPr>
          <w:rFonts w:ascii="Calibri" w:cs="Calibri" w:eastAsia="Calibri" w:hAnsi="Calibri"/>
          <w:sz w:val="21"/>
          <w:szCs w:val="21"/>
        </w:rPr>
        <w:t xml:space="preserve">East West Rail’s latest proposals include provision for a station at Stewartby to serve the Universal resort. [7]</w:t>
      </w:r>
    </w:p>
    <w:p>
      <w:pPr>
        <w:pStyle w:val="ListParagraph"/>
        <w:numPr>
          <w:ilvl w:val="0"/>
          <w:numId w:val="2"/>
        </w:numPr>
        <w:spacing w:after="80" w:line="276"/>
      </w:pPr>
      <w:r>
        <w:rPr>
          <w:rFonts w:ascii="Calibri" w:cs="Calibri" w:eastAsia="Calibri" w:hAnsi="Calibri"/>
          <w:sz w:val="21"/>
          <w:szCs w:val="21"/>
        </w:rPr>
        <w:t xml:space="preserve">East West Rail has described a new hub at Stewartby intended to serve visitors to the park, which is expected to open in the early 2030s. [18]</w:t>
      </w:r>
    </w:p>
    <w:p>
      <w:pPr>
        <w:pStyle w:val="ListParagraph"/>
        <w:numPr>
          <w:ilvl w:val="0"/>
          <w:numId w:val="2"/>
        </w:numPr>
        <w:spacing w:after="80" w:line="276"/>
      </w:pPr>
      <w:r>
        <w:rPr>
          <w:rFonts w:ascii="Calibri" w:cs="Calibri" w:eastAsia="Calibri" w:hAnsi="Calibri"/>
          <w:sz w:val="21"/>
          <w:szCs w:val="21"/>
        </w:rPr>
        <w:t xml:space="preserve">EWR’s “You Said, We Did” report refers to a combined Stewartby–Kempston Hardwick station. Bedford Borough Council backed that option. [18][31]</w:t>
      </w:r>
    </w:p>
    <w:p>
      <w:pPr>
        <w:pStyle w:val="ListParagraph"/>
        <w:numPr>
          <w:ilvl w:val="0"/>
          <w:numId w:val="2"/>
        </w:numPr>
        <w:spacing w:after="80" w:line="276"/>
      </w:pPr>
      <w:r>
        <w:rPr>
          <w:rFonts w:ascii="Calibri" w:cs="Calibri" w:eastAsia="Calibri" w:hAnsi="Calibri"/>
          <w:sz w:val="21"/>
          <w:szCs w:val="21"/>
        </w:rPr>
        <w:t xml:space="preserve">Rail Magazine reports it is not yet clear whether the station will sit inside the resort grounds or nearby. [9]</w:t>
      </w:r>
    </w:p>
    <w:p>
      <w:pPr>
        <w:pStyle w:val="ListParagraph"/>
        <w:numPr>
          <w:ilvl w:val="0"/>
          <w:numId w:val="2"/>
        </w:numPr>
        <w:spacing w:after="80" w:line="276"/>
      </w:pPr>
      <w:r>
        <w:rPr>
          <w:rFonts w:ascii="Calibri" w:cs="Calibri" w:eastAsia="Calibri" w:hAnsi="Calibri"/>
          <w:sz w:val="21"/>
          <w:szCs w:val="21"/>
        </w:rPr>
        <w:t xml:space="preserve">East West Rail has said it plans up to five trains per hour at peak times to serve the park. [17]</w:t>
      </w:r>
    </w:p>
    <w:p>
      <w:pPr>
        <w:pStyle w:val="ListParagraph"/>
        <w:numPr>
          <w:ilvl w:val="0"/>
          <w:numId w:val="2"/>
        </w:numPr>
        <w:spacing w:after="80" w:line="276"/>
      </w:pPr>
      <w:r>
        <w:rPr>
          <w:rFonts w:ascii="Calibri" w:cs="Calibri" w:eastAsia="Calibri" w:hAnsi="Calibri"/>
          <w:sz w:val="21"/>
          <w:szCs w:val="21"/>
        </w:rPr>
        <w:t xml:space="preserve">No start date or opening date for the Stewartby station was found in any source reviewed.</w:t>
      </w:r>
    </w:p>
    <w:p>
      <w:pPr>
        <w:pStyle w:val="Heading2"/>
      </w:pPr>
      <w:r>
        <w:rPr>
          <w:rFonts w:ascii="Calibri" w:cs="Calibri" w:eastAsia="Calibri" w:hAnsi="Calibri"/>
        </w:rPr>
        <w:t xml:space="preserve">4.3 East West Rail programme</w:t>
      </w:r>
    </w:p>
    <w:p>
      <w:pPr>
        <w:pStyle w:val="ListParagraph"/>
        <w:numPr>
          <w:ilvl w:val="0"/>
          <w:numId w:val="2"/>
        </w:numPr>
        <w:spacing w:after="80" w:line="276"/>
      </w:pPr>
      <w:r>
        <w:rPr>
          <w:rFonts w:ascii="Calibri" w:cs="Calibri" w:eastAsia="Calibri" w:hAnsi="Calibri"/>
          <w:sz w:val="21"/>
          <w:szCs w:val="21"/>
        </w:rPr>
        <w:t xml:space="preserve">East West Rail’s final route-wide consultation closed at 23:59 on 9 June 2026. [7]</w:t>
      </w:r>
    </w:p>
    <w:p>
      <w:pPr>
        <w:pStyle w:val="ListParagraph"/>
        <w:numPr>
          <w:ilvl w:val="0"/>
          <w:numId w:val="2"/>
        </w:numPr>
        <w:spacing w:after="80" w:line="276"/>
      </w:pPr>
      <w:r>
        <w:rPr>
          <w:rFonts w:ascii="Calibri" w:cs="Calibri" w:eastAsia="Calibri" w:hAnsi="Calibri"/>
          <w:sz w:val="21"/>
          <w:szCs w:val="21"/>
        </w:rPr>
        <w:t xml:space="preserve">A Development Consent Order application is due in 2027. Construction of the new sections between Bedford and Cambridge cannot start until consent is granted. [7][8]</w:t>
      </w:r>
    </w:p>
    <w:p>
      <w:pPr>
        <w:pStyle w:val="ListParagraph"/>
        <w:numPr>
          <w:ilvl w:val="0"/>
          <w:numId w:val="2"/>
        </w:numPr>
        <w:spacing w:after="80" w:line="276"/>
      </w:pPr>
      <w:r>
        <w:rPr>
          <w:rFonts w:ascii="Calibri" w:cs="Calibri" w:eastAsia="Calibri" w:hAnsi="Calibri"/>
          <w:sz w:val="21"/>
          <w:szCs w:val="21"/>
        </w:rPr>
        <w:t xml:space="preserve">Bedford Borough Council lists late 2028 as the anticipated earliest construction start, and describes the dates as indicative and subject to change. [8]</w:t>
      </w:r>
    </w:p>
    <w:p>
      <w:pPr>
        <w:pStyle w:val="ListParagraph"/>
        <w:numPr>
          <w:ilvl w:val="0"/>
          <w:numId w:val="2"/>
        </w:numPr>
        <w:spacing w:after="80" w:line="276"/>
      </w:pPr>
      <w:r>
        <w:rPr>
          <w:rFonts w:ascii="Calibri" w:cs="Calibri" w:eastAsia="Calibri" w:hAnsi="Calibri"/>
          <w:sz w:val="21"/>
          <w:szCs w:val="21"/>
        </w:rPr>
        <w:t xml:space="preserve">East West Rail aims to reach Bedford in 2028. [9]</w:t>
      </w:r>
    </w:p>
    <w:p>
      <w:pPr>
        <w:pStyle w:val="ListParagraph"/>
        <w:numPr>
          <w:ilvl w:val="0"/>
          <w:numId w:val="2"/>
        </w:numPr>
        <w:spacing w:after="80" w:line="276"/>
      </w:pPr>
      <w:r>
        <w:rPr>
          <w:rFonts w:ascii="Calibri" w:cs="Calibri" w:eastAsia="Calibri" w:hAnsi="Calibri"/>
          <w:sz w:val="21"/>
          <w:szCs w:val="21"/>
        </w:rPr>
        <w:t xml:space="preserve">Stations and route sections would open as they are ready rather than waiting for the full line. [8]</w:t>
      </w:r>
    </w:p>
    <w:p>
      <w:pPr>
        <w:pStyle w:val="Heading2"/>
      </w:pPr>
      <w:r>
        <w:rPr>
          <w:rFonts w:ascii="Calibri" w:cs="Calibri" w:eastAsia="Calibri" w:hAnsi="Calibri"/>
        </w:rPr>
        <w:t xml:space="preserve">4.4 Expected rail use</w:t>
      </w:r>
    </w:p>
    <w:p>
      <w:pPr>
        <w:pStyle w:val="ListParagraph"/>
        <w:numPr>
          <w:ilvl w:val="0"/>
          <w:numId w:val="2"/>
        </w:numPr>
        <w:spacing w:after="80" w:line="276"/>
      </w:pPr>
      <w:r>
        <w:rPr>
          <w:rFonts w:ascii="Calibri" w:cs="Calibri" w:eastAsia="Calibri" w:hAnsi="Calibri"/>
          <w:sz w:val="21"/>
          <w:szCs w:val="21"/>
        </w:rPr>
        <w:t xml:space="preserve">Planners expected up to 40% of visitors to arrive by rail and 35% by car. [22][23]†</w:t>
      </w:r>
    </w:p>
    <w:p>
      <w:pPr>
        <w:pStyle w:val="Heading1"/>
      </w:pPr>
      <w:r>
        <w:rPr>
          <w:rFonts w:ascii="Calibri" w:cs="Calibri" w:eastAsia="Calibri" w:hAnsi="Calibri"/>
        </w:rPr>
        <w:t xml:space="preserve">5. Timeline of known and reported 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038"/>
        <w:gridCol w:w="1700"/>
      </w:tblGrid>
      <w:tr>
        <w:trPr>
          <w:tblHeader/>
        </w:trPr>
        <w:tc>
          <w:tcPr>
            <w:tcW w:type="dxa" w:w="19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Date</w:t>
            </w:r>
          </w:p>
        </w:tc>
        <w:tc>
          <w:tcPr>
            <w:tcW w:type="dxa" w:w="60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Event</w:t>
            </w:r>
          </w:p>
        </w:tc>
        <w:tc>
          <w:tcPr>
            <w:tcW w:type="dxa" w:w="17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Ref</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2013</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Outline planning permission granted for a station at Wixams.</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[29]</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April 2025</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Rail Magazine reports the Wixams station will be expanded following Universal’s approval.</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[9]</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End July 2025</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Work on the two-platform Wixams station put on hold (Wikipedia; may be out of date).</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[6]</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28 August 2025</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Bedford Borough Council’s final consultation response on the Universal proposals.</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[3]</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December 2025</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Special Development Order approved; 16 December 2025 given as the date of official approval.</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[5][24]</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12 January 2026</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Permission reported to take effect.</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[25]</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3 June 2026</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Resort named Universal United Kingdom Resort.</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[5]</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9 June 2026</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East West Rail final route-wide consultation closes.</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[7]</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17 June 2026</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Westminster Hall debate on Marston Vale transport.</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[28]</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Early 2027</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Road infrastructure works reported to begin (single consumer travel site; provisional).</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[26]</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2027</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East West Rail Development Consent Order application due.</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[7]</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Late 2028</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Anticipated earliest start of construction on new Bedford–Cambridge sections (indicative).</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[8]</w:t>
            </w:r>
          </w:p>
        </w:tc>
      </w:tr>
      <w:tr>
        <w:trPr>
          <w:cantSplit/>
        </w:trPr>
        <w:tc>
          <w:tcPr>
            <w:tcW w:type="dxa" w:w="19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2031</w:t>
            </w:r>
          </w:p>
        </w:tc>
        <w:tc>
          <w:tcPr>
            <w:tcW w:type="dxa" w:w="6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Target opening of the resort.</w:t>
            </w:r>
          </w:p>
        </w:tc>
        <w:tc>
          <w:tcPr>
            <w:tcW w:type="dxa" w:w="17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[5][26]</w:t>
            </w:r>
          </w:p>
        </w:tc>
      </w:tr>
    </w:tbl>
    <w:p>
      <w:pPr>
        <w:spacing w:after="120"/>
      </w:pPr>
    </w:p>
    <w:p>
      <w:pPr>
        <w:spacing w:after="120" w:line="276"/>
      </w:pPr>
      <w:r>
        <w:rPr>
          <w:rFonts w:ascii="Calibri" w:cs="Calibri" w:eastAsia="Calibri" w:hAnsi="Calibri"/>
          <w:sz w:val="21"/>
          <w:szCs w:val="21"/>
        </w:rPr>
        <w:t xml:space="preserve">No source reviewed gives dated closures, diversions or a construction traffic management plan.</w:t>
      </w:r>
    </w:p>
    <w:p>
      <w:pPr>
        <w:pStyle w:val="Heading1"/>
      </w:pPr>
      <w:r>
        <w:rPr>
          <w:rFonts w:ascii="Calibri" w:cs="Calibri" w:eastAsia="Calibri" w:hAnsi="Calibri"/>
        </w:rPr>
        <w:t xml:space="preserve">6. Construction-phase disruption</w:t>
      </w:r>
    </w:p>
    <w:p>
      <w:pPr>
        <w:pStyle w:val="ListParagraph"/>
        <w:numPr>
          <w:ilvl w:val="0"/>
          <w:numId w:val="2"/>
        </w:numPr>
        <w:spacing w:after="80" w:line="276"/>
      </w:pPr>
      <w:r>
        <w:rPr>
          <w:rFonts w:ascii="Calibri" w:cs="Calibri" w:eastAsia="Calibri" w:hAnsi="Calibri"/>
          <w:sz w:val="21"/>
          <w:szCs w:val="21"/>
        </w:rPr>
        <w:t xml:space="preserve">A council factsheet is reported to state that peak on-site construction staffing would exceed 5,000 people. [1]†</w:t>
      </w:r>
    </w:p>
    <w:p>
      <w:pPr>
        <w:pStyle w:val="ListParagraph"/>
        <w:numPr>
          <w:ilvl w:val="0"/>
          <w:numId w:val="2"/>
        </w:numPr>
        <w:spacing w:after="80" w:line="276"/>
      </w:pPr>
      <w:r>
        <w:rPr>
          <w:rFonts w:ascii="Calibri" w:cs="Calibri" w:eastAsia="Calibri" w:hAnsi="Calibri"/>
          <w:sz w:val="21"/>
          <w:szCs w:val="21"/>
        </w:rPr>
        <w:t xml:space="preserve">Construction is governed by Construction and Environmental Management Plans secured through the proposed conditions. [3]</w:t>
      </w:r>
    </w:p>
    <w:p>
      <w:pPr>
        <w:pStyle w:val="ListParagraph"/>
        <w:numPr>
          <w:ilvl w:val="0"/>
          <w:numId w:val="2"/>
        </w:numPr>
        <w:spacing w:after="80" w:line="276"/>
      </w:pPr>
      <w:r>
        <w:rPr>
          <w:rFonts w:ascii="Calibri" w:cs="Calibri" w:eastAsia="Calibri" w:hAnsi="Calibri"/>
          <w:sz w:val="21"/>
          <w:szCs w:val="21"/>
        </w:rPr>
        <w:t xml:space="preserve">A section of the A421 is shown as temporarily closed during construction on the planning parameter plan. [19]</w:t>
      </w:r>
    </w:p>
    <w:p>
      <w:pPr>
        <w:pStyle w:val="ListParagraph"/>
        <w:numPr>
          <w:ilvl w:val="0"/>
          <w:numId w:val="2"/>
        </w:numPr>
        <w:spacing w:after="80" w:line="276"/>
      </w:pPr>
      <w:r>
        <w:rPr>
          <w:rFonts w:ascii="Calibri" w:cs="Calibri" w:eastAsia="Calibri" w:hAnsi="Calibri"/>
          <w:sz w:val="21"/>
          <w:szCs w:val="21"/>
        </w:rPr>
        <w:t xml:space="preserve">Heavy vehicles are intended to stay on the M1, A1 and A421, away from Wixams, Stewartby and Marston Moretaine. [13]</w:t>
      </w:r>
    </w:p>
    <w:p>
      <w:pPr>
        <w:pStyle w:val="ListParagraph"/>
        <w:numPr>
          <w:ilvl w:val="0"/>
          <w:numId w:val="2"/>
        </w:numPr>
        <w:spacing w:after="80" w:line="276"/>
      </w:pPr>
      <w:r>
        <w:rPr>
          <w:rFonts w:ascii="Calibri" w:cs="Calibri" w:eastAsia="Calibri" w:hAnsi="Calibri"/>
          <w:sz w:val="21"/>
          <w:szCs w:val="21"/>
        </w:rPr>
        <w:t xml:space="preserve">Residents of Manor Road in Kempston Hardwick sit between the resort site and the construction area. [20]†</w:t>
      </w:r>
    </w:p>
    <w:p>
      <w:pPr>
        <w:pStyle w:val="ListParagraph"/>
        <w:numPr>
          <w:ilvl w:val="0"/>
          <w:numId w:val="2"/>
        </w:numPr>
        <w:spacing w:after="80" w:line="276"/>
      </w:pPr>
      <w:r>
        <w:rPr>
          <w:rFonts w:ascii="Calibri" w:cs="Calibri" w:eastAsia="Calibri" w:hAnsi="Calibri"/>
          <w:sz w:val="21"/>
          <w:szCs w:val="21"/>
        </w:rPr>
        <w:t xml:space="preserve">Local residents and parish councils have raised concerns about construction noise and traffic. [13]</w:t>
      </w:r>
    </w:p>
    <w:p>
      <w:pPr>
        <w:pStyle w:val="ListParagraph"/>
        <w:numPr>
          <w:ilvl w:val="0"/>
          <w:numId w:val="2"/>
        </w:numPr>
        <w:spacing w:after="80" w:line="276"/>
      </w:pPr>
      <w:r>
        <w:rPr>
          <w:rFonts w:ascii="Calibri" w:cs="Calibri" w:eastAsia="Calibri" w:hAnsi="Calibri"/>
          <w:sz w:val="21"/>
          <w:szCs w:val="21"/>
        </w:rPr>
        <w:t xml:space="preserve">Universal has stated that the Ampthill Road traveller site is not impacted by its plans. [15]†</w:t>
      </w:r>
    </w:p>
    <w:p>
      <w:pPr>
        <w:pStyle w:val="Heading1"/>
      </w:pPr>
      <w:r>
        <w:rPr>
          <w:rFonts w:ascii="Calibri" w:cs="Calibri" w:eastAsia="Calibri" w:hAnsi="Calibri"/>
        </w:rPr>
        <w:t xml:space="preserve">7. Operation: visitors, parking and traffic</w:t>
      </w:r>
    </w:p>
    <w:p>
      <w:pPr>
        <w:pStyle w:val="ListParagraph"/>
        <w:numPr>
          <w:ilvl w:val="0"/>
          <w:numId w:val="2"/>
        </w:numPr>
        <w:spacing w:after="80" w:line="276"/>
      </w:pPr>
      <w:r>
        <w:rPr>
          <w:rFonts w:ascii="Calibri" w:cs="Calibri" w:eastAsia="Calibri" w:hAnsi="Calibri"/>
          <w:sz w:val="21"/>
          <w:szCs w:val="21"/>
        </w:rPr>
        <w:t xml:space="preserve">The first phase is planned for up to 8.5 million visitors a year, with up to 55,000 visitors on peak days. [22][23]†</w:t>
      </w:r>
    </w:p>
    <w:p>
      <w:pPr>
        <w:pStyle w:val="ListParagraph"/>
        <w:numPr>
          <w:ilvl w:val="0"/>
          <w:numId w:val="2"/>
        </w:numPr>
        <w:spacing w:after="80" w:line="276"/>
      </w:pPr>
      <w:r>
        <w:rPr>
          <w:rFonts w:ascii="Calibri" w:cs="Calibri" w:eastAsia="Calibri" w:hAnsi="Calibri"/>
          <w:sz w:val="21"/>
          <w:szCs w:val="21"/>
        </w:rPr>
        <w:t xml:space="preserve">Parking figures differ between sources: 4,200 car spaces on a 2024 consultation board, and over 7,000 car spaces in a later report. Which applies to the approved scheme is not confirmed. [22][23]†</w:t>
      </w:r>
    </w:p>
    <w:p>
      <w:pPr>
        <w:pStyle w:val="ListParagraph"/>
        <w:numPr>
          <w:ilvl w:val="0"/>
          <w:numId w:val="2"/>
        </w:numPr>
        <w:spacing w:after="80" w:line="276"/>
      </w:pPr>
      <w:r>
        <w:rPr>
          <w:rFonts w:ascii="Calibri" w:cs="Calibri" w:eastAsia="Calibri" w:hAnsi="Calibri"/>
          <w:sz w:val="21"/>
          <w:szCs w:val="21"/>
        </w:rPr>
        <w:t xml:space="preserve">The application assesses operational air-quality effects of traffic in Kempston Hardwick, Stewartby and Wixams as negligible adverse and not significant. [3]†</w:t>
      </w:r>
    </w:p>
    <w:p>
      <w:pPr>
        <w:pStyle w:val="ListParagraph"/>
        <w:numPr>
          <w:ilvl w:val="0"/>
          <w:numId w:val="2"/>
        </w:numPr>
        <w:spacing w:after="80" w:line="276"/>
      </w:pPr>
      <w:r>
        <w:rPr>
          <w:rFonts w:ascii="Calibri" w:cs="Calibri" w:eastAsia="Calibri" w:hAnsi="Calibri"/>
          <w:sz w:val="21"/>
          <w:szCs w:val="21"/>
        </w:rPr>
        <w:t xml:space="preserve">Local councillors have asked for government financial support for the impacts the project will have on the area. [15]</w:t>
      </w:r>
    </w:p>
    <w:p>
      <w:pPr>
        <w:pStyle w:val="Heading1"/>
      </w:pPr>
      <w:r>
        <w:rPr>
          <w:rFonts w:ascii="Calibri" w:cs="Calibri" w:eastAsia="Calibri" w:hAnsi="Calibri"/>
        </w:rPr>
        <w:t xml:space="preserve">8. Economy and jobs</w:t>
      </w:r>
    </w:p>
    <w:p>
      <w:pPr>
        <w:pStyle w:val="ListParagraph"/>
        <w:numPr>
          <w:ilvl w:val="0"/>
          <w:numId w:val="2"/>
        </w:numPr>
        <w:spacing w:after="80" w:line="276"/>
      </w:pPr>
      <w:r>
        <w:rPr>
          <w:rFonts w:ascii="Calibri" w:cs="Calibri" w:eastAsia="Calibri" w:hAnsi="Calibri"/>
          <w:sz w:val="21"/>
          <w:szCs w:val="21"/>
        </w:rPr>
        <w:t xml:space="preserve">Bedford Borough Council has described the resort as having a £50 billion economic impact, and is planning a tourism strategy to capitalise on it. This is a projection. [16]</w:t>
      </w:r>
    </w:p>
    <w:p>
      <w:pPr>
        <w:pStyle w:val="ListParagraph"/>
        <w:numPr>
          <w:ilvl w:val="0"/>
          <w:numId w:val="2"/>
        </w:numPr>
        <w:spacing w:after="80" w:line="276"/>
      </w:pPr>
      <w:r>
        <w:rPr>
          <w:rFonts w:ascii="Calibri" w:cs="Calibri" w:eastAsia="Calibri" w:hAnsi="Calibri"/>
          <w:sz w:val="21"/>
          <w:szCs w:val="21"/>
        </w:rPr>
        <w:t xml:space="preserve">The council gives a figure of 28,000 jobs, described as direct and indirect. [1]</w:t>
      </w:r>
    </w:p>
    <w:p>
      <w:pPr>
        <w:pStyle w:val="ListParagraph"/>
        <w:numPr>
          <w:ilvl w:val="0"/>
          <w:numId w:val="2"/>
        </w:numPr>
        <w:spacing w:after="80" w:line="276"/>
      </w:pPr>
      <w:r>
        <w:rPr>
          <w:rFonts w:ascii="Calibri" w:cs="Calibri" w:eastAsia="Calibri" w:hAnsi="Calibri"/>
          <w:sz w:val="21"/>
          <w:szCs w:val="21"/>
        </w:rPr>
        <w:t xml:space="preserve">Coverage reports around 20,000 construction jobs and around 8,000 permanent roles. These figures could not be confirmed in the order documents. [1]†</w:t>
      </w:r>
    </w:p>
    <w:p>
      <w:pPr>
        <w:pStyle w:val="ListParagraph"/>
        <w:numPr>
          <w:ilvl w:val="0"/>
          <w:numId w:val="2"/>
        </w:numPr>
        <w:spacing w:after="80" w:line="276"/>
      </w:pPr>
      <w:r>
        <w:rPr>
          <w:rFonts w:ascii="Calibri" w:cs="Calibri" w:eastAsia="Calibri" w:hAnsi="Calibri"/>
          <w:sz w:val="21"/>
          <w:szCs w:val="21"/>
        </w:rPr>
        <w:t xml:space="preserve">The government convened local partners in Bedford to maximise the benefits of the resort across the region. [27]</w:t>
      </w:r>
    </w:p>
    <w:p>
      <w:pPr>
        <w:pStyle w:val="ListParagraph"/>
        <w:numPr>
          <w:ilvl w:val="0"/>
          <w:numId w:val="2"/>
        </w:numPr>
        <w:spacing w:after="80" w:line="276"/>
      </w:pPr>
      <w:r>
        <w:rPr>
          <w:rFonts w:ascii="Calibri" w:cs="Calibri" w:eastAsia="Calibri" w:hAnsi="Calibri"/>
          <w:sz w:val="21"/>
          <w:szCs w:val="21"/>
        </w:rPr>
        <w:t xml:space="preserve">The council states it will look into accommodation for workers and visitors outside the site boundary within the borough. [1]†</w:t>
      </w:r>
    </w:p>
    <w:p>
      <w:pPr>
        <w:pStyle w:val="Heading1"/>
      </w:pPr>
      <w:r>
        <w:rPr>
          <w:rFonts w:ascii="Calibri" w:cs="Calibri" w:eastAsia="Calibri" w:hAnsi="Calibri"/>
        </w:rPr>
        <w:t xml:space="preserve">9. Housing, services and neighbouring areas</w:t>
      </w:r>
    </w:p>
    <w:p>
      <w:pPr>
        <w:pStyle w:val="ListParagraph"/>
        <w:numPr>
          <w:ilvl w:val="0"/>
          <w:numId w:val="2"/>
        </w:numPr>
        <w:spacing w:after="80" w:line="276"/>
      </w:pPr>
      <w:r>
        <w:rPr>
          <w:rFonts w:ascii="Calibri" w:cs="Calibri" w:eastAsia="Calibri" w:hAnsi="Calibri"/>
          <w:sz w:val="21"/>
          <w:szCs w:val="21"/>
        </w:rPr>
        <w:t xml:space="preserve">Bedford Borough Council’s annual housing target is reported to have risen from 970 to 1,202 homes. The council is reported to hold a 3.5-year housing land supply instead of five years. [15]†</w:t>
      </w:r>
    </w:p>
    <w:p>
      <w:pPr>
        <w:pStyle w:val="ListParagraph"/>
        <w:numPr>
          <w:ilvl w:val="0"/>
          <w:numId w:val="2"/>
        </w:numPr>
        <w:spacing w:after="80" w:line="276"/>
      </w:pPr>
      <w:r>
        <w:rPr>
          <w:rFonts w:ascii="Calibri" w:cs="Calibri" w:eastAsia="Calibri" w:hAnsi="Calibri"/>
          <w:sz w:val="21"/>
          <w:szCs w:val="21"/>
        </w:rPr>
        <w:t xml:space="preserve">Local reporting says the council heard fears that more homes could be converted into holiday lets. [15]†</w:t>
      </w:r>
    </w:p>
    <w:p>
      <w:pPr>
        <w:pStyle w:val="ListParagraph"/>
        <w:numPr>
          <w:ilvl w:val="0"/>
          <w:numId w:val="2"/>
        </w:numPr>
        <w:spacing w:after="80" w:line="276"/>
      </w:pPr>
      <w:r>
        <w:rPr>
          <w:rFonts w:ascii="Calibri" w:cs="Calibri" w:eastAsia="Calibri" w:hAnsi="Calibri"/>
          <w:sz w:val="21"/>
          <w:szCs w:val="21"/>
        </w:rPr>
        <w:t xml:space="preserve">Bedford Borough councillors flagged housing demand, noise and healthcare capacity. [15]</w:t>
      </w:r>
    </w:p>
    <w:p>
      <w:pPr>
        <w:pStyle w:val="ListParagraph"/>
        <w:numPr>
          <w:ilvl w:val="0"/>
          <w:numId w:val="2"/>
        </w:numPr>
        <w:spacing w:after="80" w:line="276"/>
      </w:pPr>
      <w:r>
        <w:rPr>
          <w:rFonts w:ascii="Calibri" w:cs="Calibri" w:eastAsia="Calibri" w:hAnsi="Calibri"/>
          <w:sz w:val="21"/>
          <w:szCs w:val="21"/>
        </w:rPr>
        <w:t xml:space="preserve">A Property Reporter article headline states that the resort could reduce local Bedford house prices by as much as £50,000. The analysis comes from Yopa, which describes the outcome as not a sure thing. [32]</w:t>
      </w:r>
    </w:p>
    <w:p>
      <w:pPr>
        <w:pStyle w:val="ListParagraph"/>
        <w:numPr>
          <w:ilvl w:val="0"/>
          <w:numId w:val="2"/>
        </w:numPr>
        <w:spacing w:after="80" w:line="276"/>
      </w:pPr>
      <w:r>
        <w:rPr>
          <w:rFonts w:ascii="Calibri" w:cs="Calibri" w:eastAsia="Calibri" w:hAnsi="Calibri"/>
          <w:sz w:val="21"/>
          <w:szCs w:val="21"/>
        </w:rPr>
        <w:t xml:space="preserve">Wixams, a new town beside the site, is the focus of local housing discussion. Universal has committed to upgrades to the railway station at Wixams. [3][9]</w:t>
      </w:r>
    </w:p>
    <w:p>
      <w:pPr>
        <w:pStyle w:val="ListParagraph"/>
        <w:numPr>
          <w:ilvl w:val="0"/>
          <w:numId w:val="2"/>
        </w:numPr>
        <w:spacing w:after="80" w:line="276"/>
      </w:pPr>
      <w:r>
        <w:rPr>
          <w:rFonts w:ascii="Calibri" w:cs="Calibri" w:eastAsia="Calibri" w:hAnsi="Calibri"/>
          <w:sz w:val="21"/>
          <w:szCs w:val="21"/>
        </w:rPr>
        <w:t xml:space="preserve">Traffic was the most common concern raised by college students asked about the plans. [33]</w:t>
      </w:r>
    </w:p>
    <w:p>
      <w:pPr>
        <w:pStyle w:val="ListParagraph"/>
        <w:numPr>
          <w:ilvl w:val="0"/>
          <w:numId w:val="2"/>
        </w:numPr>
        <w:spacing w:after="80" w:line="276"/>
      </w:pPr>
      <w:r>
        <w:rPr>
          <w:rFonts w:ascii="Calibri" w:cs="Calibri" w:eastAsia="Calibri" w:hAnsi="Calibri"/>
          <w:sz w:val="21"/>
          <w:szCs w:val="21"/>
        </w:rPr>
        <w:t xml:space="preserve">No source reviewed gave specific figures for school places or healthcare capacity. No source gave a specific impact analysis for Milton Keynes or Central Bedfordshire.</w:t>
      </w:r>
    </w:p>
    <w:p>
      <w:pPr>
        <w:pStyle w:val="Heading1"/>
      </w:pPr>
      <w:r>
        <w:rPr>
          <w:rFonts w:ascii="Calibri" w:cs="Calibri" w:eastAsia="Calibri" w:hAnsi="Calibri"/>
        </w:rPr>
        <w:t xml:space="preserve">10. Environment</w:t>
      </w:r>
    </w:p>
    <w:p>
      <w:pPr>
        <w:pStyle w:val="ListParagraph"/>
        <w:numPr>
          <w:ilvl w:val="0"/>
          <w:numId w:val="2"/>
        </w:numPr>
        <w:spacing w:after="80" w:line="276"/>
      </w:pPr>
      <w:r>
        <w:rPr>
          <w:rFonts w:ascii="Calibri" w:cs="Calibri" w:eastAsia="Calibri" w:hAnsi="Calibri"/>
          <w:sz w:val="21"/>
          <w:szCs w:val="21"/>
        </w:rPr>
        <w:t xml:space="preserve">The site is a former brickworks that includes extensive water bodies created after brick-making ended. [4]†</w:t>
      </w:r>
    </w:p>
    <w:p>
      <w:pPr>
        <w:pStyle w:val="ListParagraph"/>
        <w:numPr>
          <w:ilvl w:val="0"/>
          <w:numId w:val="2"/>
        </w:numPr>
        <w:spacing w:after="80" w:line="276"/>
      </w:pPr>
      <w:r>
        <w:rPr>
          <w:rFonts w:ascii="Calibri" w:cs="Calibri" w:eastAsia="Calibri" w:hAnsi="Calibri"/>
          <w:sz w:val="21"/>
          <w:szCs w:val="21"/>
        </w:rPr>
        <w:t xml:space="preserve">CPRE Bedfordshire states the scheme has potential for adverse effects on the local environment and on the quality of life of local communities. [34]</w:t>
      </w:r>
    </w:p>
    <w:p>
      <w:pPr>
        <w:pStyle w:val="ListParagraph"/>
        <w:numPr>
          <w:ilvl w:val="0"/>
          <w:numId w:val="2"/>
        </w:numPr>
        <w:spacing w:after="80" w:line="276"/>
      </w:pPr>
      <w:r>
        <w:rPr>
          <w:rFonts w:ascii="Calibri" w:cs="Calibri" w:eastAsia="Calibri" w:hAnsi="Calibri"/>
          <w:sz w:val="21"/>
          <w:szCs w:val="21"/>
        </w:rPr>
        <w:t xml:space="preserve">The application assesses operational air-quality effects as negligible adverse. [3]†</w:t>
      </w:r>
    </w:p>
    <w:p>
      <w:pPr>
        <w:pStyle w:val="ListParagraph"/>
        <w:numPr>
          <w:ilvl w:val="0"/>
          <w:numId w:val="2"/>
        </w:numPr>
        <w:spacing w:after="80" w:line="276"/>
      </w:pPr>
      <w:r>
        <w:rPr>
          <w:rFonts w:ascii="Calibri" w:cs="Calibri" w:eastAsia="Calibri" w:hAnsi="Calibri"/>
          <w:sz w:val="21"/>
          <w:szCs w:val="21"/>
        </w:rPr>
        <w:t xml:space="preserve">No source reviewed gave findings on flood risk, biodiversity net gain or links to the Marston Vale Forest.</w:t>
      </w:r>
    </w:p>
    <w:p>
      <w:pPr>
        <w:pStyle w:val="Heading1"/>
      </w:pPr>
      <w:r>
        <w:rPr>
          <w:rFonts w:ascii="Calibri" w:cs="Calibri" w:eastAsia="Calibri" w:hAnsi="Calibri"/>
        </w:rPr>
        <w:t xml:space="preserve">11. Summary of stakeholder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438"/>
        <w:gridCol w:w="1600"/>
      </w:tblGrid>
      <w:tr>
        <w:trPr>
          <w:tblHeader/>
        </w:trPr>
        <w:tc>
          <w:tcPr>
            <w:tcW w:type="dxa" w:w="2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Stakeholder</w:t>
            </w:r>
          </w:p>
        </w:tc>
        <w:tc>
          <w:tcPr>
            <w:tcW w:type="dxa" w:w="54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Position as reported</w:t>
            </w:r>
          </w:p>
        </w:tc>
        <w:tc>
          <w:tcPr>
            <w:tcW w:type="dxa" w:w="1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Ref</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Bedford Borough Council</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Voted unanimously to support the plans while raising concerns; backed a combined Stewartby–Kempston Hardwick station; planning a tourism strategy.</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[15][31][16]</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Central Bedfordshire Council</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Leader said improvements are particularly needed near M1 junction 13.</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[21]</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Parish councils</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Twelve objected or raised concerns; Stewartby raised the Broadmead Road junction.</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[13]</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Ampthill town councillors</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Concern about traffic through the town centre.</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[20]†</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CPRE Bedfordshire</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Potential adverse effects on the local environment and quality of life.</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[34]</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Department for Transport</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Mandated Network Rail to deliver a four-platform Wixams station; said the council began the original work at its own risk.</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[10][11]</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East West Rail</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Proposes a Stewartby station to serve the resort; up to five trains per hour at peak.</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[7][17]</w:t>
            </w:r>
          </w:p>
        </w:tc>
      </w:tr>
      <w:tr>
        <w:trPr>
          <w:cantSplit/>
        </w:trPr>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Students</w:t>
            </w:r>
          </w:p>
        </w:tc>
        <w:tc>
          <w:tcPr>
            <w:tcW w:type="dxa" w:w="54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Traffic was the top concern raised.</w:t>
            </w:r>
          </w:p>
        </w:tc>
        <w:tc>
          <w:tcPr>
            <w:tcW w:type="dxa" w:w="1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[33]</w:t>
            </w:r>
          </w:p>
        </w:tc>
      </w:tr>
    </w:tbl>
    <w:p>
      <w:pPr>
        <w:pStyle w:val="Heading1"/>
      </w:pPr>
      <w:r>
        <w:rPr>
          <w:rFonts w:ascii="Calibri" w:cs="Calibri" w:eastAsia="Calibri" w:hAnsi="Calibri"/>
        </w:rPr>
        <w:t xml:space="preserve">12. Discrepancies and gaps</w:t>
      </w:r>
    </w:p>
    <w:p>
      <w:pPr>
        <w:pStyle w:val="Heading2"/>
      </w:pPr>
      <w:r>
        <w:rPr>
          <w:rFonts w:ascii="Calibri" w:cs="Calibri" w:eastAsia="Calibri" w:hAnsi="Calibri"/>
        </w:rPr>
        <w:t xml:space="preserve">12.1 Where sources disagree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038"/>
        <w:gridCol w:w="2600"/>
      </w:tblGrid>
      <w:tr>
        <w:trPr>
          <w:tblHeader/>
        </w:trPr>
        <w:tc>
          <w:tcPr>
            <w:tcW w:type="dxa" w:w="20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Topic</w:t>
            </w:r>
          </w:p>
        </w:tc>
        <w:tc>
          <w:tcPr>
            <w:tcW w:type="dxa" w:w="5038"/>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What sources say</w:t>
            </w:r>
          </w:p>
        </w:tc>
        <w:tc>
          <w:tcPr>
            <w:tcW w:type="dxa" w:w="2600"/>
            <w:tcBorders>
              <w:top w:val="single" w:color="BFC7D1" w:sz="4"/>
              <w:left w:val="single" w:color="BFC7D1" w:sz="4"/>
              <w:bottom w:val="single" w:color="BFC7D1" w:sz="4"/>
              <w:right w:val="single" w:color="BFC7D1" w:sz="4"/>
            </w:tcBorders>
            <w:shd w:fill="1F3A5F" w:val="clear"/>
            <w:tcMar>
              <w:top w:type="dxa" w:w="70"/>
              <w:left w:type="dxa" w:w="110"/>
              <w:bottom w:type="dxa" w:w="70"/>
              <w:right w:type="dxa" w:w="110"/>
            </w:tcMar>
          </w:tcPr>
          <w:p>
            <w:r>
              <w:rPr>
                <w:rFonts w:ascii="Calibri" w:cs="Calibri" w:eastAsia="Calibri" w:hAnsi="Calibri"/>
                <w:b/>
                <w:bCs/>
                <w:color w:val="FFFFFF"/>
                <w:sz w:val="20"/>
                <w:szCs w:val="20"/>
              </w:rPr>
              <w:t xml:space="preserve">Status</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Car parking</w:t>
            </w:r>
          </w:p>
        </w:tc>
        <w:tc>
          <w:tcPr>
            <w:tcW w:type="dxa" w:w="5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4,200 spaces (2024 consultation board) versus over 7,000 car spaces (later report). [22][23]†</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Unresolved</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Annual visitors</w:t>
            </w:r>
          </w:p>
        </w:tc>
        <w:tc>
          <w:tcPr>
            <w:tcW w:type="dxa" w:w="5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Up to 8.5 million in the first phase versus 8.5 to 12 million annually in another report. [22][23]†</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Unresolved</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Jobs</w:t>
            </w:r>
          </w:p>
        </w:tc>
        <w:tc>
          <w:tcPr>
            <w:tcW w:type="dxa" w:w="5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28,000 direct and indirect (council) versus about 20,000 construction plus about 8,000 permanent. [1]†</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Unresolved</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Construction start</w:t>
            </w:r>
          </w:p>
        </w:tc>
        <w:tc>
          <w:tcPr>
            <w:tcW w:type="dxa" w:w="5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One source says construction started on 12 January 2026; others say permission took effect then and road works begin early 2027. [25][26]</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Unresolved</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Wixams station design and date</w:t>
            </w:r>
          </w:p>
        </w:tc>
        <w:tc>
          <w:tcPr>
            <w:tcW w:type="dxa" w:w="5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Council FAQ: two platforms, opening in second half of 2026. Reports: contract terminated, four platforms mandated by DfT. [30][10]</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FAQ appears outdated</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Station site</w:t>
            </w:r>
          </w:p>
        </w:tc>
        <w:tc>
          <w:tcPr>
            <w:tcW w:type="dxa" w:w="5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Stewartby station versus combined Stewartby–Kempston Hardwick; inside or outside the resort boundary is unclear. [7][18][9]</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Unresolved</w:t>
            </w:r>
          </w:p>
        </w:tc>
      </w:tr>
      <w:tr>
        <w:trPr>
          <w:cantSplit/>
        </w:trPr>
        <w:tc>
          <w:tcPr>
            <w:tcW w:type="dxa" w:w="20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Order conditions</w:t>
            </w:r>
          </w:p>
        </w:tc>
        <w:tc>
          <w:tcPr>
            <w:tcW w:type="dxa" w:w="5038"/>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One lower-quality source says the order includes milestones before opening and requires approval for a soft opening. Not confirmed elsewhere.</w:t>
            </w:r>
          </w:p>
        </w:tc>
        <w:tc>
          <w:tcPr>
            <w:tcW w:type="dxa" w:w="2600"/>
            <w:tcBorders>
              <w:top w:val="single" w:color="BFC7D1" w:sz="4"/>
              <w:left w:val="single" w:color="BFC7D1" w:sz="4"/>
              <w:bottom w:val="single" w:color="BFC7D1" w:sz="4"/>
              <w:right w:val="single" w:color="BFC7D1" w:sz="4"/>
            </w:tcBorders>
            <w:tcMar>
              <w:top w:type="dxa" w:w="70"/>
              <w:left w:type="dxa" w:w="110"/>
              <w:bottom w:type="dxa" w:w="70"/>
              <w:right w:type="dxa" w:w="110"/>
            </w:tcMar>
          </w:tcPr>
          <w:p>
            <w:r>
              <w:rPr>
                <w:rFonts w:ascii="Calibri" w:cs="Calibri" w:eastAsia="Calibri" w:hAnsi="Calibri"/>
                <w:sz w:val="20"/>
                <w:szCs w:val="20"/>
              </w:rPr>
              <w:t xml:space="preserve">Unconfirmed</w:t>
            </w:r>
          </w:p>
        </w:tc>
      </w:tr>
    </w:tbl>
    <w:p>
      <w:pPr>
        <w:spacing w:after="120"/>
      </w:pPr>
    </w:p>
    <w:p>
      <w:pPr>
        <w:pStyle w:val="Heading2"/>
      </w:pPr>
      <w:r>
        <w:rPr>
          <w:rFonts w:ascii="Calibri" w:cs="Calibri" w:eastAsia="Calibri" w:hAnsi="Calibri"/>
        </w:rPr>
        <w:t xml:space="preserve">12.2 What was not found</w:t>
      </w:r>
    </w:p>
    <w:p>
      <w:pPr>
        <w:pStyle w:val="ListParagraph"/>
        <w:numPr>
          <w:ilvl w:val="0"/>
          <w:numId w:val="2"/>
        </w:numPr>
        <w:spacing w:after="80" w:line="276"/>
      </w:pPr>
      <w:r>
        <w:rPr>
          <w:rFonts w:ascii="Calibri" w:cs="Calibri" w:eastAsia="Calibri" w:hAnsi="Calibri"/>
          <w:sz w:val="21"/>
          <w:szCs w:val="21"/>
        </w:rPr>
        <w:t xml:space="preserve">The transport assessment, including traffic modelling for the A421, M1 junction 13 and local roads.</w:t>
      </w:r>
    </w:p>
    <w:p>
      <w:pPr>
        <w:pStyle w:val="ListParagraph"/>
        <w:numPr>
          <w:ilvl w:val="0"/>
          <w:numId w:val="2"/>
        </w:numPr>
        <w:spacing w:after="80" w:line="276"/>
      </w:pPr>
      <w:r>
        <w:rPr>
          <w:rFonts w:ascii="Calibri" w:cs="Calibri" w:eastAsia="Calibri" w:hAnsi="Calibri"/>
          <w:sz w:val="21"/>
          <w:szCs w:val="21"/>
        </w:rPr>
        <w:t xml:space="preserve">Dates and duration of the A421 closure and any local road closures or diversions.</w:t>
      </w:r>
    </w:p>
    <w:p>
      <w:pPr>
        <w:pStyle w:val="ListParagraph"/>
        <w:numPr>
          <w:ilvl w:val="0"/>
          <w:numId w:val="2"/>
        </w:numPr>
        <w:spacing w:after="80" w:line="276"/>
      </w:pPr>
      <w:r>
        <w:rPr>
          <w:rFonts w:ascii="Calibri" w:cs="Calibri" w:eastAsia="Calibri" w:hAnsi="Calibri"/>
          <w:sz w:val="21"/>
          <w:szCs w:val="21"/>
        </w:rPr>
        <w:t xml:space="preserve">A construction traffic management plan with dates.</w:t>
      </w:r>
    </w:p>
    <w:p>
      <w:pPr>
        <w:pStyle w:val="ListParagraph"/>
        <w:numPr>
          <w:ilvl w:val="0"/>
          <w:numId w:val="2"/>
        </w:numPr>
        <w:spacing w:after="80" w:line="276"/>
      </w:pPr>
      <w:r>
        <w:rPr>
          <w:rFonts w:ascii="Calibri" w:cs="Calibri" w:eastAsia="Calibri" w:hAnsi="Calibri"/>
          <w:sz w:val="21"/>
          <w:szCs w:val="21"/>
        </w:rPr>
        <w:t xml:space="preserve">Flood risk, biodiversity net gain and Marston Vale Forest findings in the Environmental Statement.</w:t>
      </w:r>
    </w:p>
    <w:p>
      <w:pPr>
        <w:pStyle w:val="ListParagraph"/>
        <w:numPr>
          <w:ilvl w:val="0"/>
          <w:numId w:val="2"/>
        </w:numPr>
        <w:spacing w:after="80" w:line="276"/>
      </w:pPr>
      <w:r>
        <w:rPr>
          <w:rFonts w:ascii="Calibri" w:cs="Calibri" w:eastAsia="Calibri" w:hAnsi="Calibri"/>
          <w:sz w:val="21"/>
          <w:szCs w:val="21"/>
        </w:rPr>
        <w:t xml:space="preserve">School place and healthcare capacity assessments.</w:t>
      </w:r>
    </w:p>
    <w:p>
      <w:pPr>
        <w:pStyle w:val="ListParagraph"/>
        <w:numPr>
          <w:ilvl w:val="0"/>
          <w:numId w:val="2"/>
        </w:numPr>
        <w:spacing w:after="80" w:line="276"/>
      </w:pPr>
      <w:r>
        <w:rPr>
          <w:rFonts w:ascii="Calibri" w:cs="Calibri" w:eastAsia="Calibri" w:hAnsi="Calibri"/>
          <w:sz w:val="21"/>
          <w:szCs w:val="21"/>
        </w:rPr>
        <w:t xml:space="preserve">The funding split and opening date for the four-platform Wixams station.</w:t>
      </w:r>
    </w:p>
    <w:p>
      <w:pPr>
        <w:pStyle w:val="ListParagraph"/>
        <w:numPr>
          <w:ilvl w:val="0"/>
          <w:numId w:val="2"/>
        </w:numPr>
        <w:spacing w:after="80" w:line="276"/>
      </w:pPr>
      <w:r>
        <w:rPr>
          <w:rFonts w:ascii="Calibri" w:cs="Calibri" w:eastAsia="Calibri" w:hAnsi="Calibri"/>
          <w:sz w:val="21"/>
          <w:szCs w:val="21"/>
        </w:rPr>
        <w:t xml:space="preserve">A start or opening date for the Stewartby station.</w:t>
      </w:r>
    </w:p>
    <w:p>
      <w:pPr>
        <w:pStyle w:val="ListParagraph"/>
        <w:numPr>
          <w:ilvl w:val="0"/>
          <w:numId w:val="2"/>
        </w:numPr>
        <w:spacing w:after="80" w:line="276"/>
      </w:pPr>
      <w:r>
        <w:rPr>
          <w:rFonts w:ascii="Calibri" w:cs="Calibri" w:eastAsia="Calibri" w:hAnsi="Calibri"/>
          <w:sz w:val="21"/>
          <w:szCs w:val="21"/>
        </w:rPr>
        <w:t xml:space="preserve">Published outputs of the socio-economic task force.</w:t>
      </w:r>
    </w:p>
    <w:p>
      <w:pPr>
        <w:pStyle w:val="Heading1"/>
      </w:pPr>
      <w:r>
        <w:rPr>
          <w:rFonts w:ascii="Calibri" w:cs="Calibri" w:eastAsia="Calibri" w:hAnsi="Calibri"/>
        </w:rPr>
        <w:t xml:space="preserve">13. References</w:t>
      </w:r>
    </w:p>
    <w:p>
      <w:pPr>
        <w:spacing w:after="120" w:line="276"/>
      </w:pPr>
      <w:r>
        <w:rPr>
          <w:rFonts w:ascii="Calibri" w:cs="Calibri" w:eastAsia="Calibri" w:hAnsi="Calibri"/>
          <w:sz w:val="21"/>
          <w:szCs w:val="21"/>
        </w:rPr>
        <w:t xml:space="preserve">Reference types: Local authority, Planning document, Government, Rail promoter and Parliamentary record are closest to primary sources. All others are secondary. None of the pages were opened directly (see section 1).</w:t>
      </w:r>
    </w:p>
    <w:p>
      <w:pPr>
        <w:spacing w:after="90" w:line="260"/>
        <w:ind w:left="500" w:hanging="500"/>
      </w:pPr>
      <w:r>
        <w:rPr>
          <w:rFonts w:ascii="Calibri" w:cs="Calibri" w:eastAsia="Calibri" w:hAnsi="Calibri"/>
          <w:b/>
          <w:bCs/>
          <w:sz w:val="19"/>
          <w:szCs w:val="19"/>
        </w:rPr>
        <w:t xml:space="preserve">[1]  </w:t>
      </w:r>
      <w:r>
        <w:rPr>
          <w:rFonts w:ascii="Calibri" w:cs="Calibri" w:eastAsia="Calibri" w:hAnsi="Calibri"/>
          <w:sz w:val="19"/>
          <w:szCs w:val="19"/>
        </w:rPr>
        <w:t xml:space="preserve">Bedford Borough Council. Universal United Kingdom Resort (Invest Bedford). </w:t>
      </w:r>
      <w:r>
        <w:rPr>
          <w:rFonts w:ascii="Calibri" w:cs="Calibri" w:eastAsia="Calibri" w:hAnsi="Calibri"/>
          <w:i/>
          <w:iCs/>
          <w:sz w:val="19"/>
          <w:szCs w:val="19"/>
        </w:rPr>
        <w:t xml:space="preserve">(Local authority). </w:t>
      </w:r>
      <w:hyperlink w:history="1" r:id="rIdlaaw3sohbhnv3tj8d_7n_">
        <w:r>
          <w:rPr>
            <w:rStyle w:val="Hyperlink"/>
            <w:rFonts w:ascii="Calibri" w:cs="Calibri" w:eastAsia="Calibri" w:hAnsi="Calibri"/>
            <w:color w:val="1155CC"/>
            <w:sz w:val="17"/>
            <w:szCs w:val="17"/>
            <w:u w:val="single"/>
          </w:rPr>
          <w:t xml:space="preserve">https://www.bedford.gov.uk/business/invest-bedford/universal-united-kingdom-resort</w:t>
        </w:r>
      </w:hyperlink>
    </w:p>
    <w:p>
      <w:pPr>
        <w:spacing w:after="90" w:line="260"/>
        <w:ind w:left="500" w:hanging="500"/>
      </w:pPr>
      <w:r>
        <w:rPr>
          <w:rFonts w:ascii="Calibri" w:cs="Calibri" w:eastAsia="Calibri" w:hAnsi="Calibri"/>
          <w:b/>
          <w:bCs/>
          <w:sz w:val="19"/>
          <w:szCs w:val="19"/>
        </w:rPr>
        <w:t xml:space="preserve">[2]  </w:t>
      </w:r>
      <w:r>
        <w:rPr>
          <w:rFonts w:ascii="Calibri" w:cs="Calibri" w:eastAsia="Calibri" w:hAnsi="Calibri"/>
          <w:sz w:val="19"/>
          <w:szCs w:val="19"/>
        </w:rPr>
        <w:t xml:space="preserve">Bedford Borough Council. Arrival of Universal comes one step closer as Government grants planning permission (2025). </w:t>
      </w:r>
      <w:r>
        <w:rPr>
          <w:rFonts w:ascii="Calibri" w:cs="Calibri" w:eastAsia="Calibri" w:hAnsi="Calibri"/>
          <w:i/>
          <w:iCs/>
          <w:sz w:val="19"/>
          <w:szCs w:val="19"/>
        </w:rPr>
        <w:t xml:space="preserve">(Local authority). </w:t>
      </w:r>
      <w:hyperlink w:history="1" r:id="rIdz701ayza5diafiyzomrxy">
        <w:r>
          <w:rPr>
            <w:rStyle w:val="Hyperlink"/>
            <w:rFonts w:ascii="Calibri" w:cs="Calibri" w:eastAsia="Calibri" w:hAnsi="Calibri"/>
            <w:color w:val="1155CC"/>
            <w:sz w:val="17"/>
            <w:szCs w:val="17"/>
            <w:u w:val="single"/>
          </w:rPr>
          <w:t xml:space="preserve">https://www.bedford.gov.uk/news/2025/arrival-universal-comes-one-step-closer-government-grants-planning-permission</w:t>
        </w:r>
      </w:hyperlink>
    </w:p>
    <w:p>
      <w:pPr>
        <w:spacing w:after="90" w:line="260"/>
        <w:ind w:left="500" w:hanging="500"/>
      </w:pPr>
      <w:r>
        <w:rPr>
          <w:rFonts w:ascii="Calibri" w:cs="Calibri" w:eastAsia="Calibri" w:hAnsi="Calibri"/>
          <w:b/>
          <w:bCs/>
          <w:sz w:val="19"/>
          <w:szCs w:val="19"/>
        </w:rPr>
        <w:t xml:space="preserve">[3]  </w:t>
      </w:r>
      <w:r>
        <w:rPr>
          <w:rFonts w:ascii="Calibri" w:cs="Calibri" w:eastAsia="Calibri" w:hAnsi="Calibri"/>
          <w:sz w:val="19"/>
          <w:szCs w:val="19"/>
        </w:rPr>
        <w:t xml:space="preserve">Bedford Borough Council. Final consultation response re Universal (28 August 2025). </w:t>
      </w:r>
      <w:r>
        <w:rPr>
          <w:rFonts w:ascii="Calibri" w:cs="Calibri" w:eastAsia="Calibri" w:hAnsi="Calibri"/>
          <w:i/>
          <w:iCs/>
          <w:sz w:val="19"/>
          <w:szCs w:val="19"/>
        </w:rPr>
        <w:t xml:space="preserve">(Local authority). </w:t>
      </w:r>
      <w:hyperlink w:history="1" r:id="rId2fro0pkumr1uffvjmryeb">
        <w:r>
          <w:rPr>
            <w:rStyle w:val="Hyperlink"/>
            <w:rFonts w:ascii="Calibri" w:cs="Calibri" w:eastAsia="Calibri" w:hAnsi="Calibri"/>
            <w:color w:val="1155CC"/>
            <w:sz w:val="17"/>
            <w:szCs w:val="17"/>
            <w:u w:val="single"/>
          </w:rPr>
          <w:t xml:space="preserve">https://www.bedford.gov.uk/files/final-consultation-response-re-universal-2025.08.28.pdf/download</w:t>
        </w:r>
      </w:hyperlink>
    </w:p>
    <w:p>
      <w:pPr>
        <w:spacing w:after="90" w:line="260"/>
        <w:ind w:left="500" w:hanging="500"/>
      </w:pPr>
      <w:r>
        <w:rPr>
          <w:rFonts w:ascii="Calibri" w:cs="Calibri" w:eastAsia="Calibri" w:hAnsi="Calibri"/>
          <w:b/>
          <w:bCs/>
          <w:sz w:val="19"/>
          <w:szCs w:val="19"/>
        </w:rPr>
        <w:t xml:space="preserve">[4]  </w:t>
      </w:r>
      <w:r>
        <w:rPr>
          <w:rFonts w:ascii="Calibri" w:cs="Calibri" w:eastAsia="Calibri" w:hAnsi="Calibri"/>
          <w:sz w:val="19"/>
          <w:szCs w:val="19"/>
        </w:rPr>
        <w:t xml:space="preserve">Bedford Borough Council. Universal Destinations &amp; Experiences planning decision. </w:t>
      </w:r>
      <w:r>
        <w:rPr>
          <w:rFonts w:ascii="Calibri" w:cs="Calibri" w:eastAsia="Calibri" w:hAnsi="Calibri"/>
          <w:i/>
          <w:iCs/>
          <w:sz w:val="19"/>
          <w:szCs w:val="19"/>
        </w:rPr>
        <w:t xml:space="preserve">(Local authority). </w:t>
      </w:r>
      <w:hyperlink w:history="1" r:id="rIdaedqettzek2bjjkumrfoz">
        <w:r>
          <w:rPr>
            <w:rStyle w:val="Hyperlink"/>
            <w:rFonts w:ascii="Calibri" w:cs="Calibri" w:eastAsia="Calibri" w:hAnsi="Calibri"/>
            <w:color w:val="1155CC"/>
            <w:sz w:val="17"/>
            <w:szCs w:val="17"/>
            <w:u w:val="single"/>
          </w:rPr>
          <w:t xml:space="preserve">https://www.bedford.gov.uk/business/invest-bedford/universal/universal-destinations-experiences-planning-decision</w:t>
        </w:r>
      </w:hyperlink>
    </w:p>
    <w:p>
      <w:pPr>
        <w:spacing w:after="90" w:line="260"/>
        <w:ind w:left="500" w:hanging="500"/>
      </w:pPr>
      <w:r>
        <w:rPr>
          <w:rFonts w:ascii="Calibri" w:cs="Calibri" w:eastAsia="Calibri" w:hAnsi="Calibri"/>
          <w:b/>
          <w:bCs/>
          <w:sz w:val="19"/>
          <w:szCs w:val="19"/>
        </w:rPr>
        <w:t xml:space="preserve">[5]  </w:t>
      </w:r>
      <w:r>
        <w:rPr>
          <w:rFonts w:ascii="Calibri" w:cs="Calibri" w:eastAsia="Calibri" w:hAnsi="Calibri"/>
          <w:sz w:val="19"/>
          <w:szCs w:val="19"/>
        </w:rPr>
        <w:t xml:space="preserve">Wikipedia. Universal United Kingdom. </w:t>
      </w:r>
      <w:r>
        <w:rPr>
          <w:rFonts w:ascii="Calibri" w:cs="Calibri" w:eastAsia="Calibri" w:hAnsi="Calibri"/>
          <w:i/>
          <w:iCs/>
          <w:sz w:val="19"/>
          <w:szCs w:val="19"/>
        </w:rPr>
        <w:t xml:space="preserve">(Encyclopaedia (secondary)). </w:t>
      </w:r>
      <w:hyperlink w:history="1" r:id="rIdmudltl-ld2jkbpw_acwhd">
        <w:r>
          <w:rPr>
            <w:rStyle w:val="Hyperlink"/>
            <w:rFonts w:ascii="Calibri" w:cs="Calibri" w:eastAsia="Calibri" w:hAnsi="Calibri"/>
            <w:color w:val="1155CC"/>
            <w:sz w:val="17"/>
            <w:szCs w:val="17"/>
            <w:u w:val="single"/>
          </w:rPr>
          <w:t xml:space="preserve">https://en.wikipedia.org/wiki/Universal_United_Kingdom</w:t>
        </w:r>
      </w:hyperlink>
    </w:p>
    <w:p>
      <w:pPr>
        <w:spacing w:after="90" w:line="260"/>
        <w:ind w:left="500" w:hanging="500"/>
      </w:pPr>
      <w:r>
        <w:rPr>
          <w:rFonts w:ascii="Calibri" w:cs="Calibri" w:eastAsia="Calibri" w:hAnsi="Calibri"/>
          <w:b/>
          <w:bCs/>
          <w:sz w:val="19"/>
          <w:szCs w:val="19"/>
        </w:rPr>
        <w:t xml:space="preserve">[6]  </w:t>
      </w:r>
      <w:r>
        <w:rPr>
          <w:rFonts w:ascii="Calibri" w:cs="Calibri" w:eastAsia="Calibri" w:hAnsi="Calibri"/>
          <w:sz w:val="19"/>
          <w:szCs w:val="19"/>
        </w:rPr>
        <w:t xml:space="preserve">Wikipedia. Wixams railway station. </w:t>
      </w:r>
      <w:r>
        <w:rPr>
          <w:rFonts w:ascii="Calibri" w:cs="Calibri" w:eastAsia="Calibri" w:hAnsi="Calibri"/>
          <w:i/>
          <w:iCs/>
          <w:sz w:val="19"/>
          <w:szCs w:val="19"/>
        </w:rPr>
        <w:t xml:space="preserve">(Encyclopaedia (secondary)). </w:t>
      </w:r>
      <w:hyperlink w:history="1" r:id="rIdrdwyadnzldz0xuogniupu">
        <w:r>
          <w:rPr>
            <w:rStyle w:val="Hyperlink"/>
            <w:rFonts w:ascii="Calibri" w:cs="Calibri" w:eastAsia="Calibri" w:hAnsi="Calibri"/>
            <w:color w:val="1155CC"/>
            <w:sz w:val="17"/>
            <w:szCs w:val="17"/>
            <w:u w:val="single"/>
          </w:rPr>
          <w:t xml:space="preserve">https://en.wikipedia.org/wiki/Wixams_railway_station</w:t>
        </w:r>
      </w:hyperlink>
    </w:p>
    <w:p>
      <w:pPr>
        <w:spacing w:after="90" w:line="260"/>
        <w:ind w:left="500" w:hanging="500"/>
      </w:pPr>
      <w:r>
        <w:rPr>
          <w:rFonts w:ascii="Calibri" w:cs="Calibri" w:eastAsia="Calibri" w:hAnsi="Calibri"/>
          <w:b/>
          <w:bCs/>
          <w:sz w:val="19"/>
          <w:szCs w:val="19"/>
        </w:rPr>
        <w:t xml:space="preserve">[7]  </w:t>
      </w:r>
      <w:r>
        <w:rPr>
          <w:rFonts w:ascii="Calibri" w:cs="Calibri" w:eastAsia="Calibri" w:hAnsi="Calibri"/>
          <w:sz w:val="19"/>
          <w:szCs w:val="19"/>
        </w:rPr>
        <w:t xml:space="preserve">East West Rail Company. About East West Rail and our 2026 consultation. </w:t>
      </w:r>
      <w:r>
        <w:rPr>
          <w:rFonts w:ascii="Calibri" w:cs="Calibri" w:eastAsia="Calibri" w:hAnsi="Calibri"/>
          <w:i/>
          <w:iCs/>
          <w:sz w:val="19"/>
          <w:szCs w:val="19"/>
        </w:rPr>
        <w:t xml:space="preserve">(Rail promoter). </w:t>
      </w:r>
      <w:hyperlink w:history="1" r:id="rIdnottmlzm4u6onasrjwpsf">
        <w:r>
          <w:rPr>
            <w:rStyle w:val="Hyperlink"/>
            <w:rFonts w:ascii="Calibri" w:cs="Calibri" w:eastAsia="Calibri" w:hAnsi="Calibri"/>
            <w:color w:val="1155CC"/>
            <w:sz w:val="17"/>
            <w:szCs w:val="17"/>
            <w:u w:val="single"/>
          </w:rPr>
          <w:t xml:space="preserve">https://eastwestrail.co.uk/consultation2026</w:t>
        </w:r>
      </w:hyperlink>
    </w:p>
    <w:p>
      <w:pPr>
        <w:spacing w:after="90" w:line="260"/>
        <w:ind w:left="500" w:hanging="500"/>
      </w:pPr>
      <w:r>
        <w:rPr>
          <w:rFonts w:ascii="Calibri" w:cs="Calibri" w:eastAsia="Calibri" w:hAnsi="Calibri"/>
          <w:b/>
          <w:bCs/>
          <w:sz w:val="19"/>
          <w:szCs w:val="19"/>
        </w:rPr>
        <w:t xml:space="preserve">[8]  </w:t>
      </w:r>
      <w:r>
        <w:rPr>
          <w:rFonts w:ascii="Calibri" w:cs="Calibri" w:eastAsia="Calibri" w:hAnsi="Calibri"/>
          <w:sz w:val="19"/>
          <w:szCs w:val="19"/>
        </w:rPr>
        <w:t xml:space="preserve">Bedford Borough Council. East West Rail proposals. </w:t>
      </w:r>
      <w:r>
        <w:rPr>
          <w:rFonts w:ascii="Calibri" w:cs="Calibri" w:eastAsia="Calibri" w:hAnsi="Calibri"/>
          <w:i/>
          <w:iCs/>
          <w:sz w:val="19"/>
          <w:szCs w:val="19"/>
        </w:rPr>
        <w:t xml:space="preserve">(Local authority). </w:t>
      </w:r>
      <w:hyperlink w:history="1" r:id="rIdtgj7u_pv03m4f_p8z-pvg">
        <w:r>
          <w:rPr>
            <w:rStyle w:val="Hyperlink"/>
            <w:rFonts w:ascii="Calibri" w:cs="Calibri" w:eastAsia="Calibri" w:hAnsi="Calibri"/>
            <w:color w:val="1155CC"/>
            <w:sz w:val="17"/>
            <w:szCs w:val="17"/>
            <w:u w:val="single"/>
          </w:rPr>
          <w:t xml:space="preserve">https://www.bedford.gov.uk/parking-roads-and-travel/strategies-and-major-projects/east-west-rail-proposals</w:t>
        </w:r>
      </w:hyperlink>
    </w:p>
    <w:p>
      <w:pPr>
        <w:spacing w:after="90" w:line="260"/>
        <w:ind w:left="500" w:hanging="500"/>
      </w:pPr>
      <w:r>
        <w:rPr>
          <w:rFonts w:ascii="Calibri" w:cs="Calibri" w:eastAsia="Calibri" w:hAnsi="Calibri"/>
          <w:b/>
          <w:bCs/>
          <w:sz w:val="19"/>
          <w:szCs w:val="19"/>
        </w:rPr>
        <w:t xml:space="preserve">[9]  </w:t>
      </w:r>
      <w:r>
        <w:rPr>
          <w:rFonts w:ascii="Calibri" w:cs="Calibri" w:eastAsia="Calibri" w:hAnsi="Calibri"/>
          <w:sz w:val="19"/>
          <w:szCs w:val="19"/>
        </w:rPr>
        <w:t xml:space="preserve">Rail Magazine (17 April 2025). New station on Midland Main Line set to be expanded after Universal park approval. </w:t>
      </w:r>
      <w:r>
        <w:rPr>
          <w:rFonts w:ascii="Calibri" w:cs="Calibri" w:eastAsia="Calibri" w:hAnsi="Calibri"/>
          <w:i/>
          <w:iCs/>
          <w:sz w:val="19"/>
          <w:szCs w:val="19"/>
        </w:rPr>
        <w:t xml:space="preserve">(Trade press). </w:t>
      </w:r>
      <w:hyperlink w:history="1" r:id="rIdorusgcazc_hn3ijviujzn">
        <w:r>
          <w:rPr>
            <w:rStyle w:val="Hyperlink"/>
            <w:rFonts w:ascii="Calibri" w:cs="Calibri" w:eastAsia="Calibri" w:hAnsi="Calibri"/>
            <w:color w:val="1155CC"/>
            <w:sz w:val="17"/>
            <w:szCs w:val="17"/>
            <w:u w:val="single"/>
          </w:rPr>
          <w:t xml:space="preserve">https://railmagazine.com/news/2025/04/17/new-station-on-midland-main-line-set-to-be-expanded-after-universal-park-approval</w:t>
        </w:r>
      </w:hyperlink>
    </w:p>
    <w:p>
      <w:pPr>
        <w:spacing w:after="90" w:line="260"/>
        <w:ind w:left="500" w:hanging="500"/>
      </w:pPr>
      <w:r>
        <w:rPr>
          <w:rFonts w:ascii="Calibri" w:cs="Calibri" w:eastAsia="Calibri" w:hAnsi="Calibri"/>
          <w:b/>
          <w:bCs/>
          <w:sz w:val="19"/>
          <w:szCs w:val="19"/>
        </w:rPr>
        <w:t xml:space="preserve">[10]  </w:t>
      </w:r>
      <w:r>
        <w:rPr>
          <w:rFonts w:ascii="Calibri" w:cs="Calibri" w:eastAsia="Calibri" w:hAnsi="Calibri"/>
          <w:sz w:val="19"/>
          <w:szCs w:val="19"/>
        </w:rPr>
        <w:t xml:space="preserve">Rail Magazine. Wixams station construction work halted so larger version can be designed. </w:t>
      </w:r>
      <w:r>
        <w:rPr>
          <w:rFonts w:ascii="Calibri" w:cs="Calibri" w:eastAsia="Calibri" w:hAnsi="Calibri"/>
          <w:i/>
          <w:iCs/>
          <w:sz w:val="19"/>
          <w:szCs w:val="19"/>
        </w:rPr>
        <w:t xml:space="preserve">(Trade press). </w:t>
      </w:r>
      <w:hyperlink w:history="1" r:id="rIdby9vo1q_jhpe6fk1ljeu3">
        <w:r>
          <w:rPr>
            <w:rStyle w:val="Hyperlink"/>
            <w:rFonts w:ascii="Calibri" w:cs="Calibri" w:eastAsia="Calibri" w:hAnsi="Calibri"/>
            <w:color w:val="1155CC"/>
            <w:sz w:val="17"/>
            <w:szCs w:val="17"/>
            <w:u w:val="single"/>
          </w:rPr>
          <w:t xml:space="preserve">https://www.railmagazine.com/news/wixams-station-construction-work-halted-so-larger-version-can-be-designed</w:t>
        </w:r>
      </w:hyperlink>
    </w:p>
    <w:p>
      <w:pPr>
        <w:spacing w:after="90" w:line="260"/>
        <w:ind w:left="500" w:hanging="500"/>
      </w:pPr>
      <w:r>
        <w:rPr>
          <w:rFonts w:ascii="Calibri" w:cs="Calibri" w:eastAsia="Calibri" w:hAnsi="Calibri"/>
          <w:b/>
          <w:bCs/>
          <w:sz w:val="19"/>
          <w:szCs w:val="19"/>
        </w:rPr>
        <w:t xml:space="preserve">[11]  </w:t>
      </w:r>
      <w:r>
        <w:rPr>
          <w:rFonts w:ascii="Calibri" w:cs="Calibri" w:eastAsia="Calibri" w:hAnsi="Calibri"/>
          <w:sz w:val="19"/>
          <w:szCs w:val="19"/>
        </w:rPr>
        <w:t xml:space="preserve">Bedford Independent. Wixams station delay could cost council £32million. </w:t>
      </w:r>
      <w:r>
        <w:rPr>
          <w:rFonts w:ascii="Calibri" w:cs="Calibri" w:eastAsia="Calibri" w:hAnsi="Calibri"/>
          <w:i/>
          <w:iCs/>
          <w:sz w:val="19"/>
          <w:szCs w:val="19"/>
        </w:rPr>
        <w:t xml:space="preserve">(Local news). </w:t>
      </w:r>
      <w:hyperlink w:history="1" r:id="rIdrpizmhgp0ky_q4aqoii4k">
        <w:r>
          <w:rPr>
            <w:rStyle w:val="Hyperlink"/>
            <w:rFonts w:ascii="Calibri" w:cs="Calibri" w:eastAsia="Calibri" w:hAnsi="Calibri"/>
            <w:color w:val="1155CC"/>
            <w:sz w:val="17"/>
            <w:szCs w:val="17"/>
            <w:u w:val="single"/>
          </w:rPr>
          <w:t xml:space="preserve">https://www.bedfordindependent.co.uk/wixams-station-delay-could-cost-council-32million/</w:t>
        </w:r>
      </w:hyperlink>
    </w:p>
    <w:p>
      <w:pPr>
        <w:spacing w:after="90" w:line="260"/>
        <w:ind w:left="500" w:hanging="500"/>
      </w:pPr>
      <w:r>
        <w:rPr>
          <w:rFonts w:ascii="Calibri" w:cs="Calibri" w:eastAsia="Calibri" w:hAnsi="Calibri"/>
          <w:b/>
          <w:bCs/>
          <w:sz w:val="19"/>
          <w:szCs w:val="19"/>
        </w:rPr>
        <w:t xml:space="preserve">[12]  </w:t>
      </w:r>
      <w:r>
        <w:rPr>
          <w:rFonts w:ascii="Calibri" w:cs="Calibri" w:eastAsia="Calibri" w:hAnsi="Calibri"/>
          <w:sz w:val="19"/>
          <w:szCs w:val="19"/>
        </w:rPr>
        <w:t xml:space="preserve">Bedford Independent. Wixams station put on hold as Universal Studios plans reshape rail priorities. </w:t>
      </w:r>
      <w:r>
        <w:rPr>
          <w:rFonts w:ascii="Calibri" w:cs="Calibri" w:eastAsia="Calibri" w:hAnsi="Calibri"/>
          <w:i/>
          <w:iCs/>
          <w:sz w:val="19"/>
          <w:szCs w:val="19"/>
        </w:rPr>
        <w:t xml:space="preserve">(Local news). </w:t>
      </w:r>
      <w:hyperlink w:history="1" r:id="rIdi1n-ym2poufqa2hdiszbq">
        <w:r>
          <w:rPr>
            <w:rStyle w:val="Hyperlink"/>
            <w:rFonts w:ascii="Calibri" w:cs="Calibri" w:eastAsia="Calibri" w:hAnsi="Calibri"/>
            <w:color w:val="1155CC"/>
            <w:sz w:val="17"/>
            <w:szCs w:val="17"/>
            <w:u w:val="single"/>
          </w:rPr>
          <w:t xml:space="preserve">https://www.bedfordindependent.co.uk/wixams-station-put-on-hold-as-universal-studios-plans-reshape-rail-priorities/</w:t>
        </w:r>
      </w:hyperlink>
    </w:p>
    <w:p>
      <w:pPr>
        <w:spacing w:after="90" w:line="260"/>
        <w:ind w:left="500" w:hanging="500"/>
      </w:pPr>
      <w:r>
        <w:rPr>
          <w:rFonts w:ascii="Calibri" w:cs="Calibri" w:eastAsia="Calibri" w:hAnsi="Calibri"/>
          <w:b/>
          <w:bCs/>
          <w:sz w:val="19"/>
          <w:szCs w:val="19"/>
        </w:rPr>
        <w:t xml:space="preserve">[13]  </w:t>
      </w:r>
      <w:r>
        <w:rPr>
          <w:rFonts w:ascii="Calibri" w:cs="Calibri" w:eastAsia="Calibri" w:hAnsi="Calibri"/>
          <w:sz w:val="19"/>
          <w:szCs w:val="19"/>
        </w:rPr>
        <w:t xml:space="preserve">Bedford Independent. Impact of Universal Studios UK construction on traffic sparks concerns at parish meeting. </w:t>
      </w:r>
      <w:r>
        <w:rPr>
          <w:rFonts w:ascii="Calibri" w:cs="Calibri" w:eastAsia="Calibri" w:hAnsi="Calibri"/>
          <w:i/>
          <w:iCs/>
          <w:sz w:val="19"/>
          <w:szCs w:val="19"/>
        </w:rPr>
        <w:t xml:space="preserve">(Local news). </w:t>
      </w:r>
      <w:hyperlink w:history="1" r:id="rId07bzb0phbzojt4s_j2ykj">
        <w:r>
          <w:rPr>
            <w:rStyle w:val="Hyperlink"/>
            <w:rFonts w:ascii="Calibri" w:cs="Calibri" w:eastAsia="Calibri" w:hAnsi="Calibri"/>
            <w:color w:val="1155CC"/>
            <w:sz w:val="17"/>
            <w:szCs w:val="17"/>
            <w:u w:val="single"/>
          </w:rPr>
          <w:t xml:space="preserve">https://www.bedfordindependent.co.uk/impact-of-universal-studios-uk-construction-on-traffic-sparks-concerns-at-parish-meeting/</w:t>
        </w:r>
      </w:hyperlink>
    </w:p>
    <w:p>
      <w:pPr>
        <w:spacing w:after="90" w:line="260"/>
        <w:ind w:left="500" w:hanging="500"/>
      </w:pPr>
      <w:r>
        <w:rPr>
          <w:rFonts w:ascii="Calibri" w:cs="Calibri" w:eastAsia="Calibri" w:hAnsi="Calibri"/>
          <w:b/>
          <w:bCs/>
          <w:sz w:val="19"/>
          <w:szCs w:val="19"/>
        </w:rPr>
        <w:t xml:space="preserve">[14]  </w:t>
      </w:r>
      <w:r>
        <w:rPr>
          <w:rFonts w:ascii="Calibri" w:cs="Calibri" w:eastAsia="Calibri" w:hAnsi="Calibri"/>
          <w:sz w:val="19"/>
          <w:szCs w:val="19"/>
        </w:rPr>
        <w:t xml:space="preserve">Bedford Independent. Traffic fears as impact of Universal and East West Rail on Marston Vale not fully analysed. </w:t>
      </w:r>
      <w:r>
        <w:rPr>
          <w:rFonts w:ascii="Calibri" w:cs="Calibri" w:eastAsia="Calibri" w:hAnsi="Calibri"/>
          <w:i/>
          <w:iCs/>
          <w:sz w:val="19"/>
          <w:szCs w:val="19"/>
        </w:rPr>
        <w:t xml:space="preserve">(Local news). </w:t>
      </w:r>
      <w:hyperlink w:history="1" r:id="rIdx65frvrve8hwyv9vvpee6">
        <w:r>
          <w:rPr>
            <w:rStyle w:val="Hyperlink"/>
            <w:rFonts w:ascii="Calibri" w:cs="Calibri" w:eastAsia="Calibri" w:hAnsi="Calibri"/>
            <w:color w:val="1155CC"/>
            <w:sz w:val="17"/>
            <w:szCs w:val="17"/>
            <w:u w:val="single"/>
          </w:rPr>
          <w:t xml:space="preserve">https://www.bedfordindependent.co.uk/traffic-fears-as-impact-of-universal-and-east-west-rail-on-marston-vale-not-fully-analysed/</w:t>
        </w:r>
      </w:hyperlink>
    </w:p>
    <w:p>
      <w:pPr>
        <w:spacing w:after="90" w:line="260"/>
        <w:ind w:left="500" w:hanging="500"/>
      </w:pPr>
      <w:r>
        <w:rPr>
          <w:rFonts w:ascii="Calibri" w:cs="Calibri" w:eastAsia="Calibri" w:hAnsi="Calibri"/>
          <w:b/>
          <w:bCs/>
          <w:sz w:val="19"/>
          <w:szCs w:val="19"/>
        </w:rPr>
        <w:t xml:space="preserve">[15]  </w:t>
      </w:r>
      <w:r>
        <w:rPr>
          <w:rFonts w:ascii="Calibri" w:cs="Calibri" w:eastAsia="Calibri" w:hAnsi="Calibri"/>
          <w:sz w:val="19"/>
          <w:szCs w:val="19"/>
        </w:rPr>
        <w:t xml:space="preserve">Bedford Independent. Bedford Borough Council to formally support Universal plans but concerns are raised. </w:t>
      </w:r>
      <w:r>
        <w:rPr>
          <w:rFonts w:ascii="Calibri" w:cs="Calibri" w:eastAsia="Calibri" w:hAnsi="Calibri"/>
          <w:i/>
          <w:iCs/>
          <w:sz w:val="19"/>
          <w:szCs w:val="19"/>
        </w:rPr>
        <w:t xml:space="preserve">(Local news). </w:t>
      </w:r>
      <w:hyperlink w:history="1" r:id="rIdsobdk2ue3bjs9evrmv2v_">
        <w:r>
          <w:rPr>
            <w:rStyle w:val="Hyperlink"/>
            <w:rFonts w:ascii="Calibri" w:cs="Calibri" w:eastAsia="Calibri" w:hAnsi="Calibri"/>
            <w:color w:val="1155CC"/>
            <w:sz w:val="17"/>
            <w:szCs w:val="17"/>
            <w:u w:val="single"/>
          </w:rPr>
          <w:t xml:space="preserve">https://www.bedfordindependent.co.uk/bedford-borough-council-to-formally-support-universal-plans-but-concerns-are-raised/</w:t>
        </w:r>
      </w:hyperlink>
    </w:p>
    <w:p>
      <w:pPr>
        <w:spacing w:after="90" w:line="260"/>
        <w:ind w:left="500" w:hanging="500"/>
      </w:pPr>
      <w:r>
        <w:rPr>
          <w:rFonts w:ascii="Calibri" w:cs="Calibri" w:eastAsia="Calibri" w:hAnsi="Calibri"/>
          <w:b/>
          <w:bCs/>
          <w:sz w:val="19"/>
          <w:szCs w:val="19"/>
        </w:rPr>
        <w:t xml:space="preserve">[16]  </w:t>
      </w:r>
      <w:r>
        <w:rPr>
          <w:rFonts w:ascii="Calibri" w:cs="Calibri" w:eastAsia="Calibri" w:hAnsi="Calibri"/>
          <w:sz w:val="19"/>
          <w:szCs w:val="19"/>
        </w:rPr>
        <w:t xml:space="preserve">Bedford Independent. Bedford Borough Council plans tourism strategy to capitalise on Universal’s £50bn economic impact. </w:t>
      </w:r>
      <w:r>
        <w:rPr>
          <w:rFonts w:ascii="Calibri" w:cs="Calibri" w:eastAsia="Calibri" w:hAnsi="Calibri"/>
          <w:i/>
          <w:iCs/>
          <w:sz w:val="19"/>
          <w:szCs w:val="19"/>
        </w:rPr>
        <w:t xml:space="preserve">(Local news). </w:t>
      </w:r>
      <w:hyperlink w:history="1" r:id="rIdxxawmwvbs_puqzav5skmo">
        <w:r>
          <w:rPr>
            <w:rStyle w:val="Hyperlink"/>
            <w:rFonts w:ascii="Calibri" w:cs="Calibri" w:eastAsia="Calibri" w:hAnsi="Calibri"/>
            <w:color w:val="1155CC"/>
            <w:sz w:val="17"/>
            <w:szCs w:val="17"/>
            <w:u w:val="single"/>
          </w:rPr>
          <w:t xml:space="preserve">https://www.bedfordindependent.co.uk/bedford-borough-council-plans-tourism-strategy-to-capitalise-on-universals-50bn-economic-impact/</w:t>
        </w:r>
      </w:hyperlink>
    </w:p>
    <w:p>
      <w:pPr>
        <w:spacing w:after="90" w:line="260"/>
        <w:ind w:left="500" w:hanging="500"/>
      </w:pPr>
      <w:r>
        <w:rPr>
          <w:rFonts w:ascii="Calibri" w:cs="Calibri" w:eastAsia="Calibri" w:hAnsi="Calibri"/>
          <w:b/>
          <w:bCs/>
          <w:sz w:val="19"/>
          <w:szCs w:val="19"/>
        </w:rPr>
        <w:t xml:space="preserve">[17]  </w:t>
      </w:r>
      <w:r>
        <w:rPr>
          <w:rFonts w:ascii="Calibri" w:cs="Calibri" w:eastAsia="Calibri" w:hAnsi="Calibri"/>
          <w:sz w:val="19"/>
          <w:szCs w:val="19"/>
        </w:rPr>
        <w:t xml:space="preserve">Blooloop. Universal UK theme park train station. </w:t>
      </w:r>
      <w:r>
        <w:rPr>
          <w:rFonts w:ascii="Calibri" w:cs="Calibri" w:eastAsia="Calibri" w:hAnsi="Calibri"/>
          <w:i/>
          <w:iCs/>
          <w:sz w:val="19"/>
          <w:szCs w:val="19"/>
        </w:rPr>
        <w:t xml:space="preserve">(Trade press). </w:t>
      </w:r>
      <w:hyperlink w:history="1" r:id="rIdy9c-sa9vqxcctx_96j9lj">
        <w:r>
          <w:rPr>
            <w:rStyle w:val="Hyperlink"/>
            <w:rFonts w:ascii="Calibri" w:cs="Calibri" w:eastAsia="Calibri" w:hAnsi="Calibri"/>
            <w:color w:val="1155CC"/>
            <w:sz w:val="17"/>
            <w:szCs w:val="17"/>
            <w:u w:val="single"/>
          </w:rPr>
          <w:t xml:space="preserve">https://blooloop.com/universal-uk-theme-park-train-station/</w:t>
        </w:r>
      </w:hyperlink>
    </w:p>
    <w:p>
      <w:pPr>
        <w:spacing w:after="90" w:line="260"/>
        <w:ind w:left="500" w:hanging="500"/>
      </w:pPr>
      <w:r>
        <w:rPr>
          <w:rFonts w:ascii="Calibri" w:cs="Calibri" w:eastAsia="Calibri" w:hAnsi="Calibri"/>
          <w:b/>
          <w:bCs/>
          <w:sz w:val="19"/>
          <w:szCs w:val="19"/>
        </w:rPr>
        <w:t xml:space="preserve">[18]  </w:t>
      </w:r>
      <w:r>
        <w:rPr>
          <w:rFonts w:ascii="Calibri" w:cs="Calibri" w:eastAsia="Calibri" w:hAnsi="Calibri"/>
          <w:sz w:val="19"/>
          <w:szCs w:val="19"/>
        </w:rPr>
        <w:t xml:space="preserve">AOL (The Independent syndication). New railway station confirmed for Universal’s UK theme park. </w:t>
      </w:r>
      <w:r>
        <w:rPr>
          <w:rFonts w:ascii="Calibri" w:cs="Calibri" w:eastAsia="Calibri" w:hAnsi="Calibri"/>
          <w:i/>
          <w:iCs/>
          <w:sz w:val="19"/>
          <w:szCs w:val="19"/>
        </w:rPr>
        <w:t xml:space="preserve">(News syndication). </w:t>
      </w:r>
      <w:hyperlink w:history="1" r:id="rId3bhdb4akcjt55wi9vvzil">
        <w:r>
          <w:rPr>
            <w:rStyle w:val="Hyperlink"/>
            <w:rFonts w:ascii="Calibri" w:cs="Calibri" w:eastAsia="Calibri" w:hAnsi="Calibri"/>
            <w:color w:val="1155CC"/>
            <w:sz w:val="17"/>
            <w:szCs w:val="17"/>
            <w:u w:val="single"/>
          </w:rPr>
          <w:t xml:space="preserve">https://www.aol.com/articles/railway-station-confirmed-universal-uk-122303135.html</w:t>
        </w:r>
      </w:hyperlink>
    </w:p>
    <w:p>
      <w:pPr>
        <w:spacing w:after="90" w:line="260"/>
        <w:ind w:left="500" w:hanging="500"/>
      </w:pPr>
      <w:r>
        <w:rPr>
          <w:rFonts w:ascii="Calibri" w:cs="Calibri" w:eastAsia="Calibri" w:hAnsi="Calibri"/>
          <w:b/>
          <w:bCs/>
          <w:sz w:val="19"/>
          <w:szCs w:val="19"/>
        </w:rPr>
        <w:t xml:space="preserve">[19]  </w:t>
      </w:r>
      <w:r>
        <w:rPr>
          <w:rFonts w:ascii="Calibri" w:cs="Calibri" w:eastAsia="Calibri" w:hAnsi="Calibri"/>
          <w:sz w:val="19"/>
          <w:szCs w:val="19"/>
        </w:rPr>
        <w:t xml:space="preserve">Planning application parameter plan 1.15.0: East West Rail Safeguarded Land (GOV.UK). </w:t>
      </w:r>
      <w:r>
        <w:rPr>
          <w:rFonts w:ascii="Calibri" w:cs="Calibri" w:eastAsia="Calibri" w:hAnsi="Calibri"/>
          <w:i/>
          <w:iCs/>
          <w:sz w:val="19"/>
          <w:szCs w:val="19"/>
        </w:rPr>
        <w:t xml:space="preserve">(Planning document). </w:t>
      </w:r>
      <w:hyperlink w:history="1" r:id="rIdsdqtcszrsr9ro315cenq7">
        <w:r>
          <w:rPr>
            <w:rStyle w:val="Hyperlink"/>
            <w:rFonts w:ascii="Calibri" w:cs="Calibri" w:eastAsia="Calibri" w:hAnsi="Calibri"/>
            <w:color w:val="1155CC"/>
            <w:sz w:val="17"/>
            <w:szCs w:val="17"/>
            <w:u w:val="single"/>
          </w:rPr>
          <w:t xml:space="preserve">https://assets.publishing.service.gov.uk/media/6859669af05cab1603ade641/15_-_1.15.0_-_Parameter_Plans__U2013_East_West_Rail_Safeguarded_Land.pdf</w:t>
        </w:r>
      </w:hyperlink>
    </w:p>
    <w:p>
      <w:pPr>
        <w:spacing w:after="90" w:line="260"/>
        <w:ind w:left="500" w:hanging="500"/>
      </w:pPr>
      <w:r>
        <w:rPr>
          <w:rFonts w:ascii="Calibri" w:cs="Calibri" w:eastAsia="Calibri" w:hAnsi="Calibri"/>
          <w:b/>
          <w:bCs/>
          <w:sz w:val="19"/>
          <w:szCs w:val="19"/>
        </w:rPr>
        <w:t xml:space="preserve">[20]  </w:t>
      </w:r>
      <w:r>
        <w:rPr>
          <w:rFonts w:ascii="Calibri" w:cs="Calibri" w:eastAsia="Calibri" w:hAnsi="Calibri"/>
          <w:sz w:val="19"/>
          <w:szCs w:val="19"/>
        </w:rPr>
        <w:t xml:space="preserve">Blooloop. Universal UK theme park infrastructure work needed. </w:t>
      </w:r>
      <w:r>
        <w:rPr>
          <w:rFonts w:ascii="Calibri" w:cs="Calibri" w:eastAsia="Calibri" w:hAnsi="Calibri"/>
          <w:i/>
          <w:iCs/>
          <w:sz w:val="19"/>
          <w:szCs w:val="19"/>
        </w:rPr>
        <w:t xml:space="preserve">(Trade press). </w:t>
      </w:r>
      <w:hyperlink w:history="1" r:id="rIdd8gxq5vwzgnutwpzyhhic">
        <w:r>
          <w:rPr>
            <w:rStyle w:val="Hyperlink"/>
            <w:rFonts w:ascii="Calibri" w:cs="Calibri" w:eastAsia="Calibri" w:hAnsi="Calibri"/>
            <w:color w:val="1155CC"/>
            <w:sz w:val="17"/>
            <w:szCs w:val="17"/>
            <w:u w:val="single"/>
          </w:rPr>
          <w:t xml:space="preserve">https://blooloop.com/theme-park/news/universal-uk-theme-park-infrastructure-work-needed</w:t>
        </w:r>
      </w:hyperlink>
    </w:p>
    <w:p>
      <w:pPr>
        <w:spacing w:after="90" w:line="260"/>
        <w:ind w:left="500" w:hanging="500"/>
      </w:pPr>
      <w:r>
        <w:rPr>
          <w:rFonts w:ascii="Calibri" w:cs="Calibri" w:eastAsia="Calibri" w:hAnsi="Calibri"/>
          <w:b/>
          <w:bCs/>
          <w:sz w:val="19"/>
          <w:szCs w:val="19"/>
        </w:rPr>
        <w:t xml:space="preserve">[21]  </w:t>
      </w:r>
      <w:r>
        <w:rPr>
          <w:rFonts w:ascii="Calibri" w:cs="Calibri" w:eastAsia="Calibri" w:hAnsi="Calibri"/>
          <w:sz w:val="19"/>
          <w:szCs w:val="19"/>
        </w:rPr>
        <w:t xml:space="preserve">Planet Attractions. Infrastructure upgrades essential for Universal’s UK theme park plans, says council leader. </w:t>
      </w:r>
      <w:r>
        <w:rPr>
          <w:rFonts w:ascii="Calibri" w:cs="Calibri" w:eastAsia="Calibri" w:hAnsi="Calibri"/>
          <w:i/>
          <w:iCs/>
          <w:sz w:val="19"/>
          <w:szCs w:val="19"/>
        </w:rPr>
        <w:t xml:space="preserve">(Trade press). </w:t>
      </w:r>
      <w:hyperlink w:history="1" r:id="rIdwsqyffvxwstqcvpsrdtup">
        <w:r>
          <w:rPr>
            <w:rStyle w:val="Hyperlink"/>
            <w:rFonts w:ascii="Calibri" w:cs="Calibri" w:eastAsia="Calibri" w:hAnsi="Calibri"/>
            <w:color w:val="1155CC"/>
            <w:sz w:val="17"/>
            <w:szCs w:val="17"/>
            <w:u w:val="single"/>
          </w:rPr>
          <w:t xml:space="preserve">https://www.planetattractions.com/news/Infrastructure-upgrades-essential-for-Universal%E2%80%99s-UK-theme-park-plans,-says-council-leader/4121</w:t>
        </w:r>
      </w:hyperlink>
    </w:p>
    <w:p>
      <w:pPr>
        <w:spacing w:after="90" w:line="260"/>
        <w:ind w:left="500" w:hanging="500"/>
      </w:pPr>
      <w:r>
        <w:rPr>
          <w:rFonts w:ascii="Calibri" w:cs="Calibri" w:eastAsia="Calibri" w:hAnsi="Calibri"/>
          <w:b/>
          <w:bCs/>
          <w:sz w:val="19"/>
          <w:szCs w:val="19"/>
        </w:rPr>
        <w:t xml:space="preserve">[22]  </w:t>
      </w:r>
      <w:r>
        <w:rPr>
          <w:rFonts w:ascii="Calibri" w:cs="Calibri" w:eastAsia="Calibri" w:hAnsi="Calibri"/>
          <w:sz w:val="19"/>
          <w:szCs w:val="19"/>
        </w:rPr>
        <w:t xml:space="preserve">Bedford Independent. Planning consultation opens for Bedford Borough’s Universal Studios theme park. </w:t>
      </w:r>
      <w:r>
        <w:rPr>
          <w:rFonts w:ascii="Calibri" w:cs="Calibri" w:eastAsia="Calibri" w:hAnsi="Calibri"/>
          <w:i/>
          <w:iCs/>
          <w:sz w:val="19"/>
          <w:szCs w:val="19"/>
        </w:rPr>
        <w:t xml:space="preserve">(Local news). </w:t>
      </w:r>
      <w:hyperlink w:history="1" r:id="rId5h7hpsbjdhs0tb6exar0k">
        <w:r>
          <w:rPr>
            <w:rStyle w:val="Hyperlink"/>
            <w:rFonts w:ascii="Calibri" w:cs="Calibri" w:eastAsia="Calibri" w:hAnsi="Calibri"/>
            <w:color w:val="1155CC"/>
            <w:sz w:val="17"/>
            <w:szCs w:val="17"/>
            <w:u w:val="single"/>
          </w:rPr>
          <w:t xml:space="preserve">https://www.bedfordindependent.co.uk/planning-consultation-opens-for-bedford-boroughs-universal-studios-theme-park/</w:t>
        </w:r>
      </w:hyperlink>
    </w:p>
    <w:p>
      <w:pPr>
        <w:spacing w:after="90" w:line="260"/>
        <w:ind w:left="500" w:hanging="500"/>
      </w:pPr>
      <w:r>
        <w:rPr>
          <w:rFonts w:ascii="Calibri" w:cs="Calibri" w:eastAsia="Calibri" w:hAnsi="Calibri"/>
          <w:b/>
          <w:bCs/>
          <w:sz w:val="19"/>
          <w:szCs w:val="19"/>
        </w:rPr>
        <w:t xml:space="preserve">[23]  </w:t>
      </w:r>
      <w:r>
        <w:rPr>
          <w:rFonts w:ascii="Calibri" w:cs="Calibri" w:eastAsia="Calibri" w:hAnsi="Calibri"/>
          <w:sz w:val="19"/>
          <w:szCs w:val="19"/>
        </w:rPr>
        <w:t xml:space="preserve">AOL. First Universal theme park in UK hopes to build the tallest rides in Europe. </w:t>
      </w:r>
      <w:r>
        <w:rPr>
          <w:rFonts w:ascii="Calibri" w:cs="Calibri" w:eastAsia="Calibri" w:hAnsi="Calibri"/>
          <w:i/>
          <w:iCs/>
          <w:sz w:val="19"/>
          <w:szCs w:val="19"/>
        </w:rPr>
        <w:t xml:space="preserve">(News syndication). </w:t>
      </w:r>
      <w:hyperlink w:history="1" r:id="rId6frknxmdryjcrp6xiqumh">
        <w:r>
          <w:rPr>
            <w:rStyle w:val="Hyperlink"/>
            <w:rFonts w:ascii="Calibri" w:cs="Calibri" w:eastAsia="Calibri" w:hAnsi="Calibri"/>
            <w:color w:val="1155CC"/>
            <w:sz w:val="17"/>
            <w:szCs w:val="17"/>
            <w:u w:val="single"/>
          </w:rPr>
          <w:t xml:space="preserve">https://www.aol.com/news/first-universal-theme-park-uk-102256084.html</w:t>
        </w:r>
      </w:hyperlink>
    </w:p>
    <w:p>
      <w:pPr>
        <w:spacing w:after="90" w:line="260"/>
        <w:ind w:left="500" w:hanging="500"/>
      </w:pPr>
      <w:r>
        <w:rPr>
          <w:rFonts w:ascii="Calibri" w:cs="Calibri" w:eastAsia="Calibri" w:hAnsi="Calibri"/>
          <w:b/>
          <w:bCs/>
          <w:sz w:val="19"/>
          <w:szCs w:val="19"/>
        </w:rPr>
        <w:t xml:space="preserve">[24]  </w:t>
      </w:r>
      <w:r>
        <w:rPr>
          <w:rFonts w:ascii="Calibri" w:cs="Calibri" w:eastAsia="Calibri" w:hAnsi="Calibri"/>
          <w:sz w:val="19"/>
          <w:szCs w:val="19"/>
        </w:rPr>
        <w:t xml:space="preserve">WDWNT. Universal’s plans for new theme park in United Kingdom approved by Ministry, move to Parliament. </w:t>
      </w:r>
      <w:r>
        <w:rPr>
          <w:rFonts w:ascii="Calibri" w:cs="Calibri" w:eastAsia="Calibri" w:hAnsi="Calibri"/>
          <w:i/>
          <w:iCs/>
          <w:sz w:val="19"/>
          <w:szCs w:val="19"/>
        </w:rPr>
        <w:t xml:space="preserve">(Enthusiast press). </w:t>
      </w:r>
      <w:hyperlink w:history="1" r:id="rId0xlktgnms7e440vgylms7">
        <w:r>
          <w:rPr>
            <w:rStyle w:val="Hyperlink"/>
            <w:rFonts w:ascii="Calibri" w:cs="Calibri" w:eastAsia="Calibri" w:hAnsi="Calibri"/>
            <w:color w:val="1155CC"/>
            <w:sz w:val="17"/>
            <w:szCs w:val="17"/>
            <w:u w:val="single"/>
          </w:rPr>
          <w:t xml:space="preserve">https://wdwnt.com/2025/12/universals-plans-new-theme-park-united-kingdom-approved-ministry-move-parliament/</w:t>
        </w:r>
      </w:hyperlink>
    </w:p>
    <w:p>
      <w:pPr>
        <w:spacing w:after="90" w:line="260"/>
        <w:ind w:left="500" w:hanging="500"/>
      </w:pPr>
      <w:r>
        <w:rPr>
          <w:rFonts w:ascii="Calibri" w:cs="Calibri" w:eastAsia="Calibri" w:hAnsi="Calibri"/>
          <w:b/>
          <w:bCs/>
          <w:sz w:val="19"/>
          <w:szCs w:val="19"/>
        </w:rPr>
        <w:t xml:space="preserve">[25]  </w:t>
      </w:r>
      <w:r>
        <w:rPr>
          <w:rFonts w:ascii="Calibri" w:cs="Calibri" w:eastAsia="Calibri" w:hAnsi="Calibri"/>
          <w:sz w:val="19"/>
          <w:szCs w:val="19"/>
        </w:rPr>
        <w:t xml:space="preserve">Orlando Park Stop. Universal United Kingdom Resort: plans approved by UK Government, construction timeline. </w:t>
      </w:r>
      <w:r>
        <w:rPr>
          <w:rFonts w:ascii="Calibri" w:cs="Calibri" w:eastAsia="Calibri" w:hAnsi="Calibri"/>
          <w:i/>
          <w:iCs/>
          <w:sz w:val="19"/>
          <w:szCs w:val="19"/>
        </w:rPr>
        <w:t xml:space="preserve">(Enthusiast press). </w:t>
      </w:r>
      <w:hyperlink w:history="1" r:id="rIdsfmrje8zredzzfxflfasm">
        <w:r>
          <w:rPr>
            <w:rStyle w:val="Hyperlink"/>
            <w:rFonts w:ascii="Calibri" w:cs="Calibri" w:eastAsia="Calibri" w:hAnsi="Calibri"/>
            <w:color w:val="1155CC"/>
            <w:sz w:val="17"/>
            <w:szCs w:val="17"/>
            <w:u w:val="single"/>
          </w:rPr>
          <w:t xml:space="preserve">https://orlandoparkstop.com/news/theme-park-news/universal-united-kingdom-resort-plans-approved-by-uk-government-construction-timeline-and-rumors/</w:t>
        </w:r>
      </w:hyperlink>
    </w:p>
    <w:p>
      <w:pPr>
        <w:spacing w:after="90" w:line="260"/>
        <w:ind w:left="500" w:hanging="500"/>
      </w:pPr>
      <w:r>
        <w:rPr>
          <w:rFonts w:ascii="Calibri" w:cs="Calibri" w:eastAsia="Calibri" w:hAnsi="Calibri"/>
          <w:b/>
          <w:bCs/>
          <w:sz w:val="19"/>
          <w:szCs w:val="19"/>
        </w:rPr>
        <w:t xml:space="preserve">[26]  </w:t>
      </w:r>
      <w:r>
        <w:rPr>
          <w:rFonts w:ascii="Calibri" w:cs="Calibri" w:eastAsia="Calibri" w:hAnsi="Calibri"/>
          <w:sz w:val="19"/>
          <w:szCs w:val="19"/>
        </w:rPr>
        <w:t xml:space="preserve">Day Out With The Kids. UK Universal Theme Park: latest updates and opening plans 2026. </w:t>
      </w:r>
      <w:r>
        <w:rPr>
          <w:rFonts w:ascii="Calibri" w:cs="Calibri" w:eastAsia="Calibri" w:hAnsi="Calibri"/>
          <w:i/>
          <w:iCs/>
          <w:sz w:val="19"/>
          <w:szCs w:val="19"/>
        </w:rPr>
        <w:t xml:space="preserve">(Consumer travel site). </w:t>
      </w:r>
      <w:hyperlink w:history="1" r:id="rIdtzysa60aghscvjk70nxgi">
        <w:r>
          <w:rPr>
            <w:rStyle w:val="Hyperlink"/>
            <w:rFonts w:ascii="Calibri" w:cs="Calibri" w:eastAsia="Calibri" w:hAnsi="Calibri"/>
            <w:color w:val="1155CC"/>
            <w:sz w:val="17"/>
            <w:szCs w:val="17"/>
            <w:u w:val="single"/>
          </w:rPr>
          <w:t xml:space="preserve">https://www.dayoutwiththekids.co.uk/hub/?p=19418</w:t>
        </w:r>
      </w:hyperlink>
    </w:p>
    <w:p>
      <w:pPr>
        <w:spacing w:after="90" w:line="260"/>
        <w:ind w:left="500" w:hanging="500"/>
      </w:pPr>
      <w:r>
        <w:rPr>
          <w:rFonts w:ascii="Calibri" w:cs="Calibri" w:eastAsia="Calibri" w:hAnsi="Calibri"/>
          <w:b/>
          <w:bCs/>
          <w:sz w:val="19"/>
          <w:szCs w:val="19"/>
        </w:rPr>
        <w:t xml:space="preserve">[27]  </w:t>
      </w:r>
      <w:r>
        <w:rPr>
          <w:rFonts w:ascii="Calibri" w:cs="Calibri" w:eastAsia="Calibri" w:hAnsi="Calibri"/>
          <w:sz w:val="19"/>
          <w:szCs w:val="19"/>
        </w:rPr>
        <w:t xml:space="preserve">GOV.UK. Government convenes local partners in Bedford to maximise benefits of landmark Universal United Kingdom Resort across the region (page title only; page not opened). </w:t>
      </w:r>
      <w:r>
        <w:rPr>
          <w:rFonts w:ascii="Calibri" w:cs="Calibri" w:eastAsia="Calibri" w:hAnsi="Calibri"/>
          <w:i/>
          <w:iCs/>
          <w:sz w:val="19"/>
          <w:szCs w:val="19"/>
        </w:rPr>
        <w:t xml:space="preserve">(Government). </w:t>
      </w:r>
      <w:hyperlink w:history="1" r:id="rIdp494qq-ui5oax_n1jwgem">
        <w:r>
          <w:rPr>
            <w:rStyle w:val="Hyperlink"/>
            <w:rFonts w:ascii="Calibri" w:cs="Calibri" w:eastAsia="Calibri" w:hAnsi="Calibri"/>
            <w:color w:val="1155CC"/>
            <w:sz w:val="17"/>
            <w:szCs w:val="17"/>
            <w:u w:val="single"/>
          </w:rPr>
          <w:t xml:space="preserve">https://www.gov.uk/government/news/government-convenes-local-partners-in-bedford-to-maximise-benefits-of-landmark-universal-united-kingdom-resort-across-the-region</w:t>
        </w:r>
      </w:hyperlink>
    </w:p>
    <w:p>
      <w:pPr>
        <w:spacing w:after="90" w:line="260"/>
        <w:ind w:left="500" w:hanging="500"/>
      </w:pPr>
      <w:r>
        <w:rPr>
          <w:rFonts w:ascii="Calibri" w:cs="Calibri" w:eastAsia="Calibri" w:hAnsi="Calibri"/>
          <w:b/>
          <w:bCs/>
          <w:sz w:val="19"/>
          <w:szCs w:val="19"/>
        </w:rPr>
        <w:t xml:space="preserve">[28]  </w:t>
      </w:r>
      <w:r>
        <w:rPr>
          <w:rFonts w:ascii="Calibri" w:cs="Calibri" w:eastAsia="Calibri" w:hAnsi="Calibri"/>
          <w:sz w:val="19"/>
          <w:szCs w:val="19"/>
        </w:rPr>
        <w:t xml:space="preserve">Parallel Parliament. Transport: Marston Vale (Westminster Hall debate, 17 June 2026). </w:t>
      </w:r>
      <w:r>
        <w:rPr>
          <w:rFonts w:ascii="Calibri" w:cs="Calibri" w:eastAsia="Calibri" w:hAnsi="Calibri"/>
          <w:i/>
          <w:iCs/>
          <w:sz w:val="19"/>
          <w:szCs w:val="19"/>
        </w:rPr>
        <w:t xml:space="preserve">(Parliamentary record). </w:t>
      </w:r>
      <w:hyperlink w:history="1" r:id="rIdoxv9hv3vxn3beit5jv4k7">
        <w:r>
          <w:rPr>
            <w:rStyle w:val="Hyperlink"/>
            <w:rFonts w:ascii="Calibri" w:cs="Calibri" w:eastAsia="Calibri" w:hAnsi="Calibri"/>
            <w:color w:val="1155CC"/>
            <w:sz w:val="17"/>
            <w:szCs w:val="17"/>
            <w:u w:val="single"/>
          </w:rPr>
          <w:t xml:space="preserve">https://parallelparliament.co.uk/mp/lilian-greenwood/debate/2026-06-17/commons/westminster-hall/transport-marston-vale</w:t>
        </w:r>
      </w:hyperlink>
    </w:p>
    <w:p>
      <w:pPr>
        <w:spacing w:after="90" w:line="260"/>
        <w:ind w:left="500" w:hanging="500"/>
      </w:pPr>
      <w:r>
        <w:rPr>
          <w:rFonts w:ascii="Calibri" w:cs="Calibri" w:eastAsia="Calibri" w:hAnsi="Calibri"/>
          <w:b/>
          <w:bCs/>
          <w:sz w:val="19"/>
          <w:szCs w:val="19"/>
        </w:rPr>
        <w:t xml:space="preserve">[29]  </w:t>
      </w:r>
      <w:r>
        <w:rPr>
          <w:rFonts w:ascii="Calibri" w:cs="Calibri" w:eastAsia="Calibri" w:hAnsi="Calibri"/>
          <w:sz w:val="19"/>
          <w:szCs w:val="19"/>
        </w:rPr>
        <w:t xml:space="preserve">Bedford Borough Council. Wixams station overview. </w:t>
      </w:r>
      <w:r>
        <w:rPr>
          <w:rFonts w:ascii="Calibri" w:cs="Calibri" w:eastAsia="Calibri" w:hAnsi="Calibri"/>
          <w:i/>
          <w:iCs/>
          <w:sz w:val="19"/>
          <w:szCs w:val="19"/>
        </w:rPr>
        <w:t xml:space="preserve">(Local authority). </w:t>
      </w:r>
      <w:hyperlink w:history="1" r:id="rIdlofqgn8qcpmfaorevuxqf">
        <w:r>
          <w:rPr>
            <w:rStyle w:val="Hyperlink"/>
            <w:rFonts w:ascii="Calibri" w:cs="Calibri" w:eastAsia="Calibri" w:hAnsi="Calibri"/>
            <w:color w:val="1155CC"/>
            <w:sz w:val="17"/>
            <w:szCs w:val="17"/>
            <w:u w:val="single"/>
          </w:rPr>
          <w:t xml:space="preserve">https://www.bedford.gov.uk/parking-roads-and-travel/strategies-and-major-projects/wixams-station/wixams-station-overview</w:t>
        </w:r>
      </w:hyperlink>
    </w:p>
    <w:p>
      <w:pPr>
        <w:spacing w:after="90" w:line="260"/>
        <w:ind w:left="500" w:hanging="500"/>
      </w:pPr>
      <w:r>
        <w:rPr>
          <w:rFonts w:ascii="Calibri" w:cs="Calibri" w:eastAsia="Calibri" w:hAnsi="Calibri"/>
          <w:b/>
          <w:bCs/>
          <w:sz w:val="19"/>
          <w:szCs w:val="19"/>
        </w:rPr>
        <w:t xml:space="preserve">[30]  </w:t>
      </w:r>
      <w:r>
        <w:rPr>
          <w:rFonts w:ascii="Calibri" w:cs="Calibri" w:eastAsia="Calibri" w:hAnsi="Calibri"/>
          <w:sz w:val="19"/>
          <w:szCs w:val="19"/>
        </w:rPr>
        <w:t xml:space="preserve">Bedford Borough Council. Wixams station FAQs. </w:t>
      </w:r>
      <w:r>
        <w:rPr>
          <w:rFonts w:ascii="Calibri" w:cs="Calibri" w:eastAsia="Calibri" w:hAnsi="Calibri"/>
          <w:i/>
          <w:iCs/>
          <w:sz w:val="19"/>
          <w:szCs w:val="19"/>
        </w:rPr>
        <w:t xml:space="preserve">(Local authority). </w:t>
      </w:r>
      <w:hyperlink w:history="1" r:id="rIdib1wuxglxg4kojvsalrue">
        <w:r>
          <w:rPr>
            <w:rStyle w:val="Hyperlink"/>
            <w:rFonts w:ascii="Calibri" w:cs="Calibri" w:eastAsia="Calibri" w:hAnsi="Calibri"/>
            <w:color w:val="1155CC"/>
            <w:sz w:val="17"/>
            <w:szCs w:val="17"/>
            <w:u w:val="single"/>
          </w:rPr>
          <w:t xml:space="preserve">https://www.bedford.gov.uk/parking-roads-and-travel/strategies-and-major-projects/wixams-station/wixams-station-faqs</w:t>
        </w:r>
      </w:hyperlink>
    </w:p>
    <w:p>
      <w:pPr>
        <w:spacing w:after="90" w:line="260"/>
        <w:ind w:left="500" w:hanging="500"/>
      </w:pPr>
      <w:r>
        <w:rPr>
          <w:rFonts w:ascii="Calibri" w:cs="Calibri" w:eastAsia="Calibri" w:hAnsi="Calibri"/>
          <w:b/>
          <w:bCs/>
          <w:sz w:val="19"/>
          <w:szCs w:val="19"/>
        </w:rPr>
        <w:t xml:space="preserve">[31]  </w:t>
      </w:r>
      <w:r>
        <w:rPr>
          <w:rFonts w:ascii="Calibri" w:cs="Calibri" w:eastAsia="Calibri" w:hAnsi="Calibri"/>
          <w:sz w:val="19"/>
          <w:szCs w:val="19"/>
        </w:rPr>
        <w:t xml:space="preserve">Bedford Borough Council. Response to the EWR non-statutory consultation 2024. </w:t>
      </w:r>
      <w:r>
        <w:rPr>
          <w:rFonts w:ascii="Calibri" w:cs="Calibri" w:eastAsia="Calibri" w:hAnsi="Calibri"/>
          <w:i/>
          <w:iCs/>
          <w:sz w:val="19"/>
          <w:szCs w:val="19"/>
        </w:rPr>
        <w:t xml:space="preserve">(Local authority). </w:t>
      </w:r>
      <w:hyperlink w:history="1" r:id="rIdnofoyrlr2l4ovuvb8yq_x">
        <w:r>
          <w:rPr>
            <w:rStyle w:val="Hyperlink"/>
            <w:rFonts w:ascii="Calibri" w:cs="Calibri" w:eastAsia="Calibri" w:hAnsi="Calibri"/>
            <w:color w:val="1155CC"/>
            <w:sz w:val="17"/>
            <w:szCs w:val="17"/>
            <w:u w:val="single"/>
          </w:rPr>
          <w:t xml:space="preserve">https://www.bedford.gov.uk/files/bedford-borough-council-response-ewr-non-statutory-consultation-2024-5.pdf/download</w:t>
        </w:r>
      </w:hyperlink>
    </w:p>
    <w:p>
      <w:pPr>
        <w:spacing w:after="90" w:line="260"/>
        <w:ind w:left="500" w:hanging="500"/>
      </w:pPr>
      <w:r>
        <w:rPr>
          <w:rFonts w:ascii="Calibri" w:cs="Calibri" w:eastAsia="Calibri" w:hAnsi="Calibri"/>
          <w:b/>
          <w:bCs/>
          <w:sz w:val="19"/>
          <w:szCs w:val="19"/>
        </w:rPr>
        <w:t xml:space="preserve">[32]  </w:t>
      </w:r>
      <w:r>
        <w:rPr>
          <w:rFonts w:ascii="Calibri" w:cs="Calibri" w:eastAsia="Calibri" w:hAnsi="Calibri"/>
          <w:sz w:val="19"/>
          <w:szCs w:val="19"/>
        </w:rPr>
        <w:t xml:space="preserve">Property Reporter. Universal Studios could wipe as much as £50k off local Bedford house prices. </w:t>
      </w:r>
      <w:r>
        <w:rPr>
          <w:rFonts w:ascii="Calibri" w:cs="Calibri" w:eastAsia="Calibri" w:hAnsi="Calibri"/>
          <w:i/>
          <w:iCs/>
          <w:sz w:val="19"/>
          <w:szCs w:val="19"/>
        </w:rPr>
        <w:t xml:space="preserve">(Property press). </w:t>
      </w:r>
      <w:hyperlink w:history="1" r:id="rIdvbqy6lasf1p-xxqsz-ovy">
        <w:r>
          <w:rPr>
            <w:rStyle w:val="Hyperlink"/>
            <w:rFonts w:ascii="Calibri" w:cs="Calibri" w:eastAsia="Calibri" w:hAnsi="Calibri"/>
            <w:color w:val="1155CC"/>
            <w:sz w:val="17"/>
            <w:szCs w:val="17"/>
            <w:u w:val="single"/>
          </w:rPr>
          <w:t xml:space="preserve">https://propertyreporter.co.uk/universal-studios-could-wipe-as-much-as-50k-off-local-bedford-house-prices.html</w:t>
        </w:r>
      </w:hyperlink>
    </w:p>
    <w:p>
      <w:pPr>
        <w:spacing w:after="90" w:line="260"/>
        <w:ind w:left="500" w:hanging="500"/>
      </w:pPr>
      <w:r>
        <w:rPr>
          <w:rFonts w:ascii="Calibri" w:cs="Calibri" w:eastAsia="Calibri" w:hAnsi="Calibri"/>
          <w:b/>
          <w:bCs/>
          <w:sz w:val="19"/>
          <w:szCs w:val="19"/>
        </w:rPr>
        <w:t xml:space="preserve">[33]  </w:t>
      </w:r>
      <w:r>
        <w:rPr>
          <w:rFonts w:ascii="Calibri" w:cs="Calibri" w:eastAsia="Calibri" w:hAnsi="Calibri"/>
          <w:sz w:val="19"/>
          <w:szCs w:val="19"/>
        </w:rPr>
        <w:t xml:space="preserve">Bedford Independent. Universal generations: college students give their views on the planned theme park. </w:t>
      </w:r>
      <w:r>
        <w:rPr>
          <w:rFonts w:ascii="Calibri" w:cs="Calibri" w:eastAsia="Calibri" w:hAnsi="Calibri"/>
          <w:i/>
          <w:iCs/>
          <w:sz w:val="19"/>
          <w:szCs w:val="19"/>
        </w:rPr>
        <w:t xml:space="preserve">(Local news). </w:t>
      </w:r>
      <w:hyperlink w:history="1" r:id="rIdwnc-2k_gxmcl1mjvosjiq">
        <w:r>
          <w:rPr>
            <w:rStyle w:val="Hyperlink"/>
            <w:rFonts w:ascii="Calibri" w:cs="Calibri" w:eastAsia="Calibri" w:hAnsi="Calibri"/>
            <w:color w:val="1155CC"/>
            <w:sz w:val="17"/>
            <w:szCs w:val="17"/>
            <w:u w:val="single"/>
          </w:rPr>
          <w:t xml:space="preserve">https://www.bedfordindependent.co.uk/universal-generations-college-students-give-their-views-on-the-planned-theme-park/</w:t>
        </w:r>
      </w:hyperlink>
    </w:p>
    <w:p>
      <w:pPr>
        <w:spacing w:after="90" w:line="260"/>
        <w:ind w:left="500" w:hanging="500"/>
      </w:pPr>
      <w:r>
        <w:rPr>
          <w:rFonts w:ascii="Calibri" w:cs="Calibri" w:eastAsia="Calibri" w:hAnsi="Calibri"/>
          <w:b/>
          <w:bCs/>
          <w:sz w:val="19"/>
          <w:szCs w:val="19"/>
        </w:rPr>
        <w:t xml:space="preserve">[34]  </w:t>
      </w:r>
      <w:r>
        <w:rPr>
          <w:rFonts w:ascii="Calibri" w:cs="Calibri" w:eastAsia="Calibri" w:hAnsi="Calibri"/>
          <w:sz w:val="19"/>
          <w:szCs w:val="19"/>
        </w:rPr>
        <w:t xml:space="preserve">CPRE Bedfordshire. Universal Studios theme park: CPRE Bedfordshire position statement. </w:t>
      </w:r>
      <w:r>
        <w:rPr>
          <w:rFonts w:ascii="Calibri" w:cs="Calibri" w:eastAsia="Calibri" w:hAnsi="Calibri"/>
          <w:i/>
          <w:iCs/>
          <w:sz w:val="19"/>
          <w:szCs w:val="19"/>
        </w:rPr>
        <w:t xml:space="preserve">(Campaign group). </w:t>
      </w:r>
      <w:hyperlink w:history="1" r:id="rIdrrwrp46jcd90cyd6wmtga">
        <w:r>
          <w:rPr>
            <w:rStyle w:val="Hyperlink"/>
            <w:rFonts w:ascii="Calibri" w:cs="Calibri" w:eastAsia="Calibri" w:hAnsi="Calibri"/>
            <w:color w:val="1155CC"/>
            <w:sz w:val="17"/>
            <w:szCs w:val="17"/>
            <w:u w:val="single"/>
          </w:rPr>
          <w:t xml:space="preserve">https://www.cprebeds.org.uk/news/universal-studios-theme-park-cpre-bedfordshire-position-statement/</w:t>
        </w:r>
      </w:hyperlink>
    </w:p>
    <w:p>
      <w:pPr>
        <w:spacing w:after="90" w:line="260"/>
        <w:ind w:left="500" w:hanging="500"/>
      </w:pPr>
      <w:r>
        <w:rPr>
          <w:rFonts w:ascii="Calibri" w:cs="Calibri" w:eastAsia="Calibri" w:hAnsi="Calibri"/>
          <w:b/>
          <w:bCs/>
          <w:sz w:val="19"/>
          <w:szCs w:val="19"/>
        </w:rPr>
        <w:t xml:space="preserve">[35]  </w:t>
      </w:r>
      <w:r>
        <w:rPr>
          <w:rFonts w:ascii="Calibri" w:cs="Calibri" w:eastAsia="Calibri" w:hAnsi="Calibri"/>
          <w:sz w:val="19"/>
          <w:szCs w:val="19"/>
        </w:rPr>
        <w:t xml:space="preserve">Central Bedfordshire Council. Universal theme park, Bedford. </w:t>
      </w:r>
      <w:r>
        <w:rPr>
          <w:rFonts w:ascii="Calibri" w:cs="Calibri" w:eastAsia="Calibri" w:hAnsi="Calibri"/>
          <w:i/>
          <w:iCs/>
          <w:sz w:val="19"/>
          <w:szCs w:val="19"/>
        </w:rPr>
        <w:t xml:space="preserve">(Local authority). </w:t>
      </w:r>
      <w:hyperlink w:history="1" r:id="rIddd0g89mih1itabfcmz62q">
        <w:r>
          <w:rPr>
            <w:rStyle w:val="Hyperlink"/>
            <w:rFonts w:ascii="Calibri" w:cs="Calibri" w:eastAsia="Calibri" w:hAnsi="Calibri"/>
            <w:color w:val="1155CC"/>
            <w:sz w:val="17"/>
            <w:szCs w:val="17"/>
            <w:u w:val="single"/>
          </w:rPr>
          <w:t xml:space="preserve">https://www.centralbedfordshire.gov.uk/universal</w:t>
        </w:r>
      </w:hyperlink>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Universal United Kingdom Resort: local-area impact briefing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aaw3sohbhnv3tj8d_7n_" Type="http://schemas.openxmlformats.org/officeDocument/2006/relationships/hyperlink" Target="https://www.bedford.gov.uk/business/invest-bedford/universal-united-kingdom-resort" TargetMode="External"/><Relationship Id="rIdz701ayza5diafiyzomrxy" Type="http://schemas.openxmlformats.org/officeDocument/2006/relationships/hyperlink" Target="https://www.bedford.gov.uk/news/2025/arrival-universal-comes-one-step-closer-government-grants-planning-permission" TargetMode="External"/><Relationship Id="rId2fro0pkumr1uffvjmryeb" Type="http://schemas.openxmlformats.org/officeDocument/2006/relationships/hyperlink" Target="https://www.bedford.gov.uk/files/final-consultation-response-re-universal-2025.08.28.pdf/download" TargetMode="External"/><Relationship Id="rIdaedqettzek2bjjkumrfoz" Type="http://schemas.openxmlformats.org/officeDocument/2006/relationships/hyperlink" Target="https://www.bedford.gov.uk/business/invest-bedford/universal/universal-destinations-experiences-planning-decision" TargetMode="External"/><Relationship Id="rIdmudltl-ld2jkbpw_acwhd" Type="http://schemas.openxmlformats.org/officeDocument/2006/relationships/hyperlink" Target="https://en.wikipedia.org/wiki/Universal_United_Kingdom" TargetMode="External"/><Relationship Id="rIdrdwyadnzldz0xuogniupu" Type="http://schemas.openxmlformats.org/officeDocument/2006/relationships/hyperlink" Target="https://en.wikipedia.org/wiki/Wixams_railway_station" TargetMode="External"/><Relationship Id="rIdnottmlzm4u6onasrjwpsf" Type="http://schemas.openxmlformats.org/officeDocument/2006/relationships/hyperlink" Target="https://eastwestrail.co.uk/consultation2026" TargetMode="External"/><Relationship Id="rIdtgj7u_pv03m4f_p8z-pvg" Type="http://schemas.openxmlformats.org/officeDocument/2006/relationships/hyperlink" Target="https://www.bedford.gov.uk/parking-roads-and-travel/strategies-and-major-projects/east-west-rail-proposals" TargetMode="External"/><Relationship Id="rIdorusgcazc_hn3ijviujzn" Type="http://schemas.openxmlformats.org/officeDocument/2006/relationships/hyperlink" Target="https://railmagazine.com/news/2025/04/17/new-station-on-midland-main-line-set-to-be-expanded-after-universal-park-approval" TargetMode="External"/><Relationship Id="rIdby9vo1q_jhpe6fk1ljeu3" Type="http://schemas.openxmlformats.org/officeDocument/2006/relationships/hyperlink" Target="https://www.railmagazine.com/news/wixams-station-construction-work-halted-so-larger-version-can-be-designed" TargetMode="External"/><Relationship Id="rIdrpizmhgp0ky_q4aqoii4k" Type="http://schemas.openxmlformats.org/officeDocument/2006/relationships/hyperlink" Target="https://www.bedfordindependent.co.uk/wixams-station-delay-could-cost-council-32million/" TargetMode="External"/><Relationship Id="rIdi1n-ym2poufqa2hdiszbq" Type="http://schemas.openxmlformats.org/officeDocument/2006/relationships/hyperlink" Target="https://www.bedfordindependent.co.uk/wixams-station-put-on-hold-as-universal-studios-plans-reshape-rail-priorities/" TargetMode="External"/><Relationship Id="rId07bzb0phbzojt4s_j2ykj" Type="http://schemas.openxmlformats.org/officeDocument/2006/relationships/hyperlink" Target="https://www.bedfordindependent.co.uk/impact-of-universal-studios-uk-construction-on-traffic-sparks-concerns-at-parish-meeting/" TargetMode="External"/><Relationship Id="rIdx65frvrve8hwyv9vvpee6" Type="http://schemas.openxmlformats.org/officeDocument/2006/relationships/hyperlink" Target="https://www.bedfordindependent.co.uk/traffic-fears-as-impact-of-universal-and-east-west-rail-on-marston-vale-not-fully-analysed/" TargetMode="External"/><Relationship Id="rIdsobdk2ue3bjs9evrmv2v_" Type="http://schemas.openxmlformats.org/officeDocument/2006/relationships/hyperlink" Target="https://www.bedfordindependent.co.uk/bedford-borough-council-to-formally-support-universal-plans-but-concerns-are-raised/" TargetMode="External"/><Relationship Id="rIdxxawmwvbs_puqzav5skmo" Type="http://schemas.openxmlformats.org/officeDocument/2006/relationships/hyperlink" Target="https://www.bedfordindependent.co.uk/bedford-borough-council-plans-tourism-strategy-to-capitalise-on-universals-50bn-economic-impact/" TargetMode="External"/><Relationship Id="rIdy9c-sa9vqxcctx_96j9lj" Type="http://schemas.openxmlformats.org/officeDocument/2006/relationships/hyperlink" Target="https://blooloop.com/universal-uk-theme-park-train-station/" TargetMode="External"/><Relationship Id="rId3bhdb4akcjt55wi9vvzil" Type="http://schemas.openxmlformats.org/officeDocument/2006/relationships/hyperlink" Target="https://www.aol.com/articles/railway-station-confirmed-universal-uk-122303135.html" TargetMode="External"/><Relationship Id="rIdsdqtcszrsr9ro315cenq7" Type="http://schemas.openxmlformats.org/officeDocument/2006/relationships/hyperlink" Target="https://assets.publishing.service.gov.uk/media/6859669af05cab1603ade641/15_-_1.15.0_-_Parameter_Plans__U2013_East_West_Rail_Safeguarded_Land.pdf" TargetMode="External"/><Relationship Id="rIdd8gxq5vwzgnutwpzyhhic" Type="http://schemas.openxmlformats.org/officeDocument/2006/relationships/hyperlink" Target="https://blooloop.com/theme-park/news/universal-uk-theme-park-infrastructure-work-needed" TargetMode="External"/><Relationship Id="rIdwsqyffvxwstqcvpsrdtup" Type="http://schemas.openxmlformats.org/officeDocument/2006/relationships/hyperlink" Target="https://www.planetattractions.com/news/Infrastructure-upgrades-essential-for-Universal%E2%80%99s-UK-theme-park-plans,-says-council-leader/4121" TargetMode="External"/><Relationship Id="rId5h7hpsbjdhs0tb6exar0k" Type="http://schemas.openxmlformats.org/officeDocument/2006/relationships/hyperlink" Target="https://www.bedfordindependent.co.uk/planning-consultation-opens-for-bedford-boroughs-universal-studios-theme-park/" TargetMode="External"/><Relationship Id="rId6frknxmdryjcrp6xiqumh" Type="http://schemas.openxmlformats.org/officeDocument/2006/relationships/hyperlink" Target="https://www.aol.com/news/first-universal-theme-park-uk-102256084.html" TargetMode="External"/><Relationship Id="rId0xlktgnms7e440vgylms7" Type="http://schemas.openxmlformats.org/officeDocument/2006/relationships/hyperlink" Target="https://wdwnt.com/2025/12/universals-plans-new-theme-park-united-kingdom-approved-ministry-move-parliament/" TargetMode="External"/><Relationship Id="rIdsfmrje8zredzzfxflfasm" Type="http://schemas.openxmlformats.org/officeDocument/2006/relationships/hyperlink" Target="https://orlandoparkstop.com/news/theme-park-news/universal-united-kingdom-resort-plans-approved-by-uk-government-construction-timeline-and-rumors/" TargetMode="External"/><Relationship Id="rIdtzysa60aghscvjk70nxgi" Type="http://schemas.openxmlformats.org/officeDocument/2006/relationships/hyperlink" Target="https://www.dayoutwiththekids.co.uk/hub/?p=19418" TargetMode="External"/><Relationship Id="rIdp494qq-ui5oax_n1jwgem" Type="http://schemas.openxmlformats.org/officeDocument/2006/relationships/hyperlink" Target="https://www.gov.uk/government/news/government-convenes-local-partners-in-bedford-to-maximise-benefits-of-landmark-universal-united-kingdom-resort-across-the-region" TargetMode="External"/><Relationship Id="rIdoxv9hv3vxn3beit5jv4k7" Type="http://schemas.openxmlformats.org/officeDocument/2006/relationships/hyperlink" Target="https://parallelparliament.co.uk/mp/lilian-greenwood/debate/2026-06-17/commons/westminster-hall/transport-marston-vale" TargetMode="External"/><Relationship Id="rIdlofqgn8qcpmfaorevuxqf" Type="http://schemas.openxmlformats.org/officeDocument/2006/relationships/hyperlink" Target="https://www.bedford.gov.uk/parking-roads-and-travel/strategies-and-major-projects/wixams-station/wixams-station-overview" TargetMode="External"/><Relationship Id="rIdib1wuxglxg4kojvsalrue" Type="http://schemas.openxmlformats.org/officeDocument/2006/relationships/hyperlink" Target="https://www.bedford.gov.uk/parking-roads-and-travel/strategies-and-major-projects/wixams-station/wixams-station-faqs" TargetMode="External"/><Relationship Id="rIdnofoyrlr2l4ovuvb8yq_x" Type="http://schemas.openxmlformats.org/officeDocument/2006/relationships/hyperlink" Target="https://www.bedford.gov.uk/files/bedford-borough-council-response-ewr-non-statutory-consultation-2024-5.pdf/download" TargetMode="External"/><Relationship Id="rIdvbqy6lasf1p-xxqsz-ovy" Type="http://schemas.openxmlformats.org/officeDocument/2006/relationships/hyperlink" Target="https://propertyreporter.co.uk/universal-studios-could-wipe-as-much-as-50k-off-local-bedford-house-prices.html" TargetMode="External"/><Relationship Id="rIdwnc-2k_gxmcl1mjvosjiq" Type="http://schemas.openxmlformats.org/officeDocument/2006/relationships/hyperlink" Target="https://www.bedfordindependent.co.uk/universal-generations-college-students-give-their-views-on-the-planned-theme-park/" TargetMode="External"/><Relationship Id="rIdrrwrp46jcd90cyd6wmtga" Type="http://schemas.openxmlformats.org/officeDocument/2006/relationships/hyperlink" Target="https://www.cprebeds.org.uk/news/universal-studios-theme-park-cpre-bedfordshire-position-statement/" TargetMode="External"/><Relationship Id="rIddd0g89mih1itabfcmz62q" Type="http://schemas.openxmlformats.org/officeDocument/2006/relationships/hyperlink" Target="https://www.centralbedfordshire.gov.uk/universal" TargetMode="External"/><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United Kingdom Resort: infrastructure and local-area impact</dc:title>
  <dc:creator>Above Bedfordshire research</dc:creator>
  <cp:lastModifiedBy>Un-named</cp:lastModifiedBy>
  <cp:revision>1</cp:revision>
  <dcterms:created xsi:type="dcterms:W3CDTF">2026-10-30T22:31:12.583Z</dcterms:created>
  <dcterms:modified xsi:type="dcterms:W3CDTF">2026-10-30T22:31:12.590Z</dcterms:modified>
</cp:coreProperties>
</file>

<file path=docProps/custom.xml><?xml version="1.0" encoding="utf-8"?>
<Properties xmlns="http://schemas.openxmlformats.org/officeDocument/2006/custom-properties" xmlns:vt="http://schemas.openxmlformats.org/officeDocument/2006/docPropsVTypes"/>
</file>