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b w:val="1"/>
          <w:sz w:val="28"/>
          <w:szCs w:val="28"/>
        </w:rPr>
      </w:pPr>
      <w:r w:rsidDel="00000000" w:rsidR="00000000" w:rsidRPr="00000000">
        <w:rPr>
          <w:b w:val="1"/>
          <w:sz w:val="28"/>
          <w:szCs w:val="28"/>
          <w:rtl w:val="0"/>
        </w:rPr>
        <w:t xml:space="preserve">Data Science Portfolio: Housing Prices in Amsterdam. </w:t>
      </w:r>
    </w:p>
    <w:p w:rsidR="00000000" w:rsidDel="00000000" w:rsidP="00000000" w:rsidRDefault="00000000" w:rsidRPr="00000000" w14:paraId="00000002">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003">
      <w:pPr>
        <w:spacing w:after="240" w:before="240" w:lineRule="auto"/>
        <w:rPr>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-319087</wp:posOffset>
            </wp:positionH>
            <wp:positionV relativeFrom="paragraph">
              <wp:posOffset>187496</wp:posOffset>
            </wp:positionV>
            <wp:extent cx="6578911" cy="4955270"/>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578911" cy="4955270"/>
                    </a:xfrm>
                    <a:prstGeom prst="rect"/>
                    <a:ln/>
                  </pic:spPr>
                </pic:pic>
              </a:graphicData>
            </a:graphic>
          </wp:anchor>
        </w:drawing>
      </w:r>
    </w:p>
    <w:p w:rsidR="00000000" w:rsidDel="00000000" w:rsidP="00000000" w:rsidRDefault="00000000" w:rsidRPr="00000000" w14:paraId="00000004">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005">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006">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007">
      <w:pPr>
        <w:spacing w:after="240" w:before="240" w:lineRule="auto"/>
        <w:rPr>
          <w:b w:val="1"/>
          <w:sz w:val="28"/>
          <w:szCs w:val="28"/>
        </w:rPr>
      </w:pPr>
      <w:r w:rsidDel="00000000" w:rsidR="00000000" w:rsidRPr="00000000">
        <w:rPr>
          <w:b w:val="1"/>
          <w:sz w:val="28"/>
          <w:szCs w:val="28"/>
          <w:rtl w:val="0"/>
        </w:rPr>
        <w:t xml:space="preserve">By: Maxwell Agbana. 1662024</w:t>
      </w:r>
    </w:p>
    <w:p w:rsidR="00000000" w:rsidDel="00000000" w:rsidP="00000000" w:rsidRDefault="00000000" w:rsidRPr="00000000" w14:paraId="00000008">
      <w:pPr>
        <w:pStyle w:val="Heading2"/>
        <w:spacing w:after="240" w:before="240" w:lineRule="auto"/>
        <w:rPr/>
      </w:pPr>
      <w:bookmarkStart w:colFirst="0" w:colLast="0" w:name="_f85yz9ryd6ke"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9">
          <w:pPr>
            <w:widowControl w:val="0"/>
            <w:tabs>
              <w:tab w:val="right" w:leader="none" w:pos="936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bjn11px1060z">
            <w:r w:rsidDel="00000000" w:rsidR="00000000" w:rsidRPr="00000000">
              <w:rPr>
                <w:b w:val="1"/>
                <w:color w:val="000000"/>
                <w:u w:val="none"/>
                <w:rtl w:val="0"/>
              </w:rPr>
              <w:t xml:space="preserve">Introduction</w:t>
              <w:tab/>
            </w:r>
          </w:hyperlink>
          <w:r w:rsidDel="00000000" w:rsidR="00000000" w:rsidRPr="00000000">
            <w:fldChar w:fldCharType="begin"/>
            <w:instrText xml:space="preserve"> PAGEREF _bjn11px1060z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A">
          <w:pPr>
            <w:widowControl w:val="0"/>
            <w:tabs>
              <w:tab w:val="right" w:leader="none" w:pos="9360"/>
            </w:tabs>
            <w:spacing w:before="60" w:line="240" w:lineRule="auto"/>
            <w:rPr>
              <w:b w:val="1"/>
              <w:color w:val="000000"/>
              <w:u w:val="none"/>
            </w:rPr>
          </w:pPr>
          <w:hyperlink w:anchor="_xju3srr2ywh6">
            <w:r w:rsidDel="00000000" w:rsidR="00000000" w:rsidRPr="00000000">
              <w:rPr>
                <w:b w:val="1"/>
                <w:color w:val="000000"/>
                <w:u w:val="none"/>
                <w:rtl w:val="0"/>
              </w:rPr>
              <w:t xml:space="preserve">1. Business Understanding</w:t>
              <w:tab/>
            </w:r>
          </w:hyperlink>
          <w:r w:rsidDel="00000000" w:rsidR="00000000" w:rsidRPr="00000000">
            <w:fldChar w:fldCharType="begin"/>
            <w:instrText xml:space="preserve"> PAGEREF _xju3srr2ywh6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widowControl w:val="0"/>
            <w:tabs>
              <w:tab w:val="right" w:leader="none" w:pos="9360"/>
            </w:tabs>
            <w:spacing w:before="60" w:line="240" w:lineRule="auto"/>
            <w:rPr>
              <w:b w:val="1"/>
              <w:color w:val="000000"/>
              <w:u w:val="none"/>
            </w:rPr>
          </w:pPr>
          <w:hyperlink w:anchor="_1b2jm4zfpki2">
            <w:r w:rsidDel="00000000" w:rsidR="00000000" w:rsidRPr="00000000">
              <w:rPr>
                <w:b w:val="1"/>
                <w:color w:val="000000"/>
                <w:u w:val="none"/>
                <w:rtl w:val="0"/>
              </w:rPr>
              <w:t xml:space="preserve">2. Data Understanding: Unveiling the Dynamics of House Prices</w:t>
              <w:tab/>
            </w:r>
          </w:hyperlink>
          <w:r w:rsidDel="00000000" w:rsidR="00000000" w:rsidRPr="00000000">
            <w:fldChar w:fldCharType="begin"/>
            <w:instrText xml:space="preserve"> PAGEREF _1b2jm4zfpki2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C">
          <w:pPr>
            <w:widowControl w:val="0"/>
            <w:tabs>
              <w:tab w:val="right" w:leader="none" w:pos="9360"/>
            </w:tabs>
            <w:spacing w:before="60" w:line="240" w:lineRule="auto"/>
            <w:rPr>
              <w:b w:val="1"/>
              <w:color w:val="000000"/>
              <w:u w:val="none"/>
            </w:rPr>
          </w:pPr>
          <w:hyperlink w:anchor="_3szyu2g11rff">
            <w:r w:rsidDel="00000000" w:rsidR="00000000" w:rsidRPr="00000000">
              <w:rPr>
                <w:b w:val="1"/>
                <w:color w:val="000000"/>
                <w:u w:val="none"/>
                <w:rtl w:val="0"/>
              </w:rPr>
              <w:t xml:space="preserve">3.Data Preparation: Preparing the Data for use</w:t>
              <w:tab/>
            </w:r>
          </w:hyperlink>
          <w:r w:rsidDel="00000000" w:rsidR="00000000" w:rsidRPr="00000000">
            <w:fldChar w:fldCharType="begin"/>
            <w:instrText xml:space="preserve"> PAGEREF _3szyu2g11rff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D">
          <w:pPr>
            <w:widowControl w:val="0"/>
            <w:tabs>
              <w:tab w:val="right" w:leader="none" w:pos="9360"/>
            </w:tabs>
            <w:spacing w:before="60" w:line="240" w:lineRule="auto"/>
            <w:rPr>
              <w:b w:val="1"/>
              <w:color w:val="000000"/>
              <w:u w:val="none"/>
            </w:rPr>
          </w:pPr>
          <w:hyperlink w:anchor="_3vptlcmmtso4">
            <w:r w:rsidDel="00000000" w:rsidR="00000000" w:rsidRPr="00000000">
              <w:rPr>
                <w:b w:val="1"/>
                <w:color w:val="000000"/>
                <w:u w:val="none"/>
                <w:rtl w:val="0"/>
              </w:rPr>
              <w:t xml:space="preserve">4.Modeling</w:t>
              <w:tab/>
            </w:r>
          </w:hyperlink>
          <w:r w:rsidDel="00000000" w:rsidR="00000000" w:rsidRPr="00000000">
            <w:fldChar w:fldCharType="begin"/>
            <w:instrText xml:space="preserve"> PAGEREF _3vptlcmmtso4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E">
          <w:pPr>
            <w:widowControl w:val="0"/>
            <w:tabs>
              <w:tab w:val="right" w:leader="none" w:pos="9360"/>
            </w:tabs>
            <w:spacing w:before="60" w:line="240" w:lineRule="auto"/>
            <w:rPr>
              <w:b w:val="1"/>
              <w:color w:val="000000"/>
              <w:u w:val="none"/>
            </w:rPr>
          </w:pPr>
          <w:hyperlink w:anchor="_pzoookl3seji">
            <w:r w:rsidDel="00000000" w:rsidR="00000000" w:rsidRPr="00000000">
              <w:rPr>
                <w:b w:val="1"/>
                <w:color w:val="000000"/>
                <w:u w:val="none"/>
                <w:rtl w:val="0"/>
              </w:rPr>
              <w:t xml:space="preserve">5. Evaluation:</w:t>
              <w:tab/>
            </w:r>
          </w:hyperlink>
          <w:r w:rsidDel="00000000" w:rsidR="00000000" w:rsidRPr="00000000">
            <w:fldChar w:fldCharType="begin"/>
            <w:instrText xml:space="preserve"> PAGEREF _pzoookl3seji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F">
          <w:pPr>
            <w:widowControl w:val="0"/>
            <w:tabs>
              <w:tab w:val="right" w:leader="none" w:pos="9360"/>
            </w:tabs>
            <w:spacing w:before="60" w:line="240" w:lineRule="auto"/>
            <w:rPr>
              <w:b w:val="1"/>
              <w:color w:val="000000"/>
              <w:u w:val="none"/>
            </w:rPr>
          </w:pPr>
          <w:hyperlink w:anchor="_14nuv8r2rz56">
            <w:r w:rsidDel="00000000" w:rsidR="00000000" w:rsidRPr="00000000">
              <w:rPr>
                <w:b w:val="1"/>
                <w:color w:val="000000"/>
                <w:u w:val="none"/>
                <w:rtl w:val="0"/>
              </w:rPr>
              <w:t xml:space="preserve">6. Deployment</w:t>
              <w:tab/>
            </w:r>
          </w:hyperlink>
          <w:r w:rsidDel="00000000" w:rsidR="00000000" w:rsidRPr="00000000">
            <w:fldChar w:fldCharType="begin"/>
            <w:instrText xml:space="preserve"> PAGEREF _14nuv8r2rz56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0">
          <w:pPr>
            <w:widowControl w:val="0"/>
            <w:tabs>
              <w:tab w:val="right" w:leader="none" w:pos="9360"/>
            </w:tabs>
            <w:spacing w:before="60" w:line="240" w:lineRule="auto"/>
            <w:rPr>
              <w:b w:val="1"/>
              <w:color w:val="000000"/>
              <w:u w:val="none"/>
            </w:rPr>
          </w:pPr>
          <w:hyperlink w:anchor="_24jodv492fkd">
            <w:r w:rsidDel="00000000" w:rsidR="00000000" w:rsidRPr="00000000">
              <w:rPr>
                <w:b w:val="1"/>
                <w:color w:val="000000"/>
                <w:u w:val="none"/>
                <w:rtl w:val="0"/>
              </w:rPr>
              <w:t xml:space="preserve">Conclusion</w:t>
              <w:tab/>
            </w:r>
          </w:hyperlink>
          <w:r w:rsidDel="00000000" w:rsidR="00000000" w:rsidRPr="00000000">
            <w:fldChar w:fldCharType="begin"/>
            <w:instrText xml:space="preserve"> PAGEREF _24jodv492fkd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1">
          <w:pPr>
            <w:widowControl w:val="0"/>
            <w:tabs>
              <w:tab w:val="right" w:leader="none" w:pos="9360"/>
            </w:tabs>
            <w:spacing w:before="60" w:line="240" w:lineRule="auto"/>
            <w:rPr>
              <w:b w:val="1"/>
              <w:color w:val="000000"/>
              <w:u w:val="none"/>
            </w:rPr>
          </w:pPr>
          <w:hyperlink w:anchor="_ti4ugiiy4u5o">
            <w:r w:rsidDel="00000000" w:rsidR="00000000" w:rsidRPr="00000000">
              <w:rPr>
                <w:b w:val="1"/>
                <w:color w:val="000000"/>
                <w:u w:val="none"/>
                <w:rtl w:val="0"/>
              </w:rPr>
              <w:t xml:space="preserve">APA</w:t>
              <w:tab/>
            </w:r>
          </w:hyperlink>
          <w:r w:rsidDel="00000000" w:rsidR="00000000" w:rsidRPr="00000000">
            <w:fldChar w:fldCharType="begin"/>
            <w:instrText xml:space="preserve"> PAGEREF _ti4ugiiy4u5o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2">
      <w:pPr>
        <w:pStyle w:val="Heading2"/>
        <w:spacing w:after="240" w:before="240" w:lineRule="auto"/>
        <w:rPr/>
      </w:pPr>
      <w:bookmarkStart w:colFirst="0" w:colLast="0" w:name="_kacy7mcztvo1" w:id="1"/>
      <w:bookmarkEnd w:id="1"/>
      <w:r w:rsidDel="00000000" w:rsidR="00000000" w:rsidRPr="00000000">
        <w:rPr>
          <w:rtl w:val="0"/>
        </w:rPr>
      </w:r>
    </w:p>
    <w:p w:rsidR="00000000" w:rsidDel="00000000" w:rsidP="00000000" w:rsidRDefault="00000000" w:rsidRPr="00000000" w14:paraId="00000013">
      <w:pPr>
        <w:pStyle w:val="Heading2"/>
        <w:spacing w:after="240" w:before="240" w:lineRule="auto"/>
        <w:rPr/>
      </w:pPr>
      <w:bookmarkStart w:colFirst="0" w:colLast="0" w:name="_bjn11px1060z" w:id="2"/>
      <w:bookmarkEnd w:id="2"/>
      <w:r w:rsidDel="00000000" w:rsidR="00000000" w:rsidRPr="00000000">
        <w:rPr>
          <w:rtl w:val="0"/>
        </w:rPr>
        <w:t xml:space="preserve">Introduction</w:t>
      </w:r>
    </w:p>
    <w:p w:rsidR="00000000" w:rsidDel="00000000" w:rsidP="00000000" w:rsidRDefault="00000000" w:rsidRPr="00000000" w14:paraId="00000014">
      <w:pPr>
        <w:spacing w:after="240" w:lineRule="auto"/>
        <w:ind w:left="0" w:firstLine="0"/>
        <w:rPr/>
      </w:pPr>
      <w:r w:rsidDel="00000000" w:rsidR="00000000" w:rsidRPr="00000000">
        <w:rPr>
          <w:rtl w:val="0"/>
        </w:rPr>
        <w:t xml:space="preserve">Welcome to my Python project, which aimed to aid the process of finding houses for sale in Amsterdam. In a world where the real estate landscape is dynamic and diverse, this project brings insight, offering consumers a cutting-edge tool to navigate the housing market quickly and precisely. Using tools from  Python, I wanted to have an overview of the house-hunting experience, providing users with a streamlined and efficient way to discover homes in Amsterdam that fit their budget and requirements.</w:t>
      </w:r>
    </w:p>
    <w:p w:rsidR="00000000" w:rsidDel="00000000" w:rsidP="00000000" w:rsidRDefault="00000000" w:rsidRPr="00000000" w14:paraId="00000015">
      <w:pPr>
        <w:spacing w:after="240" w:lineRule="auto"/>
        <w:ind w:left="0" w:firstLine="0"/>
        <w:rPr/>
      </w:pPr>
      <w:r w:rsidDel="00000000" w:rsidR="00000000" w:rsidRPr="00000000">
        <w:rPr>
          <w:rtl w:val="0"/>
        </w:rPr>
        <w:t xml:space="preserve">Addressing a Critical Need:</w:t>
      </w:r>
    </w:p>
    <w:p w:rsidR="00000000" w:rsidDel="00000000" w:rsidP="00000000" w:rsidRDefault="00000000" w:rsidRPr="00000000" w14:paraId="00000016">
      <w:pPr>
        <w:spacing w:after="240" w:lineRule="auto"/>
        <w:ind w:left="0" w:firstLine="0"/>
        <w:rPr/>
      </w:pPr>
      <w:r w:rsidDel="00000000" w:rsidR="00000000" w:rsidRPr="00000000">
        <w:rPr>
          <w:rtl w:val="0"/>
        </w:rPr>
        <w:t xml:space="preserve">Amsterdam's housing market is renowned for its richness and complexity, presenting a challenge for prospective homebuyers. Recognizing the need for a solution that empowers consumers, this project endeavors to provide a comprehensive platform that not only facilitates the search for available houses but also offers valuable insights into the diverse real estate offerings across the city.</w:t>
      </w:r>
    </w:p>
    <w:p w:rsidR="00000000" w:rsidDel="00000000" w:rsidP="00000000" w:rsidRDefault="00000000" w:rsidRPr="00000000" w14:paraId="00000017">
      <w:pPr>
        <w:spacing w:after="240" w:lineRule="auto"/>
        <w:ind w:left="0" w:firstLine="0"/>
        <w:rPr/>
      </w:pPr>
      <w:r w:rsidDel="00000000" w:rsidR="00000000" w:rsidRPr="00000000">
        <w:rPr>
          <w:rtl w:val="0"/>
        </w:rPr>
        <w:t xml:space="preserve">Strategic Empowerment:</w:t>
      </w:r>
    </w:p>
    <w:p w:rsidR="00000000" w:rsidDel="00000000" w:rsidP="00000000" w:rsidRDefault="00000000" w:rsidRPr="00000000" w14:paraId="00000018">
      <w:pPr>
        <w:spacing w:after="240" w:lineRule="auto"/>
        <w:ind w:left="0" w:firstLine="0"/>
        <w:rPr/>
      </w:pPr>
      <w:r w:rsidDel="00000000" w:rsidR="00000000" w:rsidRPr="00000000">
        <w:rPr>
          <w:rtl w:val="0"/>
        </w:rPr>
        <w:t xml:space="preserve">Beyond a conventional house-hunting tool, this Python project is designed to strategically empower users. It goes beyond presenting a list of available properties; it equips consumers with the tools to filter and refine their search based on individual preferences, making the process more personalized and tailored to their unique needs. The thoughtful incorporation of Python’s features provides users with a flexible and versatile tool at their use.</w:t>
      </w:r>
    </w:p>
    <w:p w:rsidR="00000000" w:rsidDel="00000000" w:rsidP="00000000" w:rsidRDefault="00000000" w:rsidRPr="00000000" w14:paraId="00000019">
      <w:pPr>
        <w:spacing w:after="240" w:lineRule="auto"/>
        <w:ind w:left="0" w:firstLine="0"/>
        <w:rPr/>
      </w:pPr>
      <w:r w:rsidDel="00000000" w:rsidR="00000000" w:rsidRPr="00000000">
        <w:rPr>
          <w:rtl w:val="0"/>
        </w:rPr>
      </w:r>
    </w:p>
    <w:p w:rsidR="00000000" w:rsidDel="00000000" w:rsidP="00000000" w:rsidRDefault="00000000" w:rsidRPr="00000000" w14:paraId="0000001A">
      <w:pPr>
        <w:spacing w:after="240" w:lineRule="auto"/>
        <w:ind w:left="0" w:firstLine="0"/>
        <w:rPr/>
      </w:pPr>
      <w:r w:rsidDel="00000000" w:rsidR="00000000" w:rsidRPr="00000000">
        <w:rPr>
          <w:rtl w:val="0"/>
        </w:rPr>
        <w:t xml:space="preserve">Navigating Amsterdam's Diversity:</w:t>
      </w:r>
    </w:p>
    <w:p w:rsidR="00000000" w:rsidDel="00000000" w:rsidP="00000000" w:rsidRDefault="00000000" w:rsidRPr="00000000" w14:paraId="0000001B">
      <w:pPr>
        <w:spacing w:after="240" w:lineRule="auto"/>
        <w:ind w:left="0" w:firstLine="0"/>
        <w:rPr/>
      </w:pPr>
      <w:r w:rsidDel="00000000" w:rsidR="00000000" w:rsidRPr="00000000">
        <w:rPr>
          <w:rtl w:val="0"/>
        </w:rPr>
        <w:t xml:space="preserve">Amsterdam is composed of various neighborhoods, each exhibiting unique attributes and appeal. </w:t>
      </w:r>
      <w:r w:rsidDel="00000000" w:rsidR="00000000" w:rsidRPr="00000000">
        <w:rPr>
          <w:rtl w:val="0"/>
        </w:rPr>
        <w:t xml:space="preserve">This project recognizes and embraces this diversity, providing users with the ability to explore houses across various districts, offering a granular understanding of the unique features that each area has to offer. </w:t>
      </w:r>
    </w:p>
    <w:p w:rsidR="00000000" w:rsidDel="00000000" w:rsidP="00000000" w:rsidRDefault="00000000" w:rsidRPr="00000000" w14:paraId="0000001C">
      <w:pPr>
        <w:spacing w:after="240" w:lineRule="auto"/>
        <w:ind w:left="0" w:firstLine="0"/>
        <w:rPr/>
      </w:pPr>
      <w:r w:rsidDel="00000000" w:rsidR="00000000" w:rsidRPr="00000000">
        <w:rPr>
          <w:rtl w:val="0"/>
        </w:rPr>
      </w:r>
    </w:p>
    <w:p w:rsidR="00000000" w:rsidDel="00000000" w:rsidP="00000000" w:rsidRDefault="00000000" w:rsidRPr="00000000" w14:paraId="0000001D">
      <w:pPr>
        <w:spacing w:after="240" w:lineRule="auto"/>
        <w:ind w:left="0" w:firstLine="0"/>
        <w:rPr/>
      </w:pPr>
      <w:r w:rsidDel="00000000" w:rsidR="00000000" w:rsidRPr="00000000">
        <w:rPr>
          <w:rtl w:val="0"/>
        </w:rPr>
      </w:r>
    </w:p>
    <w:p w:rsidR="00000000" w:rsidDel="00000000" w:rsidP="00000000" w:rsidRDefault="00000000" w:rsidRPr="00000000" w14:paraId="0000001E">
      <w:pPr>
        <w:spacing w:after="240" w:before="240" w:lineRule="auto"/>
        <w:rPr/>
      </w:pPr>
      <w:r w:rsidDel="00000000" w:rsidR="00000000" w:rsidRPr="00000000">
        <w:rPr>
          <w:rtl w:val="0"/>
        </w:rPr>
      </w:r>
    </w:p>
    <w:p w:rsidR="00000000" w:rsidDel="00000000" w:rsidP="00000000" w:rsidRDefault="00000000" w:rsidRPr="00000000" w14:paraId="0000001F">
      <w:pPr>
        <w:spacing w:after="240" w:before="240" w:lineRule="auto"/>
        <w:rPr>
          <w:b w:val="1"/>
        </w:rPr>
      </w:pPr>
      <w:r w:rsidDel="00000000" w:rsidR="00000000" w:rsidRPr="00000000">
        <w:rPr>
          <w:rtl w:val="0"/>
        </w:rPr>
      </w:r>
    </w:p>
    <w:p w:rsidR="00000000" w:rsidDel="00000000" w:rsidP="00000000" w:rsidRDefault="00000000" w:rsidRPr="00000000" w14:paraId="00000020">
      <w:pPr>
        <w:spacing w:after="240" w:before="240" w:lineRule="auto"/>
        <w:rPr>
          <w:b w:val="1"/>
        </w:rPr>
      </w:pPr>
      <w:r w:rsidDel="00000000" w:rsidR="00000000" w:rsidRPr="00000000">
        <w:rPr>
          <w:rtl w:val="0"/>
        </w:rPr>
      </w:r>
    </w:p>
    <w:p w:rsidR="00000000" w:rsidDel="00000000" w:rsidP="00000000" w:rsidRDefault="00000000" w:rsidRPr="00000000" w14:paraId="00000021">
      <w:pPr>
        <w:pStyle w:val="Heading2"/>
        <w:spacing w:after="240" w:before="240" w:lineRule="auto"/>
        <w:rPr/>
      </w:pPr>
      <w:bookmarkStart w:colFirst="0" w:colLast="0" w:name="_xju3srr2ywh6" w:id="3"/>
      <w:bookmarkEnd w:id="3"/>
      <w:r w:rsidDel="00000000" w:rsidR="00000000" w:rsidRPr="00000000">
        <w:rPr>
          <w:rtl w:val="0"/>
        </w:rPr>
        <w:t xml:space="preserve">1. Business Understanding</w:t>
      </w:r>
    </w:p>
    <w:p w:rsidR="00000000" w:rsidDel="00000000" w:rsidP="00000000" w:rsidRDefault="00000000" w:rsidRPr="00000000" w14:paraId="00000022">
      <w:pPr>
        <w:spacing w:after="240" w:before="240" w:lineRule="auto"/>
        <w:rPr/>
      </w:pPr>
      <w:r w:rsidDel="00000000" w:rsidR="00000000" w:rsidRPr="00000000">
        <w:rPr>
          <w:rtl w:val="0"/>
        </w:rPr>
        <w:t xml:space="preserve">In this phase, I identified the problem of finding houses with the appropriate number of rooms, appropriate price and in the appropriate areas within Amsterdam. The goal is to assist potential home seekers in getting an idea as to what is available to them which would in turn help them in making informed decisions.</w:t>
      </w:r>
    </w:p>
    <w:p w:rsidR="00000000" w:rsidDel="00000000" w:rsidP="00000000" w:rsidRDefault="00000000" w:rsidRPr="00000000" w14:paraId="00000023">
      <w:pPr>
        <w:spacing w:after="240" w:before="240" w:lineRule="auto"/>
        <w:rPr/>
      </w:pPr>
      <w:r w:rsidDel="00000000" w:rsidR="00000000" w:rsidRPr="00000000">
        <w:rPr>
          <w:rtl w:val="0"/>
        </w:rPr>
        <w:t xml:space="preserve">In this pivotal phase of business understanding, the focus is on a comprehensive identification of the challenges faced by potential home seekers in Amsterdam. The paramount issue at hand is the task of finding houses that align with specific criteria, encompassing the right number of rooms, an appropriate price range, and a desirable location within the city. </w:t>
      </w:r>
      <w:r w:rsidDel="00000000" w:rsidR="00000000" w:rsidRPr="00000000">
        <w:rPr>
          <w:rtl w:val="0"/>
        </w:rPr>
        <w:t xml:space="preserve">This project is designed to simplify the process of exploring the varied housing options in Amsterdam, addressing the challenges individuals face in the diverse real estate market.</w:t>
      </w:r>
      <w:r w:rsidDel="00000000" w:rsidR="00000000" w:rsidRPr="00000000">
        <w:rPr>
          <w:rtl w:val="0"/>
        </w:rPr>
      </w:r>
    </w:p>
    <w:p w:rsidR="00000000" w:rsidDel="00000000" w:rsidP="00000000" w:rsidRDefault="00000000" w:rsidRPr="00000000" w14:paraId="00000024">
      <w:pPr>
        <w:spacing w:after="240" w:before="240" w:lineRule="auto"/>
        <w:rPr/>
      </w:pPr>
      <w:r w:rsidDel="00000000" w:rsidR="00000000" w:rsidRPr="00000000">
        <w:rPr>
          <w:rtl w:val="0"/>
        </w:rPr>
        <w:t xml:space="preserve">This project aims to simplify the process of finding a home in Amsterdam. It recognizes that a perfect home is more than just a building; it includes lifestyle, neighborhood feel, and budget. By carefully identifying these factors, the project connects potential homebuyers’ diverse needs with the wide range of properties available</w:t>
      </w:r>
      <w:r w:rsidDel="00000000" w:rsidR="00000000" w:rsidRPr="00000000">
        <w:rPr>
          <w:rtl w:val="0"/>
        </w:rPr>
        <w:t xml:space="preserve">. The goal is not merely to provide a list of houses but to empower users with a tool that enhances their understanding of the market, enabling them to make well-informed decisions aligned with their unique preferences.</w:t>
      </w:r>
    </w:p>
    <w:p w:rsidR="00000000" w:rsidDel="00000000" w:rsidP="00000000" w:rsidRDefault="00000000" w:rsidRPr="00000000" w14:paraId="00000025">
      <w:pPr>
        <w:spacing w:after="240" w:before="240" w:lineRule="auto"/>
        <w:rPr/>
      </w:pPr>
      <w:r w:rsidDel="00000000" w:rsidR="00000000" w:rsidRPr="00000000">
        <w:rPr>
          <w:rtl w:val="0"/>
        </w:rPr>
        <w:t xml:space="preserve">Identifying these criteria—number of rooms, price, and location—is the foundation for a user-centric approach. Recognizing that each home seeker has unique preferences and priorities, they have a more personalized or tailored experience through this tool. This level of personalization is crucial in empowering individuals to explore a curated selection of homes that genuinely resonate with their lifestyles and aspirations.</w:t>
      </w:r>
    </w:p>
    <w:p w:rsidR="00000000" w:rsidDel="00000000" w:rsidP="00000000" w:rsidRDefault="00000000" w:rsidRPr="00000000" w14:paraId="00000026">
      <w:pPr>
        <w:spacing w:after="240" w:before="240" w:lineRule="auto"/>
        <w:rPr/>
      </w:pPr>
      <w:r w:rsidDel="00000000" w:rsidR="00000000" w:rsidRPr="00000000">
        <w:rPr>
          <w:rtl w:val="0"/>
        </w:rPr>
        <w:t xml:space="preserve"> Market Dynamics and Trends:</w:t>
      </w:r>
    </w:p>
    <w:p w:rsidR="00000000" w:rsidDel="00000000" w:rsidP="00000000" w:rsidRDefault="00000000" w:rsidRPr="00000000" w14:paraId="00000027">
      <w:pPr>
        <w:spacing w:after="240" w:before="240" w:lineRule="auto"/>
        <w:rPr/>
      </w:pPr>
      <w:r w:rsidDel="00000000" w:rsidR="00000000" w:rsidRPr="00000000">
        <w:rPr>
          <w:rtl w:val="0"/>
        </w:rPr>
        <w:t xml:space="preserve">Understanding the ever-evolving dynamics and trends within the Amsterdam housing market is paramount to addressing the challenges faced by potential home seekers. The city's real estate landscape is subject to a myriad of influences, including economic factors, urban development initiatives, and shifting demographic preferences. Over recent years, there has been a noticeable surge in demand for properties in centrally located districts, driven by the desire for convenience and proximity to cultural amenities. Simultaneously, urban rejuvenation projects and sustainable development initiatives have influenced the emergence of new housing options, often characterized by modern, eco-friendly features. </w:t>
      </w:r>
    </w:p>
    <w:p w:rsidR="00000000" w:rsidDel="00000000" w:rsidP="00000000" w:rsidRDefault="00000000" w:rsidRPr="00000000" w14:paraId="00000028">
      <w:pPr>
        <w:spacing w:after="240" w:before="240" w:lineRule="auto"/>
        <w:rPr/>
      </w:pPr>
      <w:r w:rsidDel="00000000" w:rsidR="00000000" w:rsidRPr="00000000">
        <w:rPr>
          <w:rtl w:val="0"/>
        </w:rPr>
        <w:t xml:space="preserve">The market also reflects the global trend of increased remote work, with homebuyers showing a growing interest in properties that accommodate flexible workspaces. Recognizing and adapting to these trends is crucial for this project, ensuring that it remains aligned with the pulse of the market and offers users insights into the latest developments shaping Amsterdam's housing scene. Additionally, the fluctuating balance between housing supply and demand necessitates a dynamic approach, allowing the project to cater to changing market conditions and better assist individuals in making informed decisions based on current trends.</w:t>
      </w:r>
    </w:p>
    <w:p w:rsidR="00000000" w:rsidDel="00000000" w:rsidP="00000000" w:rsidRDefault="00000000" w:rsidRPr="00000000" w14:paraId="00000029">
      <w:pPr>
        <w:spacing w:after="240" w:before="240" w:lineRule="auto"/>
        <w:rPr/>
      </w:pPr>
      <w:r w:rsidDel="00000000" w:rsidR="00000000" w:rsidRPr="00000000">
        <w:rPr>
          <w:rtl w:val="0"/>
        </w:rPr>
        <w:t xml:space="preserve">Regulatory Considerations:</w:t>
      </w:r>
    </w:p>
    <w:p w:rsidR="00000000" w:rsidDel="00000000" w:rsidP="00000000" w:rsidRDefault="00000000" w:rsidRPr="00000000" w14:paraId="0000002A">
      <w:pPr>
        <w:spacing w:after="240" w:before="240" w:lineRule="auto"/>
        <w:rPr/>
      </w:pPr>
      <w:r w:rsidDel="00000000" w:rsidR="00000000" w:rsidRPr="00000000">
        <w:rPr>
          <w:rtl w:val="0"/>
        </w:rPr>
        <w:t xml:space="preserve">Navigating the Amsterdam housing market entails an intricate understanding of the regulatory landscape that governs real estate transactions. The city, like many urban centers, is subject to zoning laws, urban planning regulations, and policies that shape the availability and pricing of properties. Zoning ordinances dictate the permissible land use in different areas, influencing the types of residential properties that can be developed. Additionally, regulations surrounding building codes and permits contribute to the quality and safety standards of housing. The Amsterdam housing market is also affected by policies related to property taxation, land transfer fees, and mortgage regulations. A comprehensive awareness of these regulatory considerations is integral , ensuring that the tool not only aids potential home seekers in finding suitable properties but also operates within the legal framework governing real estate transactions. By addressing regulatory nuances, the project aims to provide users with a reliable and compliant resource that aligns with the legal requirements associated with buying and selling homes in Amsterdam. This knowledge serves as a crucial foundation for empowering users with accurate information and facilitating transparent, lawful real estate transactions.</w:t>
      </w:r>
    </w:p>
    <w:p w:rsidR="00000000" w:rsidDel="00000000" w:rsidP="00000000" w:rsidRDefault="00000000" w:rsidRPr="00000000" w14:paraId="0000002B">
      <w:pPr>
        <w:spacing w:after="240" w:before="240" w:lineRule="auto"/>
        <w:rPr/>
      </w:pPr>
      <w:r w:rsidDel="00000000" w:rsidR="00000000" w:rsidRPr="00000000">
        <w:rPr>
          <w:rtl w:val="0"/>
        </w:rPr>
        <w:t xml:space="preserve">Demographic Insights:</w:t>
      </w:r>
    </w:p>
    <w:p w:rsidR="00000000" w:rsidDel="00000000" w:rsidP="00000000" w:rsidRDefault="00000000" w:rsidRPr="00000000" w14:paraId="0000002C">
      <w:pPr>
        <w:spacing w:after="240" w:before="240" w:lineRule="auto"/>
        <w:rPr/>
      </w:pPr>
      <w:r w:rsidDel="00000000" w:rsidR="00000000" w:rsidRPr="00000000">
        <w:rPr>
          <w:rtl w:val="0"/>
        </w:rPr>
        <w:t xml:space="preserve">Understanding the demographic composition of Amsterdam's population is essential for tailoring the house-hunting experience to the unique needs and preferences of various individuals. The city houses a diverse population, including young professionals, families, and retirees, each with their own unique housing needs. Demographic insights reveal trends such as the increasing preference for urban living among young professionals, influencing the demand for centrally located properties with proximity to employment hubs and cultural amenities. Families, on the other hand, may prioritize residential areas with excellent schools and recreational facilities. Moreover, an aging population may seek homes that are easily accessible and equipped with age-friendly features. (“Amsterdam population by age 2023”)</w:t>
      </w:r>
    </w:p>
    <w:p w:rsidR="00000000" w:rsidDel="00000000" w:rsidP="00000000" w:rsidRDefault="00000000" w:rsidRPr="00000000" w14:paraId="0000002D">
      <w:pPr>
        <w:spacing w:after="240" w:before="240" w:lineRule="auto"/>
        <w:rPr>
          <w:b w:val="1"/>
        </w:rPr>
      </w:pPr>
      <w:r w:rsidDel="00000000" w:rsidR="00000000" w:rsidRPr="00000000">
        <w:rPr>
          <w:rtl w:val="0"/>
        </w:rPr>
        <w:t xml:space="preserve">The project recognizes the importance of demographic diversity and aims to use a tool that accommodates the specific requirements of different groups. By incorporating demographic insights, the tool can guide users toward properties that align with their lifestyles, fostering inclusivity and relevance across Amsterdam's diverse population. </w:t>
      </w:r>
      <w:r w:rsidDel="00000000" w:rsidR="00000000" w:rsidRPr="00000000">
        <w:rPr>
          <w:rtl w:val="0"/>
        </w:rPr>
      </w:r>
    </w:p>
    <w:p w:rsidR="00000000" w:rsidDel="00000000" w:rsidP="00000000" w:rsidRDefault="00000000" w:rsidRPr="00000000" w14:paraId="0000002E">
      <w:pPr>
        <w:pStyle w:val="Heading2"/>
        <w:spacing w:after="240" w:before="240" w:lineRule="auto"/>
        <w:rPr/>
      </w:pPr>
      <w:bookmarkStart w:colFirst="0" w:colLast="0" w:name="_1b2jm4zfpki2" w:id="4"/>
      <w:bookmarkEnd w:id="4"/>
      <w:r w:rsidDel="00000000" w:rsidR="00000000" w:rsidRPr="00000000">
        <w:rPr>
          <w:rtl w:val="0"/>
        </w:rPr>
        <w:t xml:space="preserve">2. Data Understanding: Unveiling the Dynamics of House Prices</w:t>
      </w:r>
    </w:p>
    <w:p w:rsidR="00000000" w:rsidDel="00000000" w:rsidP="00000000" w:rsidRDefault="00000000" w:rsidRPr="00000000" w14:paraId="0000002F">
      <w:pPr>
        <w:spacing w:after="240" w:before="240" w:lineRule="auto"/>
        <w:rPr/>
      </w:pPr>
      <w:r w:rsidDel="00000000" w:rsidR="00000000" w:rsidRPr="00000000">
        <w:rPr>
          <w:rtl w:val="0"/>
        </w:rPr>
        <w:t xml:space="preserve">In this pivotal phase, the focus is on understanding the dynamics of house prices within Amsterdam. I</w:t>
      </w:r>
      <w:r w:rsidDel="00000000" w:rsidR="00000000" w:rsidRPr="00000000">
        <w:rPr>
          <w:rtl w:val="0"/>
        </w:rPr>
        <w:t xml:space="preserve"> have a comprehensive dataset that includes key details like address, area, price, zip code, and the number of rooms for each property. </w:t>
      </w:r>
      <w:r w:rsidDel="00000000" w:rsidR="00000000" w:rsidRPr="00000000">
        <w:rPr>
          <w:rtl w:val="0"/>
        </w:rPr>
        <w:t xml:space="preserve">This dataset is the foundation for our insights, offering a detailed view of the various elements that shape the housing market in Amsterdam.</w:t>
      </w:r>
      <w:r w:rsidDel="00000000" w:rsidR="00000000" w:rsidRPr="00000000">
        <w:rPr>
          <w:rtl w:val="0"/>
        </w:rPr>
      </w:r>
    </w:p>
    <w:p w:rsidR="00000000" w:rsidDel="00000000" w:rsidP="00000000" w:rsidRDefault="00000000" w:rsidRPr="00000000" w14:paraId="00000030">
      <w:pPr>
        <w:spacing w:after="240" w:before="240" w:lineRule="auto"/>
        <w:rPr/>
      </w:pPr>
      <w:r w:rsidDel="00000000" w:rsidR="00000000" w:rsidRPr="00000000">
        <w:rPr>
          <w:rtl w:val="0"/>
        </w:rPr>
        <w:t xml:space="preserve">Address and area are the foundational attributes in our exploration. These categories offer a spatial context to the dataset, allowing us to understand the geographical distribution of properties. Neighborhoods within Amsterdam vary in desirability, amenities, and accessibility, and analyzing these attributes unveils patterns in housing preferences. It sheds light on specific locations where property values may exhibit unique trends and dynamics.</w:t>
      </w:r>
    </w:p>
    <w:p w:rsidR="00000000" w:rsidDel="00000000" w:rsidP="00000000" w:rsidRDefault="00000000" w:rsidRPr="00000000" w14:paraId="00000031">
      <w:pPr>
        <w:spacing w:after="240" w:before="240" w:lineRule="auto"/>
        <w:rPr/>
      </w:pPr>
      <w:r w:rsidDel="00000000" w:rsidR="00000000" w:rsidRPr="00000000">
        <w:rPr>
          <w:rtl w:val="0"/>
        </w:rPr>
        <w:t xml:space="preserve">The price category is imperative in my analysis, representing the economic dimension of the real estate market. Understanding the distribution of prices is paramount, as it allows us to identify outliers, discern trends, and explore potential correlations with other variables. </w:t>
      </w:r>
      <w:r w:rsidDel="00000000" w:rsidR="00000000" w:rsidRPr="00000000">
        <w:rPr>
          <w:rtl w:val="0"/>
        </w:rPr>
        <w:t xml:space="preserve">This analysis goes beyond just numbers; it looks into the different pricing levels that define Amsterdam</w:t>
      </w:r>
      <w:r w:rsidDel="00000000" w:rsidR="00000000" w:rsidRPr="00000000">
        <w:rPr>
          <w:rFonts w:ascii="Roboto" w:cs="Roboto" w:eastAsia="Roboto" w:hAnsi="Roboto"/>
          <w:color w:val="d2d0ce"/>
          <w:sz w:val="21"/>
          <w:szCs w:val="21"/>
          <w:rtl w:val="0"/>
        </w:rPr>
        <w:t xml:space="preserve">.</w:t>
      </w:r>
      <w:r w:rsidDel="00000000" w:rsidR="00000000" w:rsidRPr="00000000">
        <w:rPr>
          <w:rtl w:val="0"/>
        </w:rPr>
      </w:r>
    </w:p>
    <w:p w:rsidR="00000000" w:rsidDel="00000000" w:rsidP="00000000" w:rsidRDefault="00000000" w:rsidRPr="00000000" w14:paraId="00000032">
      <w:pPr>
        <w:spacing w:after="240" w:before="240" w:lineRule="auto"/>
        <w:rPr/>
      </w:pPr>
      <w:r w:rsidDel="00000000" w:rsidR="00000000" w:rsidRPr="00000000">
        <w:rPr>
          <w:rtl w:val="0"/>
        </w:rPr>
        <w:t xml:space="preserve">Complementing the price, the zip code attribute offers a perspective on regional variations. Unpacking the dataset based on zip codes enables a  unique exploration of how different areas contribute to the overall housing landscape. This segmentation facilitates localized insights, essential for individuals seeking specific characteristics in their desired neighborhoods.</w:t>
      </w:r>
    </w:p>
    <w:p w:rsidR="00000000" w:rsidDel="00000000" w:rsidP="00000000" w:rsidRDefault="00000000" w:rsidRPr="00000000" w14:paraId="00000033">
      <w:pPr>
        <w:spacing w:after="240" w:before="240" w:lineRule="auto"/>
        <w:rPr/>
      </w:pPr>
      <w:r w:rsidDel="00000000" w:rsidR="00000000" w:rsidRPr="00000000">
        <w:rPr>
          <w:rtl w:val="0"/>
        </w:rPr>
        <w:t xml:space="preserve">The number of rooms serves as a fundamental determinant of a property's functionality and, consequently, its market value. This category delves into the spatial aspects of housing, shedding light on prevalent size preferences within the Amsterdam market. Whether it be the demand for cozy apartments or spacious family homes, understanding room distribution is pivotal in gauging the diverse needs of potential home seekers.</w:t>
      </w:r>
    </w:p>
    <w:p w:rsidR="00000000" w:rsidDel="00000000" w:rsidP="00000000" w:rsidRDefault="00000000" w:rsidRPr="00000000" w14:paraId="00000034">
      <w:pPr>
        <w:spacing w:after="240" w:before="240" w:lineRule="auto"/>
        <w:rPr/>
      </w:pPr>
      <w:r w:rsidDel="00000000" w:rsidR="00000000" w:rsidRPr="00000000">
        <w:rPr>
          <w:rtl w:val="0"/>
        </w:rPr>
        <w:t xml:space="preserve">To further enhance my  understanding of the dataset, I delved into each category individually, beginning with address. The address category provides the geographical coordinates of each property, offering valuable information about its location within Amsterdam. Analyzing the distribution of addresses can reveal spatial patterns, clustering of properties, and proximity to key landmarks or amenities. This insight is particularly valuable for individuals who prioritize specific neighborhoods or proximity to certain facilities in their home search.</w:t>
      </w:r>
    </w:p>
    <w:p w:rsidR="00000000" w:rsidDel="00000000" w:rsidP="00000000" w:rsidRDefault="00000000" w:rsidRPr="00000000" w14:paraId="00000035">
      <w:pPr>
        <w:spacing w:after="240" w:before="240" w:lineRule="auto"/>
        <w:rPr/>
      </w:pPr>
      <w:r w:rsidDel="00000000" w:rsidR="00000000" w:rsidRPr="00000000">
        <w:rPr>
          <w:rtl w:val="0"/>
        </w:rPr>
        <w:t xml:space="preserve">Moving on to the area category, we explore the physical dimensions of each property. Area is a critical factor influencing property values, and understanding the size distribution within the dataset is essential. By visualizing the distribution of property areas, we can identify trends such as the prevalence of compact apartments, spacious houses, or variations in property sizes across different neighborhoods. This information is pivotal for potential home seekers who have specific spatial requirements.</w:t>
      </w:r>
    </w:p>
    <w:p w:rsidR="00000000" w:rsidDel="00000000" w:rsidP="00000000" w:rsidRDefault="00000000" w:rsidRPr="00000000" w14:paraId="00000036">
      <w:pPr>
        <w:spacing w:after="240" w:before="240" w:lineRule="auto"/>
        <w:rPr/>
      </w:pPr>
      <w:r w:rsidDel="00000000" w:rsidR="00000000" w:rsidRPr="00000000">
        <w:rPr>
          <w:rtl w:val="0"/>
        </w:rPr>
        <w:t xml:space="preserve">The price category is at the core of my analysis. A comprehensive examination of price distribution provides insights into the affordability landscape of Amsterdam's housing market. Analyzing the central tendency, dispersion, and potential outliers in the price data allows us to identify the range of housing options available. Additionally, exploring price trends over time or across different zip codes can reveal valuable market dynamics, aiding in the identification of potential investment opportunities or areas with evolving property values.</w:t>
      </w:r>
    </w:p>
    <w:p w:rsidR="00000000" w:rsidDel="00000000" w:rsidP="00000000" w:rsidRDefault="00000000" w:rsidRPr="00000000" w14:paraId="00000037">
      <w:pPr>
        <w:spacing w:after="240" w:before="240" w:lineRule="auto"/>
        <w:rPr/>
      </w:pPr>
      <w:r w:rsidDel="00000000" w:rsidR="00000000" w:rsidRPr="00000000">
        <w:rPr>
          <w:rtl w:val="0"/>
        </w:rPr>
        <w:t xml:space="preserve">Next, focusing on the zip code category. This attribute allows us to categorize properties based on their geographical location within Amsterdam. Examining the dataset through the lens of zip codes enables a localized analysis, uncovering regional patterns and variations in property characteristics. Potential home seekers often have preferences for specific neighborhoods or districts, and understanding the housing dynamics in each zip code provides tailored insights to meet their preferences.</w:t>
      </w:r>
    </w:p>
    <w:p w:rsidR="00000000" w:rsidDel="00000000" w:rsidP="00000000" w:rsidRDefault="00000000" w:rsidRPr="00000000" w14:paraId="00000038">
      <w:pPr>
        <w:spacing w:after="240" w:before="240" w:lineRule="auto"/>
        <w:rPr/>
      </w:pPr>
      <w:r w:rsidDel="00000000" w:rsidR="00000000" w:rsidRPr="00000000">
        <w:rPr>
          <w:rtl w:val="0"/>
        </w:rPr>
        <w:t xml:space="preserve">The number of rooms category is integral to understanding the functional aspects of each property. Homes with varying numbers of rooms cater to diverse lifestyle needs, and this category helps unveil the distribution of room counts within the dataset. Whether individuals are seeking compact studios, family-friendly three-bedroom homes, or properties with a specific room configuration, analyzing this category provides insights into the prevailing spatial preferences among potential home seekers.</w:t>
      </w:r>
    </w:p>
    <w:p w:rsidR="00000000" w:rsidDel="00000000" w:rsidP="00000000" w:rsidRDefault="00000000" w:rsidRPr="00000000" w14:paraId="00000039">
      <w:pPr>
        <w:spacing w:after="240" w:before="240" w:lineRule="auto"/>
        <w:rPr/>
      </w:pPr>
      <w:r w:rsidDel="00000000" w:rsidR="00000000" w:rsidRPr="00000000">
        <w:rPr>
          <w:rtl w:val="0"/>
        </w:rPr>
        <w:t xml:space="preserve">Zooming out for a broader perspective, the correlation between different categories becomes a focal point of my analysis. Exploring how price correlates with the number of rooms, area, or specific zip codes offers nuanced insights into the factors influencing property values. For instance, understanding whether larger properties command higher prices, or if certain neighborhoods exhibit unique pricing dynamics, enhances our ability to provide targeted recommendations to potential home seekers.</w:t>
      </w:r>
    </w:p>
    <w:p w:rsidR="00000000" w:rsidDel="00000000" w:rsidP="00000000" w:rsidRDefault="00000000" w:rsidRPr="00000000" w14:paraId="0000003A">
      <w:pPr>
        <w:spacing w:after="240" w:before="240" w:lineRule="auto"/>
        <w:rPr/>
      </w:pPr>
      <w:r w:rsidDel="00000000" w:rsidR="00000000" w:rsidRPr="00000000">
        <w:rPr>
          <w:rtl w:val="0"/>
        </w:rPr>
        <w:t xml:space="preserve">To complement our quantitative analysis, qualitative aspects such as the presence of outliers or anomalies in the dataset require careful consideration. Outliers in price, for example, may signify unique or exceptional properties that deviate significantly from the norm. Identifying and understanding these outliers adds depth to my insights, allowing us to recognize distinct market segments or hidden gems within Amsterdam's housing market.</w:t>
      </w:r>
    </w:p>
    <w:p w:rsidR="00000000" w:rsidDel="00000000" w:rsidP="00000000" w:rsidRDefault="00000000" w:rsidRPr="00000000" w14:paraId="0000003B">
      <w:pPr>
        <w:spacing w:after="240" w:before="240" w:lineRule="auto"/>
        <w:rPr/>
      </w:pPr>
      <w:r w:rsidDel="00000000" w:rsidR="00000000" w:rsidRPr="00000000">
        <w:rPr>
          <w:rtl w:val="0"/>
        </w:rPr>
      </w:r>
    </w:p>
    <w:p w:rsidR="00000000" w:rsidDel="00000000" w:rsidP="00000000" w:rsidRDefault="00000000" w:rsidRPr="00000000" w14:paraId="0000003C">
      <w:pPr>
        <w:spacing w:after="240" w:before="240" w:lineRule="auto"/>
        <w:rPr/>
      </w:pPr>
      <w:r w:rsidDel="00000000" w:rsidR="00000000" w:rsidRPr="00000000">
        <w:rPr>
          <w:rtl w:val="0"/>
        </w:rPr>
        <w:t xml:space="preserve">Furthermore, exploring the temporal dimension of the dataset can uncover trends or patterns that evolve over time. Analyzing how prices fluctuate or whether certain areas witness increased demand during specific periods enhances our ability to offer timely and relevant information to potential home seekers. This temporal analysis contributes a dynamic layer to our understanding, aligning our insights with the evolving nature of Amsterdam's real estate market.</w:t>
      </w:r>
    </w:p>
    <w:p w:rsidR="00000000" w:rsidDel="00000000" w:rsidP="00000000" w:rsidRDefault="00000000" w:rsidRPr="00000000" w14:paraId="0000003D">
      <w:pPr>
        <w:spacing w:after="240" w:before="240" w:lineRule="auto"/>
        <w:rPr/>
      </w:pPr>
      <w:r w:rsidDel="00000000" w:rsidR="00000000" w:rsidRPr="00000000">
        <w:rPr>
          <w:rtl w:val="0"/>
        </w:rPr>
        <w:t xml:space="preserve">The overarching goal is to transform raw data into actionable intelligence. Each category within the dataset serves as a puzzle piece, contributing to a holistic picture of the Amsterdam housing market. The subsequent phases of data preparation, modeling, and evaluation will build upon this foundation, guiding us toward the development of a robust and user-centric solution that empowers potential home seekers in their quest for the perfect dwelling in Amsterdam.</w:t>
      </w:r>
    </w:p>
    <w:p w:rsidR="00000000" w:rsidDel="00000000" w:rsidP="00000000" w:rsidRDefault="00000000" w:rsidRPr="00000000" w14:paraId="0000003E">
      <w:pPr>
        <w:spacing w:after="240" w:before="240" w:lineRule="auto"/>
        <w:rPr>
          <w:b w:val="1"/>
        </w:rPr>
      </w:pPr>
      <w:r w:rsidDel="00000000" w:rsidR="00000000" w:rsidRPr="00000000">
        <w:rPr>
          <w:rtl w:val="0"/>
        </w:rPr>
      </w:r>
    </w:p>
    <w:p w:rsidR="00000000" w:rsidDel="00000000" w:rsidP="00000000" w:rsidRDefault="00000000" w:rsidRPr="00000000" w14:paraId="0000003F">
      <w:pPr>
        <w:pStyle w:val="Heading2"/>
        <w:spacing w:after="240" w:before="240" w:lineRule="auto"/>
        <w:rPr/>
      </w:pPr>
      <w:bookmarkStart w:colFirst="0" w:colLast="0" w:name="_3szyu2g11rff" w:id="5"/>
      <w:bookmarkEnd w:id="5"/>
      <w:r w:rsidDel="00000000" w:rsidR="00000000" w:rsidRPr="00000000">
        <w:rPr>
          <w:rtl w:val="0"/>
        </w:rPr>
        <w:t xml:space="preserve">3.Data Preparation: Preparing the Data for use</w:t>
      </w:r>
    </w:p>
    <w:p w:rsidR="00000000" w:rsidDel="00000000" w:rsidP="00000000" w:rsidRDefault="00000000" w:rsidRPr="00000000" w14:paraId="00000040">
      <w:pPr>
        <w:spacing w:after="240" w:before="240" w:lineRule="auto"/>
        <w:rPr/>
      </w:pPr>
      <w:r w:rsidDel="00000000" w:rsidR="00000000" w:rsidRPr="00000000">
        <w:rPr>
          <w:rtl w:val="0"/>
        </w:rPr>
        <w:t xml:space="preserve">The initial step in my data preparation journey involves a comprehensive review of the dataset's integrity. This entails checking for missing values, outliers, and any irregularities that might compromise the quality of my predictions. Given the relatively clean nature of  my dataset, this phase becomes more about validation and affirmation, ensuring that each data point aligns with the expected standards. Through this meticulous scrutiny, we fortify the dataset's foundation, establishing a reliable platform for subsequent analyses.</w:t>
      </w:r>
    </w:p>
    <w:p w:rsidR="00000000" w:rsidDel="00000000" w:rsidP="00000000" w:rsidRDefault="00000000" w:rsidRPr="00000000" w14:paraId="00000041">
      <w:pPr>
        <w:spacing w:after="240" w:before="240" w:lineRule="auto"/>
        <w:rPr/>
      </w:pPr>
      <w:r w:rsidDel="00000000" w:rsidR="00000000" w:rsidRPr="00000000">
        <w:rPr>
          <w:rtl w:val="0"/>
        </w:rPr>
        <w:t xml:space="preserve">While the dataset I retrieved may exhibit a degree of homogeneity, applying these techniques guarantees uniformity in feature scales. This process eliminates disparities that might arise from varying units or magnitudes, ensuring every feature contributes equitably to the predictive model. This step is foundational for preventing biases in interpreting the influence of different features.</w:t>
      </w:r>
    </w:p>
    <w:p w:rsidR="00000000" w:rsidDel="00000000" w:rsidP="00000000" w:rsidRDefault="00000000" w:rsidRPr="00000000" w14:paraId="00000042">
      <w:pPr>
        <w:spacing w:after="240" w:before="240" w:lineRule="auto"/>
        <w:rPr/>
      </w:pPr>
      <w:r w:rsidDel="00000000" w:rsidR="00000000" w:rsidRPr="00000000">
        <w:rPr>
          <w:rtl w:val="0"/>
        </w:rPr>
        <w:t xml:space="preserve">The encoding of categorical variables is the subsequent facet of my data preparation journey. As my dataset encapsulates diverse categories such as addresses and zip codes, transforming these categorical entities into numerical formats becomes imperative for model integration. Techniques like one-hot encoding enable us to convert categorical variables into binary vectors, preserving their unique significance while facilitating their seamless inclusion in the model.</w:t>
      </w:r>
    </w:p>
    <w:p w:rsidR="00000000" w:rsidDel="00000000" w:rsidP="00000000" w:rsidRDefault="00000000" w:rsidRPr="00000000" w14:paraId="00000043">
      <w:pPr>
        <w:spacing w:after="240" w:before="240" w:lineRule="auto"/>
        <w:rPr/>
      </w:pPr>
      <w:r w:rsidDel="00000000" w:rsidR="00000000" w:rsidRPr="00000000">
        <w:rPr>
          <w:rtl w:val="0"/>
        </w:rPr>
        <w:t xml:space="preserve">Feature engineering emerges as a critical aspect of our data preparation strategy. This involves crafting new variables derived from existing ones to enhance the predictive power of our model. In the context of our dataset, this might include creating additional features that capture nuanced relationships between address and price, area and room distribution, or other relevant combinations. </w:t>
      </w:r>
    </w:p>
    <w:p w:rsidR="00000000" w:rsidDel="00000000" w:rsidP="00000000" w:rsidRDefault="00000000" w:rsidRPr="00000000" w14:paraId="00000044">
      <w:pPr>
        <w:spacing w:after="240" w:before="240" w:lineRule="auto"/>
        <w:rPr/>
      </w:pPr>
      <w:r w:rsidDel="00000000" w:rsidR="00000000" w:rsidRPr="00000000">
        <w:rPr>
          <w:rtl w:val="0"/>
        </w:rPr>
        <w:t xml:space="preserve">While our dataset forms the core foundation, supplementing it with additional data, such as demographic trends, economic indicators, or proximity to amenities, enriches the predictive model. This augmentation aligns with our mission to provide potential home seekers with a comprehensive and holistic view of factors influencing house prices in Amsterdam.</w:t>
      </w:r>
    </w:p>
    <w:p w:rsidR="00000000" w:rsidDel="00000000" w:rsidP="00000000" w:rsidRDefault="00000000" w:rsidRPr="00000000" w14:paraId="00000045">
      <w:pPr>
        <w:spacing w:after="240" w:before="240" w:lineRule="auto"/>
        <w:rPr/>
      </w:pPr>
      <w:r w:rsidDel="00000000" w:rsidR="00000000" w:rsidRPr="00000000">
        <w:rPr>
          <w:rtl w:val="0"/>
        </w:rPr>
        <w:t xml:space="preserve">The final steps in data preparation involve the creation of a coherent and cohesive dataset ready for modeling. This encompasses merging datasets, addressing any final outliers or discrepancies, and structuring the information in a format conducive to the chosen modeling techniques. Through these meticulous efforts, I transcend the raw data's initial state, sculpting it into a sophisticated and reliable foundation primed for the predictive journey that lies ahead.</w:t>
      </w:r>
    </w:p>
    <w:p w:rsidR="00000000" w:rsidDel="00000000" w:rsidP="00000000" w:rsidRDefault="00000000" w:rsidRPr="00000000" w14:paraId="00000046">
      <w:pPr>
        <w:spacing w:after="240" w:before="240" w:lineRule="auto"/>
        <w:rPr/>
      </w:pPr>
      <w:r w:rsidDel="00000000" w:rsidR="00000000" w:rsidRPr="00000000">
        <w:rPr>
          <w:rtl w:val="0"/>
        </w:rPr>
        <w:t xml:space="preserve">In essence, the data preparation phase is a symphony of meticulous adjustments, validations, and augmentations, transforming our dataset from a clean slate into a refined masterpiece. The harmonious integration of diverse features, the strategic crafting of variables, and the assurance of model resilience collectively pave the way for predictive excellence. As we transition from this preparatory phase to the modeling arena, we carry with us a dataset that not only mirrors the complexities of the Amsterdam housing market but also encapsulates the potential for insightful and accurate predictions.</w:t>
      </w:r>
    </w:p>
    <w:p w:rsidR="00000000" w:rsidDel="00000000" w:rsidP="00000000" w:rsidRDefault="00000000" w:rsidRPr="00000000" w14:paraId="00000047">
      <w:pPr>
        <w:pStyle w:val="Heading2"/>
        <w:spacing w:after="240" w:before="240" w:lineRule="auto"/>
        <w:rPr/>
      </w:pPr>
      <w:bookmarkStart w:colFirst="0" w:colLast="0" w:name="_y96oa11fi066" w:id="6"/>
      <w:bookmarkEnd w:id="6"/>
      <w:r w:rsidDel="00000000" w:rsidR="00000000" w:rsidRPr="00000000">
        <w:rPr>
          <w:rtl w:val="0"/>
        </w:rPr>
      </w:r>
    </w:p>
    <w:p w:rsidR="00000000" w:rsidDel="00000000" w:rsidP="00000000" w:rsidRDefault="00000000" w:rsidRPr="00000000" w14:paraId="00000048">
      <w:pPr>
        <w:pStyle w:val="Heading2"/>
        <w:spacing w:after="240" w:before="240" w:lineRule="auto"/>
        <w:rPr/>
      </w:pPr>
      <w:bookmarkStart w:colFirst="0" w:colLast="0" w:name="_3vptlcmmtso4" w:id="7"/>
      <w:bookmarkEnd w:id="7"/>
      <w:r w:rsidDel="00000000" w:rsidR="00000000" w:rsidRPr="00000000">
        <w:rPr>
          <w:rtl w:val="0"/>
        </w:rPr>
        <w:t xml:space="preserve">4.Modeling</w:t>
      </w:r>
    </w:p>
    <w:p w:rsidR="00000000" w:rsidDel="00000000" w:rsidP="00000000" w:rsidRDefault="00000000" w:rsidRPr="00000000" w14:paraId="00000049">
      <w:pPr>
        <w:spacing w:after="240" w:before="240" w:lineRule="auto"/>
        <w:rPr/>
      </w:pPr>
      <w:r w:rsidDel="00000000" w:rsidR="00000000" w:rsidRPr="00000000">
        <w:rPr>
          <w:rtl w:val="0"/>
        </w:rPr>
        <w:t xml:space="preserve">Over the course of my data modeling, my  goal was to translate consumer preferences into actionable insights through a user-friendly interface. Leveraging the Python programming language and the versatility of widgets in the Jupyter Notebook environment, my model introduces an intuitive search mechanism tailored to potential home seekers in Amsterdam or from different cities trying to move into Amsterdam.</w:t>
      </w:r>
    </w:p>
    <w:p w:rsidR="00000000" w:rsidDel="00000000" w:rsidP="00000000" w:rsidRDefault="00000000" w:rsidRPr="00000000" w14:paraId="0000004A">
      <w:pPr>
        <w:spacing w:after="240" w:before="240" w:lineRule="auto"/>
        <w:rPr/>
      </w:pPr>
      <w:r w:rsidDel="00000000" w:rsidR="00000000" w:rsidRPr="00000000">
        <w:rPr>
          <w:rtl w:val="0"/>
        </w:rPr>
        <w:t xml:space="preserve">The first building block of my modeling phase lies in the assimilation of my dataset. The housing data, encapsulated within the 'HousingPrices.csv' file, becomes the canvas upon which my predictive model paints a landscape of available options. As we invoke the pandas library to read and structure the dataset, we initiate the journey of predictive exploration.</w:t>
      </w:r>
    </w:p>
    <w:p w:rsidR="00000000" w:rsidDel="00000000" w:rsidP="00000000" w:rsidRDefault="00000000" w:rsidRPr="00000000" w14:paraId="0000004B">
      <w:pPr>
        <w:spacing w:after="240" w:before="240" w:lineRule="auto"/>
        <w:rPr/>
      </w:pPr>
      <w:r w:rsidDel="00000000" w:rsidR="00000000" w:rsidRPr="00000000">
        <w:rPr>
          <w:rtl w:val="0"/>
        </w:rPr>
        <w:t xml:space="preserve">The interactive interface crafted with widgets opens the door to a personalized and dynamic user experience. Three widgets—'Number of Rooms,' 'Minimum Price,' and 'Maximum Price'—serve as the navigational compass for users to articulate their housing preferences. This intuitive design empowers users to express their criteria with precision, setting the stage for a refined and tailored search.</w:t>
      </w:r>
    </w:p>
    <w:p w:rsidR="00000000" w:rsidDel="00000000" w:rsidP="00000000" w:rsidRDefault="00000000" w:rsidRPr="00000000" w14:paraId="0000004C">
      <w:pPr>
        <w:spacing w:after="240" w:before="240" w:lineRule="auto"/>
        <w:rPr/>
      </w:pPr>
      <w:r w:rsidDel="00000000" w:rsidR="00000000" w:rsidRPr="00000000">
        <w:rPr>
          <w:rtl w:val="0"/>
        </w:rPr>
        <w:t xml:space="preserve">The search mechanism itself is orchestrated through a 'Search' button, a simple yet powerful initiator of the predictive journey. Upon clicking, the function 'perform_search' is invoked, wielding the filtering prowess of pandas to extract relevant entries from the dataset based on the specified criteria. The result is a curated selection of potential homes that align with the user's preferences.</w:t>
      </w:r>
    </w:p>
    <w:p w:rsidR="00000000" w:rsidDel="00000000" w:rsidP="00000000" w:rsidRDefault="00000000" w:rsidRPr="00000000" w14:paraId="0000004D">
      <w:pPr>
        <w:spacing w:after="240" w:before="240" w:lineRule="auto"/>
        <w:rPr/>
      </w:pPr>
      <w:r w:rsidDel="00000000" w:rsidR="00000000" w:rsidRPr="00000000">
        <w:rPr>
          <w:rtl w:val="0"/>
        </w:rPr>
        <w:t xml:space="preserve">The user interface doesn't merely stop at presenting search results; it introduces an element of interactivity through checkboxes. Each address in the search results is accompanied by a checkbox, allowing users to cherry-pick their preferred options. The dynamic display, facilitated by the 'widgets' library, ensures a seamless and engaging user experience.</w:t>
      </w:r>
    </w:p>
    <w:p w:rsidR="00000000" w:rsidDel="00000000" w:rsidP="00000000" w:rsidRDefault="00000000" w:rsidRPr="00000000" w14:paraId="0000004E">
      <w:pPr>
        <w:spacing w:after="240" w:before="240" w:lineRule="auto"/>
        <w:rPr/>
      </w:pPr>
      <w:r w:rsidDel="00000000" w:rsidR="00000000" w:rsidRPr="00000000">
        <w:rPr>
          <w:rtl w:val="0"/>
        </w:rPr>
        <w:t xml:space="preserve">The 'Get Selected Results' button serves as the conduit to harvest user selections. Clicking this button triggers the 'get_selected_results' function, which identifies and extracts the chosen properties from the curated list. This additional layer of interaction empowers users to refine their choices, providing a personalized touch to the house-hunting experience.</w:t>
      </w:r>
    </w:p>
    <w:p w:rsidR="00000000" w:rsidDel="00000000" w:rsidP="00000000" w:rsidRDefault="00000000" w:rsidRPr="00000000" w14:paraId="0000004F">
      <w:pPr>
        <w:spacing w:after="240" w:before="240" w:lineRule="auto"/>
        <w:rPr/>
      </w:pPr>
      <w:r w:rsidDel="00000000" w:rsidR="00000000" w:rsidRPr="00000000">
        <w:rPr>
          <w:rtl w:val="0"/>
        </w:rPr>
        <w:t xml:space="preserve">The code's concluding message, "Contact the Amsterdam municipality for more information regarding the house of your desire. Happy House Hunting!", acts as a gentle guidepost. It invites users to bridge the digital experience with real-world actions, recognizing that while the virtual journey unveils possibilities, the tangible steps toward homeownership involve engagement with local authorities.</w:t>
      </w:r>
    </w:p>
    <w:p w:rsidR="00000000" w:rsidDel="00000000" w:rsidP="00000000" w:rsidRDefault="00000000" w:rsidRPr="00000000" w14:paraId="00000050">
      <w:pPr>
        <w:spacing w:after="240" w:before="240" w:lineRule="auto"/>
        <w:rPr/>
      </w:pPr>
      <w:r w:rsidDel="00000000" w:rsidR="00000000" w:rsidRPr="00000000">
        <w:rPr>
          <w:rtl w:val="0"/>
        </w:rPr>
        <w:t xml:space="preserve">In essence, my modeling phase is different from the traditional approaches by not only predicting house options but fostering an immersive and interactive exploration. It intertwines predictive capabilities with user-centric design, redefining the house-hunting experience as a collaborative and empowering endeavor. This modeling paradigm aligns with the overarching mission—transforming data into a compass that guides users through the labyrinth of Amsterdam's housing landscape.</w:t>
      </w:r>
      <w:r w:rsidDel="00000000" w:rsidR="00000000" w:rsidRPr="00000000">
        <w:rPr>
          <w:rtl w:val="0"/>
        </w:rPr>
      </w:r>
    </w:p>
    <w:p w:rsidR="00000000" w:rsidDel="00000000" w:rsidP="00000000" w:rsidRDefault="00000000" w:rsidRPr="00000000" w14:paraId="00000051">
      <w:pPr>
        <w:spacing w:after="240" w:before="240" w:lineRule="auto"/>
        <w:rPr/>
      </w:pPr>
      <w:r w:rsidDel="00000000" w:rsidR="00000000" w:rsidRPr="00000000">
        <w:rPr>
          <w:rtl w:val="0"/>
        </w:rPr>
      </w:r>
    </w:p>
    <w:p w:rsidR="00000000" w:rsidDel="00000000" w:rsidP="00000000" w:rsidRDefault="00000000" w:rsidRPr="00000000" w14:paraId="00000052">
      <w:pPr>
        <w:pStyle w:val="Heading2"/>
        <w:spacing w:after="240" w:before="240" w:lineRule="auto"/>
        <w:rPr/>
      </w:pPr>
      <w:bookmarkStart w:colFirst="0" w:colLast="0" w:name="_pzoookl3seji" w:id="8"/>
      <w:bookmarkEnd w:id="8"/>
      <w:r w:rsidDel="00000000" w:rsidR="00000000" w:rsidRPr="00000000">
        <w:rPr>
          <w:rtl w:val="0"/>
        </w:rPr>
        <w:t xml:space="preserve">5. Evaluation: </w:t>
      </w:r>
    </w:p>
    <w:p w:rsidR="00000000" w:rsidDel="00000000" w:rsidP="00000000" w:rsidRDefault="00000000" w:rsidRPr="00000000" w14:paraId="00000053">
      <w:pPr>
        <w:spacing w:after="240" w:before="240" w:lineRule="auto"/>
        <w:rPr/>
      </w:pPr>
      <w:r w:rsidDel="00000000" w:rsidR="00000000" w:rsidRPr="00000000">
        <w:rPr>
          <w:rtl w:val="0"/>
        </w:rPr>
        <w:t xml:space="preserve">In this critical phase of evaluation, we dissect the efficacy of the code, probing how well it aligns with the envisioned user experience and its practical utility in assisting potential home seekers in Amsterdam. The following paragraphs delve into various aspects of the code, scrutinizing its design choices, interactivity, and the seamless translation of data science into a tangible, user-friendly interface.</w:t>
      </w:r>
    </w:p>
    <w:p w:rsidR="00000000" w:rsidDel="00000000" w:rsidP="00000000" w:rsidRDefault="00000000" w:rsidRPr="00000000" w14:paraId="00000054">
      <w:pPr>
        <w:spacing w:after="240" w:before="240" w:lineRule="auto"/>
        <w:rPr/>
      </w:pPr>
      <w:r w:rsidDel="00000000" w:rsidR="00000000" w:rsidRPr="00000000">
        <w:rPr>
          <w:rtl w:val="0"/>
        </w:rPr>
        <w:t xml:space="preserve">The fundamental success of  the  code hinges on its ability to seamlessly integrate consumer preferences into actionable insights. The user interface, navigated through widgets, is intuitively designed to empower users to articulate their housing criteria precisely. The inclusion of widgets for 'Number of Rooms,' 'Minimum Price,' and 'Maximum Price' provides a comprehensive and accessible means for users to fine-tune their search parameters. This thoughtful design choice lays the foundation for a user-centric experience, allowing users to wield the predictive model with ease.</w:t>
      </w:r>
    </w:p>
    <w:p w:rsidR="00000000" w:rsidDel="00000000" w:rsidP="00000000" w:rsidRDefault="00000000" w:rsidRPr="00000000" w14:paraId="00000055">
      <w:pPr>
        <w:spacing w:after="240" w:before="240" w:lineRule="auto"/>
        <w:rPr/>
      </w:pPr>
      <w:r w:rsidDel="00000000" w:rsidR="00000000" w:rsidRPr="00000000">
        <w:rPr>
          <w:rtl w:val="0"/>
        </w:rPr>
        <w:t xml:space="preserve">The 'Search' button emerges as a central pivot in the code, serving as the gateway to predictive exploration. Clicking this button triggers the 'perform_search' function, seamlessly leveraging the filtering capabilities of pandas to curate a selection of potential homes. This mechanism is integral in translating user criteria into tangible results, providing a swift and accurate response to user inputs. The speed and accuracy of this process contribute significantly to the overall effectiveness of the code.</w:t>
      </w:r>
    </w:p>
    <w:p w:rsidR="00000000" w:rsidDel="00000000" w:rsidP="00000000" w:rsidRDefault="00000000" w:rsidRPr="00000000" w14:paraId="00000056">
      <w:pPr>
        <w:spacing w:after="240" w:before="240" w:lineRule="auto"/>
        <w:rPr/>
      </w:pPr>
      <w:r w:rsidDel="00000000" w:rsidR="00000000" w:rsidRPr="00000000">
        <w:rPr>
          <w:rtl w:val="0"/>
        </w:rPr>
      </w:r>
    </w:p>
    <w:p w:rsidR="00000000" w:rsidDel="00000000" w:rsidP="00000000" w:rsidRDefault="00000000" w:rsidRPr="00000000" w14:paraId="00000057">
      <w:pPr>
        <w:spacing w:after="240" w:before="240" w:lineRule="auto"/>
        <w:rPr/>
      </w:pPr>
      <w:r w:rsidDel="00000000" w:rsidR="00000000" w:rsidRPr="00000000">
        <w:rPr>
          <w:rtl w:val="0"/>
        </w:rPr>
        <w:t xml:space="preserve">The introduction of interactivity through checkboxes enhances the user experience, allowing for a dynamic exploration of the search results. Each address accompanied by a checkbox empowers users to actively participate in the curation process. This interactive layer goes beyond traditional data presentation, offering users the ability to refine their choices and tailor the search results to their preferences. The 'Get Selected Results' button, as the conduit for harvesting user selections, further enhances the code's user-centric approach.</w:t>
      </w:r>
    </w:p>
    <w:p w:rsidR="00000000" w:rsidDel="00000000" w:rsidP="00000000" w:rsidRDefault="00000000" w:rsidRPr="00000000" w14:paraId="00000058">
      <w:pPr>
        <w:spacing w:after="240" w:before="240" w:lineRule="auto"/>
        <w:rPr/>
      </w:pPr>
      <w:r w:rsidDel="00000000" w:rsidR="00000000" w:rsidRPr="00000000">
        <w:rPr>
          <w:rtl w:val="0"/>
        </w:rPr>
        <w:t xml:space="preserve">The concluding message, "Contact the Amsterdam municipality for more information regarding the house of your desire. Happy House Hunting!" acts as a seamless transition from the virtual exploration to tangible actions. This bridge between the digital and real-world realms acknowledges the limitations of virtual exploration and encourages users to take the next steps toward homeownership. This thoughtful conclusion adds a layer of practicality and responsibility to the code's output.</w:t>
      </w:r>
    </w:p>
    <w:p w:rsidR="00000000" w:rsidDel="00000000" w:rsidP="00000000" w:rsidRDefault="00000000" w:rsidRPr="00000000" w14:paraId="00000059">
      <w:pPr>
        <w:spacing w:after="240" w:before="240" w:lineRule="auto"/>
        <w:rPr/>
      </w:pPr>
      <w:r w:rsidDel="00000000" w:rsidR="00000000" w:rsidRPr="00000000">
        <w:rPr>
          <w:rtl w:val="0"/>
        </w:rPr>
        <w:t xml:space="preserve">As we evaluate the code's performance, it's crucial to acknowledge its overarching mission—transforming data into a compass that guides users through the labyrinth of Amsterdam's housing landscape. The code doesn't merely predict house options; it fosters an immersive and interactive exploration, aligning with contemporary expectations of user-centric design. This modeling paradigm reflects a successful fusion of predictive capabilities with practical usability, resulting in a code that not only works but empowers and engages its users.</w:t>
      </w:r>
    </w:p>
    <w:p w:rsidR="00000000" w:rsidDel="00000000" w:rsidP="00000000" w:rsidRDefault="00000000" w:rsidRPr="00000000" w14:paraId="0000005A">
      <w:pPr>
        <w:spacing w:after="240" w:before="240" w:lineRule="auto"/>
        <w:rPr/>
      </w:pPr>
      <w:r w:rsidDel="00000000" w:rsidR="00000000" w:rsidRPr="00000000">
        <w:rPr>
          <w:rtl w:val="0"/>
        </w:rPr>
        <w:t xml:space="preserve">However, no code is without its considerations. One potential area of improvement lies in expanding the dataset to encompass a more diverse range of features, such as amenities, property condition, or neighborhood characteristics. This augmentation could elevate the predictive power of the model, offering users a more holistic view of potential homes.</w:t>
      </w:r>
    </w:p>
    <w:p w:rsidR="00000000" w:rsidDel="00000000" w:rsidP="00000000" w:rsidRDefault="00000000" w:rsidRPr="00000000" w14:paraId="0000005B">
      <w:pPr>
        <w:spacing w:after="240" w:before="240" w:lineRule="auto"/>
        <w:rPr/>
      </w:pPr>
      <w:r w:rsidDel="00000000" w:rsidR="00000000" w:rsidRPr="00000000">
        <w:rPr>
          <w:rtl w:val="0"/>
        </w:rPr>
        <w:t xml:space="preserve">In essence, the evaluation reveals a code that successfully translates the complexities of data science into a tangible and engaging house-hunting experience. It stands as a testament to the alignment of technological capabilities with user-centric design, fostering a new paradigm in the exploration of real estate possibilities. The code's effectiveness lies not only in its predictive prowess but in its ability to empower users, making the journey towards homeownership a collaborative and informed endeavor.</w:t>
      </w:r>
    </w:p>
    <w:p w:rsidR="00000000" w:rsidDel="00000000" w:rsidP="00000000" w:rsidRDefault="00000000" w:rsidRPr="00000000" w14:paraId="0000005C">
      <w:pPr>
        <w:spacing w:after="240" w:before="240" w:lineRule="auto"/>
        <w:rPr>
          <w:b w:val="1"/>
        </w:rPr>
      </w:pPr>
      <w:r w:rsidDel="00000000" w:rsidR="00000000" w:rsidRPr="00000000">
        <w:rPr>
          <w:rtl w:val="0"/>
        </w:rPr>
      </w:r>
    </w:p>
    <w:p w:rsidR="00000000" w:rsidDel="00000000" w:rsidP="00000000" w:rsidRDefault="00000000" w:rsidRPr="00000000" w14:paraId="0000005D">
      <w:pPr>
        <w:spacing w:after="240" w:before="240" w:lineRule="auto"/>
        <w:rPr>
          <w:b w:val="1"/>
        </w:rPr>
      </w:pPr>
      <w:r w:rsidDel="00000000" w:rsidR="00000000" w:rsidRPr="00000000">
        <w:rPr>
          <w:rtl w:val="0"/>
        </w:rPr>
      </w:r>
    </w:p>
    <w:p w:rsidR="00000000" w:rsidDel="00000000" w:rsidP="00000000" w:rsidRDefault="00000000" w:rsidRPr="00000000" w14:paraId="0000005E">
      <w:pPr>
        <w:spacing w:after="240" w:before="240" w:lineRule="auto"/>
        <w:rPr>
          <w:b w:val="1"/>
        </w:rPr>
      </w:pPr>
      <w:r w:rsidDel="00000000" w:rsidR="00000000" w:rsidRPr="00000000">
        <w:rPr>
          <w:rtl w:val="0"/>
        </w:rPr>
      </w:r>
    </w:p>
    <w:p w:rsidR="00000000" w:rsidDel="00000000" w:rsidP="00000000" w:rsidRDefault="00000000" w:rsidRPr="00000000" w14:paraId="0000005F">
      <w:pPr>
        <w:spacing w:after="240" w:before="240" w:lineRule="auto"/>
        <w:rPr>
          <w:b w:val="1"/>
        </w:rPr>
      </w:pPr>
      <w:r w:rsidDel="00000000" w:rsidR="00000000" w:rsidRPr="00000000">
        <w:rPr>
          <w:rtl w:val="0"/>
        </w:rPr>
      </w:r>
    </w:p>
    <w:p w:rsidR="00000000" w:rsidDel="00000000" w:rsidP="00000000" w:rsidRDefault="00000000" w:rsidRPr="00000000" w14:paraId="00000060">
      <w:pPr>
        <w:spacing w:after="240" w:before="240" w:lineRule="auto"/>
        <w:rPr>
          <w:b w:val="1"/>
        </w:rPr>
      </w:pPr>
      <w:r w:rsidDel="00000000" w:rsidR="00000000" w:rsidRPr="00000000">
        <w:rPr>
          <w:rtl w:val="0"/>
        </w:rPr>
      </w:r>
    </w:p>
    <w:p w:rsidR="00000000" w:rsidDel="00000000" w:rsidP="00000000" w:rsidRDefault="00000000" w:rsidRPr="00000000" w14:paraId="00000061">
      <w:pPr>
        <w:spacing w:after="240" w:before="240" w:lineRule="auto"/>
        <w:rPr>
          <w:b w:val="1"/>
        </w:rPr>
      </w:pPr>
      <w:r w:rsidDel="00000000" w:rsidR="00000000" w:rsidRPr="00000000">
        <w:rPr>
          <w:rtl w:val="0"/>
        </w:rPr>
      </w:r>
    </w:p>
    <w:p w:rsidR="00000000" w:rsidDel="00000000" w:rsidP="00000000" w:rsidRDefault="00000000" w:rsidRPr="00000000" w14:paraId="00000062">
      <w:pPr>
        <w:pStyle w:val="Heading2"/>
        <w:spacing w:after="240" w:before="240" w:lineRule="auto"/>
        <w:rPr/>
      </w:pPr>
      <w:bookmarkStart w:colFirst="0" w:colLast="0" w:name="_heoaehimohaf" w:id="9"/>
      <w:bookmarkEnd w:id="9"/>
      <w:r w:rsidDel="00000000" w:rsidR="00000000" w:rsidRPr="00000000">
        <w:rPr>
          <w:rtl w:val="0"/>
        </w:rPr>
      </w:r>
    </w:p>
    <w:p w:rsidR="00000000" w:rsidDel="00000000" w:rsidP="00000000" w:rsidRDefault="00000000" w:rsidRPr="00000000" w14:paraId="00000063">
      <w:pPr>
        <w:pStyle w:val="Heading2"/>
        <w:spacing w:after="240" w:before="240" w:lineRule="auto"/>
        <w:rPr/>
      </w:pPr>
      <w:bookmarkStart w:colFirst="0" w:colLast="0" w:name="_14nuv8r2rz56" w:id="10"/>
      <w:bookmarkEnd w:id="10"/>
      <w:r w:rsidDel="00000000" w:rsidR="00000000" w:rsidRPr="00000000">
        <w:rPr>
          <w:rtl w:val="0"/>
        </w:rPr>
        <w:t xml:space="preserve">6. Deployment</w:t>
      </w:r>
    </w:p>
    <w:p w:rsidR="00000000" w:rsidDel="00000000" w:rsidP="00000000" w:rsidRDefault="00000000" w:rsidRPr="00000000" w14:paraId="00000064">
      <w:pPr>
        <w:spacing w:after="240" w:before="240" w:lineRule="auto"/>
        <w:rPr/>
      </w:pPr>
      <w:r w:rsidDel="00000000" w:rsidR="00000000" w:rsidRPr="00000000">
        <w:rPr>
          <w:rtl w:val="0"/>
        </w:rPr>
        <w:t xml:space="preserve">In the final hurdle of my data science journey, we traverse the deployment stage—a pivotal phase that bridges the digital and real-world aspects of house hunting. My code, crafted to empower users in Amsterdam to explore housing options seamlessly, transitions from the virtual realm to actionable insights. This section illuminates the deployment strategy, the impact on users, and the resonance of our code in the dynamic landscape of real estate decision-making.</w:t>
      </w:r>
    </w:p>
    <w:p w:rsidR="00000000" w:rsidDel="00000000" w:rsidP="00000000" w:rsidRDefault="00000000" w:rsidRPr="00000000" w14:paraId="00000065">
      <w:pPr>
        <w:spacing w:after="240" w:before="240" w:lineRule="auto"/>
        <w:rPr/>
      </w:pPr>
      <w:r w:rsidDel="00000000" w:rsidR="00000000" w:rsidRPr="00000000">
        <w:rPr>
          <w:rtl w:val="0"/>
        </w:rPr>
        <w:t xml:space="preserve">A crucial facet of the deployment strategy involves presenting users with the tangible next steps after the virtual exploration. The concluding message, "Contact the Amsterdam municipality for more information regarding the house of your desire. Happy House Hunting!" acts as a guidepost, steering users toward the real-world actions necessary to progress in their house-hunting journey. This strategic transition encapsulates the essence of deployment, acknowledging the limitations of virtual exploration and prompting users to engage with local authorities to delve deeper into their desired properties.</w:t>
      </w:r>
    </w:p>
    <w:p w:rsidR="00000000" w:rsidDel="00000000" w:rsidP="00000000" w:rsidRDefault="00000000" w:rsidRPr="00000000" w14:paraId="00000066">
      <w:pPr>
        <w:spacing w:after="240" w:before="240" w:lineRule="auto"/>
        <w:rPr/>
      </w:pPr>
      <w:r w:rsidDel="00000000" w:rsidR="00000000" w:rsidRPr="00000000">
        <w:rPr>
          <w:rtl w:val="0"/>
        </w:rPr>
        <w:t xml:space="preserve">The code's deployment extends beyond a mere predictive tool; it serves as a catalyst for informed decision-making. By encouraging users to seek additional information from the Amsterdam municipality, we foster a sense of responsibility and due diligence. The deployment strategy is not merely about concluding the digital interaction but propelling users toward the practical steps essential for successful home acquisition.</w:t>
      </w:r>
    </w:p>
    <w:p w:rsidR="00000000" w:rsidDel="00000000" w:rsidP="00000000" w:rsidRDefault="00000000" w:rsidRPr="00000000" w14:paraId="00000067">
      <w:pPr>
        <w:spacing w:after="240" w:before="240" w:lineRule="auto"/>
        <w:rPr/>
      </w:pPr>
      <w:r w:rsidDel="00000000" w:rsidR="00000000" w:rsidRPr="00000000">
        <w:rPr>
          <w:rtl w:val="0"/>
        </w:rPr>
        <w:t xml:space="preserve">Moreover, the deployment strategy integrates seamlessly with contemporary expectations of user-centric design. Recognizing that the digital exploration is a precursor to real-world actions, the code's concluding message embraces a conversational tone, offering users a gentle nudge to embark on the next phase of their house-hunting journey. This transition ensures that the deployment isn't an endpoint but a transformative juncture where data science meets practical decision-making.</w:t>
      </w:r>
    </w:p>
    <w:p w:rsidR="00000000" w:rsidDel="00000000" w:rsidP="00000000" w:rsidRDefault="00000000" w:rsidRPr="00000000" w14:paraId="00000068">
      <w:pPr>
        <w:spacing w:after="240" w:before="240" w:lineRule="auto"/>
        <w:rPr/>
      </w:pPr>
      <w:r w:rsidDel="00000000" w:rsidR="00000000" w:rsidRPr="00000000">
        <w:rPr>
          <w:rtl w:val="0"/>
        </w:rPr>
        <w:t xml:space="preserve">In the context of user impact, the deployment stage is a juncture where the code's utility transforms into a tangible resource for individuals seeking homes in Amsterdam. The code, with its interactive and personalized search mechanism, empowers users to navigate the virtual landscape of available properties. By guiding users toward local authorities, the deployment ensures that the virtual exploration seamlessly integrates with the traditional avenues of property acquisition.</w:t>
      </w:r>
    </w:p>
    <w:p w:rsidR="00000000" w:rsidDel="00000000" w:rsidP="00000000" w:rsidRDefault="00000000" w:rsidRPr="00000000" w14:paraId="00000069">
      <w:pPr>
        <w:spacing w:after="240" w:before="240" w:lineRule="auto"/>
        <w:rPr/>
      </w:pPr>
      <w:r w:rsidDel="00000000" w:rsidR="00000000" w:rsidRPr="00000000">
        <w:rPr>
          <w:rtl w:val="0"/>
        </w:rPr>
        <w:t xml:space="preserve">The deployment strategy underscores the code's commitment to transparency and ethical use. By directing users to the Amsterdam municipality, we emphasize the importance of obtaining comprehensive information about a property before making decisions. This ethical stance aligns with contemporary data science principles, where transparency and user empowerment are paramount.</w:t>
      </w:r>
    </w:p>
    <w:p w:rsidR="00000000" w:rsidDel="00000000" w:rsidP="00000000" w:rsidRDefault="00000000" w:rsidRPr="00000000" w14:paraId="0000006A">
      <w:pPr>
        <w:spacing w:after="240" w:before="240" w:lineRule="auto"/>
        <w:rPr/>
      </w:pPr>
      <w:r w:rsidDel="00000000" w:rsidR="00000000" w:rsidRPr="00000000">
        <w:rPr>
          <w:rtl w:val="0"/>
        </w:rPr>
        <w:t xml:space="preserve">However, as with any deployment strategy, continuous refinement is crucial. Future iterations could involve incorporating feedback mechanisms, enabling users to provide insights into their experiences and further enhancing the code's utility. This iterative approach ensures that the deployment strategy remains adaptive and responsive to the evolving needs of users and the real estate landscape.</w:t>
      </w:r>
    </w:p>
    <w:p w:rsidR="00000000" w:rsidDel="00000000" w:rsidP="00000000" w:rsidRDefault="00000000" w:rsidRPr="00000000" w14:paraId="0000006B">
      <w:pPr>
        <w:spacing w:after="240" w:before="240" w:lineRule="auto"/>
        <w:rPr/>
      </w:pPr>
      <w:r w:rsidDel="00000000" w:rsidR="00000000" w:rsidRPr="00000000">
        <w:rPr>
          <w:rtl w:val="0"/>
        </w:rPr>
        <w:t xml:space="preserve">In essence, the deployment stage is not a conclusion but a commencement—a bridge connecting the virtual and real-world aspects of house hunting. The code, with its user-centric design and strategic deployment, transforms from a predictive model to a guiding compass, steering users toward actionable insights and informed decision-making. This deployment marks a culmination of our data science journey, where the virtual exploration of housing possibilities transitions into the practical steps necessary for realizing the dream of homeownership.</w:t>
      </w:r>
      <w:r w:rsidDel="00000000" w:rsidR="00000000" w:rsidRPr="00000000">
        <w:rPr>
          <w:rtl w:val="0"/>
        </w:rPr>
      </w:r>
    </w:p>
    <w:p w:rsidR="00000000" w:rsidDel="00000000" w:rsidP="00000000" w:rsidRDefault="00000000" w:rsidRPr="00000000" w14:paraId="0000006C">
      <w:pPr>
        <w:spacing w:after="240" w:before="240" w:lineRule="auto"/>
        <w:rPr>
          <w:b w:val="1"/>
        </w:rPr>
      </w:pPr>
      <w:r w:rsidDel="00000000" w:rsidR="00000000" w:rsidRPr="00000000">
        <w:rPr>
          <w:rtl w:val="0"/>
        </w:rPr>
      </w:r>
    </w:p>
    <w:p w:rsidR="00000000" w:rsidDel="00000000" w:rsidP="00000000" w:rsidRDefault="00000000" w:rsidRPr="00000000" w14:paraId="0000006D">
      <w:pPr>
        <w:spacing w:after="240" w:before="240" w:lineRule="auto"/>
        <w:rPr>
          <w:b w:val="1"/>
        </w:rPr>
      </w:pPr>
      <w:r w:rsidDel="00000000" w:rsidR="00000000" w:rsidRPr="00000000">
        <w:rPr>
          <w:rtl w:val="0"/>
        </w:rPr>
      </w:r>
    </w:p>
    <w:p w:rsidR="00000000" w:rsidDel="00000000" w:rsidP="00000000" w:rsidRDefault="00000000" w:rsidRPr="00000000" w14:paraId="0000006E">
      <w:pPr>
        <w:pStyle w:val="Heading2"/>
        <w:spacing w:after="240" w:before="240" w:lineRule="auto"/>
        <w:rPr/>
      </w:pPr>
      <w:bookmarkStart w:colFirst="0" w:colLast="0" w:name="_24jodv492fkd" w:id="11"/>
      <w:bookmarkEnd w:id="11"/>
      <w:r w:rsidDel="00000000" w:rsidR="00000000" w:rsidRPr="00000000">
        <w:rPr>
          <w:rtl w:val="0"/>
        </w:rPr>
        <w:t xml:space="preserve">Conclusion</w:t>
      </w:r>
    </w:p>
    <w:p w:rsidR="00000000" w:rsidDel="00000000" w:rsidP="00000000" w:rsidRDefault="00000000" w:rsidRPr="00000000" w14:paraId="0000006F">
      <w:pPr>
        <w:rPr/>
      </w:pPr>
      <w:r w:rsidDel="00000000" w:rsidR="00000000" w:rsidRPr="00000000">
        <w:rPr>
          <w:rtl w:val="0"/>
        </w:rPr>
        <w:t xml:space="preserve">In the culmination of this comprehensive exploration into the realms of data science applied to the dynamic landscape of house hunting in Amsterdam, we reflect on the intricacies, challenges, and triumphs that have shaped this transformative journey. From the inception of identifying a critical problem faced by potential home seekers to the strategic deployment of a user-centric predictive model, each phase unfolds as a testament to the power of data-driven insights in the real estate domain.</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My journey began with a keen understanding of the business problem at hand—an endeavor to facilitate informed decision-making for those seeking houses in Amsterdam. The introduction encapsulated the essence of this project, framing it not just as an analytical pursuit but as a voyage into the heart of a significant challenge that resonates with real estate stakeholders. As we navigated through the CRISP-DM model, the iterative and structured approach unfolded, guiding us through the essential phases of business understanding, data exploration, preparation, modeling, evaluation, and deployment.</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The predictive modeling of house prices emerged as the centerpiece of this portfolio, embodying a commitment to excellence in data science. The code, conceived in Python and brought to life in the Jupyter Notebook environment, represents more than just a collection of algorithms; it symbolizes a shift in the paradigm of house hunting. The strategic integration of widgets and an intuitive interface redefines the user experience, empowering individuals to articulate their housing preferences with precision.</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The data understanding phase delved into the dynamics of house prices, unraveling the multifaceted nature of the dataset. From addresses and areas to prices, zip codes, and the number of rooms, each attribute became a thread in the intricate tapestry of the Amsterdam housing market. The data preparation phase, though streamlined by the cleanliness of the dataset, emphasized the importance of validation and affirmation. As we meticulously reviewed the dataset's integrity, we fortified the foundation for predictive modeling.</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The modeling phase showcased not only the technical proficiency but the strategic acumen applied in crafting an immersive and interactive search mechanism. The code's utilization of widgets and checkboxes fosters collaboration between data science and user-centric design, redefining house hunting as a dynamic and empowering exploration. The evaluation phase, marked by transparency and ethical considerations, illuminated the impact of the code in guiding users toward informed decisions.</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In the deployment stage, the virtual journey seamlessly transitioned into the real-world domain. The strategic message guiding users to contact the Amsterdam municipality marks a shift from the digital to the tangible, recognizing that data-driven insights are a precursor to practical actions. The deployment is not an endpoint but a transformative juncture where data science meets the reality of house hunting.</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In conclusion, this Data Science Portfolio is more than a compilation of code and results; it is a narrative of a journey through the multifaceted landscape of data science. Each line of code tells a story of problem-solving, innovation, and a relentless pursuit of excellence. As we navigate the tapestry of data-driven insights, the destination is not merely a prediction but a profound understanding of the intricate dance of market forces, demographic shifts, and economic indicators that collectively shape the value of real estate assets. Welcome to a voyage through the realms of data-driven insights, where the destination is not just a house but a home—a place where data science meets the dreams of homeownership.</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2"/>
        <w:spacing w:after="240" w:before="240" w:lineRule="auto"/>
        <w:rPr/>
      </w:pPr>
      <w:bookmarkStart w:colFirst="0" w:colLast="0" w:name="_ti4ugiiy4u5o" w:id="12"/>
      <w:bookmarkEnd w:id="12"/>
      <w:r w:rsidDel="00000000" w:rsidR="00000000" w:rsidRPr="00000000">
        <w:rPr>
          <w:rtl w:val="0"/>
        </w:rPr>
        <w:t xml:space="preserve">APA </w:t>
      </w:r>
    </w:p>
    <w:p w:rsidR="00000000" w:rsidDel="00000000" w:rsidP="00000000" w:rsidRDefault="00000000" w:rsidRPr="00000000" w14:paraId="0000007E">
      <w:pPr>
        <w:spacing w:after="240" w:before="240" w:lineRule="auto"/>
        <w:rPr/>
      </w:pPr>
      <w:hyperlink r:id="rId8">
        <w:r w:rsidDel="00000000" w:rsidR="00000000" w:rsidRPr="00000000">
          <w:rPr>
            <w:color w:val="1155cc"/>
            <w:u w:val="single"/>
            <w:rtl w:val="0"/>
          </w:rPr>
          <w:t xml:space="preserve">https://www.statista.com/statistics/1279565/amsterdam-population-by-age/#:~:text=In%202023%2C%20918%2C100%20people%20were,35%20years%20old%20with%2098%2C100.</w:t>
        </w:r>
      </w:hyperlink>
      <w:r w:rsidDel="00000000" w:rsidR="00000000" w:rsidRPr="00000000">
        <w:rPr>
          <w:rtl w:val="0"/>
        </w:rPr>
      </w:r>
    </w:p>
    <w:p w:rsidR="00000000" w:rsidDel="00000000" w:rsidP="00000000" w:rsidRDefault="00000000" w:rsidRPr="00000000" w14:paraId="0000007F">
      <w:pPr>
        <w:spacing w:after="240" w:before="240" w:lineRule="auto"/>
        <w:rPr/>
      </w:pPr>
      <w:r w:rsidDel="00000000" w:rsidR="00000000" w:rsidRPr="00000000">
        <w:rPr>
          <w:rtl w:val="0"/>
        </w:rPr>
      </w:r>
    </w:p>
    <w:p w:rsidR="00000000" w:rsidDel="00000000" w:rsidP="00000000" w:rsidRDefault="00000000" w:rsidRPr="00000000" w14:paraId="00000080">
      <w:pPr>
        <w:spacing w:after="240" w:before="240" w:lineRule="auto"/>
        <w:rPr>
          <w:b w:val="1"/>
        </w:rPr>
      </w:pPr>
      <w:r w:rsidDel="00000000" w:rsidR="00000000" w:rsidRPr="00000000">
        <w:rPr>
          <w:b w:val="1"/>
        </w:rPr>
        <w:drawing>
          <wp:inline distB="114300" distT="114300" distL="114300" distR="114300">
            <wp:extent cx="4452938" cy="34182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452938" cy="34182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yperlink" Target="https://www.statista.com/statistics/1279565/amsterdam-population-by-age/#:~:text=In%202023%2C%20918%2C100%20people%20were,35%20years%20old%20with%2098%2C10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Month>September</b:Month>
    <b:DayAccessed>19</b:DayAccessed>
    <b:Day>6</b:Day>
    <b:Year>2023</b:Year>
    <b:SourceType>DocumentFromInternetSite</b:SourceType>
    <b:URL>https://www.statista.com/statistics/1279565/amsterdam-population-by-age/</b:URL>
    <b:Title>Amsterdam population by age 2023</b:Title>
    <b:InternetSiteTitle>Statista</b:InternetSiteTitle>
    <b:MonthAccessed>December</b:MonthAccessed>
    <b:YearAccessed>2023</b:YearAccessed>
    <b:Gdcea>{"AccessedType":"Website"}</b:Gdcea>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