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9180" w14:textId="7824D9E1" w:rsidR="00981DF7" w:rsidRPr="002B2756" w:rsidRDefault="0061365E">
      <w:pPr>
        <w:rPr>
          <w:rFonts w:asciiTheme="majorHAnsi" w:hAnsiTheme="majorHAnsi"/>
          <w:b/>
          <w:sz w:val="22"/>
          <w:szCs w:val="22"/>
          <w:lang w:val="en-GB"/>
        </w:rPr>
      </w:pPr>
      <w:r w:rsidRPr="002B2756">
        <w:rPr>
          <w:rFonts w:ascii="Helvetica" w:hAnsi="Helvetica" w:cs="Helvetica"/>
          <w:b/>
          <w:noProof/>
        </w:rPr>
        <w:drawing>
          <wp:anchor distT="0" distB="0" distL="114300" distR="114300" simplePos="0" relativeHeight="251659264" behindDoc="0" locked="0" layoutInCell="1" allowOverlap="1" wp14:anchorId="155582CA" wp14:editId="114260BB">
            <wp:simplePos x="0" y="0"/>
            <wp:positionH relativeFrom="column">
              <wp:posOffset>4343400</wp:posOffset>
            </wp:positionH>
            <wp:positionV relativeFrom="paragraph">
              <wp:posOffset>-114300</wp:posOffset>
            </wp:positionV>
            <wp:extent cx="1824355" cy="1364615"/>
            <wp:effectExtent l="0" t="0" r="4445" b="6985"/>
            <wp:wrapTight wrapText="bothSides">
              <wp:wrapPolygon edited="0">
                <wp:start x="0" y="0"/>
                <wp:lineTo x="0" y="21309"/>
                <wp:lineTo x="21352" y="21309"/>
                <wp:lineTo x="21352" y="0"/>
                <wp:lineTo x="0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2756">
        <w:rPr>
          <w:rFonts w:asciiTheme="majorHAnsi" w:hAnsiTheme="majorHAnsi"/>
          <w:b/>
          <w:sz w:val="22"/>
          <w:szCs w:val="22"/>
          <w:lang w:val="en-GB"/>
        </w:rPr>
        <w:t>MATERIAL</w:t>
      </w:r>
      <w:r w:rsidR="00862621">
        <w:rPr>
          <w:rFonts w:asciiTheme="majorHAnsi" w:hAnsiTheme="majorHAnsi"/>
          <w:b/>
          <w:sz w:val="22"/>
          <w:szCs w:val="22"/>
          <w:lang w:val="en-GB"/>
        </w:rPr>
        <w:t xml:space="preserve"> 5</w:t>
      </w:r>
      <w:bookmarkStart w:id="0" w:name="_GoBack"/>
      <w:bookmarkEnd w:id="0"/>
    </w:p>
    <w:p w14:paraId="339192DF" w14:textId="77777777" w:rsidR="0061365E" w:rsidRDefault="0061365E">
      <w:pPr>
        <w:rPr>
          <w:rFonts w:asciiTheme="majorHAnsi" w:hAnsiTheme="majorHAnsi"/>
          <w:b/>
          <w:sz w:val="22"/>
          <w:szCs w:val="22"/>
          <w:lang w:val="en-GB"/>
        </w:rPr>
      </w:pPr>
    </w:p>
    <w:p w14:paraId="72BC5691" w14:textId="77777777" w:rsidR="0061365E" w:rsidRDefault="0061365E">
      <w:pPr>
        <w:rPr>
          <w:rFonts w:asciiTheme="majorHAnsi" w:hAnsiTheme="majorHAnsi"/>
          <w:b/>
          <w:sz w:val="22"/>
          <w:szCs w:val="22"/>
          <w:lang w:val="en-GB"/>
        </w:rPr>
      </w:pPr>
    </w:p>
    <w:p w14:paraId="0070B33F" w14:textId="77777777" w:rsidR="005F151F" w:rsidRPr="002B2756" w:rsidRDefault="005F151F">
      <w:pPr>
        <w:rPr>
          <w:rFonts w:asciiTheme="majorHAnsi" w:hAnsiTheme="majorHAnsi"/>
          <w:b/>
          <w:sz w:val="22"/>
          <w:szCs w:val="22"/>
          <w:lang w:val="en-GB"/>
        </w:rPr>
      </w:pPr>
      <w:r w:rsidRPr="002B2756">
        <w:rPr>
          <w:rFonts w:asciiTheme="majorHAnsi" w:hAnsiTheme="majorHAnsi"/>
          <w:b/>
          <w:sz w:val="22"/>
          <w:szCs w:val="22"/>
          <w:lang w:val="en-GB"/>
        </w:rPr>
        <w:t>Interview with Aldous Huxley</w:t>
      </w:r>
    </w:p>
    <w:p w14:paraId="7E991FE5" w14:textId="77777777" w:rsidR="005F151F" w:rsidRPr="005F151F" w:rsidRDefault="005F151F">
      <w:pPr>
        <w:rPr>
          <w:rFonts w:asciiTheme="majorHAnsi" w:hAnsiTheme="majorHAnsi"/>
          <w:sz w:val="22"/>
          <w:szCs w:val="22"/>
          <w:lang w:val="en-GB"/>
        </w:rPr>
      </w:pPr>
    </w:p>
    <w:p w14:paraId="5369943F" w14:textId="77777777" w:rsidR="005F151F" w:rsidRPr="005F151F" w:rsidRDefault="005F151F">
      <w:pPr>
        <w:rPr>
          <w:rFonts w:asciiTheme="majorHAnsi" w:hAnsiTheme="majorHAnsi"/>
          <w:sz w:val="22"/>
          <w:szCs w:val="22"/>
          <w:lang w:val="en-GB"/>
        </w:rPr>
      </w:pPr>
      <w:r w:rsidRPr="005F151F">
        <w:rPr>
          <w:rFonts w:asciiTheme="majorHAnsi" w:hAnsiTheme="majorHAnsi"/>
          <w:sz w:val="22"/>
          <w:szCs w:val="22"/>
          <w:lang w:val="en-GB"/>
        </w:rPr>
        <w:t xml:space="preserve">Listen </w:t>
      </w:r>
      <w:r w:rsidR="002B2756">
        <w:rPr>
          <w:rFonts w:asciiTheme="majorHAnsi" w:hAnsiTheme="majorHAnsi"/>
          <w:sz w:val="22"/>
          <w:szCs w:val="22"/>
          <w:lang w:val="en-GB"/>
        </w:rPr>
        <w:t>to t</w:t>
      </w:r>
      <w:r w:rsidRPr="005F151F">
        <w:rPr>
          <w:rFonts w:asciiTheme="majorHAnsi" w:hAnsiTheme="majorHAnsi"/>
          <w:sz w:val="22"/>
          <w:szCs w:val="22"/>
          <w:lang w:val="en-GB"/>
        </w:rPr>
        <w:t>he interview at</w:t>
      </w:r>
    </w:p>
    <w:p w14:paraId="1469043D" w14:textId="77777777" w:rsidR="005F151F" w:rsidRPr="005F151F" w:rsidRDefault="00862621">
      <w:pPr>
        <w:rPr>
          <w:rFonts w:asciiTheme="majorHAnsi" w:hAnsiTheme="majorHAnsi"/>
          <w:sz w:val="22"/>
          <w:szCs w:val="22"/>
          <w:lang w:val="en-GB"/>
        </w:rPr>
      </w:pPr>
      <w:hyperlink r:id="rId6" w:history="1">
        <w:r w:rsidR="005F151F" w:rsidRPr="005F151F">
          <w:rPr>
            <w:rStyle w:val="Link"/>
            <w:rFonts w:asciiTheme="majorHAnsi" w:hAnsiTheme="majorHAnsi"/>
            <w:sz w:val="22"/>
            <w:szCs w:val="22"/>
            <w:lang w:val="en-GB"/>
          </w:rPr>
          <w:t>https://www.youtube.com/watch?v=oIgjujAI6eE</w:t>
        </w:r>
      </w:hyperlink>
    </w:p>
    <w:p w14:paraId="1BD4595A" w14:textId="77777777" w:rsidR="005F151F" w:rsidRPr="005F151F" w:rsidRDefault="005F151F">
      <w:pPr>
        <w:rPr>
          <w:rFonts w:asciiTheme="majorHAnsi" w:hAnsiTheme="majorHAnsi"/>
          <w:sz w:val="22"/>
          <w:szCs w:val="22"/>
          <w:lang w:val="en-GB"/>
        </w:rPr>
      </w:pPr>
    </w:p>
    <w:p w14:paraId="00D4E263" w14:textId="2B679AB9" w:rsidR="0061365E" w:rsidRDefault="005F151F">
      <w:pPr>
        <w:rPr>
          <w:rFonts w:asciiTheme="majorHAnsi" w:hAnsiTheme="majorHAnsi"/>
          <w:sz w:val="22"/>
          <w:szCs w:val="22"/>
          <w:lang w:val="en-GB"/>
        </w:rPr>
      </w:pPr>
      <w:r w:rsidRPr="005F151F">
        <w:rPr>
          <w:rFonts w:asciiTheme="majorHAnsi" w:hAnsiTheme="majorHAnsi"/>
          <w:sz w:val="22"/>
          <w:szCs w:val="22"/>
          <w:lang w:val="en-GB"/>
        </w:rPr>
        <w:t>and collect Huxley’</w:t>
      </w:r>
      <w:r w:rsidR="002B2756">
        <w:rPr>
          <w:rFonts w:asciiTheme="majorHAnsi" w:hAnsiTheme="majorHAnsi"/>
          <w:sz w:val="22"/>
          <w:szCs w:val="22"/>
          <w:lang w:val="en-GB"/>
        </w:rPr>
        <w:t>s view</w:t>
      </w:r>
      <w:r w:rsidR="0061365E">
        <w:rPr>
          <w:rFonts w:asciiTheme="majorHAnsi" w:hAnsiTheme="majorHAnsi"/>
          <w:sz w:val="22"/>
          <w:szCs w:val="22"/>
          <w:lang w:val="en-GB"/>
        </w:rPr>
        <w:t>s</w:t>
      </w:r>
      <w:r w:rsidR="002B2756">
        <w:rPr>
          <w:rFonts w:asciiTheme="majorHAnsi" w:hAnsiTheme="majorHAnsi"/>
          <w:sz w:val="22"/>
          <w:szCs w:val="22"/>
          <w:lang w:val="en-GB"/>
        </w:rPr>
        <w:t xml:space="preserve"> on </w:t>
      </w:r>
    </w:p>
    <w:p w14:paraId="7893ED51" w14:textId="77777777" w:rsidR="0061365E" w:rsidRDefault="0061365E">
      <w:pPr>
        <w:rPr>
          <w:rFonts w:asciiTheme="majorHAnsi" w:hAnsiTheme="majorHAnsi"/>
          <w:sz w:val="22"/>
          <w:szCs w:val="22"/>
          <w:lang w:val="en-GB"/>
        </w:rPr>
      </w:pPr>
    </w:p>
    <w:p w14:paraId="3C748638" w14:textId="491F6454" w:rsidR="005F151F" w:rsidRDefault="005F151F">
      <w:pPr>
        <w:rPr>
          <w:rFonts w:asciiTheme="majorHAnsi" w:hAnsiTheme="majorHAnsi"/>
          <w:sz w:val="22"/>
          <w:szCs w:val="22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7397"/>
      </w:tblGrid>
      <w:tr w:rsidR="0061365E" w14:paraId="23D4C16E" w14:textId="77777777" w:rsidTr="0061365E">
        <w:tc>
          <w:tcPr>
            <w:tcW w:w="1809" w:type="dxa"/>
          </w:tcPr>
          <w:p w14:paraId="278654C5" w14:textId="081191DC" w:rsidR="0061365E" w:rsidRPr="0061365E" w:rsidRDefault="0061365E" w:rsidP="0061365E">
            <w:pPr>
              <w:spacing w:before="240"/>
              <w:rPr>
                <w:rFonts w:asciiTheme="majorHAnsi" w:hAnsiTheme="majorHAnsi"/>
                <w:b/>
                <w:i/>
                <w:sz w:val="22"/>
                <w:szCs w:val="22"/>
                <w:lang w:val="en-GB"/>
              </w:rPr>
            </w:pPr>
            <w:r w:rsidRPr="0061365E">
              <w:rPr>
                <w:rFonts w:asciiTheme="majorHAnsi" w:hAnsiTheme="majorHAnsi"/>
                <w:b/>
                <w:i/>
                <w:sz w:val="22"/>
                <w:szCs w:val="22"/>
                <w:lang w:val="en-GB"/>
              </w:rPr>
              <w:t>EDUCATION</w:t>
            </w:r>
          </w:p>
        </w:tc>
        <w:tc>
          <w:tcPr>
            <w:tcW w:w="7397" w:type="dxa"/>
          </w:tcPr>
          <w:p w14:paraId="7F4B9926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123F32DB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1D8EAC57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676EE1AE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</w:tc>
      </w:tr>
      <w:tr w:rsidR="0061365E" w14:paraId="77E7751D" w14:textId="77777777" w:rsidTr="0061365E">
        <w:tc>
          <w:tcPr>
            <w:tcW w:w="1809" w:type="dxa"/>
          </w:tcPr>
          <w:p w14:paraId="340D5E0C" w14:textId="251568E2" w:rsidR="0061365E" w:rsidRPr="0061365E" w:rsidRDefault="0061365E" w:rsidP="0061365E">
            <w:pPr>
              <w:spacing w:before="240"/>
              <w:rPr>
                <w:rFonts w:asciiTheme="majorHAnsi" w:hAnsiTheme="majorHAnsi"/>
                <w:b/>
                <w:i/>
                <w:sz w:val="22"/>
                <w:szCs w:val="22"/>
                <w:lang w:val="en-GB"/>
              </w:rPr>
            </w:pPr>
            <w:r w:rsidRPr="0061365E">
              <w:rPr>
                <w:rFonts w:asciiTheme="majorHAnsi" w:hAnsiTheme="majorHAnsi"/>
                <w:b/>
                <w:i/>
                <w:sz w:val="22"/>
                <w:szCs w:val="22"/>
                <w:lang w:val="en-GB"/>
              </w:rPr>
              <w:t>INDIVIDUALISM</w:t>
            </w:r>
          </w:p>
        </w:tc>
        <w:tc>
          <w:tcPr>
            <w:tcW w:w="7397" w:type="dxa"/>
          </w:tcPr>
          <w:p w14:paraId="0576429A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24E5BBE1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1C65677B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7FDDB7F7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</w:tc>
      </w:tr>
      <w:tr w:rsidR="0061365E" w14:paraId="2BD04394" w14:textId="77777777" w:rsidTr="0061365E">
        <w:tc>
          <w:tcPr>
            <w:tcW w:w="1809" w:type="dxa"/>
          </w:tcPr>
          <w:p w14:paraId="0584D971" w14:textId="41657646" w:rsidR="0061365E" w:rsidRPr="0061365E" w:rsidRDefault="0061365E" w:rsidP="0061365E">
            <w:pPr>
              <w:spacing w:before="240"/>
              <w:rPr>
                <w:rFonts w:asciiTheme="majorHAnsi" w:hAnsiTheme="majorHAnsi"/>
                <w:b/>
                <w:i/>
                <w:sz w:val="22"/>
                <w:szCs w:val="22"/>
                <w:lang w:val="en-GB"/>
              </w:rPr>
            </w:pPr>
            <w:r w:rsidRPr="0061365E">
              <w:rPr>
                <w:rFonts w:asciiTheme="majorHAnsi" w:hAnsiTheme="majorHAnsi"/>
                <w:b/>
                <w:i/>
                <w:sz w:val="22"/>
                <w:szCs w:val="22"/>
                <w:lang w:val="en-GB"/>
              </w:rPr>
              <w:t>FREEDOM</w:t>
            </w:r>
          </w:p>
        </w:tc>
        <w:tc>
          <w:tcPr>
            <w:tcW w:w="7397" w:type="dxa"/>
          </w:tcPr>
          <w:p w14:paraId="793F8AC2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15BB33B5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49BB6AB7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549679EC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</w:tc>
      </w:tr>
      <w:tr w:rsidR="0061365E" w14:paraId="69BE20B8" w14:textId="77777777" w:rsidTr="0061365E">
        <w:tc>
          <w:tcPr>
            <w:tcW w:w="1809" w:type="dxa"/>
          </w:tcPr>
          <w:p w14:paraId="6FBD4D5E" w14:textId="6C7742E7" w:rsidR="0061365E" w:rsidRPr="0061365E" w:rsidRDefault="0061365E" w:rsidP="0061365E">
            <w:pPr>
              <w:spacing w:before="240"/>
              <w:rPr>
                <w:rFonts w:asciiTheme="majorHAnsi" w:hAnsiTheme="majorHAnsi"/>
                <w:b/>
                <w:i/>
                <w:sz w:val="22"/>
                <w:szCs w:val="22"/>
                <w:lang w:val="en-GB"/>
              </w:rPr>
            </w:pPr>
            <w:r w:rsidRPr="0061365E">
              <w:rPr>
                <w:rFonts w:asciiTheme="majorHAnsi" w:hAnsiTheme="majorHAnsi"/>
                <w:b/>
                <w:i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7397" w:type="dxa"/>
          </w:tcPr>
          <w:p w14:paraId="35F9BEA8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4913F425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1D8A035D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4C4E0FBA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</w:tc>
      </w:tr>
      <w:tr w:rsidR="0061365E" w14:paraId="7DA04204" w14:textId="77777777" w:rsidTr="0061365E">
        <w:tc>
          <w:tcPr>
            <w:tcW w:w="1809" w:type="dxa"/>
          </w:tcPr>
          <w:p w14:paraId="3DFA1DFE" w14:textId="364E9234" w:rsidR="0061365E" w:rsidRPr="0061365E" w:rsidRDefault="0061365E" w:rsidP="0061365E">
            <w:pPr>
              <w:spacing w:before="240"/>
              <w:rPr>
                <w:rFonts w:asciiTheme="majorHAnsi" w:hAnsiTheme="majorHAnsi"/>
                <w:b/>
                <w:i/>
                <w:sz w:val="22"/>
                <w:szCs w:val="22"/>
                <w:lang w:val="en-GB"/>
              </w:rPr>
            </w:pPr>
            <w:r w:rsidRPr="0061365E">
              <w:rPr>
                <w:rFonts w:asciiTheme="majorHAnsi" w:hAnsiTheme="majorHAnsi"/>
                <w:b/>
                <w:i/>
                <w:sz w:val="22"/>
                <w:szCs w:val="22"/>
                <w:lang w:val="en-GB"/>
              </w:rPr>
              <w:t>TOTALITARIAN STRATRGIES</w:t>
            </w:r>
          </w:p>
        </w:tc>
        <w:tc>
          <w:tcPr>
            <w:tcW w:w="7397" w:type="dxa"/>
          </w:tcPr>
          <w:p w14:paraId="52AFCB0B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3D0D510B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42EAE9FD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  <w:p w14:paraId="3F5D695F" w14:textId="77777777" w:rsidR="0061365E" w:rsidRDefault="0061365E">
            <w:pPr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</w:tc>
      </w:tr>
    </w:tbl>
    <w:p w14:paraId="5E04455A" w14:textId="77777777" w:rsidR="0061365E" w:rsidRDefault="0061365E">
      <w:pPr>
        <w:rPr>
          <w:rFonts w:asciiTheme="majorHAnsi" w:hAnsiTheme="majorHAnsi"/>
          <w:sz w:val="22"/>
          <w:szCs w:val="22"/>
          <w:lang w:val="en-GB"/>
        </w:rPr>
      </w:pPr>
    </w:p>
    <w:p w14:paraId="5D4DF8D8" w14:textId="77777777" w:rsidR="002B2756" w:rsidRPr="005F151F" w:rsidRDefault="002B2756">
      <w:pPr>
        <w:rPr>
          <w:rFonts w:asciiTheme="majorHAnsi" w:hAnsiTheme="majorHAnsi"/>
          <w:sz w:val="22"/>
          <w:szCs w:val="22"/>
          <w:lang w:val="en-GB"/>
        </w:rPr>
      </w:pPr>
    </w:p>
    <w:p w14:paraId="135062E5" w14:textId="77777777" w:rsidR="005F151F" w:rsidRPr="005F151F" w:rsidRDefault="005F151F">
      <w:pPr>
        <w:rPr>
          <w:rFonts w:asciiTheme="majorHAnsi" w:hAnsiTheme="majorHAnsi"/>
          <w:sz w:val="22"/>
          <w:szCs w:val="22"/>
          <w:lang w:val="en-GB"/>
        </w:rPr>
      </w:pPr>
    </w:p>
    <w:p w14:paraId="0DEE984D" w14:textId="77777777" w:rsidR="005F151F" w:rsidRPr="005F151F" w:rsidRDefault="005F151F">
      <w:pPr>
        <w:rPr>
          <w:rFonts w:asciiTheme="majorHAnsi" w:hAnsiTheme="majorHAnsi"/>
          <w:sz w:val="22"/>
          <w:szCs w:val="22"/>
          <w:lang w:val="en-GB"/>
        </w:rPr>
      </w:pPr>
    </w:p>
    <w:sectPr w:rsidR="005F151F" w:rsidRPr="005F151F" w:rsidSect="0031659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1F"/>
    <w:rsid w:val="002B2756"/>
    <w:rsid w:val="00316599"/>
    <w:rsid w:val="005F151F"/>
    <w:rsid w:val="0061365E"/>
    <w:rsid w:val="00862621"/>
    <w:rsid w:val="0098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7322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5F151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F1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5F151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F1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www.youtube.com/watch?v=oIgjujAI6e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 Zingerl</dc:creator>
  <cp:keywords/>
  <dc:description/>
  <cp:lastModifiedBy>Claudi Zingerl</cp:lastModifiedBy>
  <cp:revision>4</cp:revision>
  <dcterms:created xsi:type="dcterms:W3CDTF">2018-02-18T17:58:00Z</dcterms:created>
  <dcterms:modified xsi:type="dcterms:W3CDTF">2018-02-25T20:29:00Z</dcterms:modified>
</cp:coreProperties>
</file>