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Times New Roman" w:hAnsi="Times New Roman"/>
          <w:b/>
          <w:sz w:val="28"/>
        </w:rPr>
        <w:t>ТОВАРНАЯ НАКЛАДНАЯ</w:t>
      </w:r>
    </w:p>
    <w:p>
      <w:pPr>
        <w:jc w:val="center"/>
      </w:pPr>
      <w:r>
        <w:rPr>
          <w:rFonts w:ascii="Times New Roman" w:hAnsi="Times New Roman"/>
          <w:sz w:val="24"/>
        </w:rPr>
        <w:t>№ DOC-20260521-1656FC8C от «21» мая 2026 г.</w:t>
      </w:r>
    </w:p>
    <w:p/>
    <w:p>
      <w:r>
        <w:rPr>
          <w:rFonts w:ascii="Times New Roman" w:hAnsi="Times New Roman"/>
          <w:b/>
          <w:sz w:val="24"/>
        </w:rPr>
        <w:t>Продавец:</w:t>
      </w:r>
    </w:p>
    <w:p>
      <w:r>
        <w:rPr>
          <w:rFonts w:ascii="Times New Roman" w:hAnsi="Times New Roman"/>
          <w:b w:val="0"/>
          <w:sz w:val="24"/>
        </w:rPr>
        <w:t>ООО "Демо Коммерция"</w:t>
      </w:r>
    </w:p>
    <w:p>
      <w:r>
        <w:rPr>
          <w:rFonts w:ascii="Times New Roman" w:hAnsi="Times New Roman"/>
          <w:b w:val="0"/>
          <w:sz w:val="24"/>
        </w:rPr>
        <w:t>ИНН 7701234567, КПП 770101001</w:t>
      </w:r>
    </w:p>
    <w:p>
      <w:r>
        <w:rPr>
          <w:rFonts w:ascii="Times New Roman" w:hAnsi="Times New Roman"/>
          <w:b w:val="0"/>
          <w:sz w:val="24"/>
        </w:rPr>
        <w:t>Адрес: 109000, г. Москва, ул. Примерная, д. 1</w:t>
      </w:r>
    </w:p>
    <w:p>
      <w:r>
        <w:rPr>
          <w:rFonts w:ascii="Times New Roman" w:hAnsi="Times New Roman"/>
          <w:b w:val="0"/>
          <w:sz w:val="24"/>
        </w:rPr>
        <w:t>Тел.: +7 (495) 000-00-00</w:t>
      </w:r>
    </w:p>
    <w:p/>
    <w:p>
      <w:r>
        <w:rPr>
          <w:rFonts w:ascii="Times New Roman" w:hAnsi="Times New Roman"/>
          <w:b/>
          <w:sz w:val="24"/>
        </w:rPr>
        <w:t>Покупатель:</w:t>
      </w:r>
    </w:p>
    <w:p>
      <w:r>
        <w:rPr>
          <w:rFonts w:ascii="Times New Roman" w:hAnsi="Times New Roman"/>
          <w:b w:val="0"/>
          <w:sz w:val="24"/>
        </w:rPr>
        <w:t>ООО Контрагент</w:t>
      </w:r>
    </w:p>
    <w:p>
      <w:r>
        <w:rPr>
          <w:rFonts w:ascii="Times New Roman" w:hAnsi="Times New Roman"/>
          <w:b w:val="0"/>
          <w:sz w:val="24"/>
        </w:rPr>
        <w:t>ИНН 7700000000</w:t>
      </w:r>
    </w:p>
    <w:p>
      <w:r>
        <w:rPr>
          <w:rFonts w:ascii="Times New Roman" w:hAnsi="Times New Roman"/>
          <w:b w:val="0"/>
          <w:sz w:val="24"/>
        </w:rPr>
        <w:t>Адрес: г. Москва</w:t>
      </w:r>
    </w:p>
    <w:p/>
    <w:p>
      <w:r>
        <w:rPr>
          <w:rFonts w:ascii="Times New Roman" w:hAnsi="Times New Roman"/>
          <w:b w:val="0"/>
          <w:sz w:val="24"/>
        </w:rPr>
        <w:t>Основание: заказ № ORD-20260521-CD18DE63</w:t>
      </w:r>
    </w:p>
    <w:p>
      <w:r>
        <w:rPr>
          <w:rFonts w:ascii="Times New Roman" w:hAnsi="Times New Roman"/>
          <w:b w:val="0"/>
          <w:sz w:val="24"/>
        </w:rPr>
        <w:t>Клиент: Абобович Максим</w:t>
      </w:r>
    </w:p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662"/>
        <w:gridCol w:w="1662"/>
        <w:gridCol w:w="1662"/>
        <w:gridCol w:w="1662"/>
        <w:gridCol w:w="1662"/>
        <w:gridCol w:w="1662"/>
      </w:tblGrid>
      <w:tr>
        <w:tc>
          <w:tcPr>
            <w:tcW w:type="dxa" w:w="1662"/>
          </w:tcPr>
          <w:p>
            <w:r>
              <w:rPr>
                <w:rFonts w:ascii="Times New Roman" w:hAnsi="Times New Roman"/>
                <w:b/>
                <w:sz w:val="22"/>
              </w:rPr>
              <w:t>№ п/п</w:t>
            </w:r>
          </w:p>
        </w:tc>
        <w:tc>
          <w:tcPr>
            <w:tcW w:type="dxa" w:w="1662"/>
          </w:tcPr>
          <w:p>
            <w:r>
              <w:rPr>
                <w:rFonts w:ascii="Times New Roman" w:hAnsi="Times New Roman"/>
                <w:b/>
                <w:sz w:val="22"/>
              </w:rPr>
              <w:t>Наименование</w:t>
            </w:r>
          </w:p>
        </w:tc>
        <w:tc>
          <w:tcPr>
            <w:tcW w:type="dxa" w:w="1662"/>
          </w:tcPr>
          <w:p>
            <w:r>
              <w:rPr>
                <w:rFonts w:ascii="Times New Roman" w:hAnsi="Times New Roman"/>
                <w:b/>
                <w:sz w:val="22"/>
              </w:rPr>
              <w:t>Ед. изм.</w:t>
            </w:r>
          </w:p>
        </w:tc>
        <w:tc>
          <w:tcPr>
            <w:tcW w:type="dxa" w:w="1662"/>
          </w:tcPr>
          <w:p>
            <w:r>
              <w:rPr>
                <w:rFonts w:ascii="Times New Roman" w:hAnsi="Times New Roman"/>
                <w:b/>
                <w:sz w:val="22"/>
              </w:rPr>
              <w:t>Кол-во</w:t>
            </w:r>
          </w:p>
        </w:tc>
        <w:tc>
          <w:tcPr>
            <w:tcW w:type="dxa" w:w="1662"/>
          </w:tcPr>
          <w:p>
            <w:r>
              <w:rPr>
                <w:rFonts w:ascii="Times New Roman" w:hAnsi="Times New Roman"/>
                <w:b/>
                <w:sz w:val="22"/>
              </w:rPr>
              <w:t>Цена, руб.</w:t>
            </w:r>
          </w:p>
        </w:tc>
        <w:tc>
          <w:tcPr>
            <w:tcW w:type="dxa" w:w="1662"/>
          </w:tcPr>
          <w:p>
            <w:r>
              <w:rPr>
                <w:rFonts w:ascii="Times New Roman" w:hAnsi="Times New Roman"/>
                <w:b/>
                <w:sz w:val="22"/>
              </w:rPr>
              <w:t>Сумма, руб.</w:t>
            </w:r>
          </w:p>
        </w:tc>
      </w:tr>
      <w:tr>
        <w:tc>
          <w:tcPr>
            <w:tcW w:type="dxa" w:w="1662"/>
          </w:tcPr>
          <w:p>
            <w:r>
              <w:rPr>
                <w:rFonts w:ascii="Times New Roman" w:hAnsi="Times New Roman"/>
                <w:sz w:val="22"/>
              </w:rPr>
              <w:t>1</w:t>
            </w:r>
          </w:p>
        </w:tc>
        <w:tc>
          <w:tcPr>
            <w:tcW w:type="dxa" w:w="1662"/>
          </w:tcPr>
          <w:p>
            <w:r>
              <w:rPr>
                <w:rFonts w:ascii="Times New Roman" w:hAnsi="Times New Roman"/>
                <w:sz w:val="22"/>
              </w:rPr>
              <w:t>Консультация (1 час)</w:t>
            </w:r>
          </w:p>
        </w:tc>
        <w:tc>
          <w:tcPr>
            <w:tcW w:type="dxa" w:w="1662"/>
          </w:tcPr>
          <w:p>
            <w:r>
              <w:rPr>
                <w:rFonts w:ascii="Times New Roman" w:hAnsi="Times New Roman"/>
                <w:sz w:val="22"/>
              </w:rPr>
              <w:t>час</w:t>
            </w:r>
          </w:p>
        </w:tc>
        <w:tc>
          <w:tcPr>
            <w:tcW w:type="dxa" w:w="1662"/>
          </w:tcPr>
          <w:p>
            <w:r>
              <w:rPr>
                <w:rFonts w:ascii="Times New Roman" w:hAnsi="Times New Roman"/>
                <w:sz w:val="22"/>
              </w:rPr>
              <w:t>1.00</w:t>
            </w:r>
          </w:p>
        </w:tc>
        <w:tc>
          <w:tcPr>
            <w:tcW w:type="dxa" w:w="1662"/>
          </w:tcPr>
          <w:p>
            <w:r>
              <w:rPr>
                <w:rFonts w:ascii="Times New Roman" w:hAnsi="Times New Roman"/>
                <w:sz w:val="22"/>
              </w:rPr>
              <w:t>2 500,00</w:t>
            </w:r>
          </w:p>
        </w:tc>
        <w:tc>
          <w:tcPr>
            <w:tcW w:type="dxa" w:w="1662"/>
          </w:tcPr>
          <w:p>
            <w:r>
              <w:rPr>
                <w:rFonts w:ascii="Times New Roman" w:hAnsi="Times New Roman"/>
                <w:sz w:val="22"/>
              </w:rPr>
              <w:t>2 500,00</w:t>
            </w:r>
          </w:p>
        </w:tc>
      </w:tr>
    </w:tbl>
    <w:p/>
    <w:p>
      <w:r>
        <w:rPr>
          <w:rFonts w:ascii="Times New Roman" w:hAnsi="Times New Roman"/>
          <w:b/>
          <w:sz w:val="24"/>
        </w:rPr>
        <w:t>Итого: 2 500,00 руб.</w:t>
      </w:r>
    </w:p>
    <w:p>
      <w:r>
        <w:rPr>
          <w:rFonts w:ascii="Times New Roman" w:hAnsi="Times New Roman"/>
          <w:b w:val="0"/>
          <w:sz w:val="24"/>
        </w:rPr>
        <w:t>Без НДС (НДС не облагается).</w:t>
      </w:r>
    </w:p>
    <w:p/>
    <w:p>
      <w:r>
        <w:rPr>
          <w:rFonts w:ascii="Times New Roman" w:hAnsi="Times New Roman"/>
          <w:b w:val="0"/>
          <w:sz w:val="24"/>
        </w:rPr>
        <w:t>Ответственное лицо (исполнитель): Абобович Максим</w:t>
      </w:r>
    </w:p>
    <w:p>
      <w:r>
        <w:rPr>
          <w:rFonts w:ascii="Times New Roman" w:hAnsi="Times New Roman"/>
          <w:b w:val="0"/>
          <w:sz w:val="24"/>
        </w:rPr>
        <w:t>Составил: Абобович Максим</w:t>
      </w:r>
    </w:p>
    <w:p>
      <w:r>
        <w:rPr>
          <w:rFonts w:ascii="Times New Roman" w:hAnsi="Times New Roman"/>
          <w:b w:val="0"/>
          <w:sz w:val="24"/>
        </w:rPr>
        <w:t>Подпись / ЭЦП: ________________</w:t>
      </w:r>
    </w:p>
    <w:p>
      <w:r>
        <w:rPr>
          <w:rFonts w:ascii="Times New Roman" w:hAnsi="Times New Roman"/>
          <w:b w:val="0"/>
          <w:sz w:val="24"/>
        </w:rPr>
        <w:t>Статус документа: Черновик</w:t>
      </w:r>
    </w:p>
    <w:sectPr w:rsidR="00FC693F" w:rsidRPr="0006063C" w:rsidSect="00034616">
      <w:pgSz w:w="12240" w:h="15840"/>
      <w:pgMar w:top="1134" w:right="850" w:bottom="1134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Times New Roman" w:hAnsi="Times New Roman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Times New Roman" w:hAnsi="Times New Roman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Times New Roman" w:hAnsi="Times New Roman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