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xmlns:wp14="http://schemas.microsoft.com/office/word/2010/wordml" w:rsidR="00C815C4" w:rsidRDefault="00C815C4" w14:paraId="672A6659" wp14:textId="77777777">
      <w:pPr>
        <w:rPr>
          <w:b/>
        </w:rPr>
      </w:pPr>
    </w:p>
    <w:p xmlns:wp14="http://schemas.microsoft.com/office/word/2010/wordml" w:rsidR="00C815C4" w:rsidRDefault="00C815C4" w14:paraId="0A37501D" wp14:textId="77777777">
      <w:pPr>
        <w:rPr>
          <w:b/>
        </w:rPr>
      </w:pPr>
    </w:p>
    <w:p xmlns:wp14="http://schemas.microsoft.com/office/word/2010/wordml" w:rsidR="00C815C4" w:rsidP="00B016AB" w:rsidRDefault="00A36E58" w14:paraId="3B98A2F9" wp14:textId="77777777">
      <w:pPr>
        <w:rPr>
          <w:b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754FB3BA" wp14:editId="7777777">
                <wp:simplePos x="0" y="0"/>
                <wp:positionH relativeFrom="column">
                  <wp:posOffset>506095</wp:posOffset>
                </wp:positionH>
                <wp:positionV relativeFrom="paragraph">
                  <wp:posOffset>6350</wp:posOffset>
                </wp:positionV>
                <wp:extent cx="5337810" cy="1121410"/>
                <wp:effectExtent l="20320" t="15875" r="13970" b="152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244F88" w:rsidP="00261827" w:rsidRDefault="00244F88" w14:paraId="2DFBE0E9" wp14:textId="7777777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spacing w:before="480" w:after="480"/>
                              <w:rPr>
                                <w:b/>
                                <w:smallCaps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 xml:space="preserve">PG_12 </w:t>
                            </w:r>
                            <w:r w:rsidR="003B532E">
                              <w:rPr>
                                <w:b/>
                                <w:smallCaps/>
                                <w:szCs w:val="32"/>
                              </w:rPr>
                              <w:t>COMUNICACIÓN PARTICIPACIÓN Y CONSULTA</w:t>
                            </w:r>
                          </w:p>
                          <w:p xmlns:wp14="http://schemas.microsoft.com/office/word/2010/wordml" w:rsidRPr="00261827" w:rsidR="00261827" w:rsidP="00261827" w:rsidRDefault="00261827" w14:paraId="5DAB6C7B" wp14:textId="77777777">
                            <w:pPr>
                              <w:rPr>
                                <w:lang w:val="es-AR" w:eastAsia="es-AR"/>
                              </w:rPr>
                            </w:pPr>
                          </w:p>
                          <w:p xmlns:wp14="http://schemas.microsoft.com/office/word/2010/wordml" w:rsidR="00244F88" w:rsidP="00B016AB" w:rsidRDefault="00244F88" w14:paraId="02EB378F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D863D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39.85pt;margin-top:.5pt;width:420.3pt;height:8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">
                <v:textbox>
                  <w:txbxContent>
                    <w:p w:rsidR="00244F88" w:rsidP="00261827" w:rsidRDefault="00244F88" w14:paraId="572B3EF1" wp14:textId="77777777">
                      <w:pPr>
                        <w:pStyle w:val="Ttulo2"/>
                        <w:numPr>
                          <w:ilvl w:val="0"/>
                          <w:numId w:val="0"/>
                        </w:numPr>
                        <w:spacing w:before="480" w:after="480"/>
                        <w:rPr>
                          <w:b/>
                          <w:smallCaps/>
                          <w:szCs w:val="32"/>
                        </w:rPr>
                      </w:pPr>
                      <w:r>
                        <w:rPr>
                          <w:b/>
                          <w:smallCaps/>
                        </w:rPr>
                        <w:t xml:space="preserve">PG_12 </w:t>
                      </w:r>
                      <w:r w:rsidR="003B532E">
                        <w:rPr>
                          <w:b/>
                          <w:smallCaps/>
                          <w:szCs w:val="32"/>
                        </w:rPr>
                        <w:t>COMUNICACIÓN PARTICIPACIÓN Y CONSULTA</w:t>
                      </w:r>
                    </w:p>
                    <w:p w:rsidRPr="00261827" w:rsidR="00261827" w:rsidP="00261827" w:rsidRDefault="00261827" w14:paraId="6A05A809" wp14:textId="77777777">
                      <w:pPr>
                        <w:rPr>
                          <w:lang w:val="es-AR" w:eastAsia="es-AR"/>
                        </w:rPr>
                      </w:pPr>
                    </w:p>
                    <w:p w:rsidR="00244F88" w:rsidP="00B016AB" w:rsidRDefault="00244F88" w14:paraId="5A39BBE3" wp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C815C4" w:rsidRDefault="00C815C4" w14:paraId="41C8F396" wp14:textId="77777777">
      <w:pPr>
        <w:rPr>
          <w:b/>
        </w:rPr>
      </w:pPr>
    </w:p>
    <w:p xmlns:wp14="http://schemas.microsoft.com/office/word/2010/wordml" w:rsidR="00C815C4" w:rsidRDefault="00C815C4" w14:paraId="72A3D3EC" wp14:textId="77777777">
      <w:pPr>
        <w:rPr>
          <w:b/>
        </w:rPr>
      </w:pPr>
    </w:p>
    <w:p xmlns:wp14="http://schemas.microsoft.com/office/word/2010/wordml" w:rsidR="00C815C4" w:rsidRDefault="00C815C4" w14:paraId="0D0B940D" wp14:textId="77777777">
      <w:pPr>
        <w:rPr>
          <w:b/>
        </w:rPr>
      </w:pPr>
    </w:p>
    <w:p xmlns:wp14="http://schemas.microsoft.com/office/word/2010/wordml" w:rsidR="00C815C4" w:rsidRDefault="00C815C4" w14:paraId="0E27B00A" wp14:textId="77777777">
      <w:pPr>
        <w:rPr>
          <w:b/>
        </w:rPr>
      </w:pPr>
    </w:p>
    <w:p xmlns:wp14="http://schemas.microsoft.com/office/word/2010/wordml" w:rsidR="00C815C4" w:rsidRDefault="00C815C4" w14:paraId="60061E4C" wp14:textId="77777777"/>
    <w:p xmlns:wp14="http://schemas.microsoft.com/office/word/2010/wordml" w:rsidR="00C815C4" w:rsidRDefault="00C815C4" w14:paraId="44EAFD9C" wp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C815C4" w14:paraId="4B94D5A5" wp14:textId="77777777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212" w:type="dxa"/>
          </w:tcPr>
          <w:p w:rsidR="00C815C4" w:rsidRDefault="00C815C4" w14:paraId="3DEEC669" wp14:textId="77777777"/>
        </w:tc>
      </w:tr>
    </w:tbl>
    <w:p xmlns:wp14="http://schemas.microsoft.com/office/word/2010/wordml" w:rsidR="00C815C4" w:rsidRDefault="00C815C4" w14:paraId="3656B9AB" wp14:textId="77777777"/>
    <w:tbl>
      <w:tblPr>
        <w:tblpPr w:leftFromText="141" w:rightFromText="141" w:vertAnchor="text" w:horzAnchor="margin" w:tblpY="82"/>
        <w:tblW w:w="4969" w:type="pct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  <w:insideH w:val="single" w:color="FF0000" w:sz="6" w:space="0"/>
          <w:insideV w:val="single" w:color="FF0000" w:sz="6" w:space="0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46"/>
        <w:gridCol w:w="1298"/>
        <w:gridCol w:w="7301"/>
      </w:tblGrid>
      <w:tr xmlns:wp14="http://schemas.microsoft.com/office/word/2010/wordml" w:rsidR="00C815C4" w14:paraId="1B3CF401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C815C4" w:rsidRDefault="00C815C4" w14:paraId="418C26F6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</w:t>
            </w:r>
          </w:p>
        </w:tc>
        <w:tc>
          <w:tcPr>
            <w:tcW w:w="659" w:type="pct"/>
            <w:vAlign w:val="center"/>
          </w:tcPr>
          <w:p w:rsidR="00C815C4" w:rsidRDefault="00C815C4" w14:paraId="31CCF302" wp14:textId="77777777">
            <w:pPr>
              <w:pStyle w:val="Ttulo5"/>
              <w:rPr>
                <w:rFonts w:ascii="Arial" w:hAnsi="Arial" w:cs="Arial"/>
                <w:b w:val="0"/>
                <w:i w:val="0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b w:val="0"/>
                <w:i w:val="0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3708" w:type="pct"/>
            <w:vAlign w:val="center"/>
          </w:tcPr>
          <w:p w:rsidR="00C815C4" w:rsidRDefault="00C815C4" w14:paraId="1BB2B676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OBJETIVO </w:t>
            </w:r>
          </w:p>
        </w:tc>
      </w:tr>
      <w:tr xmlns:wp14="http://schemas.microsoft.com/office/word/2010/wordml" w:rsidR="00C815C4" w14:paraId="21726D7A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C815C4" w:rsidRDefault="00C815C4" w14:paraId="4B584315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59" w:type="pct"/>
            <w:vAlign w:val="center"/>
          </w:tcPr>
          <w:p w:rsidR="00C815C4" w:rsidRDefault="00C815C4" w14:paraId="13566F24" wp14:textId="77777777">
            <w:pPr>
              <w:ind w:left="-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11/08/</w:t>
            </w:r>
            <w:r w:rsidR="006E1209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08" w:type="pct"/>
            <w:vAlign w:val="center"/>
          </w:tcPr>
          <w:p w:rsidR="00C815C4" w:rsidRDefault="00C815C4" w14:paraId="498ADEF1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Emisión Original</w:t>
            </w:r>
          </w:p>
        </w:tc>
      </w:tr>
      <w:tr xmlns:wp14="http://schemas.microsoft.com/office/word/2010/wordml" w:rsidR="00C815C4" w14:paraId="46BC9934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C815C4" w:rsidRDefault="00C815C4" w14:paraId="649841BE" wp14:textId="77777777">
            <w:pPr>
              <w:jc w:val="center"/>
              <w:rPr>
                <w:rFonts w:cs="Arial"/>
                <w:iCs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59" w:type="pct"/>
            <w:vAlign w:val="center"/>
          </w:tcPr>
          <w:p w:rsidR="00C815C4" w:rsidRDefault="00C815C4" w14:paraId="56965319" wp14:textId="77777777">
            <w:pPr>
              <w:jc w:val="center"/>
              <w:rPr>
                <w:rFonts w:cs="Arial"/>
                <w:iCs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15/11/2012</w:t>
            </w:r>
          </w:p>
        </w:tc>
        <w:tc>
          <w:tcPr>
            <w:tcW w:w="3708" w:type="pct"/>
            <w:vAlign w:val="center"/>
          </w:tcPr>
          <w:p w:rsidR="00C815C4" w:rsidRDefault="00C815C4" w14:paraId="15F80CE6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el documento se incorpora que La Empresa ha decidido mantener reserva con respecto a las comunicaciones con las Partes Interesadas Externas en cuanto a los aspectos e impactos ambientales asociados a las distintas actividades y operaciones organizacionales.</w:t>
            </w:r>
          </w:p>
          <w:p w:rsidRPr="009B6E37" w:rsidR="00C815C4" w:rsidP="009B6E37" w:rsidRDefault="00761278" w14:paraId="3F1FCB13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agrega el</w:t>
            </w:r>
            <w:r w:rsidR="00C815C4">
              <w:rPr>
                <w:rFonts w:ascii="Arial" w:hAnsi="Arial" w:cs="Arial"/>
                <w:sz w:val="22"/>
                <w:szCs w:val="22"/>
              </w:rPr>
              <w:t xml:space="preserve"> registro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RG_12_01”</w:t>
            </w:r>
            <w:r w:rsidR="00C815C4">
              <w:rPr>
                <w:rFonts w:ascii="Arial" w:hAnsi="Arial" w:cs="Arial"/>
                <w:sz w:val="22"/>
                <w:szCs w:val="22"/>
              </w:rPr>
              <w:t xml:space="preserve"> Minutas de reunión</w:t>
            </w:r>
            <w:r w:rsidR="009B6E37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xmlns:wp14="http://schemas.microsoft.com/office/word/2010/wordml" w:rsidR="009B6E37" w14:paraId="6FC30662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9B6E37" w:rsidRDefault="009B6E37" w14:paraId="18F999B5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9" w:type="pct"/>
            <w:vAlign w:val="center"/>
          </w:tcPr>
          <w:p w:rsidR="009B6E37" w:rsidRDefault="009B6E37" w14:paraId="0B67DC02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10/06/2014</w:t>
            </w:r>
          </w:p>
        </w:tc>
        <w:tc>
          <w:tcPr>
            <w:tcW w:w="3708" w:type="pct"/>
            <w:vAlign w:val="center"/>
          </w:tcPr>
          <w:p w:rsidRPr="009B6E37" w:rsidR="009B6E37" w:rsidP="009B6E37" w:rsidRDefault="009B6E37" w14:paraId="79527DEB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introduce el registro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RG_12_02 Reporte de Novedades”</w:t>
            </w:r>
          </w:p>
        </w:tc>
      </w:tr>
      <w:tr xmlns:wp14="http://schemas.microsoft.com/office/word/2010/wordml" w:rsidR="00325B09" w14:paraId="59FB7DCE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325B09" w:rsidRDefault="00325B09" w14:paraId="5FCD5EC4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59" w:type="pct"/>
            <w:vAlign w:val="center"/>
          </w:tcPr>
          <w:p w:rsidR="00325B09" w:rsidP="00666743" w:rsidRDefault="00325B09" w14:paraId="45136F33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01/07/</w:t>
            </w:r>
            <w:r w:rsidR="006E1209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708" w:type="pct"/>
            <w:vAlign w:val="center"/>
          </w:tcPr>
          <w:p w:rsidR="00325B09" w:rsidP="009B6E37" w:rsidRDefault="00325B09" w14:paraId="60DC79FB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introduce el registro “RG_12_03 Encuesta de Satisfacción”</w:t>
            </w:r>
          </w:p>
        </w:tc>
      </w:tr>
      <w:tr xmlns:wp14="http://schemas.microsoft.com/office/word/2010/wordml" w:rsidR="00B9112E" w14:paraId="2D3DEC31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B9112E" w:rsidRDefault="00B9112E" w14:paraId="2598DE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9" w:type="pct"/>
            <w:vAlign w:val="center"/>
          </w:tcPr>
          <w:p w:rsidR="00B9112E" w:rsidRDefault="00B9112E" w14:paraId="4A1DC94E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29/08/2014</w:t>
            </w:r>
          </w:p>
        </w:tc>
        <w:tc>
          <w:tcPr>
            <w:tcW w:w="3708" w:type="pct"/>
            <w:vAlign w:val="center"/>
          </w:tcPr>
          <w:p w:rsidR="00B9112E" w:rsidP="009B6E37" w:rsidRDefault="00B9112E" w14:paraId="16752E3A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introduce el registro RG_12_04 Plan de Acción</w:t>
            </w:r>
          </w:p>
          <w:p w:rsidR="00126198" w:rsidP="009B6E37" w:rsidRDefault="00126198" w14:paraId="3815F299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3A10">
              <w:rPr>
                <w:rFonts w:ascii="Arial" w:hAnsi="Arial" w:cs="Arial"/>
                <w:sz w:val="22"/>
                <w:szCs w:val="22"/>
              </w:rPr>
              <w:t>Se establece quien es el representante de los trabajadores en materia de S&amp;SO.</w:t>
            </w:r>
          </w:p>
        </w:tc>
      </w:tr>
      <w:tr xmlns:wp14="http://schemas.microsoft.com/office/word/2010/wordml" w:rsidR="00B9112E" w14:paraId="32CEE7FD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B9112E" w:rsidRDefault="00D23C28" w14:paraId="78941E47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59" w:type="pct"/>
            <w:vAlign w:val="center"/>
          </w:tcPr>
          <w:p w:rsidR="00B9112E" w:rsidP="00666743" w:rsidRDefault="00D23C28" w14:paraId="10822DA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05/05</w:t>
            </w:r>
            <w:r w:rsidR="00666743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708" w:type="pct"/>
            <w:vAlign w:val="center"/>
          </w:tcPr>
          <w:p w:rsidR="00B9112E" w:rsidP="009B6E37" w:rsidRDefault="00D23C28" w14:paraId="4E0F0517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eliminan fechas reiteradas</w:t>
            </w:r>
          </w:p>
          <w:p w:rsidR="00D23C28" w:rsidP="009B6E37" w:rsidRDefault="00D23C28" w14:paraId="28A0A028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03444C">
              <w:rPr>
                <w:rFonts w:ascii="Arial" w:hAnsi="Arial" w:cs="Arial"/>
                <w:sz w:val="22"/>
                <w:szCs w:val="22"/>
              </w:rPr>
              <w:t>adecuan los responsables al organigrama</w:t>
            </w:r>
          </w:p>
        </w:tc>
      </w:tr>
      <w:tr xmlns:wp14="http://schemas.microsoft.com/office/word/2010/wordml" w:rsidR="007560FF" w14:paraId="439F97A5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7560FF" w:rsidRDefault="007560FF" w14:paraId="29B4EA1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9" w:type="pct"/>
            <w:vAlign w:val="center"/>
          </w:tcPr>
          <w:p w:rsidR="007560FF" w:rsidP="00666743" w:rsidRDefault="007560FF" w14:paraId="5E6B9E2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07/04/2017</w:t>
            </w:r>
          </w:p>
        </w:tc>
        <w:tc>
          <w:tcPr>
            <w:tcW w:w="3708" w:type="pct"/>
            <w:vAlign w:val="center"/>
          </w:tcPr>
          <w:p w:rsidR="007560FF" w:rsidP="009B6E37" w:rsidRDefault="007560FF" w14:paraId="33C04DD9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incorpora ítem 5.3 Comité de gestión </w:t>
            </w:r>
          </w:p>
        </w:tc>
      </w:tr>
      <w:tr xmlns:wp14="http://schemas.microsoft.com/office/word/2010/wordml" w:rsidR="00B016AB" w14:paraId="504CF338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B016AB" w:rsidRDefault="00B016AB" w14:paraId="75697EE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59" w:type="pct"/>
            <w:vAlign w:val="center"/>
          </w:tcPr>
          <w:p w:rsidR="00B016AB" w:rsidP="00666743" w:rsidRDefault="00B016AB" w14:paraId="3E8DAD1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09/01/2019</w:t>
            </w:r>
          </w:p>
        </w:tc>
        <w:tc>
          <w:tcPr>
            <w:tcW w:w="3708" w:type="pct"/>
            <w:vAlign w:val="center"/>
          </w:tcPr>
          <w:p w:rsidRPr="00724C26" w:rsidR="00B016AB" w:rsidP="00724C26" w:rsidRDefault="00DE105A" w14:paraId="0F9711ED" wp14:textId="77777777">
            <w:pPr>
              <w:pStyle w:val="NormalWeb"/>
              <w:tabs>
                <w:tab w:val="num" w:pos="1440"/>
              </w:tabs>
              <w:spacing w:before="0" w:beforeAutospacing="0" w:after="40" w:afterAutospacing="0"/>
              <w:ind w:right="7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</w:t>
            </w:r>
            <w:r w:rsidR="00724C26">
              <w:rPr>
                <w:rFonts w:ascii="Arial" w:hAnsi="Arial" w:cs="Arial"/>
                <w:sz w:val="22"/>
                <w:szCs w:val="22"/>
              </w:rPr>
              <w:t xml:space="preserve"> incorporan los registros </w:t>
            </w:r>
            <w:r w:rsidRPr="00724C26" w:rsidR="00724C26">
              <w:rPr>
                <w:rFonts w:ascii="Arial" w:hAnsi="Arial" w:cs="Arial"/>
                <w:b/>
                <w:sz w:val="22"/>
                <w:szCs w:val="22"/>
              </w:rPr>
              <w:t>RG_12_05 Check-list de envío de encuestas de satisfacción</w:t>
            </w:r>
            <w:r w:rsidRPr="00724C26" w:rsidR="00724C26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Pr="00724C26" w:rsidR="00724C26">
              <w:rPr>
                <w:rFonts w:ascii="Arial" w:hAnsi="Arial" w:cs="Arial"/>
                <w:b/>
                <w:sz w:val="22"/>
                <w:szCs w:val="22"/>
              </w:rPr>
              <w:t>RG_12_06 Check-list de realización de reuniones de comité</w:t>
            </w:r>
          </w:p>
        </w:tc>
      </w:tr>
      <w:tr xmlns:wp14="http://schemas.microsoft.com/office/word/2010/wordml" w:rsidR="00A443D6" w14:paraId="3CBF7F0A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A443D6" w:rsidRDefault="00A443D6" w14:paraId="44B0A20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9" w:type="pct"/>
            <w:vAlign w:val="center"/>
          </w:tcPr>
          <w:p w:rsidR="00A443D6" w:rsidP="00666743" w:rsidRDefault="009D7CFD" w14:paraId="4F75318A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22/01/2019</w:t>
            </w:r>
          </w:p>
        </w:tc>
        <w:tc>
          <w:tcPr>
            <w:tcW w:w="3708" w:type="pct"/>
            <w:vAlign w:val="center"/>
          </w:tcPr>
          <w:p w:rsidRPr="009D7CFD" w:rsidR="00A443D6" w:rsidP="009D7CFD" w:rsidRDefault="009D7CFD" w14:paraId="6ECC8E11" wp14:textId="77777777">
            <w:pPr>
              <w:pStyle w:val="Prrafo"/>
              <w:tabs>
                <w:tab w:val="clear" w:pos="0"/>
                <w:tab w:val="clear" w:pos="1440"/>
                <w:tab w:val="clear" w:pos="2160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agrega el punto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5.6</w:t>
            </w:r>
            <w:r w:rsidRPr="007560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Comunicación de los requisitos del cliente</w:t>
            </w:r>
          </w:p>
        </w:tc>
      </w:tr>
      <w:tr xmlns:wp14="http://schemas.microsoft.com/office/word/2010/wordml" w:rsidR="001D6DC5" w14:paraId="5E872280" wp14:textId="77777777">
        <w:tblPrEx>
          <w:tblCellMar>
            <w:top w:w="0" w:type="dxa"/>
            <w:bottom w:w="0" w:type="dxa"/>
          </w:tblCellMar>
        </w:tblPrEx>
        <w:tc>
          <w:tcPr>
            <w:tcW w:w="633" w:type="pct"/>
            <w:vAlign w:val="center"/>
          </w:tcPr>
          <w:p w:rsidR="001D6DC5" w:rsidRDefault="001D6DC5" w14:paraId="2B2B7304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59" w:type="pct"/>
            <w:vAlign w:val="center"/>
          </w:tcPr>
          <w:p w:rsidR="001D6DC5" w:rsidP="003B532E" w:rsidRDefault="003B532E" w14:paraId="02D9798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1D6DC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1D6DC5">
              <w:rPr>
                <w:rFonts w:ascii="Arial" w:hAnsi="Arial" w:cs="Arial"/>
                <w:sz w:val="22"/>
                <w:szCs w:val="22"/>
              </w:rPr>
              <w:t>1</w:t>
            </w:r>
            <w:r w:rsidR="00261827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  <w:tc>
          <w:tcPr>
            <w:tcW w:w="3708" w:type="pct"/>
            <w:vAlign w:val="center"/>
          </w:tcPr>
          <w:p w:rsidR="001D6DC5" w:rsidP="003B532E" w:rsidRDefault="003B532E" w14:paraId="487F1A90" wp14:textId="77777777">
            <w:pPr>
              <w:pStyle w:val="Prrafo"/>
              <w:tabs>
                <w:tab w:val="clear" w:pos="0"/>
                <w:tab w:val="clear" w:pos="1440"/>
                <w:tab w:val="clear" w:pos="2160"/>
              </w:tabs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532E">
              <w:rPr>
                <w:rFonts w:ascii="Arial" w:hAnsi="Arial" w:eastAsia="Arial Unicode MS" w:cs="Arial"/>
                <w:color w:val="auto"/>
                <w:sz w:val="22"/>
                <w:szCs w:val="22"/>
                <w:lang w:val="es-ES"/>
              </w:rPr>
              <w:t>Se cambia nombre del documento incluyendo la consulta y participación de los trabajadores según la norma ISO 45001.</w:t>
            </w:r>
          </w:p>
        </w:tc>
      </w:tr>
    </w:tbl>
    <w:p xmlns:wp14="http://schemas.microsoft.com/office/word/2010/wordml" w:rsidR="00C815C4" w:rsidRDefault="00C815C4" w14:paraId="45FB0818" wp14:textId="77777777">
      <w:pPr>
        <w:sectPr w:rsidR="00C815C4" w:rsidSect="00B016AB">
          <w:headerReference w:type="default" r:id="rId10"/>
          <w:footerReference w:type="default" r:id="rId11"/>
          <w:pgSz w:w="11907" w:h="16840" w:orient="portrait" w:code="9"/>
          <w:pgMar w:top="1417" w:right="992" w:bottom="1417" w:left="993" w:header="720" w:footer="720" w:gutter="0"/>
          <w:cols w:space="720"/>
          <w:docGrid w:linePitch="326"/>
        </w:sectPr>
      </w:pPr>
    </w:p>
    <w:p xmlns:wp14="http://schemas.microsoft.com/office/word/2010/wordml" w:rsidR="00C815C4" w:rsidP="005732D1" w:rsidRDefault="00C815C4" w14:paraId="63B9CB19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240" w:lineRule="auto"/>
        <w:ind w:left="0" w:hanging="3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OBJETIVO </w:t>
      </w:r>
    </w:p>
    <w:p xmlns:wp14="http://schemas.microsoft.com/office/word/2010/wordml" w:rsidR="00C815C4" w:rsidP="005732D1" w:rsidRDefault="00C815C4" w14:paraId="74B783EC" wp14:textId="7777777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Establecer una metodología </w:t>
      </w:r>
      <w:r w:rsidR="00352D2A">
        <w:rPr>
          <w:rFonts w:ascii="Arial" w:hAnsi="Arial" w:cs="Arial"/>
          <w:sz w:val="22"/>
        </w:rPr>
        <w:t xml:space="preserve">que </w:t>
      </w:r>
      <w:r w:rsidR="005732D1">
        <w:rPr>
          <w:rFonts w:ascii="Arial" w:hAnsi="Arial" w:cs="Arial"/>
          <w:sz w:val="22"/>
        </w:rPr>
        <w:t>intente asegurar que las comunicaciones internas y externas de la organización se realicen de manera precisa, evitando confusiones y garantizando los buenos resultados de las mismas.</w:t>
      </w:r>
    </w:p>
    <w:p xmlns:wp14="http://schemas.microsoft.com/office/word/2010/wordml" w:rsidR="005732D1" w:rsidP="005732D1" w:rsidRDefault="005732D1" w14:paraId="049F31CB" wp14:textId="77777777">
      <w:pPr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5732D1" w:rsidRDefault="00C815C4" w14:paraId="45E64D1F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240" w:lineRule="auto"/>
        <w:ind w:left="0" w:hanging="3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ALCANCE </w:t>
      </w:r>
    </w:p>
    <w:p xmlns:wp14="http://schemas.microsoft.com/office/word/2010/wordml" w:rsidR="00C815C4" w:rsidP="005732D1" w:rsidRDefault="00C815C4" w14:paraId="62F05AAC" wp14:textId="7777777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procedimiento se aplica a todas las comunicaciones internas y externas de QUINPE</w:t>
      </w:r>
      <w:r w:rsidR="005732D1">
        <w:rPr>
          <w:rFonts w:ascii="Arial" w:hAnsi="Arial" w:cs="Arial"/>
          <w:sz w:val="22"/>
        </w:rPr>
        <w:t>.</w:t>
      </w:r>
    </w:p>
    <w:p xmlns:wp14="http://schemas.microsoft.com/office/word/2010/wordml" w:rsidR="005732D1" w:rsidP="005732D1" w:rsidRDefault="005732D1" w14:paraId="53128261" wp14:textId="77777777">
      <w:pPr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5732D1" w:rsidRDefault="00C815C4" w14:paraId="33AE25CF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240" w:lineRule="auto"/>
        <w:ind w:left="0" w:hanging="34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</w:rPr>
        <w:t>DEFINICIONES Y ABREVIATURAS</w:t>
      </w:r>
      <w:r>
        <w:rPr>
          <w:rFonts w:ascii="Arial" w:hAnsi="Arial" w:cs="Arial"/>
        </w:rPr>
        <w:t xml:space="preserve"> </w:t>
      </w:r>
    </w:p>
    <w:p xmlns:wp14="http://schemas.microsoft.com/office/word/2010/wordml" w:rsidR="00C815C4" w:rsidP="005732D1" w:rsidRDefault="00C815C4" w14:paraId="62486C05" wp14:textId="77777777">
      <w:pPr>
        <w:pStyle w:val="Prrafodelista"/>
        <w:numPr>
          <w:ilvl w:val="0"/>
          <w:numId w:val="9"/>
        </w:numPr>
        <w:tabs>
          <w:tab w:val="left" w:pos="0"/>
          <w:tab w:val="left" w:pos="720"/>
          <w:tab w:val="left" w:pos="1134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ind w:left="0"/>
        <w:jc w:val="both"/>
        <w:rPr>
          <w:rFonts w:ascii="Arial" w:hAnsi="Arial" w:cs="Arial"/>
          <w:b/>
          <w:bCs/>
          <w:vanish/>
          <w:color w:val="000000"/>
          <w:sz w:val="22"/>
          <w:szCs w:val="22"/>
          <w:lang w:val="es-ES_tradnl"/>
        </w:rPr>
      </w:pPr>
    </w:p>
    <w:p xmlns:wp14="http://schemas.microsoft.com/office/word/2010/wordml" w:rsidR="00C815C4" w:rsidP="005732D1" w:rsidRDefault="00C815C4" w14:paraId="4101652C" wp14:textId="77777777">
      <w:pPr>
        <w:pStyle w:val="Prrafodelista"/>
        <w:numPr>
          <w:ilvl w:val="0"/>
          <w:numId w:val="9"/>
        </w:numPr>
        <w:tabs>
          <w:tab w:val="left" w:pos="0"/>
          <w:tab w:val="left" w:pos="720"/>
          <w:tab w:val="left" w:pos="1134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ind w:left="0"/>
        <w:jc w:val="both"/>
        <w:rPr>
          <w:rFonts w:ascii="Arial" w:hAnsi="Arial" w:cs="Arial"/>
          <w:b/>
          <w:bCs/>
          <w:vanish/>
          <w:color w:val="000000"/>
          <w:sz w:val="22"/>
          <w:szCs w:val="22"/>
          <w:lang w:val="es-ES_tradnl"/>
        </w:rPr>
      </w:pPr>
    </w:p>
    <w:p xmlns:wp14="http://schemas.microsoft.com/office/word/2010/wordml" w:rsidR="00C815C4" w:rsidP="005732D1" w:rsidRDefault="00C815C4" w14:paraId="4B99056E" wp14:textId="77777777">
      <w:pPr>
        <w:pStyle w:val="Prrafodelista"/>
        <w:numPr>
          <w:ilvl w:val="0"/>
          <w:numId w:val="9"/>
        </w:numPr>
        <w:tabs>
          <w:tab w:val="left" w:pos="0"/>
          <w:tab w:val="left" w:pos="720"/>
          <w:tab w:val="left" w:pos="1134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ind w:left="0"/>
        <w:jc w:val="both"/>
        <w:rPr>
          <w:rFonts w:ascii="Arial" w:hAnsi="Arial" w:cs="Arial"/>
          <w:b/>
          <w:bCs/>
          <w:vanish/>
          <w:color w:val="000000"/>
          <w:sz w:val="22"/>
          <w:szCs w:val="22"/>
          <w:lang w:val="es-ES_tradnl"/>
        </w:rPr>
      </w:pPr>
    </w:p>
    <w:p xmlns:wp14="http://schemas.microsoft.com/office/word/2010/wordml" w:rsidR="00C815C4" w:rsidP="005732D1" w:rsidRDefault="005732D1" w14:paraId="7B4B25AE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-</w:t>
      </w:r>
      <w:r w:rsidR="00C815C4">
        <w:rPr>
          <w:rFonts w:ascii="Arial" w:hAnsi="Arial" w:cs="Arial"/>
          <w:b/>
          <w:sz w:val="22"/>
          <w:u w:val="single"/>
        </w:rPr>
        <w:t>Parte interesada</w:t>
      </w:r>
      <w:r w:rsidR="00C815C4">
        <w:rPr>
          <w:rFonts w:ascii="Arial" w:hAnsi="Arial" w:cs="Arial"/>
          <w:i/>
          <w:iCs/>
          <w:sz w:val="22"/>
          <w:u w:val="single"/>
        </w:rPr>
        <w:t>:</w:t>
      </w:r>
      <w:r w:rsidR="00C815C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</w:t>
      </w:r>
      <w:r w:rsidR="00C815C4">
        <w:rPr>
          <w:rFonts w:ascii="Arial" w:hAnsi="Arial" w:cs="Arial"/>
          <w:sz w:val="22"/>
        </w:rPr>
        <w:t xml:space="preserve">ndividuo o grupo de individuos </w:t>
      </w:r>
      <w:r w:rsidR="00D823C5">
        <w:rPr>
          <w:rFonts w:ascii="Arial" w:hAnsi="Arial" w:cs="Arial"/>
          <w:sz w:val="22"/>
        </w:rPr>
        <w:t>que  directa o indirectamente se ven afectados por las acciones de la empresa.</w:t>
      </w:r>
    </w:p>
    <w:p xmlns:wp14="http://schemas.microsoft.com/office/word/2010/wordml" w:rsidR="00D823C5" w:rsidP="005732D1" w:rsidRDefault="00D823C5" w14:paraId="1299C43A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5732D1" w:rsidRDefault="005732D1" w14:paraId="735D6FC6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-</w:t>
      </w:r>
      <w:r w:rsidR="00C815C4">
        <w:rPr>
          <w:rFonts w:ascii="Arial" w:hAnsi="Arial" w:cs="Arial"/>
          <w:b/>
          <w:sz w:val="22"/>
          <w:u w:val="single"/>
        </w:rPr>
        <w:t>Comunicaciones internas</w:t>
      </w:r>
      <w:r w:rsidR="00C815C4">
        <w:rPr>
          <w:rFonts w:ascii="Arial" w:hAnsi="Arial" w:cs="Arial"/>
          <w:i/>
          <w:iCs/>
          <w:sz w:val="22"/>
          <w:u w:val="single"/>
        </w:rPr>
        <w:t>:</w:t>
      </w:r>
      <w:r w:rsidR="00C815C4">
        <w:rPr>
          <w:rFonts w:ascii="Arial" w:hAnsi="Arial" w:cs="Arial"/>
          <w:sz w:val="22"/>
        </w:rPr>
        <w:t xml:space="preserve"> </w:t>
      </w:r>
      <w:r w:rsidR="00D823C5">
        <w:rPr>
          <w:rFonts w:ascii="Arial" w:hAnsi="Arial" w:cs="Arial"/>
          <w:sz w:val="22"/>
        </w:rPr>
        <w:t>S</w:t>
      </w:r>
      <w:r w:rsidR="00C815C4">
        <w:rPr>
          <w:rFonts w:ascii="Arial" w:hAnsi="Arial" w:cs="Arial"/>
          <w:sz w:val="22"/>
        </w:rPr>
        <w:t>on las establecidas entre individuos o grupo de individuos pe</w:t>
      </w:r>
      <w:r w:rsidR="005F2307">
        <w:rPr>
          <w:rFonts w:ascii="Arial" w:hAnsi="Arial" w:cs="Arial"/>
          <w:sz w:val="22"/>
        </w:rPr>
        <w:t>rtenecientes a la organización.</w:t>
      </w:r>
    </w:p>
    <w:p xmlns:wp14="http://schemas.microsoft.com/office/word/2010/wordml" w:rsidR="00D823C5" w:rsidP="005732D1" w:rsidRDefault="00D823C5" w14:paraId="4DDBEF00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D823C5" w:rsidRDefault="00D823C5" w14:paraId="1102BCC2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-</w:t>
      </w:r>
      <w:r w:rsidR="00C815C4">
        <w:rPr>
          <w:rFonts w:ascii="Arial" w:hAnsi="Arial" w:cs="Arial"/>
          <w:b/>
          <w:sz w:val="22"/>
          <w:u w:val="single"/>
        </w:rPr>
        <w:t>Comunicaciones externas:</w:t>
      </w:r>
      <w:r>
        <w:rPr>
          <w:rFonts w:ascii="Arial" w:hAnsi="Arial" w:cs="Arial"/>
          <w:sz w:val="22"/>
        </w:rPr>
        <w:t xml:space="preserve"> S</w:t>
      </w:r>
      <w:r w:rsidR="00C815C4">
        <w:rPr>
          <w:rFonts w:ascii="Arial" w:hAnsi="Arial" w:cs="Arial"/>
          <w:sz w:val="22"/>
        </w:rPr>
        <w:t xml:space="preserve">on las comunicaciones </w:t>
      </w:r>
      <w:r w:rsidR="001879BC">
        <w:rPr>
          <w:rFonts w:ascii="Arial" w:hAnsi="Arial" w:cs="Arial"/>
          <w:sz w:val="22"/>
        </w:rPr>
        <w:t xml:space="preserve">establecidas con los clientes, </w:t>
      </w:r>
      <w:r w:rsidR="00C815C4">
        <w:rPr>
          <w:rFonts w:ascii="Arial" w:hAnsi="Arial" w:cs="Arial"/>
          <w:sz w:val="22"/>
        </w:rPr>
        <w:t xml:space="preserve">autoridades, organizaciones gubernamentales, no gubernamentales, medios de prensa, vecinos, etc. </w:t>
      </w:r>
    </w:p>
    <w:p xmlns:wp14="http://schemas.microsoft.com/office/word/2010/wordml" w:rsidR="00012395" w:rsidP="00D823C5" w:rsidRDefault="00012395" w14:paraId="3461D779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xmlns:wp14="http://schemas.microsoft.com/office/word/2010/wordml" w:rsidRPr="00012395" w:rsidR="00012395" w:rsidP="00D823C5" w:rsidRDefault="00012395" w14:paraId="30FE2812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 w:rsidRPr="00261827">
        <w:rPr>
          <w:rFonts w:ascii="Arial" w:hAnsi="Arial" w:cs="Arial"/>
          <w:b/>
          <w:sz w:val="22"/>
        </w:rPr>
        <w:t>-</w:t>
      </w:r>
      <w:r w:rsidRPr="00261827">
        <w:rPr>
          <w:rFonts w:ascii="Arial" w:hAnsi="Arial" w:cs="Arial"/>
          <w:b/>
          <w:sz w:val="22"/>
          <w:szCs w:val="22"/>
          <w:u w:val="single"/>
        </w:rPr>
        <w:t>Participación y consulta d</w:t>
      </w:r>
      <w:r w:rsidRPr="00261827">
        <w:rPr>
          <w:rFonts w:ascii="Arial" w:hAnsi="Arial" w:cs="Arial"/>
          <w:b/>
          <w:color w:val="202124"/>
          <w:sz w:val="22"/>
          <w:szCs w:val="22"/>
          <w:u w:val="single"/>
          <w:shd w:val="clear" w:color="auto" w:fill="FFFFFF"/>
        </w:rPr>
        <w:t>e los trabajadores</w:t>
      </w:r>
      <w:r w:rsidRPr="00261827">
        <w:rPr>
          <w:rFonts w:ascii="Arial" w:hAnsi="Arial" w:cs="Arial"/>
          <w:b/>
          <w:sz w:val="22"/>
          <w:szCs w:val="22"/>
        </w:rPr>
        <w:t>:</w:t>
      </w:r>
      <w:r w:rsidRPr="000D48FE">
        <w:rPr>
          <w:rFonts w:ascii="Arial" w:hAnsi="Arial" w:cs="Arial"/>
          <w:sz w:val="22"/>
          <w:szCs w:val="22"/>
        </w:rPr>
        <w:t xml:space="preserve"> </w:t>
      </w:r>
      <w:r w:rsidRPr="000D48FE">
        <w:rPr>
          <w:rFonts w:ascii="Arial" w:hAnsi="Arial" w:cs="Arial"/>
          <w:color w:val="202124"/>
          <w:sz w:val="22"/>
          <w:szCs w:val="22"/>
          <w:shd w:val="clear" w:color="auto" w:fill="FFFFFF"/>
        </w:rPr>
        <w:t>Permite conocer su opinión respecto a la idoneidad de las medidas organizativas o materiales para reducir o eliminar los riesgos, favoreciendo la integración de la prevención.</w:t>
      </w:r>
    </w:p>
    <w:p xmlns:wp14="http://schemas.microsoft.com/office/word/2010/wordml" w:rsidR="001879BC" w:rsidP="00D823C5" w:rsidRDefault="001879BC" w14:paraId="3CF2D8B6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AF4910" w:rsidRDefault="00AF4910" w14:paraId="16BDA144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-</w:t>
      </w:r>
      <w:r w:rsidR="00C815C4">
        <w:rPr>
          <w:rFonts w:ascii="Arial" w:hAnsi="Arial" w:cs="Arial"/>
          <w:b/>
          <w:sz w:val="22"/>
          <w:u w:val="single"/>
        </w:rPr>
        <w:t>SGI</w:t>
      </w:r>
      <w:r w:rsidR="00C815C4">
        <w:rPr>
          <w:rFonts w:ascii="Arial" w:hAnsi="Arial" w:cs="Arial"/>
          <w:sz w:val="22"/>
          <w:u w:val="single"/>
        </w:rPr>
        <w:t>:</w:t>
      </w:r>
      <w:r w:rsidR="00C815C4">
        <w:rPr>
          <w:rFonts w:ascii="Arial" w:hAnsi="Arial" w:cs="Arial"/>
          <w:sz w:val="22"/>
        </w:rPr>
        <w:t xml:space="preserve"> Sistema de Gestión Integrado</w:t>
      </w:r>
    </w:p>
    <w:p xmlns:wp14="http://schemas.microsoft.com/office/word/2010/wordml" w:rsidR="00F034D5" w:rsidP="00AF4910" w:rsidRDefault="00AF4910" w14:paraId="538FE48C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-</w:t>
      </w:r>
      <w:r w:rsidR="00F034D5">
        <w:rPr>
          <w:rFonts w:ascii="Arial" w:hAnsi="Arial" w:cs="Arial"/>
          <w:b/>
          <w:sz w:val="22"/>
          <w:u w:val="single"/>
        </w:rPr>
        <w:t>PDA:</w:t>
      </w:r>
      <w:r w:rsidR="00F034D5">
        <w:rPr>
          <w:rFonts w:ascii="Arial" w:hAnsi="Arial" w:cs="Arial"/>
          <w:sz w:val="22"/>
        </w:rPr>
        <w:t xml:space="preserve"> Plan de Acción</w:t>
      </w:r>
    </w:p>
    <w:p xmlns:wp14="http://schemas.microsoft.com/office/word/2010/wordml" w:rsidR="0007773B" w:rsidP="00AF4910" w:rsidRDefault="00AF4910" w14:paraId="1B4023F8" wp14:textId="77777777">
      <w:pPr>
        <w:pStyle w:val="Titulo1"/>
        <w:tabs>
          <w:tab w:val="clear" w:pos="720"/>
        </w:tabs>
        <w:spacing w:before="0" w:after="0" w:line="240" w:lineRule="auto"/>
        <w:jc w:val="both"/>
        <w:rPr>
          <w:rFonts w:ascii="Arial" w:hAnsi="Arial" w:cs="Arial"/>
          <w:b w:val="0"/>
          <w:bCs w:val="0"/>
          <w:sz w:val="22"/>
        </w:rPr>
      </w:pPr>
      <w:r w:rsidRPr="00A36E58">
        <w:rPr>
          <w:rFonts w:ascii="Courier New" w:hAnsi="Courier New" w:cs="Courier New"/>
          <w:color w:val="33996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A36E58" w:rsidR="0007773B">
        <w:rPr>
          <w:rFonts w:ascii="Courier New" w:hAnsi="Courier New" w:cs="Courier New"/>
          <w:color w:val="33996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♣</w:t>
      </w:r>
      <w:r w:rsidRPr="00A36E58" w:rsidR="0007773B">
        <w:rPr>
          <w:rFonts w:cs="Arial"/>
          <w:color w:val="33996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7773B">
        <w:rPr>
          <w:rFonts w:ascii="Arial" w:hAnsi="Arial" w:cs="Arial"/>
          <w:b w:val="0"/>
          <w:color w:val="auto"/>
          <w:sz w:val="22"/>
          <w:szCs w:val="22"/>
        </w:rPr>
        <w:t>Aplica al Medio Ambiente</w:t>
      </w:r>
    </w:p>
    <w:p xmlns:wp14="http://schemas.microsoft.com/office/word/2010/wordml" w:rsidR="0007773B" w:rsidP="00AF4910" w:rsidRDefault="00AF4910" w14:paraId="232B2CEF" wp14:textId="77777777">
      <w:pPr>
        <w:pStyle w:val="Titulo1"/>
        <w:tabs>
          <w:tab w:val="clear" w:pos="720"/>
        </w:tabs>
        <w:spacing w:before="0" w:after="0" w:line="240" w:lineRule="auto"/>
        <w:jc w:val="both"/>
        <w:rPr>
          <w:rFonts w:ascii="Arial" w:hAnsi="Arial" w:cs="Arial"/>
          <w:b w:val="0"/>
          <w:bCs w:val="0"/>
          <w:sz w:val="22"/>
        </w:rPr>
      </w:pPr>
      <w:r w:rsidRPr="00A36E58">
        <w:rPr>
          <w:rFonts w:cs="Arial"/>
          <w:color w:val="0000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A36E58" w:rsidR="0007773B">
        <w:rPr>
          <w:rFonts w:ascii="Webdings" w:hAnsi="Webdings" w:eastAsia="Webdings" w:cs="Webdings"/>
          <w:color w:val="0000F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²</w:t>
      </w:r>
      <w:r w:rsidR="0007773B">
        <w:rPr>
          <w:rFonts w:ascii="Arial" w:hAnsi="Arial" w:cs="Arial"/>
          <w:b w:val="0"/>
          <w:color w:val="auto"/>
          <w:sz w:val="22"/>
          <w:szCs w:val="22"/>
        </w:rPr>
        <w:t>Aplica a Seguridad y Salud Ocupacional</w:t>
      </w:r>
    </w:p>
    <w:p xmlns:wp14="http://schemas.microsoft.com/office/word/2010/wordml" w:rsidRPr="007C6C2A" w:rsidR="0007773B" w:rsidP="00AF4910" w:rsidRDefault="00AF4910" w14:paraId="1C6D2B19" wp14:textId="77777777">
      <w:pPr>
        <w:pStyle w:val="Titulo1"/>
        <w:tabs>
          <w:tab w:val="clear" w:pos="720"/>
        </w:tabs>
        <w:spacing w:before="0" w:after="0" w:line="240" w:lineRule="auto"/>
        <w:jc w:val="both"/>
        <w:rPr>
          <w:rFonts w:ascii="Arial" w:hAnsi="Arial" w:cs="Arial"/>
          <w:b w:val="0"/>
          <w:bCs w:val="0"/>
          <w:sz w:val="22"/>
        </w:rPr>
      </w:pPr>
      <w:r w:rsidRPr="00A36E58">
        <w:rPr>
          <w:rFonts w:ascii="Lucida Blackletter" w:hAnsi="Lucida Blackletter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A36E58" w:rsidR="0007773B">
        <w:rPr>
          <w:rFonts w:ascii="Lucida Blackletter" w:hAnsi="Lucida Blackletter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Q </w:t>
      </w:r>
      <w:r w:rsidRPr="007C6C2A" w:rsidR="0007773B">
        <w:rPr>
          <w:rFonts w:ascii="Arial" w:hAnsi="Arial" w:cs="Arial"/>
          <w:b w:val="0"/>
          <w:sz w:val="22"/>
          <w:szCs w:val="22"/>
        </w:rPr>
        <w:t>Aplica a Calidad</w:t>
      </w:r>
    </w:p>
    <w:p xmlns:wp14="http://schemas.microsoft.com/office/word/2010/wordml" w:rsidR="00037D40" w:rsidP="005732D1" w:rsidRDefault="00037D40" w14:paraId="0FB78278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xmlns:wp14="http://schemas.microsoft.com/office/word/2010/wordml" w:rsidR="00C815C4" w:rsidP="005732D1" w:rsidRDefault="00C815C4" w14:paraId="5F199EA2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240" w:lineRule="auto"/>
        <w:ind w:left="0" w:hanging="3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RESPONSABILIDADES</w:t>
      </w:r>
    </w:p>
    <w:p xmlns:wp14="http://schemas.microsoft.com/office/word/2010/wordml" w:rsidR="00AF4910" w:rsidP="00AF4910" w:rsidRDefault="00AF4910" w14:paraId="1FC39945" wp14:textId="77777777">
      <w:pPr>
        <w:pStyle w:val="Titulo1"/>
        <w:spacing w:before="0" w:after="0" w:line="240" w:lineRule="auto"/>
        <w:jc w:val="both"/>
        <w:rPr>
          <w:rFonts w:ascii="Arial" w:hAnsi="Arial" w:cs="Arial"/>
          <w:sz w:val="22"/>
        </w:rPr>
      </w:pPr>
    </w:p>
    <w:p xmlns:wp14="http://schemas.microsoft.com/office/word/2010/wordml" w:rsidRPr="007560FF" w:rsidR="00C815C4" w:rsidP="005732D1" w:rsidRDefault="007B56A7" w14:paraId="6F68E6F7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60FF">
        <w:rPr>
          <w:rFonts w:ascii="Arial" w:hAnsi="Arial" w:cs="Arial"/>
          <w:b/>
          <w:sz w:val="22"/>
          <w:szCs w:val="22"/>
        </w:rPr>
        <w:t>Gerente</w:t>
      </w:r>
      <w:r w:rsidRPr="007560FF" w:rsidR="00C815C4">
        <w:rPr>
          <w:rFonts w:ascii="Arial" w:hAnsi="Arial" w:cs="Arial"/>
          <w:b/>
          <w:sz w:val="22"/>
          <w:szCs w:val="22"/>
        </w:rPr>
        <w:t xml:space="preserve"> Gral</w:t>
      </w:r>
      <w:bookmarkStart w:name="_Toc93216310" w:id="2"/>
      <w:r w:rsidRPr="007560FF">
        <w:rPr>
          <w:rFonts w:ascii="Arial" w:hAnsi="Arial" w:cs="Arial"/>
          <w:b/>
          <w:sz w:val="22"/>
          <w:szCs w:val="22"/>
        </w:rPr>
        <w:t>.</w:t>
      </w:r>
    </w:p>
    <w:p xmlns:wp14="http://schemas.microsoft.com/office/word/2010/wordml" w:rsidRPr="007560FF" w:rsidR="00C815C4" w:rsidP="00897996" w:rsidRDefault="00C815C4" w14:paraId="631C820C" wp14:textId="77777777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Asigna</w:t>
      </w:r>
      <w:r w:rsidR="00AF4910">
        <w:rPr>
          <w:rFonts w:ascii="Arial" w:hAnsi="Arial" w:cs="Arial"/>
          <w:sz w:val="22"/>
          <w:szCs w:val="22"/>
        </w:rPr>
        <w:t>r</w:t>
      </w:r>
      <w:r w:rsidRPr="007560FF">
        <w:rPr>
          <w:rFonts w:ascii="Arial" w:hAnsi="Arial" w:cs="Arial"/>
          <w:sz w:val="22"/>
          <w:szCs w:val="22"/>
        </w:rPr>
        <w:t xml:space="preserve"> los recursos para dar cumplimiento a este procedimiento.</w:t>
      </w:r>
    </w:p>
    <w:p xmlns:wp14="http://schemas.microsoft.com/office/word/2010/wordml" w:rsidR="00AF4910" w:rsidP="005732D1" w:rsidRDefault="00AF4910" w14:paraId="0562CB0E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name="_Toc93216311" w:id="3"/>
      <w:bookmarkEnd w:id="2"/>
    </w:p>
    <w:p xmlns:wp14="http://schemas.microsoft.com/office/word/2010/wordml" w:rsidRPr="007560FF" w:rsidR="00C815C4" w:rsidP="005732D1" w:rsidRDefault="00897996" w14:paraId="7DADAB58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Asesoría de SGI</w:t>
      </w:r>
    </w:p>
    <w:p xmlns:wp14="http://schemas.microsoft.com/office/word/2010/wordml" w:rsidRPr="007560FF" w:rsidR="00C815C4" w:rsidP="00897996" w:rsidRDefault="00C815C4" w14:paraId="273FC9CC" wp14:textId="77777777">
      <w:pPr>
        <w:pStyle w:val="EstiloTtulo311ptSinNegritaJustificadoAntes3pto"/>
        <w:numPr>
          <w:ilvl w:val="0"/>
          <w:numId w:val="17"/>
        </w:numPr>
        <w:spacing w:before="0" w:after="0" w:line="360" w:lineRule="auto"/>
        <w:rPr>
          <w:rFonts w:cs="Arial"/>
        </w:rPr>
      </w:pPr>
      <w:r w:rsidRPr="007560FF">
        <w:rPr>
          <w:rFonts w:cs="Arial"/>
        </w:rPr>
        <w:t>Realiza</w:t>
      </w:r>
      <w:r w:rsidR="00BA79DB">
        <w:rPr>
          <w:rFonts w:cs="Arial"/>
        </w:rPr>
        <w:t>r</w:t>
      </w:r>
      <w:r w:rsidRPr="007560FF">
        <w:rPr>
          <w:rFonts w:cs="Arial"/>
        </w:rPr>
        <w:t xml:space="preserve"> un seguimiento de las comunicaciones internas / externas que se generan.</w:t>
      </w:r>
    </w:p>
    <w:p xmlns:wp14="http://schemas.microsoft.com/office/word/2010/wordml" w:rsidRPr="007560FF" w:rsidR="00C815C4" w:rsidP="00897996" w:rsidRDefault="00F61008" w14:paraId="1DAE4FF4" wp14:textId="77777777">
      <w:pPr>
        <w:pStyle w:val="EstiloTtulo311ptSinNegritaJustificadoAntes3pto"/>
        <w:numPr>
          <w:ilvl w:val="0"/>
          <w:numId w:val="17"/>
        </w:numPr>
        <w:spacing w:before="0" w:after="0" w:line="360" w:lineRule="auto"/>
        <w:rPr>
          <w:rFonts w:cs="Arial"/>
        </w:rPr>
      </w:pPr>
      <w:r w:rsidRPr="007560FF">
        <w:rPr>
          <w:rFonts w:cs="Arial"/>
        </w:rPr>
        <w:t>Garantiza</w:t>
      </w:r>
      <w:r w:rsidR="00BA79DB">
        <w:rPr>
          <w:rFonts w:cs="Arial"/>
        </w:rPr>
        <w:t>r que</w:t>
      </w:r>
      <w:r w:rsidRPr="007560FF">
        <w:rPr>
          <w:rFonts w:cs="Arial"/>
        </w:rPr>
        <w:t xml:space="preserve"> se planifiquen y traten las</w:t>
      </w:r>
      <w:r w:rsidRPr="007560FF" w:rsidR="00C815C4">
        <w:rPr>
          <w:rFonts w:cs="Arial"/>
        </w:rPr>
        <w:t xml:space="preserve"> inquietudes generadas por comunicaciones externas</w:t>
      </w:r>
      <w:r w:rsidRPr="007560FF">
        <w:rPr>
          <w:rFonts w:cs="Arial"/>
        </w:rPr>
        <w:t xml:space="preserve"> o internas.</w:t>
      </w:r>
    </w:p>
    <w:p xmlns:wp14="http://schemas.microsoft.com/office/word/2010/wordml" w:rsidR="00F61008" w:rsidP="00897996" w:rsidRDefault="00F61008" w14:paraId="68A50F30" wp14:textId="77777777">
      <w:pPr>
        <w:pStyle w:val="EstiloTtulo311ptSinNegritaJustificadoAntes3pto"/>
        <w:numPr>
          <w:ilvl w:val="0"/>
          <w:numId w:val="17"/>
        </w:numPr>
        <w:spacing w:before="0" w:after="0" w:line="360" w:lineRule="auto"/>
        <w:rPr>
          <w:rFonts w:cs="Arial"/>
        </w:rPr>
      </w:pPr>
      <w:r w:rsidRPr="007560FF">
        <w:rPr>
          <w:rFonts w:cs="Arial"/>
        </w:rPr>
        <w:t>Vela</w:t>
      </w:r>
      <w:r w:rsidR="00BA79DB">
        <w:rPr>
          <w:rFonts w:cs="Arial"/>
        </w:rPr>
        <w:t>r</w:t>
      </w:r>
      <w:r w:rsidRPr="007560FF">
        <w:rPr>
          <w:rFonts w:cs="Arial"/>
        </w:rPr>
        <w:t xml:space="preserve"> por la generación de las evidencias de comunicaciones. </w:t>
      </w:r>
    </w:p>
    <w:p xmlns:wp14="http://schemas.microsoft.com/office/word/2010/wordml" w:rsidR="00BA79DB" w:rsidP="00897996" w:rsidRDefault="00BA79DB" w14:paraId="303E56B9" wp14:textId="77777777">
      <w:pPr>
        <w:pStyle w:val="EstiloTtulo311ptSinNegritaJustificadoAntes3pto"/>
        <w:numPr>
          <w:ilvl w:val="0"/>
          <w:numId w:val="17"/>
        </w:numPr>
        <w:spacing w:before="0" w:after="0" w:line="360" w:lineRule="auto"/>
        <w:rPr>
          <w:rFonts w:cs="Arial"/>
        </w:rPr>
      </w:pPr>
      <w:r>
        <w:rPr>
          <w:rFonts w:cs="Arial"/>
        </w:rPr>
        <w:t xml:space="preserve">Organizar las Reuniones de Comité y comunicar el día y la hora precisa a los asistentes. </w:t>
      </w:r>
    </w:p>
    <w:p xmlns:wp14="http://schemas.microsoft.com/office/word/2010/wordml" w:rsidR="00997651" w:rsidP="005732D1" w:rsidRDefault="00997651" w14:paraId="34CE0A41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</w:rPr>
      </w:pPr>
    </w:p>
    <w:p xmlns:wp14="http://schemas.microsoft.com/office/word/2010/wordml" w:rsidR="00997651" w:rsidP="005732D1" w:rsidRDefault="00897996" w14:paraId="0A288B78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  <w:b/>
        </w:rPr>
      </w:pPr>
      <w:r>
        <w:rPr>
          <w:rFonts w:cs="Arial"/>
          <w:b/>
        </w:rPr>
        <w:t>Responsable</w:t>
      </w:r>
      <w:r w:rsidRPr="00997651" w:rsidR="00997651">
        <w:rPr>
          <w:rFonts w:cs="Arial"/>
          <w:b/>
        </w:rPr>
        <w:t xml:space="preserve"> de Ventas</w:t>
      </w:r>
    </w:p>
    <w:p xmlns:wp14="http://schemas.microsoft.com/office/word/2010/wordml" w:rsidRPr="00997651" w:rsidR="00997651" w:rsidP="005732D1" w:rsidRDefault="00997651" w14:paraId="485DE6BA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</w:rPr>
      </w:pPr>
      <w:r w:rsidRPr="00997651">
        <w:rPr>
          <w:rFonts w:cs="Arial"/>
        </w:rPr>
        <w:t>Comunicar al personal operativo correspondiente los “requisitos del cliente”</w:t>
      </w:r>
      <w:r>
        <w:rPr>
          <w:rFonts w:cs="Arial"/>
        </w:rPr>
        <w:t xml:space="preserve"> luego de </w:t>
      </w:r>
      <w:r w:rsidR="009D7CFD">
        <w:rPr>
          <w:rFonts w:cs="Arial"/>
        </w:rPr>
        <w:t>firmar los contratos, adendas, cartas oferta, etc. Mediante “Minutas de Reunión” o “Reportes de Novedades”</w:t>
      </w:r>
    </w:p>
    <w:p xmlns:wp14="http://schemas.microsoft.com/office/word/2010/wordml" w:rsidRPr="007560FF" w:rsidR="00AF4910" w:rsidP="005732D1" w:rsidRDefault="00AF4910" w14:paraId="62EBF3C5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</w:rPr>
      </w:pPr>
    </w:p>
    <w:p xmlns:wp14="http://schemas.microsoft.com/office/word/2010/wordml" w:rsidRPr="007560FF" w:rsidR="00C815C4" w:rsidP="005732D1" w:rsidRDefault="00C815C4" w14:paraId="72B3F42D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60FF">
        <w:rPr>
          <w:rFonts w:ascii="Arial" w:hAnsi="Arial" w:cs="Arial"/>
          <w:b/>
          <w:sz w:val="22"/>
          <w:szCs w:val="22"/>
        </w:rPr>
        <w:t>Todo el personal</w:t>
      </w:r>
      <w:bookmarkEnd w:id="3"/>
    </w:p>
    <w:p xmlns:wp14="http://schemas.microsoft.com/office/word/2010/wordml" w:rsidR="00C815C4" w:rsidP="005732D1" w:rsidRDefault="00C815C4" w14:paraId="4CF6BA76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</w:rPr>
      </w:pPr>
      <w:r w:rsidRPr="007560FF">
        <w:rPr>
          <w:rFonts w:cs="Arial"/>
        </w:rPr>
        <w:t>Conoce</w:t>
      </w:r>
      <w:r w:rsidR="00BA79DB">
        <w:rPr>
          <w:rFonts w:cs="Arial"/>
        </w:rPr>
        <w:t>r</w:t>
      </w:r>
      <w:r w:rsidRPr="007560FF">
        <w:rPr>
          <w:rFonts w:cs="Arial"/>
        </w:rPr>
        <w:t>, observa</w:t>
      </w:r>
      <w:r w:rsidR="00BA79DB">
        <w:rPr>
          <w:rFonts w:cs="Arial"/>
        </w:rPr>
        <w:t>r</w:t>
      </w:r>
      <w:r w:rsidRPr="007560FF">
        <w:rPr>
          <w:rFonts w:cs="Arial"/>
        </w:rPr>
        <w:t xml:space="preserve"> e implementa</w:t>
      </w:r>
      <w:r w:rsidR="00BA79DB">
        <w:rPr>
          <w:rFonts w:cs="Arial"/>
        </w:rPr>
        <w:t>r</w:t>
      </w:r>
      <w:r w:rsidRPr="007560FF">
        <w:rPr>
          <w:rFonts w:cs="Arial"/>
        </w:rPr>
        <w:t xml:space="preserve"> </w:t>
      </w:r>
      <w:r w:rsidR="00AF4910">
        <w:rPr>
          <w:rFonts w:cs="Arial"/>
        </w:rPr>
        <w:t>lo establecido en el presente procedimiento.</w:t>
      </w:r>
    </w:p>
    <w:p xmlns:wp14="http://schemas.microsoft.com/office/word/2010/wordml" w:rsidRPr="007560FF" w:rsidR="00AF4910" w:rsidP="005732D1" w:rsidRDefault="00AF4910" w14:paraId="6D98A12B" wp14:textId="77777777">
      <w:pPr>
        <w:pStyle w:val="EstiloTtulo311ptSinNegritaJustificadoAntes3pto"/>
        <w:numPr>
          <w:ilvl w:val="0"/>
          <w:numId w:val="0"/>
        </w:numPr>
        <w:spacing w:before="0" w:after="0" w:line="360" w:lineRule="auto"/>
        <w:rPr>
          <w:rFonts w:cs="Arial"/>
        </w:rPr>
      </w:pPr>
    </w:p>
    <w:p xmlns:wp14="http://schemas.microsoft.com/office/word/2010/wordml" w:rsidRPr="007560FF" w:rsidR="00C815C4" w:rsidP="005732D1" w:rsidRDefault="00C815C4" w14:paraId="632A27D8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360" w:lineRule="auto"/>
        <w:ind w:left="0" w:hanging="340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DESARROLLO</w:t>
      </w:r>
    </w:p>
    <w:p xmlns:wp14="http://schemas.microsoft.com/office/word/2010/wordml" w:rsidRPr="007560FF" w:rsidR="00C815C4" w:rsidP="005732D1" w:rsidRDefault="001C60D9" w14:paraId="1278F09B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560FF">
        <w:rPr>
          <w:rFonts w:ascii="Arial" w:hAnsi="Arial" w:cs="Arial"/>
          <w:b/>
          <w:bCs/>
          <w:sz w:val="22"/>
          <w:szCs w:val="22"/>
        </w:rPr>
        <w:t xml:space="preserve">5.1 </w:t>
      </w:r>
      <w:r w:rsidRPr="007560FF" w:rsidR="00C815C4">
        <w:rPr>
          <w:rFonts w:ascii="Arial" w:hAnsi="Arial" w:cs="Arial"/>
          <w:b/>
          <w:bCs/>
          <w:sz w:val="22"/>
          <w:szCs w:val="22"/>
        </w:rPr>
        <w:t>Comunicaciones internas</w:t>
      </w:r>
    </w:p>
    <w:p xmlns:wp14="http://schemas.microsoft.com/office/word/2010/wordml" w:rsidRPr="007560FF" w:rsidR="00C815C4" w:rsidP="005732D1" w:rsidRDefault="00C815C4" w14:paraId="2EA08BEE" wp14:textId="77777777">
      <w:pPr>
        <w:pStyle w:val="NormalWeb"/>
        <w:tabs>
          <w:tab w:val="num" w:pos="216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7560FF">
        <w:rPr>
          <w:rFonts w:ascii="Arial" w:hAnsi="Arial" w:cs="Arial"/>
          <w:color w:val="000000"/>
          <w:sz w:val="22"/>
          <w:szCs w:val="22"/>
        </w:rPr>
        <w:t>Las comunicaciones internas son las destinadas a asegurar la difusión de:</w:t>
      </w:r>
    </w:p>
    <w:p xmlns:wp14="http://schemas.microsoft.com/office/word/2010/wordml" w:rsidRPr="007560FF" w:rsidR="00C815C4" w:rsidP="00AF4910" w:rsidRDefault="00AF4910" w14:paraId="1D2FB56B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7560FF" w:rsidR="00C815C4">
        <w:rPr>
          <w:rFonts w:ascii="Arial" w:hAnsi="Arial" w:cs="Arial"/>
          <w:color w:val="000000"/>
          <w:sz w:val="22"/>
          <w:szCs w:val="22"/>
        </w:rPr>
        <w:t>La Política de Seguridad, Salud Ocupacional, Calidad y Medio Ambiente de la organización.</w:t>
      </w:r>
    </w:p>
    <w:p xmlns:wp14="http://schemas.microsoft.com/office/word/2010/wordml" w:rsidR="00C815C4" w:rsidP="00AF4910" w:rsidRDefault="00AF4910" w14:paraId="7451EDF7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7560FF" w:rsidR="00C815C4">
        <w:rPr>
          <w:rFonts w:ascii="Arial" w:hAnsi="Arial" w:cs="Arial"/>
          <w:color w:val="000000"/>
          <w:sz w:val="22"/>
          <w:szCs w:val="22"/>
        </w:rPr>
        <w:t>Los objetivos, documentos y programas del SGI.</w:t>
      </w:r>
    </w:p>
    <w:p xmlns:wp14="http://schemas.microsoft.com/office/word/2010/wordml" w:rsidRPr="007560FF" w:rsidR="00012395" w:rsidP="00AF4910" w:rsidRDefault="00012395" w14:paraId="3ED4778C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-Organigrama.</w:t>
      </w:r>
    </w:p>
    <w:p xmlns:wp14="http://schemas.microsoft.com/office/word/2010/wordml" w:rsidRPr="007560FF" w:rsidR="00C815C4" w:rsidP="00AF4910" w:rsidRDefault="00AF4910" w14:paraId="0A04DD22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7560FF" w:rsidR="00C815C4">
        <w:rPr>
          <w:rFonts w:ascii="Arial" w:hAnsi="Arial" w:cs="Arial"/>
          <w:color w:val="000000"/>
          <w:sz w:val="22"/>
          <w:szCs w:val="22"/>
        </w:rPr>
        <w:t>Toda otra información relacionada con el Sistema de Gestión</w:t>
      </w:r>
      <w:r w:rsidRPr="007560FF" w:rsidR="00F61008">
        <w:rPr>
          <w:rFonts w:ascii="Arial" w:hAnsi="Arial" w:cs="Arial"/>
          <w:color w:val="000000"/>
          <w:sz w:val="22"/>
          <w:szCs w:val="22"/>
        </w:rPr>
        <w:t xml:space="preserve"> Integrado</w:t>
      </w:r>
      <w:r w:rsidRPr="007560FF" w:rsidR="00C815C4">
        <w:rPr>
          <w:rFonts w:ascii="Arial" w:hAnsi="Arial" w:cs="Arial"/>
          <w:color w:val="000000"/>
          <w:sz w:val="22"/>
          <w:szCs w:val="22"/>
        </w:rPr>
        <w:t xml:space="preserve">. </w:t>
      </w:r>
    </w:p>
    <w:p xmlns:wp14="http://schemas.microsoft.com/office/word/2010/wordml" w:rsidR="00C815C4" w:rsidP="00AF4910" w:rsidRDefault="00AF4910" w14:paraId="17D6F892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 xml:space="preserve">Recibir y contestar, cuando sea necesario, las inquietudes de </w:t>
      </w:r>
      <w:r w:rsidRPr="007560FF" w:rsidR="00C815C4">
        <w:rPr>
          <w:rFonts w:ascii="Arial" w:hAnsi="Arial" w:cs="Arial"/>
          <w:color w:val="000000"/>
          <w:sz w:val="22"/>
          <w:szCs w:val="22"/>
        </w:rPr>
        <w:t>Seguridad, Salud Ocupacional, Calidad y Medio Ambiente</w:t>
      </w:r>
      <w:r w:rsidRPr="007560FF" w:rsidR="00C815C4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7560FF" w:rsidR="00012395" w:rsidP="00AF4910" w:rsidRDefault="00012395" w14:paraId="699FA105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-Comunicación de aspectos ambientales significativos.</w:t>
      </w:r>
    </w:p>
    <w:p xmlns:wp14="http://schemas.microsoft.com/office/word/2010/wordml" w:rsidRPr="007560FF" w:rsidR="00C815C4" w:rsidP="00AF4910" w:rsidRDefault="00AF4910" w14:paraId="7780644A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Comunicar nuevas normativas y requisitos de otro tipo.</w:t>
      </w:r>
    </w:p>
    <w:p xmlns:wp14="http://schemas.microsoft.com/office/word/2010/wordml" w:rsidRPr="007B065B" w:rsidR="007B065B" w:rsidP="007B065B" w:rsidRDefault="00AF4910" w14:paraId="170D8639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 xml:space="preserve">Planificar acciones </w:t>
      </w:r>
      <w:r w:rsidRPr="007560FF" w:rsidR="00EF5FD8">
        <w:rPr>
          <w:rFonts w:ascii="Arial" w:hAnsi="Arial" w:cs="Arial"/>
          <w:sz w:val="22"/>
          <w:szCs w:val="22"/>
        </w:rPr>
        <w:t>para resolver problemas internos y dar seguimiento a los proyectos de la empresa</w:t>
      </w:r>
    </w:p>
    <w:p xmlns:wp14="http://schemas.microsoft.com/office/word/2010/wordml" w:rsidRPr="007560FF" w:rsidR="00C815C4" w:rsidP="00AF4910" w:rsidRDefault="00AF4910" w14:paraId="68386F75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 xml:space="preserve">Otros. </w:t>
      </w:r>
    </w:p>
    <w:p xmlns:wp14="http://schemas.microsoft.com/office/word/2010/wordml" w:rsidRPr="007560FF" w:rsidR="00C815C4" w:rsidP="007B065B" w:rsidRDefault="00C815C4" w14:paraId="2946DB82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5732D1" w:rsidRDefault="00C815C4" w14:paraId="1FB84517" wp14:textId="77777777">
      <w:pPr>
        <w:pStyle w:val="NormalWeb"/>
        <w:tabs>
          <w:tab w:val="num" w:pos="216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Se realizan por alguno de estos medios:</w:t>
      </w:r>
    </w:p>
    <w:p xmlns:wp14="http://schemas.microsoft.com/office/word/2010/wordml" w:rsidRPr="007560FF" w:rsidR="00C815C4" w:rsidP="00AF4910" w:rsidRDefault="00AF4910" w14:paraId="51ADB839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Notas o Fax.</w:t>
      </w:r>
    </w:p>
    <w:p xmlns:wp14="http://schemas.microsoft.com/office/word/2010/wordml" w:rsidRPr="007560FF" w:rsidR="00C815C4" w:rsidP="00AF4910" w:rsidRDefault="00AF4910" w14:paraId="4E4D3361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D722C0">
        <w:rPr>
          <w:rFonts w:ascii="Arial" w:hAnsi="Arial" w:cs="Arial"/>
          <w:sz w:val="22"/>
          <w:szCs w:val="22"/>
        </w:rPr>
        <w:t>Correo electrónico.</w:t>
      </w:r>
    </w:p>
    <w:p xmlns:wp14="http://schemas.microsoft.com/office/word/2010/wordml" w:rsidRPr="007560FF" w:rsidR="00C815C4" w:rsidP="00AF4910" w:rsidRDefault="00AF4910" w14:paraId="3F910D9E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Minutas de Reunión.</w:t>
      </w:r>
    </w:p>
    <w:p xmlns:wp14="http://schemas.microsoft.com/office/word/2010/wordml" w:rsidRPr="007560FF" w:rsidR="00B63416" w:rsidP="00AF4910" w:rsidRDefault="00AF4910" w14:paraId="5B1E500F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B63416">
        <w:rPr>
          <w:rFonts w:ascii="Arial" w:hAnsi="Arial" w:cs="Arial"/>
          <w:sz w:val="22"/>
          <w:szCs w:val="22"/>
        </w:rPr>
        <w:t>Reporte de novedades</w:t>
      </w:r>
    </w:p>
    <w:p xmlns:wp14="http://schemas.microsoft.com/office/word/2010/wordml" w:rsidRPr="007560FF" w:rsidR="00B63416" w:rsidP="00AF4910" w:rsidRDefault="00AF4910" w14:paraId="6F0301FF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Cartelera.</w:t>
      </w:r>
    </w:p>
    <w:p xmlns:wp14="http://schemas.microsoft.com/office/word/2010/wordml" w:rsidRPr="007560FF" w:rsidR="00EF5FD8" w:rsidP="00AF4910" w:rsidRDefault="00AF4910" w14:paraId="0EAB013A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EF5FD8">
        <w:rPr>
          <w:rFonts w:ascii="Arial" w:hAnsi="Arial" w:cs="Arial"/>
          <w:sz w:val="22"/>
          <w:szCs w:val="22"/>
        </w:rPr>
        <w:t>Servidor de la empresa</w:t>
      </w:r>
    </w:p>
    <w:p xmlns:wp14="http://schemas.microsoft.com/office/word/2010/wordml" w:rsidR="00F61008" w:rsidP="00AF4910" w:rsidRDefault="00AF4910" w14:paraId="31CE9A8F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 xml:space="preserve">Reuniones de comité. </w:t>
      </w:r>
    </w:p>
    <w:p xmlns:wp14="http://schemas.microsoft.com/office/word/2010/wordml" w:rsidR="00897996" w:rsidP="00AF4910" w:rsidRDefault="00897996" w14:paraId="313303EC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Sistema Intranet</w:t>
      </w:r>
    </w:p>
    <w:p xmlns:wp14="http://schemas.microsoft.com/office/word/2010/wordml" w:rsidRPr="007560FF" w:rsidR="003B532E" w:rsidP="00AF4910" w:rsidRDefault="003B532E" w14:paraId="6FD885CA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-Office 365</w:t>
      </w:r>
    </w:p>
    <w:p xmlns:wp14="http://schemas.microsoft.com/office/word/2010/wordml" w:rsidRPr="007560FF" w:rsidR="00F61008" w:rsidP="00AF4910" w:rsidRDefault="00AF4910" w14:paraId="2932D755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>Plataformas virtuales / aplicaciones (Skype,</w:t>
      </w:r>
      <w:r>
        <w:rPr>
          <w:rFonts w:ascii="Arial" w:hAnsi="Arial" w:cs="Arial"/>
          <w:sz w:val="22"/>
          <w:szCs w:val="22"/>
        </w:rPr>
        <w:t xml:space="preserve"> WhatsApp</w:t>
      </w:r>
      <w:r w:rsidR="00E43814">
        <w:rPr>
          <w:rFonts w:ascii="Arial" w:hAnsi="Arial" w:cs="Arial"/>
          <w:sz w:val="22"/>
          <w:szCs w:val="22"/>
        </w:rPr>
        <w:t>,</w:t>
      </w:r>
      <w:r w:rsidRPr="007560FF" w:rsidR="00F61008">
        <w:rPr>
          <w:rFonts w:ascii="Arial" w:hAnsi="Arial" w:cs="Arial"/>
          <w:sz w:val="22"/>
          <w:szCs w:val="22"/>
        </w:rPr>
        <w:t xml:space="preserve"> </w:t>
      </w:r>
      <w:r w:rsidRPr="007560FF" w:rsidR="00E43814">
        <w:rPr>
          <w:rFonts w:ascii="Arial" w:hAnsi="Arial" w:cs="Arial"/>
          <w:sz w:val="22"/>
          <w:szCs w:val="22"/>
        </w:rPr>
        <w:t>etc.</w:t>
      </w:r>
      <w:r w:rsidRPr="007560FF" w:rsidR="00F61008">
        <w:rPr>
          <w:rFonts w:ascii="Arial" w:hAnsi="Arial" w:cs="Arial"/>
          <w:sz w:val="22"/>
          <w:szCs w:val="22"/>
        </w:rPr>
        <w:t>)</w:t>
      </w:r>
    </w:p>
    <w:p xmlns:wp14="http://schemas.microsoft.com/office/word/2010/wordml" w:rsidR="00C815C4" w:rsidP="00AF4910" w:rsidRDefault="00AF4910" w14:paraId="692D9131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 xml:space="preserve">Otros. </w:t>
      </w:r>
    </w:p>
    <w:p xmlns:wp14="http://schemas.microsoft.com/office/word/2010/wordml" w:rsidRPr="007560FF" w:rsidR="00C815C4" w:rsidP="005732D1" w:rsidRDefault="001C60D9" w14:paraId="0EE9714C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560FF">
        <w:rPr>
          <w:rFonts w:ascii="Arial" w:hAnsi="Arial" w:cs="Arial"/>
          <w:b/>
          <w:bCs/>
          <w:sz w:val="22"/>
          <w:szCs w:val="22"/>
        </w:rPr>
        <w:t xml:space="preserve">5.2 </w:t>
      </w:r>
      <w:r w:rsidRPr="007560FF" w:rsidR="00C815C4">
        <w:rPr>
          <w:rFonts w:ascii="Arial" w:hAnsi="Arial" w:cs="Arial"/>
          <w:b/>
          <w:bCs/>
          <w:sz w:val="22"/>
          <w:szCs w:val="22"/>
        </w:rPr>
        <w:t>Comunicac</w:t>
      </w:r>
      <w:r w:rsidRPr="007560FF" w:rsidR="00663DA0">
        <w:rPr>
          <w:rFonts w:ascii="Arial" w:hAnsi="Arial" w:cs="Arial"/>
          <w:b/>
          <w:bCs/>
          <w:sz w:val="22"/>
          <w:szCs w:val="22"/>
        </w:rPr>
        <w:t>iones</w:t>
      </w:r>
      <w:r w:rsidRPr="007560FF" w:rsidR="00C815C4">
        <w:rPr>
          <w:rFonts w:ascii="Arial" w:hAnsi="Arial" w:cs="Arial"/>
          <w:b/>
          <w:bCs/>
          <w:sz w:val="22"/>
          <w:szCs w:val="22"/>
        </w:rPr>
        <w:t xml:space="preserve"> Externa</w:t>
      </w:r>
      <w:r w:rsidRPr="007560FF" w:rsidR="00663DA0">
        <w:rPr>
          <w:rFonts w:ascii="Arial" w:hAnsi="Arial" w:cs="Arial"/>
          <w:b/>
          <w:bCs/>
          <w:sz w:val="22"/>
          <w:szCs w:val="22"/>
        </w:rPr>
        <w:t>s</w:t>
      </w:r>
    </w:p>
    <w:p xmlns:wp14="http://schemas.microsoft.com/office/word/2010/wordml" w:rsidRPr="007560FF" w:rsidR="00C815C4" w:rsidP="005732D1" w:rsidRDefault="00C815C4" w14:paraId="3F0DA13B" wp14:textId="77777777">
      <w:pPr>
        <w:pStyle w:val="NormalWeb"/>
        <w:tabs>
          <w:tab w:val="num" w:pos="216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Las comunicaciones externas que considera este procedimiento son las destinadas a:</w:t>
      </w:r>
    </w:p>
    <w:p xmlns:wp14="http://schemas.microsoft.com/office/word/2010/wordml" w:rsidRPr="007560FF" w:rsidR="00325B09" w:rsidP="00EC38CB" w:rsidRDefault="00EC38CB" w14:paraId="15B7A07A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325B09">
        <w:rPr>
          <w:rFonts w:ascii="Arial" w:hAnsi="Arial" w:cs="Arial"/>
          <w:sz w:val="22"/>
          <w:szCs w:val="22"/>
        </w:rPr>
        <w:t xml:space="preserve">Enviar y registrar las Encuestas de Satisfacción de clientes </w:t>
      </w:r>
      <w:r w:rsidRPr="00334F49" w:rsidR="00325B09">
        <w:rPr>
          <w:rFonts w:ascii="Arial" w:hAnsi="Arial" w:cs="Arial"/>
          <w:b/>
          <w:color w:val="FFFFFF"/>
          <w:sz w:val="22"/>
          <w:szCs w:val="22"/>
          <w:highlight w:val="black"/>
        </w:rPr>
        <w:t>RG_12_03</w:t>
      </w:r>
      <w:r w:rsidRPr="00334F49">
        <w:rPr>
          <w:rFonts w:ascii="Arial" w:hAnsi="Arial" w:cs="Arial"/>
          <w:b/>
          <w:color w:val="FFFFFF"/>
          <w:sz w:val="22"/>
          <w:szCs w:val="22"/>
          <w:highlight w:val="black"/>
        </w:rPr>
        <w:t xml:space="preserve"> Encuesta de satisfacción del cliente</w:t>
      </w:r>
      <w:r w:rsidRPr="007560FF" w:rsidR="00325B09">
        <w:rPr>
          <w:rFonts w:ascii="Arial" w:hAnsi="Arial" w:cs="Arial"/>
          <w:sz w:val="22"/>
          <w:szCs w:val="22"/>
        </w:rPr>
        <w:t>, en forma anual.</w:t>
      </w:r>
    </w:p>
    <w:p xmlns:wp14="http://schemas.microsoft.com/office/word/2010/wordml" w:rsidRPr="007560FF" w:rsidR="00C815C4" w:rsidP="00EC38CB" w:rsidRDefault="00EC38CB" w14:paraId="64FAF44D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Recibir, registrar y contestar inquietudes/reclamos de partes interesadas.</w:t>
      </w:r>
    </w:p>
    <w:p xmlns:wp14="http://schemas.microsoft.com/office/word/2010/wordml" w:rsidRPr="007560FF" w:rsidR="00C815C4" w:rsidP="00EC38CB" w:rsidRDefault="005F2307" w14:paraId="559E291E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Informar sobre el desempeño del SGI.</w:t>
      </w:r>
    </w:p>
    <w:p xmlns:wp14="http://schemas.microsoft.com/office/word/2010/wordml" w:rsidRPr="007560FF" w:rsidR="00C815C4" w:rsidP="00EC38CB" w:rsidRDefault="005F2307" w14:paraId="5AAA54DF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Poner a disposición del público la Política de la organización.</w:t>
      </w:r>
    </w:p>
    <w:p xmlns:wp14="http://schemas.microsoft.com/office/word/2010/wordml" w:rsidR="00F61008" w:rsidP="00EC38CB" w:rsidRDefault="00012395" w14:paraId="61806F80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>Necesidad de información de o hacia partes interesadas.</w:t>
      </w:r>
    </w:p>
    <w:p xmlns:wp14="http://schemas.microsoft.com/office/word/2010/wordml" w:rsidRPr="007560FF" w:rsidR="005F2307" w:rsidP="00EC38CB" w:rsidRDefault="005F2307" w14:paraId="5997CC1D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5732D1" w:rsidRDefault="00C815C4" w14:paraId="466A5E1A" wp14:textId="77777777">
      <w:pPr>
        <w:pStyle w:val="NormalWeb"/>
        <w:tabs>
          <w:tab w:val="num" w:pos="216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Las comunicaciones con contratistas</w:t>
      </w:r>
      <w:r w:rsidRPr="007560FF" w:rsidR="00B63416">
        <w:rPr>
          <w:rFonts w:ascii="Arial" w:hAnsi="Arial" w:cs="Arial"/>
          <w:sz w:val="22"/>
          <w:szCs w:val="22"/>
        </w:rPr>
        <w:t>,</w:t>
      </w:r>
      <w:r w:rsidRPr="007560FF">
        <w:rPr>
          <w:rFonts w:ascii="Arial" w:hAnsi="Arial" w:cs="Arial"/>
          <w:sz w:val="22"/>
          <w:szCs w:val="22"/>
        </w:rPr>
        <w:t xml:space="preserve"> proveedores y clientes, se realizan a través de alguna de las siguientes alternativas, según corresponda:</w:t>
      </w:r>
    </w:p>
    <w:p xmlns:wp14="http://schemas.microsoft.com/office/word/2010/wordml" w:rsidRPr="007560FF" w:rsidR="00C815C4" w:rsidP="005F2307" w:rsidRDefault="005F2307" w14:paraId="1925F7D3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Notas o Fax.</w:t>
      </w:r>
    </w:p>
    <w:p xmlns:wp14="http://schemas.microsoft.com/office/word/2010/wordml" w:rsidRPr="007560FF" w:rsidR="00C815C4" w:rsidP="005F2307" w:rsidRDefault="005F2307" w14:paraId="044E7F41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C815C4">
        <w:rPr>
          <w:rFonts w:ascii="Arial" w:hAnsi="Arial" w:cs="Arial"/>
          <w:sz w:val="22"/>
          <w:szCs w:val="22"/>
        </w:rPr>
        <w:t>Correo electrónico</w:t>
      </w:r>
    </w:p>
    <w:p xmlns:wp14="http://schemas.microsoft.com/office/word/2010/wordml" w:rsidRPr="007560FF" w:rsidR="00B63416" w:rsidP="005F2307" w:rsidRDefault="005F2307" w14:paraId="2BD2AA4D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B63416">
        <w:rPr>
          <w:rFonts w:ascii="Arial" w:hAnsi="Arial" w:cs="Arial"/>
          <w:sz w:val="22"/>
          <w:szCs w:val="22"/>
        </w:rPr>
        <w:t xml:space="preserve">Reporte de </w:t>
      </w:r>
      <w:r w:rsidRPr="007560FF" w:rsidR="00916745">
        <w:rPr>
          <w:rFonts w:ascii="Arial" w:hAnsi="Arial" w:cs="Arial"/>
          <w:sz w:val="22"/>
          <w:szCs w:val="22"/>
        </w:rPr>
        <w:t>N</w:t>
      </w:r>
      <w:r w:rsidRPr="007560FF" w:rsidR="00B63416">
        <w:rPr>
          <w:rFonts w:ascii="Arial" w:hAnsi="Arial" w:cs="Arial"/>
          <w:sz w:val="22"/>
          <w:szCs w:val="22"/>
        </w:rPr>
        <w:t>ovedades</w:t>
      </w:r>
    </w:p>
    <w:p xmlns:wp14="http://schemas.microsoft.com/office/word/2010/wordml" w:rsidRPr="007560FF" w:rsidR="00F61008" w:rsidP="005F2307" w:rsidRDefault="005F2307" w14:paraId="629A445E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>Comunicaciones telefónicas.</w:t>
      </w:r>
    </w:p>
    <w:p xmlns:wp14="http://schemas.microsoft.com/office/word/2010/wordml" w:rsidR="00F61008" w:rsidP="005F2307" w:rsidRDefault="005F2307" w14:paraId="440E0C56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-Minutas de reunión</w:t>
      </w:r>
      <w:r w:rsidRPr="007560FF" w:rsidR="00F61008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="00897996" w:rsidP="005F2307" w:rsidRDefault="00897996" w14:paraId="15345060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proofErr w:type="spellStart"/>
      <w:r>
        <w:rPr>
          <w:rFonts w:ascii="Arial" w:hAnsi="Arial" w:cs="Arial"/>
          <w:sz w:val="22"/>
          <w:szCs w:val="22"/>
        </w:rPr>
        <w:t>Whatsapp</w:t>
      </w:r>
      <w:proofErr w:type="spellEnd"/>
    </w:p>
    <w:p xmlns:wp14="http://schemas.microsoft.com/office/word/2010/wordml" w:rsidRPr="007560FF" w:rsidR="00897996" w:rsidP="005F2307" w:rsidRDefault="00897996" w14:paraId="055B63A7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-Vía </w:t>
      </w:r>
      <w:proofErr w:type="spellStart"/>
      <w:r>
        <w:rPr>
          <w:rFonts w:ascii="Arial" w:hAnsi="Arial" w:cs="Arial"/>
          <w:sz w:val="22"/>
          <w:szCs w:val="22"/>
        </w:rPr>
        <w:t>telefonica</w:t>
      </w:r>
      <w:proofErr w:type="spellEnd"/>
    </w:p>
    <w:p xmlns:wp14="http://schemas.microsoft.com/office/word/2010/wordml" w:rsidR="00F61008" w:rsidP="005F2307" w:rsidRDefault="005F2307" w14:paraId="6EF8294E" wp14:textId="77777777">
      <w:pPr>
        <w:pStyle w:val="NormalWeb"/>
        <w:tabs>
          <w:tab w:val="num" w:pos="900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F61008">
        <w:rPr>
          <w:rFonts w:ascii="Arial" w:hAnsi="Arial" w:cs="Arial"/>
          <w:sz w:val="22"/>
          <w:szCs w:val="22"/>
        </w:rPr>
        <w:t>Ordenes de Servicio por parte del cliente.</w:t>
      </w:r>
    </w:p>
    <w:p xmlns:wp14="http://schemas.microsoft.com/office/word/2010/wordml" w:rsidR="002E66FD" w:rsidP="005732D1" w:rsidRDefault="002E66FD" w14:paraId="110FFD37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5732D1" w:rsidRDefault="00C815C4" w14:paraId="58DCC33A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Cuando sea necesario, las comunicaciones serán consideradas y tratadas en la Revisión por la Dirección.</w:t>
      </w:r>
    </w:p>
    <w:p xmlns:wp14="http://schemas.microsoft.com/office/word/2010/wordml" w:rsidR="00C815C4" w:rsidP="005732D1" w:rsidRDefault="00C815C4" w14:paraId="55571340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 xml:space="preserve">Tanto las comunicaciones internas como las externas pueden generar No Conformidades, las cuales deben ser tratadas de acuerdo a lo estipulado en el procedimiento de gestión </w:t>
      </w:r>
      <w:r w:rsidRPr="00334F49" w:rsidR="002E66FD">
        <w:rPr>
          <w:rFonts w:ascii="Arial" w:hAnsi="Arial" w:cs="Arial"/>
          <w:b/>
          <w:color w:val="FFFFFF"/>
          <w:sz w:val="22"/>
          <w:szCs w:val="22"/>
          <w:highlight w:val="black"/>
        </w:rPr>
        <w:t xml:space="preserve">PG_10 </w:t>
      </w:r>
      <w:r w:rsidRPr="00334F49">
        <w:rPr>
          <w:rFonts w:ascii="Arial" w:hAnsi="Arial" w:cs="Arial"/>
          <w:b/>
          <w:color w:val="FFFFFF"/>
          <w:sz w:val="22"/>
          <w:szCs w:val="22"/>
          <w:highlight w:val="black"/>
        </w:rPr>
        <w:t>No Conformidades</w:t>
      </w:r>
      <w:r w:rsidRPr="00334F49" w:rsidR="002E66FD">
        <w:rPr>
          <w:rFonts w:ascii="Arial" w:hAnsi="Arial" w:cs="Arial"/>
          <w:b/>
          <w:color w:val="FFFFFF"/>
          <w:sz w:val="22"/>
          <w:szCs w:val="22"/>
          <w:highlight w:val="black"/>
        </w:rPr>
        <w:t>.</w:t>
      </w:r>
    </w:p>
    <w:p xmlns:wp14="http://schemas.microsoft.com/office/word/2010/wordml" w:rsidRPr="007560FF" w:rsidR="00A639FA" w:rsidP="005732D1" w:rsidRDefault="00A639FA" w14:paraId="6B699379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7560FF" w:rsidR="001C60D9" w:rsidP="005732D1" w:rsidRDefault="006E1209" w14:paraId="78813169" wp14:textId="77777777">
      <w:pPr>
        <w:autoSpaceDE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iCs/>
          <w:sz w:val="22"/>
          <w:szCs w:val="22"/>
          <w:lang w:val="es-ES_tradnl"/>
        </w:rPr>
        <w:t xml:space="preserve">5.3 Comité de Gestión </w:t>
      </w:r>
    </w:p>
    <w:p xmlns:wp14="http://schemas.microsoft.com/office/word/2010/wordml" w:rsidRPr="007560FF" w:rsidR="001C60D9" w:rsidP="005732D1" w:rsidRDefault="001C60D9" w14:paraId="16A0E9F9" wp14:textId="77777777">
      <w:pPr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334F49">
        <w:rPr>
          <w:rFonts w:ascii="Arial" w:hAnsi="Arial" w:cs="Arial"/>
          <w:b/>
          <w:bCs/>
          <w:iCs/>
          <w:color w:val="000000"/>
          <w:sz w:val="22"/>
          <w:szCs w:val="22"/>
          <w:lang w:val="es-ES_tradnl"/>
        </w:rPr>
        <w:t>El Comité de Gestión,</w:t>
      </w:r>
      <w:r w:rsidRPr="007560FF">
        <w:rPr>
          <w:rFonts w:ascii="Arial" w:hAnsi="Arial" w:cs="Arial"/>
          <w:sz w:val="22"/>
          <w:szCs w:val="22"/>
          <w:lang w:val="es-ES_tradnl"/>
        </w:rPr>
        <w:t xml:space="preserve"> es un comité creado dentro de la organización, que tiene como fin principal crear condiciones en las que las personas se impliquen en el logro de objetivos de la calidad, ambiente, seguridad y salud ocupacional de la organización. A través del mismo se busca impulsar el cumplimiento de la Política de la empresa.</w:t>
      </w:r>
    </w:p>
    <w:p xmlns:wp14="http://schemas.microsoft.com/office/word/2010/wordml" w:rsidRPr="007560FF" w:rsidR="001C60D9" w:rsidP="005732D1" w:rsidRDefault="001C60D9" w14:paraId="3B9775D1" wp14:textId="77777777">
      <w:pPr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560FF">
        <w:rPr>
          <w:rFonts w:ascii="Arial" w:hAnsi="Arial" w:cs="Arial"/>
          <w:sz w:val="22"/>
          <w:szCs w:val="22"/>
          <w:lang w:val="es-ES_tradnl"/>
        </w:rPr>
        <w:t>La creación de la unidad de propósito y la dirección y gestión de las personas permiten a una organización alinear sus estrategias, políticas, procesos y recursos para lograr sus objetivos.</w:t>
      </w:r>
    </w:p>
    <w:p xmlns:wp14="http://schemas.microsoft.com/office/word/2010/wordml" w:rsidR="001C60D9" w:rsidP="005732D1" w:rsidRDefault="001C60D9" w14:paraId="31A88C97" wp14:textId="77777777">
      <w:pPr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560FF">
        <w:rPr>
          <w:rFonts w:ascii="Arial" w:hAnsi="Arial" w:cs="Arial"/>
          <w:sz w:val="22"/>
          <w:szCs w:val="22"/>
          <w:lang w:val="es-ES_tradnl"/>
        </w:rPr>
        <w:t xml:space="preserve">A través del comité de gestión se </w:t>
      </w:r>
      <w:r w:rsidRPr="007560FF" w:rsidR="00F61008">
        <w:rPr>
          <w:rFonts w:ascii="Arial" w:hAnsi="Arial" w:cs="Arial"/>
          <w:sz w:val="22"/>
          <w:szCs w:val="22"/>
          <w:lang w:val="es-ES_tradnl"/>
        </w:rPr>
        <w:t xml:space="preserve">pueden </w:t>
      </w:r>
      <w:r w:rsidRPr="007560FF">
        <w:rPr>
          <w:rFonts w:ascii="Arial" w:hAnsi="Arial" w:cs="Arial"/>
          <w:sz w:val="22"/>
          <w:szCs w:val="22"/>
          <w:lang w:val="es-ES_tradnl"/>
        </w:rPr>
        <w:t xml:space="preserve">planificar los cambios cuando la organización determine la necesidad de cambios en el Sistema de Gestión </w:t>
      </w:r>
      <w:r w:rsidRPr="007560FF" w:rsidR="00F00DCE">
        <w:rPr>
          <w:rFonts w:ascii="Arial" w:hAnsi="Arial" w:cs="Arial"/>
          <w:sz w:val="22"/>
          <w:szCs w:val="22"/>
          <w:lang w:val="es-ES_tradnl"/>
        </w:rPr>
        <w:t>Integrado</w:t>
      </w:r>
      <w:r w:rsidR="006A673B">
        <w:rPr>
          <w:rFonts w:ascii="Arial" w:hAnsi="Arial" w:cs="Arial"/>
          <w:sz w:val="22"/>
          <w:szCs w:val="22"/>
          <w:lang w:val="es-ES_tradnl"/>
        </w:rPr>
        <w:t>, de acuerdo con el</w:t>
      </w:r>
      <w:r w:rsidRPr="007560FF" w:rsidR="00F6100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34F49" w:rsidR="00F61008">
        <w:rPr>
          <w:rFonts w:ascii="Arial" w:hAnsi="Arial" w:cs="Arial"/>
          <w:b/>
          <w:color w:val="FFFFFF"/>
          <w:sz w:val="22"/>
          <w:szCs w:val="22"/>
          <w:highlight w:val="black"/>
          <w:lang w:val="es-ES_tradnl"/>
        </w:rPr>
        <w:t>PG</w:t>
      </w:r>
      <w:r w:rsidRPr="00334F49" w:rsidR="006A673B">
        <w:rPr>
          <w:rFonts w:ascii="Arial" w:hAnsi="Arial" w:cs="Arial"/>
          <w:b/>
          <w:color w:val="FFFFFF"/>
          <w:sz w:val="22"/>
          <w:szCs w:val="22"/>
          <w:highlight w:val="black"/>
          <w:lang w:val="es-ES_tradnl"/>
        </w:rPr>
        <w:t>_</w:t>
      </w:r>
      <w:r w:rsidRPr="00334F49" w:rsidR="00F61008">
        <w:rPr>
          <w:rFonts w:ascii="Arial" w:hAnsi="Arial" w:cs="Arial"/>
          <w:b/>
          <w:color w:val="FFFFFF"/>
          <w:sz w:val="22"/>
          <w:szCs w:val="22"/>
          <w:highlight w:val="black"/>
          <w:lang w:val="es-ES_tradnl"/>
        </w:rPr>
        <w:t>16 Gestión del cambio.</w:t>
      </w:r>
    </w:p>
    <w:p xmlns:wp14="http://schemas.microsoft.com/office/word/2010/wordml" w:rsidRPr="007560FF" w:rsidR="001C60D9" w:rsidP="005732D1" w:rsidRDefault="00BF7B91" w14:paraId="727772A8" wp14:textId="77777777">
      <w:pPr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solicitud del cambio es realizada mediante el registro RG_16_01 o mediante la plataforma intranet.</w:t>
      </w:r>
    </w:p>
    <w:p xmlns:wp14="http://schemas.microsoft.com/office/word/2010/wordml" w:rsidRPr="007560FF" w:rsidR="001C60D9" w:rsidP="005732D1" w:rsidRDefault="001C60D9" w14:paraId="21A1525D" wp14:textId="77777777">
      <w:pPr>
        <w:autoSpaceDE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7560FF">
        <w:rPr>
          <w:rFonts w:ascii="Arial" w:hAnsi="Arial" w:cs="Arial"/>
          <w:b/>
          <w:sz w:val="22"/>
          <w:szCs w:val="22"/>
          <w:lang w:val="es-ES_tradnl"/>
        </w:rPr>
        <w:t>5.3.1 Beneficios clave</w:t>
      </w:r>
    </w:p>
    <w:p xmlns:wp14="http://schemas.microsoft.com/office/word/2010/wordml" w:rsidRPr="007560FF" w:rsidR="001C60D9" w:rsidP="005732D1" w:rsidRDefault="001C60D9" w14:paraId="0049731B" wp14:textId="77777777">
      <w:pPr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560FF">
        <w:rPr>
          <w:rFonts w:ascii="Arial" w:hAnsi="Arial" w:cs="Arial"/>
          <w:sz w:val="22"/>
          <w:szCs w:val="22"/>
          <w:lang w:val="es-ES_tradnl"/>
        </w:rPr>
        <w:t>Los beneficios de la implementación de las reuniones de comité son:</w:t>
      </w:r>
    </w:p>
    <w:p xmlns:wp14="http://schemas.microsoft.com/office/word/2010/wordml" w:rsidRPr="007560FF" w:rsidR="001C60D9" w:rsidP="00922560" w:rsidRDefault="00922560" w14:paraId="7F89713E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Aument</w:t>
      </w:r>
      <w:r>
        <w:rPr>
          <w:rFonts w:ascii="Arial" w:hAnsi="Arial" w:cs="Arial"/>
          <w:sz w:val="22"/>
          <w:szCs w:val="22"/>
          <w:lang w:val="es-ES_tradnl"/>
        </w:rPr>
        <w:t xml:space="preserve">ar 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la eficacia y eficiencia al cumplir los objetivos de la calidad de la organizació</w:t>
      </w:r>
      <w:r>
        <w:rPr>
          <w:rFonts w:ascii="Arial" w:hAnsi="Arial" w:cs="Arial"/>
          <w:sz w:val="22"/>
          <w:szCs w:val="22"/>
          <w:lang w:val="es-ES_tradnl"/>
        </w:rPr>
        <w:t>n.</w:t>
      </w:r>
    </w:p>
    <w:p xmlns:wp14="http://schemas.microsoft.com/office/word/2010/wordml" w:rsidRPr="007560FF" w:rsidR="001C60D9" w:rsidP="00922560" w:rsidRDefault="00922560" w14:paraId="09904493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Mejora</w:t>
      </w:r>
      <w:r>
        <w:rPr>
          <w:rFonts w:ascii="Arial" w:hAnsi="Arial" w:cs="Arial"/>
          <w:sz w:val="22"/>
          <w:szCs w:val="22"/>
          <w:lang w:val="es-ES_tradnl"/>
        </w:rPr>
        <w:t>r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 la coordinación de </w:t>
      </w:r>
      <w:r>
        <w:rPr>
          <w:rFonts w:ascii="Arial" w:hAnsi="Arial" w:cs="Arial"/>
          <w:sz w:val="22"/>
          <w:szCs w:val="22"/>
          <w:lang w:val="es-ES_tradnl"/>
        </w:rPr>
        <w:t>los procesos de la organización.</w:t>
      </w:r>
    </w:p>
    <w:p xmlns:wp14="http://schemas.microsoft.com/office/word/2010/wordml" w:rsidRPr="007560FF" w:rsidR="001C60D9" w:rsidP="00922560" w:rsidRDefault="00922560" w14:paraId="4BE7EABD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Mejora</w:t>
      </w:r>
      <w:r>
        <w:rPr>
          <w:rFonts w:ascii="Arial" w:hAnsi="Arial" w:cs="Arial"/>
          <w:sz w:val="22"/>
          <w:szCs w:val="22"/>
          <w:lang w:val="es-ES_tradnl"/>
        </w:rPr>
        <w:t xml:space="preserve">r 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la comunicación entre </w:t>
      </w:r>
      <w:r>
        <w:rPr>
          <w:rFonts w:ascii="Arial" w:hAnsi="Arial" w:cs="Arial"/>
          <w:sz w:val="22"/>
          <w:szCs w:val="22"/>
          <w:lang w:val="es-ES_tradnl"/>
        </w:rPr>
        <w:t>l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os niveles</w:t>
      </w:r>
      <w:r>
        <w:rPr>
          <w:rFonts w:ascii="Arial" w:hAnsi="Arial" w:cs="Arial"/>
          <w:sz w:val="22"/>
          <w:szCs w:val="22"/>
          <w:lang w:val="es-ES_tradnl"/>
        </w:rPr>
        <w:t xml:space="preserve"> y funciones de la organización.</w:t>
      </w:r>
    </w:p>
    <w:p xmlns:wp14="http://schemas.microsoft.com/office/word/2010/wordml" w:rsidRPr="007560FF" w:rsidR="001C60D9" w:rsidP="00922560" w:rsidRDefault="00922560" w14:paraId="2AAC081E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-Desarrollar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 y mejora</w:t>
      </w:r>
      <w:r>
        <w:rPr>
          <w:rFonts w:ascii="Arial" w:hAnsi="Arial" w:cs="Arial"/>
          <w:sz w:val="22"/>
          <w:szCs w:val="22"/>
          <w:lang w:val="es-ES_tradnl"/>
        </w:rPr>
        <w:t>r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 de la capacidad de la organización y de sus personas para entregar los resultados deseados. </w:t>
      </w:r>
    </w:p>
    <w:p xmlns:wp14="http://schemas.microsoft.com/office/word/2010/wordml" w:rsidRPr="007560FF" w:rsidR="001C60D9" w:rsidP="00922560" w:rsidRDefault="00922560" w14:paraId="1EE184E0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AR"/>
        </w:rPr>
        <w:t xml:space="preserve">-Prevenir 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riesgos laborales e impactos ambientales, mediante la promoción de una actitud proactiva y la participación de los distintos niveles de la empresa, con la mejora de la calidad de los productos y/o servicios que se brindan. </w:t>
      </w:r>
    </w:p>
    <w:p xmlns:wp14="http://schemas.microsoft.com/office/word/2010/wordml" w:rsidRPr="007560FF" w:rsidR="001C60D9" w:rsidP="00922560" w:rsidRDefault="00922560" w14:paraId="7C8D8695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-Fijar 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como meta del comité prevenir las consecuencias de los cambios que se generen en l</w:t>
      </w:r>
      <w:r>
        <w:rPr>
          <w:rFonts w:ascii="Arial" w:hAnsi="Arial" w:cs="Arial"/>
          <w:sz w:val="22"/>
          <w:szCs w:val="22"/>
          <w:lang w:val="es-ES_tradnl"/>
        </w:rPr>
        <w:t xml:space="preserve">a organización, como así </w:t>
      </w:r>
      <w:r w:rsidR="007B065B">
        <w:rPr>
          <w:rFonts w:ascii="Arial" w:hAnsi="Arial" w:cs="Arial"/>
          <w:sz w:val="22"/>
          <w:szCs w:val="22"/>
          <w:lang w:val="es-ES_tradnl"/>
        </w:rPr>
        <w:t>también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 xml:space="preserve"> prevenir y atender todo aquello referente al personal y a la prestación del servicio. </w:t>
      </w:r>
    </w:p>
    <w:p xmlns:wp14="http://schemas.microsoft.com/office/word/2010/wordml" w:rsidR="001C60D9" w:rsidP="00922560" w:rsidRDefault="00922560" w14:paraId="5E9F5938" wp14:textId="77777777">
      <w:pPr>
        <w:suppressAutoHyphens/>
        <w:autoSpaceDE w:val="0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-Asegurar </w:t>
      </w:r>
      <w:r w:rsidRPr="007560FF" w:rsidR="001C60D9">
        <w:rPr>
          <w:rFonts w:ascii="Arial" w:hAnsi="Arial" w:cs="Arial"/>
          <w:sz w:val="22"/>
          <w:szCs w:val="22"/>
          <w:lang w:val="es-ES_tradnl"/>
        </w:rPr>
        <w:t>la calidad.</w:t>
      </w:r>
    </w:p>
    <w:p xmlns:wp14="http://schemas.microsoft.com/office/word/2010/wordml" w:rsidRPr="007560FF" w:rsidR="00244F88" w:rsidP="00244F88" w:rsidRDefault="00244F88" w14:paraId="61F64D5C" wp14:textId="777777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Pr="00244F8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Aseguran que los trabajadores puedan contribuir a la mejora continua.</w:t>
      </w:r>
    </w:p>
    <w:p xmlns:wp14="http://schemas.microsoft.com/office/word/2010/wordml" w:rsidRPr="007560FF" w:rsidR="001C60D9" w:rsidP="005732D1" w:rsidRDefault="001C60D9" w14:paraId="3FE9F23F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7560FF" w:rsidR="001C60D9" w:rsidP="005732D1" w:rsidRDefault="001C60D9" w14:paraId="71056011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60FF">
        <w:rPr>
          <w:rFonts w:ascii="Arial" w:hAnsi="Arial" w:cs="Arial"/>
          <w:b/>
          <w:sz w:val="22"/>
          <w:szCs w:val="22"/>
        </w:rPr>
        <w:t>5.</w:t>
      </w:r>
      <w:r w:rsidRPr="007560FF" w:rsidR="00F00DCE">
        <w:rPr>
          <w:rFonts w:ascii="Arial" w:hAnsi="Arial" w:cs="Arial"/>
          <w:b/>
          <w:sz w:val="22"/>
          <w:szCs w:val="22"/>
        </w:rPr>
        <w:t>3</w:t>
      </w:r>
      <w:r w:rsidRPr="007560FF">
        <w:rPr>
          <w:rFonts w:ascii="Arial" w:hAnsi="Arial" w:cs="Arial"/>
          <w:b/>
          <w:sz w:val="22"/>
          <w:szCs w:val="22"/>
        </w:rPr>
        <w:t>.2 Acciones posibles</w:t>
      </w:r>
    </w:p>
    <w:p xmlns:wp14="http://schemas.microsoft.com/office/word/2010/wordml" w:rsidRPr="007560FF" w:rsidR="001C60D9" w:rsidP="005732D1" w:rsidRDefault="001C60D9" w14:paraId="6F2B9F7C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Las acciones posibles incluyen:</w:t>
      </w:r>
    </w:p>
    <w:p xmlns:wp14="http://schemas.microsoft.com/office/word/2010/wordml" w:rsidRPr="007560FF" w:rsidR="001C60D9" w:rsidP="009C488D" w:rsidRDefault="009C488D" w14:paraId="20D9E550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 xml:space="preserve">Comunicar </w:t>
      </w:r>
      <w:r w:rsidR="00D024BD">
        <w:rPr>
          <w:rFonts w:ascii="Arial" w:hAnsi="Arial" w:cs="Arial"/>
          <w:sz w:val="22"/>
          <w:szCs w:val="22"/>
        </w:rPr>
        <w:t xml:space="preserve">la misión, visión, estrategia, </w:t>
      </w:r>
      <w:r w:rsidRPr="007560FF" w:rsidR="001C60D9">
        <w:rPr>
          <w:rFonts w:ascii="Arial" w:hAnsi="Arial" w:cs="Arial"/>
          <w:sz w:val="22"/>
          <w:szCs w:val="22"/>
        </w:rPr>
        <w:t>políticas y</w:t>
      </w:r>
      <w:r w:rsidR="00D024BD">
        <w:rPr>
          <w:rFonts w:ascii="Arial" w:hAnsi="Arial" w:cs="Arial"/>
          <w:sz w:val="22"/>
          <w:szCs w:val="22"/>
        </w:rPr>
        <w:t xml:space="preserve"> procesos de la organización.</w:t>
      </w:r>
    </w:p>
    <w:p xmlns:wp14="http://schemas.microsoft.com/office/word/2010/wordml" w:rsidRPr="007560FF" w:rsidR="001C60D9" w:rsidP="009C488D" w:rsidRDefault="009C488D" w14:paraId="7DFA653F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>Crear y mantener los valores compartidos, la imparcialidad y los modelos éticos para el comportamiento en todos</w:t>
      </w:r>
      <w:r w:rsidR="00D024BD">
        <w:rPr>
          <w:rFonts w:ascii="Arial" w:hAnsi="Arial" w:cs="Arial"/>
          <w:sz w:val="22"/>
          <w:szCs w:val="22"/>
        </w:rPr>
        <w:t xml:space="preserve"> los niveles de la organización.</w:t>
      </w:r>
    </w:p>
    <w:p xmlns:wp14="http://schemas.microsoft.com/office/word/2010/wordml" w:rsidRPr="007560FF" w:rsidR="001C60D9" w:rsidP="009C488D" w:rsidRDefault="009C488D" w14:paraId="7E52530E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 xml:space="preserve">Establecer una cultura </w:t>
      </w:r>
      <w:r w:rsidR="00D024BD">
        <w:rPr>
          <w:rFonts w:ascii="Arial" w:hAnsi="Arial" w:cs="Arial"/>
          <w:sz w:val="22"/>
          <w:szCs w:val="22"/>
        </w:rPr>
        <w:t>de la confianza e integridad</w:t>
      </w:r>
      <w:r w:rsidR="000F610F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7560FF" w:rsidR="001C60D9" w:rsidP="009C488D" w:rsidRDefault="009C488D" w14:paraId="7E57270A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>Fomentar el compromiso con el SGI en toda la organización</w:t>
      </w:r>
      <w:r w:rsidR="000F610F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7560FF" w:rsidR="001C60D9" w:rsidP="009C488D" w:rsidRDefault="009C488D" w14:paraId="0AEE5FD0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>Asegurarse que los líderes en todos los niveles son ejemplos positivos para las personas de la organización</w:t>
      </w:r>
      <w:r w:rsidR="000F610F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7560FF" w:rsidR="001C60D9" w:rsidP="009C488D" w:rsidRDefault="009C488D" w14:paraId="3200D2C6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>Proporcionar a las personas los recursos la formación y la autoridad requerida para actuar con responsabilidad y la obligación de rendir cuentas</w:t>
      </w:r>
      <w:r w:rsidR="000F610F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7560FF" w:rsidR="001C60D9" w:rsidP="009C488D" w:rsidRDefault="009C488D" w14:paraId="1D550A30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7560FF" w:rsidR="001C60D9">
        <w:rPr>
          <w:rFonts w:ascii="Arial" w:hAnsi="Arial" w:cs="Arial"/>
          <w:sz w:val="22"/>
          <w:szCs w:val="22"/>
        </w:rPr>
        <w:t>Inspirar, fomentar y reconocer la contribución de las personas</w:t>
      </w:r>
      <w:r w:rsidR="000F610F">
        <w:rPr>
          <w:rFonts w:ascii="Arial" w:hAnsi="Arial" w:cs="Arial"/>
          <w:sz w:val="22"/>
          <w:szCs w:val="22"/>
        </w:rPr>
        <w:t>.</w:t>
      </w:r>
      <w:r w:rsidRPr="007560FF" w:rsidR="001C60D9">
        <w:rPr>
          <w:rFonts w:ascii="Arial" w:hAnsi="Arial" w:cs="Arial"/>
          <w:sz w:val="22"/>
          <w:szCs w:val="22"/>
        </w:rPr>
        <w:t xml:space="preserve"> </w:t>
      </w:r>
    </w:p>
    <w:p xmlns:wp14="http://schemas.microsoft.com/office/word/2010/wordml" w:rsidRPr="007560FF" w:rsidR="001C60D9" w:rsidP="005732D1" w:rsidRDefault="001C60D9" w14:paraId="1F72F646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Pr="007560FF" w:rsidR="001C60D9" w:rsidP="005732D1" w:rsidRDefault="00E43814" w14:paraId="4B45319D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5.3.3</w:t>
      </w:r>
      <w:r w:rsidRPr="007560FF" w:rsidR="001C60D9">
        <w:rPr>
          <w:rFonts w:ascii="Arial" w:hAnsi="Arial" w:cs="Arial"/>
          <w:b/>
          <w:sz w:val="22"/>
          <w:szCs w:val="22"/>
          <w:lang w:val="es-MX"/>
        </w:rPr>
        <w:t xml:space="preserve"> Participantes del Comité</w:t>
      </w:r>
    </w:p>
    <w:p xmlns:wp14="http://schemas.microsoft.com/office/word/2010/wordml" w:rsidRPr="007560FF" w:rsidR="001C60D9" w:rsidP="005732D1" w:rsidRDefault="001C60D9" w14:paraId="0D723550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7560FF">
        <w:rPr>
          <w:rFonts w:ascii="Arial" w:hAnsi="Arial" w:cs="Arial"/>
          <w:sz w:val="22"/>
          <w:szCs w:val="22"/>
          <w:lang w:val="es-MX"/>
        </w:rPr>
        <w:t xml:space="preserve">El Comité estará presidido por el </w:t>
      </w:r>
      <w:r w:rsidRPr="007560FF" w:rsidR="00F00DCE">
        <w:rPr>
          <w:rFonts w:ascii="Arial" w:hAnsi="Arial" w:cs="Arial"/>
          <w:sz w:val="22"/>
          <w:szCs w:val="22"/>
          <w:lang w:val="es-MX"/>
        </w:rPr>
        <w:t>gerente general</w:t>
      </w:r>
      <w:r w:rsidRPr="007560FF">
        <w:rPr>
          <w:rFonts w:ascii="Arial" w:hAnsi="Arial" w:cs="Arial"/>
          <w:sz w:val="22"/>
          <w:szCs w:val="22"/>
          <w:lang w:val="es-MX"/>
        </w:rPr>
        <w:t>,</w:t>
      </w:r>
      <w:r w:rsidRPr="007560FF" w:rsidR="00F00DCE">
        <w:rPr>
          <w:rFonts w:ascii="Arial" w:hAnsi="Arial" w:cs="Arial"/>
          <w:sz w:val="22"/>
          <w:szCs w:val="22"/>
          <w:lang w:val="es-MX"/>
        </w:rPr>
        <w:t xml:space="preserve"> cuando sea posible, y por las g</w:t>
      </w:r>
      <w:r w:rsidRPr="007560FF">
        <w:rPr>
          <w:rFonts w:ascii="Arial" w:hAnsi="Arial" w:cs="Arial"/>
          <w:sz w:val="22"/>
          <w:szCs w:val="22"/>
          <w:lang w:val="es-MX"/>
        </w:rPr>
        <w:t xml:space="preserve">erencias de </w:t>
      </w:r>
      <w:r w:rsidRPr="007560FF" w:rsidR="00F00DCE">
        <w:rPr>
          <w:rFonts w:ascii="Arial" w:hAnsi="Arial" w:cs="Arial"/>
          <w:sz w:val="22"/>
          <w:szCs w:val="22"/>
          <w:lang w:val="es-MX"/>
        </w:rPr>
        <w:t>la organización</w:t>
      </w:r>
      <w:r w:rsidRPr="007560FF">
        <w:rPr>
          <w:rFonts w:ascii="Arial" w:hAnsi="Arial" w:cs="Arial"/>
          <w:sz w:val="22"/>
          <w:szCs w:val="22"/>
          <w:lang w:val="es-MX"/>
        </w:rPr>
        <w:t xml:space="preserve"> </w:t>
      </w:r>
    </w:p>
    <w:p xmlns:wp14="http://schemas.microsoft.com/office/word/2010/wordml" w:rsidRPr="007560FF" w:rsidR="001C60D9" w:rsidP="005732D1" w:rsidRDefault="001C60D9" w14:paraId="07C6C25C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7560FF">
        <w:rPr>
          <w:rFonts w:ascii="Arial" w:hAnsi="Arial" w:cs="Arial"/>
          <w:sz w:val="22"/>
          <w:szCs w:val="22"/>
          <w:lang w:val="es-MX"/>
        </w:rPr>
        <w:t>En todos los casos también deberán participar:</w:t>
      </w:r>
    </w:p>
    <w:p xmlns:wp14="http://schemas.microsoft.com/office/word/2010/wordml" w:rsidRPr="007560FF" w:rsidR="001C60D9" w:rsidP="008A2384" w:rsidRDefault="008A2384" w14:paraId="60C8C167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A67A3F">
        <w:rPr>
          <w:rFonts w:ascii="Arial" w:hAnsi="Arial" w:cs="Arial"/>
          <w:sz w:val="22"/>
          <w:szCs w:val="22"/>
          <w:lang w:val="es-MX"/>
        </w:rPr>
        <w:t>-</w:t>
      </w:r>
      <w:r w:rsidRPr="00A67A3F" w:rsidR="00A67A3F">
        <w:rPr>
          <w:rFonts w:ascii="Arial" w:hAnsi="Arial" w:cs="Arial"/>
          <w:sz w:val="22"/>
          <w:szCs w:val="22"/>
          <w:lang w:val="es-MX"/>
        </w:rPr>
        <w:t>Asesoría</w:t>
      </w:r>
      <w:r w:rsidRPr="00A67A3F">
        <w:rPr>
          <w:rFonts w:ascii="Arial" w:hAnsi="Arial" w:cs="Arial"/>
          <w:sz w:val="22"/>
          <w:szCs w:val="22"/>
          <w:lang w:val="es-MX"/>
        </w:rPr>
        <w:t xml:space="preserve"> </w:t>
      </w:r>
      <w:r w:rsidRPr="00A67A3F" w:rsidR="001C60D9">
        <w:rPr>
          <w:rFonts w:ascii="Arial" w:hAnsi="Arial" w:cs="Arial"/>
          <w:sz w:val="22"/>
          <w:szCs w:val="22"/>
          <w:lang w:val="es-MX"/>
        </w:rPr>
        <w:t>del SGI</w:t>
      </w:r>
      <w:r w:rsidR="00A67A3F">
        <w:rPr>
          <w:rFonts w:ascii="Arial" w:hAnsi="Arial" w:cs="Arial"/>
          <w:sz w:val="22"/>
          <w:szCs w:val="22"/>
          <w:lang w:val="es-MX"/>
        </w:rPr>
        <w:t>.</w:t>
      </w:r>
    </w:p>
    <w:p xmlns:wp14="http://schemas.microsoft.com/office/word/2010/wordml" w:rsidRPr="007560FF" w:rsidR="001C60D9" w:rsidP="008A2384" w:rsidRDefault="008A2384" w14:paraId="502F7044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Responsables de sector.</w:t>
      </w:r>
    </w:p>
    <w:p xmlns:wp14="http://schemas.microsoft.com/office/word/2010/wordml" w:rsidRPr="007560FF" w:rsidR="00F00DCE" w:rsidP="008A2384" w:rsidRDefault="008A2384" w14:paraId="26D00BC5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="003B532E">
        <w:rPr>
          <w:rFonts w:ascii="Arial" w:hAnsi="Arial" w:cs="Arial"/>
          <w:sz w:val="22"/>
          <w:szCs w:val="22"/>
          <w:lang w:val="es-MX"/>
        </w:rPr>
        <w:t>Gerencia</w:t>
      </w:r>
      <w:r w:rsidR="00A67A3F">
        <w:rPr>
          <w:rFonts w:ascii="Arial" w:hAnsi="Arial" w:cs="Arial"/>
          <w:sz w:val="22"/>
          <w:szCs w:val="22"/>
          <w:lang w:val="es-MX"/>
        </w:rPr>
        <w:t>.</w:t>
      </w:r>
    </w:p>
    <w:p xmlns:wp14="http://schemas.microsoft.com/office/word/2010/wordml" w:rsidR="00F00DCE" w:rsidP="008A2384" w:rsidRDefault="008A2384" w14:paraId="2A0BA8A8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9C480F">
        <w:rPr>
          <w:rFonts w:ascii="Arial" w:hAnsi="Arial" w:cs="Arial"/>
          <w:sz w:val="22"/>
          <w:szCs w:val="22"/>
          <w:lang w:val="es-MX"/>
        </w:rPr>
        <w:t xml:space="preserve">Partes interesadas </w:t>
      </w:r>
      <w:r>
        <w:rPr>
          <w:rFonts w:ascii="Arial" w:hAnsi="Arial" w:cs="Arial"/>
          <w:sz w:val="22"/>
          <w:szCs w:val="22"/>
          <w:lang w:val="es-MX"/>
        </w:rPr>
        <w:t xml:space="preserve">cuya presencia se </w:t>
      </w:r>
      <w:r w:rsidRPr="007560FF" w:rsidR="009C480F">
        <w:rPr>
          <w:rFonts w:ascii="Arial" w:hAnsi="Arial" w:cs="Arial"/>
          <w:sz w:val="22"/>
          <w:szCs w:val="22"/>
          <w:lang w:val="es-MX"/>
        </w:rPr>
        <w:t>considere necesaria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xmlns:wp14="http://schemas.microsoft.com/office/word/2010/wordml" w:rsidRPr="007560FF" w:rsidR="001C60D9" w:rsidP="005732D1" w:rsidRDefault="001C60D9" w14:paraId="08CE6F91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xmlns:wp14="http://schemas.microsoft.com/office/word/2010/wordml" w:rsidRPr="007560FF" w:rsidR="001C60D9" w:rsidP="005732D1" w:rsidRDefault="001C60D9" w14:paraId="3A529A43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7560FF">
        <w:rPr>
          <w:rFonts w:ascii="Arial" w:hAnsi="Arial" w:cs="Arial"/>
          <w:sz w:val="22"/>
          <w:szCs w:val="22"/>
          <w:lang w:val="es-MX"/>
        </w:rPr>
        <w:t xml:space="preserve">Según los temas a tratar en la reunión de Comité, se podrán convocar, según corresponda, a los siguientes participantes: </w:t>
      </w:r>
    </w:p>
    <w:p xmlns:wp14="http://schemas.microsoft.com/office/word/2010/wordml" w:rsidRPr="007560FF" w:rsidR="001C60D9" w:rsidP="00E43814" w:rsidRDefault="00E43814" w14:paraId="23AD79FF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Médico Laboral </w:t>
      </w:r>
    </w:p>
    <w:p xmlns:wp14="http://schemas.microsoft.com/office/word/2010/wordml" w:rsidRPr="007560FF" w:rsidR="001C60D9" w:rsidP="00E43814" w:rsidRDefault="00E43814" w14:paraId="052DCB5D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Coordinadores, representantes técnicos y supervisores</w:t>
      </w:r>
    </w:p>
    <w:p xmlns:wp14="http://schemas.microsoft.com/office/word/2010/wordml" w:rsidRPr="007560FF" w:rsidR="001C60D9" w:rsidP="00E43814" w:rsidRDefault="00E43814" w14:paraId="2D564C30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Personal de la empresa involucrado, el que será convocado especialmente cuando así corresponda </w:t>
      </w:r>
    </w:p>
    <w:p xmlns:wp14="http://schemas.microsoft.com/office/word/2010/wordml" w:rsidRPr="007560FF" w:rsidR="001C60D9" w:rsidP="005732D1" w:rsidRDefault="001C60D9" w14:paraId="61CDCEAD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</w:p>
    <w:p xmlns:wp14="http://schemas.microsoft.com/office/word/2010/wordml" w:rsidRPr="006E1209" w:rsidR="001C60D9" w:rsidP="005732D1" w:rsidRDefault="001C60D9" w14:paraId="3A127296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560FF">
        <w:rPr>
          <w:rFonts w:ascii="Arial" w:hAnsi="Arial" w:cs="Arial"/>
          <w:b/>
          <w:sz w:val="22"/>
          <w:szCs w:val="22"/>
          <w:lang w:val="es-MX"/>
        </w:rPr>
        <w:t>5.</w:t>
      </w:r>
      <w:r w:rsidR="00E43814">
        <w:rPr>
          <w:rFonts w:ascii="Arial" w:hAnsi="Arial" w:cs="Arial"/>
          <w:b/>
          <w:sz w:val="22"/>
          <w:szCs w:val="22"/>
          <w:lang w:val="es-MX"/>
        </w:rPr>
        <w:t>3.4</w:t>
      </w:r>
      <w:r w:rsidR="006E1209">
        <w:rPr>
          <w:rFonts w:ascii="Arial" w:hAnsi="Arial" w:cs="Arial"/>
          <w:b/>
          <w:sz w:val="22"/>
          <w:szCs w:val="22"/>
          <w:lang w:val="es-MX"/>
        </w:rPr>
        <w:t xml:space="preserve"> Funcionamiento del Comité</w:t>
      </w:r>
    </w:p>
    <w:p xmlns:wp14="http://schemas.microsoft.com/office/word/2010/wordml" w:rsidRPr="007560FF" w:rsidR="001C60D9" w:rsidP="005732D1" w:rsidRDefault="001C60D9" w14:paraId="6D335791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7560FF">
        <w:rPr>
          <w:rFonts w:ascii="Arial" w:hAnsi="Arial" w:cs="Arial"/>
          <w:sz w:val="22"/>
          <w:szCs w:val="22"/>
          <w:lang w:val="es-MX"/>
        </w:rPr>
        <w:t>Serán funciones del Comité (con carácter no limitativo) las siguientes:</w:t>
      </w:r>
    </w:p>
    <w:p xmlns:wp14="http://schemas.microsoft.com/office/word/2010/wordml" w:rsidRPr="007560FF" w:rsidR="001C60D9" w:rsidP="00B0654E" w:rsidRDefault="00B0654E" w14:paraId="2B032713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Actuar como grupo ejecutivo y resolutivo en temas de calidad, seguridad, salud ocupacional y ambiente. </w:t>
      </w:r>
    </w:p>
    <w:p xmlns:wp14="http://schemas.microsoft.com/office/word/2010/wordml" w:rsidRPr="007560FF" w:rsidR="001C60D9" w:rsidP="00B0654E" w:rsidRDefault="00B0654E" w14:paraId="783032C1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Proponer, analizar y mejorar normas, procedimientos e instructivos de calidad, seguridad, salud ocupacional y ambiente.</w:t>
      </w:r>
    </w:p>
    <w:p xmlns:wp14="http://schemas.microsoft.com/office/word/2010/wordml" w:rsidRPr="007560FF" w:rsidR="001C60D9" w:rsidP="00B0654E" w:rsidRDefault="00B0654E" w14:paraId="671B912E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Atender las sugerencias del personal en materia de calidad, seguridad y salud ocupacional y ambiente.</w:t>
      </w:r>
    </w:p>
    <w:p xmlns:wp14="http://schemas.microsoft.com/office/word/2010/wordml" w:rsidRPr="007560FF" w:rsidR="001C60D9" w:rsidP="00B0654E" w:rsidRDefault="00B0654E" w14:paraId="22167DFF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Uniformar los c</w:t>
      </w:r>
      <w:r>
        <w:rPr>
          <w:rFonts w:ascii="Arial" w:hAnsi="Arial" w:cs="Arial"/>
          <w:sz w:val="22"/>
          <w:szCs w:val="22"/>
          <w:lang w:val="es-MX"/>
        </w:rPr>
        <w:t>riterios de calidad, seguridad,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 salud ocupacional y ambiente entre los responsables de las distintas áreas de la empresa.</w:t>
      </w:r>
    </w:p>
    <w:p xmlns:wp14="http://schemas.microsoft.com/office/word/2010/wordml" w:rsidRPr="007560FF" w:rsidR="001C60D9" w:rsidP="00B0654E" w:rsidRDefault="00B0654E" w14:paraId="47A547D4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Informar sobre los resultados de la investigación de incidentes.</w:t>
      </w:r>
    </w:p>
    <w:p xmlns:wp14="http://schemas.microsoft.com/office/word/2010/wordml" w:rsidRPr="007560FF" w:rsidR="001C60D9" w:rsidP="00B0654E" w:rsidRDefault="00B0654E" w14:paraId="5D552BC9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Informar sobre requisitos legales y otros aplicables, actualizaciones en la normativa, etc.</w:t>
      </w:r>
    </w:p>
    <w:p xmlns:wp14="http://schemas.microsoft.com/office/word/2010/wordml" w:rsidRPr="007560FF" w:rsidR="001C60D9" w:rsidP="00B0654E" w:rsidRDefault="00B0654E" w14:paraId="258E424C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Informar sobre los resultados de los indicadores y/o estadísticas de calidad, seguridad, salud ocupacional y </w:t>
      </w:r>
      <w:r w:rsidRPr="007560FF">
        <w:rPr>
          <w:rFonts w:ascii="Arial" w:hAnsi="Arial" w:cs="Arial"/>
          <w:sz w:val="22"/>
          <w:szCs w:val="22"/>
          <w:lang w:val="es-MX"/>
        </w:rPr>
        <w:t>ambiente llevado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 por la organización.</w:t>
      </w:r>
    </w:p>
    <w:p xmlns:wp14="http://schemas.microsoft.com/office/word/2010/wordml" w:rsidRPr="007560FF" w:rsidR="001C60D9" w:rsidP="00B0654E" w:rsidRDefault="00B0654E" w14:paraId="554C38C3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Informar sobre el avance en el cumplimiento de objetivos, metas y programas de gestión.</w:t>
      </w:r>
    </w:p>
    <w:p xmlns:wp14="http://schemas.microsoft.com/office/word/2010/wordml" w:rsidRPr="007560FF" w:rsidR="001C60D9" w:rsidP="00B0654E" w:rsidRDefault="007824D2" w14:paraId="3809C762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Participar en la planificación, desarrollo y realización de campañas de prevención de incidentes y campañas de capacitación en materia de calidad, seguridad, salud ocupacional y ambiente.</w:t>
      </w:r>
    </w:p>
    <w:p xmlns:wp14="http://schemas.microsoft.com/office/word/2010/wordml" w:rsidRPr="007560FF" w:rsidR="001C60D9" w:rsidP="007824D2" w:rsidRDefault="007824D2" w14:paraId="3A56C9DA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Identificar si alguna de las responsabilidades en materia de </w:t>
      </w:r>
      <w:proofErr w:type="spellStart"/>
      <w:r w:rsidRPr="007560FF" w:rsidR="001C60D9">
        <w:rPr>
          <w:rFonts w:ascii="Arial" w:hAnsi="Arial" w:cs="Arial"/>
          <w:sz w:val="22"/>
          <w:szCs w:val="22"/>
          <w:lang w:val="es-MX"/>
        </w:rPr>
        <w:t>SySO</w:t>
      </w:r>
      <w:proofErr w:type="spellEnd"/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 no se estuviesen cumpliendo por parte de mandos medios. </w:t>
      </w:r>
    </w:p>
    <w:p xmlns:wp14="http://schemas.microsoft.com/office/word/2010/wordml" w:rsidRPr="007560FF" w:rsidR="001C60D9" w:rsidP="007824D2" w:rsidRDefault="007824D2" w14:paraId="70CB9F88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Dar tratamiento bajo NC y según procedimiento de </w:t>
      </w:r>
      <w:r>
        <w:rPr>
          <w:rFonts w:ascii="Arial" w:hAnsi="Arial" w:cs="Arial"/>
          <w:sz w:val="22"/>
          <w:szCs w:val="22"/>
          <w:lang w:val="es-MX"/>
        </w:rPr>
        <w:t>NO CONFORMIDADES</w:t>
      </w:r>
      <w:r w:rsidRPr="007560FF" w:rsidR="001C60D9">
        <w:rPr>
          <w:rFonts w:ascii="Arial" w:hAnsi="Arial" w:cs="Arial"/>
          <w:sz w:val="22"/>
          <w:szCs w:val="22"/>
          <w:lang w:val="es-MX"/>
        </w:rPr>
        <w:t xml:space="preserve"> al desvío identificado. </w:t>
      </w:r>
    </w:p>
    <w:p xmlns:wp14="http://schemas.microsoft.com/office/word/2010/wordml" w:rsidR="001C60D9" w:rsidP="007824D2" w:rsidRDefault="007824D2" w14:paraId="4A184D0A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</w:t>
      </w:r>
      <w:r w:rsidRPr="007560FF" w:rsidR="001C60D9">
        <w:rPr>
          <w:rFonts w:ascii="Arial" w:hAnsi="Arial" w:cs="Arial"/>
          <w:sz w:val="22"/>
          <w:szCs w:val="22"/>
          <w:lang w:val="es-MX"/>
        </w:rPr>
        <w:t>Informar resultados de auditorías.</w:t>
      </w:r>
    </w:p>
    <w:p xmlns:wp14="http://schemas.microsoft.com/office/word/2010/wordml" w:rsidRPr="007560FF" w:rsidR="003B532E" w:rsidP="007824D2" w:rsidRDefault="00BF7B91" w14:paraId="746E2749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-Tratamiento y cierre de la c</w:t>
      </w:r>
      <w:r w:rsidR="003B532E">
        <w:rPr>
          <w:rFonts w:ascii="Arial" w:hAnsi="Arial" w:cs="Arial"/>
          <w:sz w:val="22"/>
          <w:szCs w:val="22"/>
          <w:lang w:val="es-MX"/>
        </w:rPr>
        <w:t xml:space="preserve">onsulta y participación de los </w:t>
      </w:r>
      <w:r>
        <w:rPr>
          <w:rFonts w:ascii="Arial" w:hAnsi="Arial" w:cs="Arial"/>
          <w:sz w:val="22"/>
          <w:szCs w:val="22"/>
          <w:lang w:val="es-MX"/>
        </w:rPr>
        <w:t>trabajadores</w:t>
      </w:r>
      <w:r w:rsidR="003B532E">
        <w:rPr>
          <w:rFonts w:ascii="Arial" w:hAnsi="Arial" w:cs="Arial"/>
          <w:sz w:val="22"/>
          <w:szCs w:val="22"/>
          <w:lang w:val="es-MX"/>
        </w:rPr>
        <w:t>.</w:t>
      </w:r>
    </w:p>
    <w:p xmlns:wp14="http://schemas.microsoft.com/office/word/2010/wordml" w:rsidRPr="007560FF" w:rsidR="001C60D9" w:rsidP="005732D1" w:rsidRDefault="001C60D9" w14:paraId="6BB9E253" wp14:textId="77777777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xmlns:wp14="http://schemas.microsoft.com/office/word/2010/wordml" w:rsidRPr="006E1209" w:rsidR="001C60D9" w:rsidP="005732D1" w:rsidRDefault="001C60D9" w14:paraId="2E7F914E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560FF">
        <w:rPr>
          <w:rFonts w:ascii="Arial" w:hAnsi="Arial" w:cs="Arial"/>
          <w:b/>
          <w:sz w:val="22"/>
          <w:szCs w:val="22"/>
          <w:lang w:val="es-MX"/>
        </w:rPr>
        <w:t>5.</w:t>
      </w:r>
      <w:r w:rsidRPr="007560FF" w:rsidR="009C480F">
        <w:rPr>
          <w:rFonts w:ascii="Arial" w:hAnsi="Arial" w:cs="Arial"/>
          <w:b/>
          <w:sz w:val="22"/>
          <w:szCs w:val="22"/>
          <w:lang w:val="es-MX"/>
        </w:rPr>
        <w:t>3</w:t>
      </w:r>
      <w:r w:rsidR="006E1209">
        <w:rPr>
          <w:rFonts w:ascii="Arial" w:hAnsi="Arial" w:cs="Arial"/>
          <w:b/>
          <w:sz w:val="22"/>
          <w:szCs w:val="22"/>
          <w:lang w:val="es-MX"/>
        </w:rPr>
        <w:t>.5. Reuniones</w:t>
      </w:r>
    </w:p>
    <w:p xmlns:wp14="http://schemas.microsoft.com/office/word/2010/wordml" w:rsidRPr="007560FF" w:rsidR="001C60D9" w:rsidP="005732D1" w:rsidRDefault="001C60D9" w14:paraId="44AF0972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7560FF">
        <w:rPr>
          <w:rFonts w:ascii="Arial" w:hAnsi="Arial" w:cs="Arial"/>
          <w:sz w:val="22"/>
          <w:szCs w:val="22"/>
          <w:lang w:val="es-AR"/>
        </w:rPr>
        <w:t xml:space="preserve">Las reuniones del Comité se realizan </w:t>
      </w:r>
      <w:r w:rsidR="003F6A19">
        <w:rPr>
          <w:rFonts w:ascii="Arial" w:hAnsi="Arial" w:cs="Arial"/>
          <w:sz w:val="22"/>
          <w:szCs w:val="22"/>
          <w:lang w:val="es-AR"/>
        </w:rPr>
        <w:t>de manera</w:t>
      </w:r>
      <w:r w:rsidRPr="007560FF">
        <w:rPr>
          <w:rFonts w:ascii="Arial" w:hAnsi="Arial" w:cs="Arial"/>
          <w:sz w:val="22"/>
          <w:szCs w:val="22"/>
          <w:lang w:val="es-AR"/>
        </w:rPr>
        <w:t xml:space="preserve"> </w:t>
      </w:r>
      <w:r w:rsidRPr="00012395" w:rsidR="00012395">
        <w:rPr>
          <w:rFonts w:ascii="Arial" w:hAnsi="Arial" w:cs="Arial"/>
          <w:b/>
          <w:sz w:val="22"/>
          <w:szCs w:val="22"/>
          <w:lang w:val="es-AR"/>
        </w:rPr>
        <w:t>SEMESTRAL</w:t>
      </w:r>
      <w:r w:rsidRPr="007560FF">
        <w:rPr>
          <w:rFonts w:ascii="Arial" w:hAnsi="Arial" w:cs="Arial"/>
          <w:sz w:val="22"/>
          <w:szCs w:val="22"/>
          <w:lang w:val="es-AR"/>
        </w:rPr>
        <w:t xml:space="preserve">, preferentemente con día y hora prefijada. </w:t>
      </w:r>
      <w:r w:rsidRPr="007560FF">
        <w:rPr>
          <w:rFonts w:ascii="Arial" w:hAnsi="Arial" w:cs="Arial"/>
          <w:sz w:val="22"/>
          <w:szCs w:val="22"/>
          <w:lang w:val="es-MX"/>
        </w:rPr>
        <w:t>Cuando fuera necesario y a pedido de los integrantes, podrán realizarse reuniones adicionales.</w:t>
      </w:r>
    </w:p>
    <w:p xmlns:wp14="http://schemas.microsoft.com/office/word/2010/wordml" w:rsidRPr="007560FF" w:rsidR="001C60D9" w:rsidP="005732D1" w:rsidRDefault="001C60D9" w14:paraId="0E626568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560FF">
        <w:rPr>
          <w:rFonts w:ascii="Arial" w:hAnsi="Arial" w:cs="Arial"/>
          <w:sz w:val="22"/>
          <w:szCs w:val="22"/>
          <w:lang w:val="es-MX"/>
        </w:rPr>
        <w:t>Las reuniones s</w:t>
      </w:r>
      <w:proofErr w:type="spellStart"/>
      <w:r w:rsidRPr="007560FF">
        <w:rPr>
          <w:rFonts w:ascii="Arial" w:hAnsi="Arial" w:cs="Arial"/>
          <w:sz w:val="22"/>
          <w:szCs w:val="22"/>
          <w:lang w:val="es-AR"/>
        </w:rPr>
        <w:t>erán</w:t>
      </w:r>
      <w:proofErr w:type="spellEnd"/>
      <w:r w:rsidRPr="007560FF">
        <w:rPr>
          <w:rFonts w:ascii="Arial" w:hAnsi="Arial" w:cs="Arial"/>
          <w:sz w:val="22"/>
          <w:szCs w:val="22"/>
          <w:lang w:val="es-AR"/>
        </w:rPr>
        <w:t xml:space="preserve"> convocadas </w:t>
      </w:r>
      <w:r w:rsidR="00244F88">
        <w:rPr>
          <w:rFonts w:ascii="Arial" w:hAnsi="Arial" w:cs="Arial"/>
          <w:sz w:val="22"/>
          <w:szCs w:val="22"/>
          <w:lang w:val="es-AR"/>
        </w:rPr>
        <w:t xml:space="preserve">por la </w:t>
      </w:r>
      <w:r w:rsidR="00244F88">
        <w:rPr>
          <w:rFonts w:ascii="Arial" w:hAnsi="Arial" w:cs="Arial"/>
          <w:b/>
          <w:sz w:val="22"/>
          <w:szCs w:val="22"/>
          <w:lang w:val="es-AR"/>
        </w:rPr>
        <w:t>Asesoría de SGI</w:t>
      </w:r>
      <w:r w:rsidRPr="007560FF">
        <w:rPr>
          <w:rFonts w:ascii="Arial" w:hAnsi="Arial" w:cs="Arial"/>
          <w:sz w:val="22"/>
          <w:szCs w:val="22"/>
          <w:lang w:val="es-AR"/>
        </w:rPr>
        <w:t xml:space="preserve"> con anticipación. Conjuntamente con la convocatoria, se distribuirá el temario a desarrollar durante la reunión, el cual </w:t>
      </w:r>
      <w:r w:rsidR="00244F88">
        <w:rPr>
          <w:rFonts w:ascii="Arial" w:hAnsi="Arial" w:cs="Arial"/>
          <w:sz w:val="22"/>
          <w:szCs w:val="22"/>
          <w:lang w:val="es-AR"/>
        </w:rPr>
        <w:t>será elaborado por la misma asesoría</w:t>
      </w:r>
      <w:r w:rsidRPr="007560FF">
        <w:rPr>
          <w:rFonts w:ascii="Arial" w:hAnsi="Arial" w:cs="Arial"/>
          <w:sz w:val="22"/>
          <w:szCs w:val="22"/>
          <w:lang w:val="es-AR"/>
        </w:rPr>
        <w:t>, así como otras necesidades que pudieran surgir y sugerencias del personal de la organización.</w:t>
      </w:r>
    </w:p>
    <w:p xmlns:wp14="http://schemas.microsoft.com/office/word/2010/wordml" w:rsidRPr="007560FF" w:rsidR="001C60D9" w:rsidP="005732D1" w:rsidRDefault="001C60D9" w14:paraId="5758E924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560FF">
        <w:rPr>
          <w:rFonts w:ascii="Arial" w:hAnsi="Arial" w:cs="Arial"/>
          <w:sz w:val="22"/>
          <w:szCs w:val="22"/>
          <w:lang w:val="es-AR"/>
        </w:rPr>
        <w:t>La asistencia es obligatoria para todos los integrantes.</w:t>
      </w:r>
    </w:p>
    <w:p xmlns:wp14="http://schemas.microsoft.com/office/word/2010/wordml" w:rsidRPr="007560FF" w:rsidR="001C60D9" w:rsidP="005732D1" w:rsidRDefault="001C60D9" w14:paraId="73B96E88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  <w:lang w:val="es-AR"/>
        </w:rPr>
        <w:t>La duración de las reuniones dependerá del temario a desarrollar, aunque son</w:t>
      </w:r>
      <w:r w:rsidRPr="007560FF">
        <w:rPr>
          <w:rFonts w:ascii="Arial" w:hAnsi="Arial" w:cs="Arial"/>
          <w:sz w:val="22"/>
          <w:szCs w:val="22"/>
        </w:rPr>
        <w:t xml:space="preserve"> preferibles reuniones cor</w:t>
      </w:r>
      <w:r w:rsidR="00BA79DB">
        <w:rPr>
          <w:rFonts w:ascii="Arial" w:hAnsi="Arial" w:cs="Arial"/>
          <w:sz w:val="22"/>
          <w:szCs w:val="22"/>
        </w:rPr>
        <w:t>tas y ejecutivas que no superen los 45 minutos</w:t>
      </w:r>
      <w:r w:rsidRPr="007560FF">
        <w:rPr>
          <w:rFonts w:ascii="Arial" w:hAnsi="Arial" w:cs="Arial"/>
          <w:sz w:val="22"/>
          <w:szCs w:val="22"/>
        </w:rPr>
        <w:t>.  Las reuniones se realizarán siguiendo la agenda previs</w:t>
      </w:r>
      <w:r w:rsidR="00244F88">
        <w:rPr>
          <w:rFonts w:ascii="Arial" w:hAnsi="Arial" w:cs="Arial"/>
          <w:sz w:val="22"/>
          <w:szCs w:val="22"/>
        </w:rPr>
        <w:t xml:space="preserve">ta y estarán coordinadas por la </w:t>
      </w:r>
      <w:r w:rsidRPr="00244F88" w:rsidR="00244F88">
        <w:rPr>
          <w:rFonts w:ascii="Arial" w:hAnsi="Arial" w:cs="Arial"/>
          <w:b/>
          <w:sz w:val="22"/>
          <w:szCs w:val="22"/>
        </w:rPr>
        <w:t>Asesoría de</w:t>
      </w:r>
      <w:r w:rsidRPr="00BA79DB" w:rsidR="00BA79DB">
        <w:rPr>
          <w:rFonts w:ascii="Arial" w:hAnsi="Arial" w:cs="Arial"/>
          <w:b/>
          <w:sz w:val="22"/>
          <w:szCs w:val="22"/>
        </w:rPr>
        <w:t xml:space="preserve"> SGI</w:t>
      </w:r>
      <w:r w:rsidRPr="007560FF">
        <w:rPr>
          <w:rFonts w:ascii="Arial" w:hAnsi="Arial" w:cs="Arial"/>
          <w:sz w:val="22"/>
          <w:szCs w:val="22"/>
          <w:lang w:val="es-AR"/>
        </w:rPr>
        <w:t xml:space="preserve"> </w:t>
      </w:r>
      <w:r w:rsidRPr="007560FF">
        <w:rPr>
          <w:rFonts w:ascii="Arial" w:hAnsi="Arial" w:cs="Arial"/>
          <w:sz w:val="22"/>
          <w:szCs w:val="22"/>
        </w:rPr>
        <w:t>con la colaboración de los responsables de sector en las áreas de su incumbencia.</w:t>
      </w:r>
    </w:p>
    <w:p xmlns:wp14="http://schemas.microsoft.com/office/word/2010/wordml" w:rsidRPr="007560FF" w:rsidR="001C60D9" w:rsidP="005732D1" w:rsidRDefault="00244F88" w14:paraId="6A3AD106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reuniones reg</w:t>
      </w:r>
      <w:r w:rsidR="00BF7B91">
        <w:rPr>
          <w:rFonts w:ascii="Arial" w:hAnsi="Arial" w:cs="Arial"/>
          <w:sz w:val="22"/>
          <w:szCs w:val="22"/>
        </w:rPr>
        <w:t>istrarán en el sistema Intranet, en minutas de reunión.</w:t>
      </w:r>
    </w:p>
    <w:p xmlns:wp14="http://schemas.microsoft.com/office/word/2010/wordml" w:rsidRPr="00BF7B91" w:rsidR="001C60D9" w:rsidP="005732D1" w:rsidRDefault="001C60D9" w14:paraId="23DE523C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xmlns:wp14="http://schemas.microsoft.com/office/word/2010/wordml" w:rsidR="001C60D9" w:rsidP="005732D1" w:rsidRDefault="00244F88" w14:paraId="59AED2E7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El área de </w:t>
      </w:r>
      <w:r w:rsidRPr="00244F88">
        <w:rPr>
          <w:rFonts w:ascii="Arial" w:hAnsi="Arial" w:cs="Arial"/>
          <w:b/>
          <w:sz w:val="22"/>
          <w:szCs w:val="22"/>
          <w:lang w:val="es-AR"/>
        </w:rPr>
        <w:t xml:space="preserve">Asesoría de </w:t>
      </w:r>
      <w:r w:rsidRPr="00B97329" w:rsidR="001C60D9">
        <w:rPr>
          <w:rFonts w:ascii="Arial" w:hAnsi="Arial" w:cs="Arial"/>
          <w:b/>
          <w:sz w:val="22"/>
          <w:szCs w:val="22"/>
          <w:lang w:val="es-AR"/>
        </w:rPr>
        <w:t>SGI</w:t>
      </w:r>
      <w:r>
        <w:rPr>
          <w:rFonts w:ascii="Arial" w:hAnsi="Arial" w:cs="Arial"/>
          <w:sz w:val="22"/>
          <w:szCs w:val="22"/>
          <w:lang w:val="es-AR"/>
        </w:rPr>
        <w:t xml:space="preserve">, </w:t>
      </w:r>
      <w:r w:rsidRPr="007560FF" w:rsidR="001C60D9">
        <w:rPr>
          <w:rFonts w:ascii="Arial" w:hAnsi="Arial" w:cs="Arial"/>
          <w:sz w:val="22"/>
          <w:szCs w:val="22"/>
          <w:lang w:val="es-AR"/>
        </w:rPr>
        <w:t>realizará el seguim</w:t>
      </w:r>
      <w:r w:rsidR="00B97329">
        <w:rPr>
          <w:rFonts w:ascii="Arial" w:hAnsi="Arial" w:cs="Arial"/>
          <w:sz w:val="22"/>
          <w:szCs w:val="22"/>
          <w:lang w:val="es-AR"/>
        </w:rPr>
        <w:t>iento de las acciones derivadas, que serán evaluadas en las siguientes reuniones de comité.</w:t>
      </w:r>
    </w:p>
    <w:p xmlns:wp14="http://schemas.microsoft.com/office/word/2010/wordml" w:rsidR="003F6A19" w:rsidP="005732D1" w:rsidRDefault="003F6A19" w14:paraId="52E56223" wp14:textId="77777777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xmlns:wp14="http://schemas.microsoft.com/office/word/2010/wordml" w:rsidRPr="006E1209" w:rsidR="003F6A19" w:rsidP="003F6A19" w:rsidRDefault="003F6A19" w14:paraId="31EDD763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560FF">
        <w:rPr>
          <w:rFonts w:ascii="Arial" w:hAnsi="Arial" w:cs="Arial"/>
          <w:b/>
          <w:sz w:val="22"/>
          <w:szCs w:val="22"/>
          <w:lang w:val="es-MX"/>
        </w:rPr>
        <w:t>5.3</w:t>
      </w:r>
      <w:r>
        <w:rPr>
          <w:rFonts w:ascii="Arial" w:hAnsi="Arial" w:cs="Arial"/>
          <w:b/>
          <w:sz w:val="22"/>
          <w:szCs w:val="22"/>
          <w:lang w:val="es-MX"/>
        </w:rPr>
        <w:t xml:space="preserve">.6. </w:t>
      </w:r>
      <w:r w:rsidRPr="003F6A19">
        <w:rPr>
          <w:rFonts w:ascii="Arial" w:hAnsi="Arial" w:cs="Arial"/>
          <w:b/>
          <w:color w:val="000000"/>
          <w:sz w:val="22"/>
          <w:szCs w:val="22"/>
        </w:rPr>
        <w:t>Check-list de realización de reuniones de comité</w:t>
      </w:r>
    </w:p>
    <w:p xmlns:wp14="http://schemas.microsoft.com/office/word/2010/wordml" w:rsidRPr="003F6A19" w:rsidR="003F6A19" w:rsidP="003F6A19" w:rsidRDefault="003F6A19" w14:paraId="51D94EBC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s-AR"/>
        </w:rPr>
        <w:t xml:space="preserve">Para asegurar el cumplimiento de las reuniones de comité de manera </w:t>
      </w:r>
      <w:r w:rsidR="00795A52">
        <w:rPr>
          <w:rFonts w:ascii="Arial" w:hAnsi="Arial" w:cs="Arial"/>
          <w:sz w:val="22"/>
          <w:szCs w:val="22"/>
          <w:lang w:val="es-AR"/>
        </w:rPr>
        <w:t>SEMESTRAL</w:t>
      </w:r>
      <w:r>
        <w:rPr>
          <w:rFonts w:ascii="Arial" w:hAnsi="Arial" w:cs="Arial"/>
          <w:sz w:val="22"/>
          <w:szCs w:val="22"/>
          <w:lang w:val="es-AR"/>
        </w:rPr>
        <w:t xml:space="preserve"> se completa el </w:t>
      </w:r>
      <w:r w:rsidRPr="00334F49">
        <w:rPr>
          <w:rFonts w:ascii="Arial" w:hAnsi="Arial" w:cs="Arial"/>
          <w:b/>
          <w:color w:val="FFFFFF"/>
          <w:sz w:val="22"/>
          <w:szCs w:val="22"/>
          <w:highlight w:val="black"/>
        </w:rPr>
        <w:t>RG_12_06 Check-list de realización de reuniones de comité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F6A19">
        <w:rPr>
          <w:rFonts w:ascii="Arial" w:hAnsi="Arial" w:cs="Arial"/>
          <w:color w:val="000000"/>
          <w:sz w:val="22"/>
          <w:szCs w:val="22"/>
        </w:rPr>
        <w:t>indicando la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  <w:r w:rsidRPr="003F6A19">
        <w:rPr>
          <w:rFonts w:ascii="Arial" w:hAnsi="Arial" w:cs="Arial"/>
          <w:color w:val="000000"/>
          <w:sz w:val="22"/>
          <w:szCs w:val="22"/>
        </w:rPr>
        <w:t>fecha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3F6A19">
        <w:rPr>
          <w:rFonts w:ascii="Arial" w:hAnsi="Arial" w:cs="Arial"/>
          <w:color w:val="000000"/>
          <w:sz w:val="22"/>
          <w:szCs w:val="22"/>
        </w:rPr>
        <w:t xml:space="preserve"> y la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3F6A19">
        <w:rPr>
          <w:rFonts w:ascii="Arial" w:hAnsi="Arial" w:cs="Arial"/>
          <w:color w:val="000000"/>
          <w:sz w:val="22"/>
          <w:szCs w:val="22"/>
        </w:rPr>
        <w:t xml:space="preserve"> hora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3F6A19">
        <w:rPr>
          <w:rFonts w:ascii="Arial" w:hAnsi="Arial" w:cs="Arial"/>
          <w:color w:val="000000"/>
          <w:sz w:val="22"/>
          <w:szCs w:val="22"/>
        </w:rPr>
        <w:t xml:space="preserve"> programada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3F6A1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comple</w:t>
      </w:r>
      <w:r w:rsidR="00795A52">
        <w:rPr>
          <w:rFonts w:ascii="Arial" w:hAnsi="Arial" w:cs="Arial"/>
          <w:color w:val="000000"/>
          <w:sz w:val="22"/>
          <w:szCs w:val="22"/>
        </w:rPr>
        <w:t>tadas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xmlns:wp14="http://schemas.microsoft.com/office/word/2010/wordml" w:rsidRPr="007560FF" w:rsidR="00EF5FD8" w:rsidP="005732D1" w:rsidRDefault="00EF5FD8" w14:paraId="07547A01" wp14:textId="77777777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</w:p>
    <w:p xmlns:wp14="http://schemas.microsoft.com/office/word/2010/wordml" w:rsidRPr="007560FF" w:rsidR="00EF5FD8" w:rsidP="005732D1" w:rsidRDefault="009C480F" w14:paraId="12E2E8CB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560FF">
        <w:rPr>
          <w:rFonts w:ascii="Arial" w:hAnsi="Arial" w:cs="Arial"/>
          <w:b/>
          <w:bCs/>
          <w:sz w:val="22"/>
          <w:szCs w:val="22"/>
        </w:rPr>
        <w:t>5.4 Plan de acción</w:t>
      </w:r>
      <w:r w:rsidRPr="007560FF" w:rsidR="00EF5FD8">
        <w:rPr>
          <w:rFonts w:ascii="Arial" w:hAnsi="Arial" w:cs="Arial"/>
          <w:b/>
          <w:bCs/>
          <w:sz w:val="22"/>
          <w:szCs w:val="22"/>
        </w:rPr>
        <w:t>:</w:t>
      </w:r>
    </w:p>
    <w:p xmlns:wp14="http://schemas.microsoft.com/office/word/2010/wordml" w:rsidR="00012395" w:rsidP="005732D1" w:rsidRDefault="00EF5FD8" w14:paraId="7D185DD2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7560FF">
        <w:rPr>
          <w:rFonts w:ascii="Arial" w:hAnsi="Arial" w:cs="Arial"/>
          <w:bCs/>
          <w:sz w:val="22"/>
          <w:szCs w:val="22"/>
        </w:rPr>
        <w:t>Cuando hay que realizar varias tareas concatenadas para llega</w:t>
      </w:r>
      <w:r w:rsidR="00B82256">
        <w:rPr>
          <w:rFonts w:ascii="Arial" w:hAnsi="Arial" w:cs="Arial"/>
          <w:bCs/>
          <w:sz w:val="22"/>
          <w:szCs w:val="22"/>
        </w:rPr>
        <w:t>r a un objetivo se da apertura a uno o varios planes de acción desde sistema Intranet</w:t>
      </w:r>
      <w:r w:rsidR="00A67A3F">
        <w:rPr>
          <w:rFonts w:ascii="Arial" w:hAnsi="Arial" w:cs="Arial"/>
          <w:bCs/>
          <w:sz w:val="22"/>
          <w:szCs w:val="22"/>
        </w:rPr>
        <w:t xml:space="preserve">, plataforma </w:t>
      </w:r>
      <w:r w:rsidR="00012395">
        <w:rPr>
          <w:rFonts w:ascii="Arial" w:hAnsi="Arial" w:cs="Arial"/>
          <w:bCs/>
          <w:sz w:val="22"/>
          <w:szCs w:val="22"/>
        </w:rPr>
        <w:t>office 365</w:t>
      </w:r>
      <w:r w:rsidR="00A67A3F">
        <w:rPr>
          <w:rFonts w:ascii="Arial" w:hAnsi="Arial" w:cs="Arial"/>
          <w:bCs/>
          <w:sz w:val="22"/>
          <w:szCs w:val="22"/>
        </w:rPr>
        <w:t>, o desde el servidor.</w:t>
      </w:r>
      <w:r w:rsidR="00B82256">
        <w:rPr>
          <w:rFonts w:ascii="Arial" w:hAnsi="Arial" w:cs="Arial"/>
          <w:bCs/>
          <w:sz w:val="22"/>
          <w:szCs w:val="22"/>
        </w:rPr>
        <w:t xml:space="preserve"> </w:t>
      </w:r>
    </w:p>
    <w:p xmlns:wp14="http://schemas.microsoft.com/office/word/2010/wordml" w:rsidR="00012395" w:rsidP="005732D1" w:rsidRDefault="00EF5FD8" w14:paraId="3677FC37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eastAsia="Arial Unicode MS" w:cs="Arial"/>
          <w:color w:val="auto"/>
          <w:sz w:val="22"/>
          <w:szCs w:val="22"/>
          <w:lang w:val="es-ES"/>
        </w:rPr>
      </w:pPr>
      <w:r w:rsidRPr="007560FF">
        <w:rPr>
          <w:rFonts w:ascii="Arial" w:hAnsi="Arial" w:cs="Arial"/>
          <w:bCs/>
          <w:sz w:val="22"/>
          <w:szCs w:val="22"/>
        </w:rPr>
        <w:t>Estos registros pueden utilizarse tanto para resolver problemas internos como para</w:t>
      </w:r>
      <w:r w:rsidRPr="007560FF">
        <w:rPr>
          <w:rFonts w:ascii="Arial" w:hAnsi="Arial" w:eastAsia="Arial Unicode MS" w:cs="Arial"/>
          <w:color w:val="auto"/>
          <w:sz w:val="22"/>
          <w:szCs w:val="22"/>
          <w:lang w:val="es-ES"/>
        </w:rPr>
        <w:t xml:space="preserve"> </w:t>
      </w:r>
      <w:r w:rsidRPr="007560FF" w:rsidR="00BC79E2">
        <w:rPr>
          <w:rFonts w:ascii="Arial" w:hAnsi="Arial" w:eastAsia="Arial Unicode MS" w:cs="Arial"/>
          <w:color w:val="auto"/>
          <w:sz w:val="22"/>
          <w:szCs w:val="22"/>
          <w:lang w:val="es-ES"/>
        </w:rPr>
        <w:t>ll</w:t>
      </w:r>
      <w:r w:rsidR="00012395">
        <w:rPr>
          <w:rFonts w:ascii="Arial" w:hAnsi="Arial" w:eastAsia="Arial Unicode MS" w:cs="Arial"/>
          <w:color w:val="auto"/>
          <w:sz w:val="22"/>
          <w:szCs w:val="22"/>
          <w:lang w:val="es-ES"/>
        </w:rPr>
        <w:t>evar a cabo proyectos complejos, a</w:t>
      </w:r>
      <w:r w:rsidR="00B97329">
        <w:rPr>
          <w:rFonts w:ascii="Arial" w:hAnsi="Arial" w:eastAsia="Arial Unicode MS" w:cs="Arial"/>
          <w:color w:val="auto"/>
          <w:sz w:val="22"/>
          <w:szCs w:val="22"/>
          <w:lang w:val="es-ES"/>
        </w:rPr>
        <w:t>llí</w:t>
      </w:r>
      <w:r w:rsidRPr="007560FF" w:rsidR="00BC79E2">
        <w:rPr>
          <w:rFonts w:ascii="Arial" w:hAnsi="Arial" w:eastAsia="Arial Unicode MS" w:cs="Arial"/>
          <w:color w:val="auto"/>
          <w:sz w:val="22"/>
          <w:szCs w:val="22"/>
          <w:lang w:val="es-ES"/>
        </w:rPr>
        <w:t xml:space="preserve"> se enumeran las acciones</w:t>
      </w:r>
      <w:r w:rsidR="00012395">
        <w:rPr>
          <w:rFonts w:ascii="Arial" w:hAnsi="Arial" w:eastAsia="Arial Unicode MS" w:cs="Arial"/>
          <w:color w:val="auto"/>
          <w:sz w:val="22"/>
          <w:szCs w:val="22"/>
          <w:lang w:val="es-ES"/>
        </w:rPr>
        <w:t>, los responsables</w:t>
      </w:r>
      <w:r w:rsidRPr="007560FF" w:rsidR="00BC79E2">
        <w:rPr>
          <w:rFonts w:ascii="Arial" w:hAnsi="Arial" w:eastAsia="Arial Unicode MS" w:cs="Arial"/>
          <w:color w:val="auto"/>
          <w:sz w:val="22"/>
          <w:szCs w:val="22"/>
          <w:lang w:val="es-ES"/>
        </w:rPr>
        <w:t xml:space="preserve"> y las fechas límite para cada una. </w:t>
      </w:r>
    </w:p>
    <w:p xmlns:wp14="http://schemas.microsoft.com/office/word/2010/wordml" w:rsidR="00D502E6" w:rsidP="005732D1" w:rsidRDefault="00B82256" w14:paraId="6175A535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eastAsia="Arial Unicode MS" w:cs="Arial"/>
          <w:color w:val="auto"/>
          <w:sz w:val="22"/>
          <w:szCs w:val="22"/>
          <w:lang w:val="es-ES"/>
        </w:rPr>
      </w:pPr>
      <w:r>
        <w:rPr>
          <w:rFonts w:ascii="Arial" w:hAnsi="Arial" w:eastAsia="Arial Unicode MS" w:cs="Arial"/>
          <w:color w:val="auto"/>
          <w:sz w:val="22"/>
          <w:szCs w:val="22"/>
          <w:lang w:val="es-ES"/>
        </w:rPr>
        <w:t>El sistema</w:t>
      </w:r>
      <w:r w:rsidR="00A67A3F">
        <w:rPr>
          <w:rFonts w:ascii="Arial" w:hAnsi="Arial" w:eastAsia="Arial Unicode MS" w:cs="Arial"/>
          <w:color w:val="auto"/>
          <w:sz w:val="22"/>
          <w:szCs w:val="22"/>
          <w:lang w:val="es-ES"/>
        </w:rPr>
        <w:t xml:space="preserve"> en los dos primeros casos</w:t>
      </w:r>
      <w:r>
        <w:rPr>
          <w:rFonts w:ascii="Arial" w:hAnsi="Arial" w:eastAsia="Arial Unicode MS" w:cs="Arial"/>
          <w:color w:val="auto"/>
          <w:sz w:val="22"/>
          <w:szCs w:val="22"/>
          <w:lang w:val="es-ES"/>
        </w:rPr>
        <w:t xml:space="preserve"> realizará el seguimiento d</w:t>
      </w:r>
      <w:r w:rsidR="00A67A3F">
        <w:rPr>
          <w:rFonts w:ascii="Arial" w:hAnsi="Arial" w:eastAsia="Arial Unicode MS" w:cs="Arial"/>
          <w:color w:val="auto"/>
          <w:sz w:val="22"/>
          <w:szCs w:val="22"/>
          <w:lang w:val="es-ES"/>
        </w:rPr>
        <w:t>e los planes de acción abiertos, mientras que en el servidor el responsable del seguimiento será la persona a cargo de su apertura.</w:t>
      </w:r>
    </w:p>
    <w:p xmlns:wp14="http://schemas.microsoft.com/office/word/2010/wordml" w:rsidR="00240CA2" w:rsidP="005732D1" w:rsidRDefault="00240CA2" w14:paraId="5043CB0F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eastAsia="Arial Unicode MS" w:cs="Arial"/>
          <w:color w:val="auto"/>
          <w:sz w:val="22"/>
          <w:szCs w:val="22"/>
          <w:lang w:val="es-ES"/>
        </w:rPr>
      </w:pPr>
    </w:p>
    <w:p xmlns:wp14="http://schemas.microsoft.com/office/word/2010/wordml" w:rsidRPr="007560FF" w:rsidR="00240CA2" w:rsidP="00240CA2" w:rsidRDefault="00D1006B" w14:paraId="6574F9C3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5.5</w:t>
      </w:r>
      <w:r w:rsidRPr="007560FF" w:rsidR="00240CA2">
        <w:rPr>
          <w:rFonts w:ascii="Arial" w:hAnsi="Arial" w:cs="Arial"/>
          <w:b/>
          <w:bCs/>
          <w:sz w:val="22"/>
          <w:szCs w:val="22"/>
        </w:rPr>
        <w:t xml:space="preserve"> </w:t>
      </w:r>
      <w:r w:rsidR="008260BB">
        <w:rPr>
          <w:rFonts w:ascii="Arial" w:hAnsi="Arial" w:cs="Arial"/>
          <w:b/>
          <w:bCs/>
          <w:sz w:val="22"/>
          <w:szCs w:val="22"/>
        </w:rPr>
        <w:t>Satisfacción</w:t>
      </w:r>
      <w:r w:rsidR="00226BB5">
        <w:rPr>
          <w:rFonts w:ascii="Arial" w:hAnsi="Arial" w:cs="Arial"/>
          <w:b/>
          <w:bCs/>
          <w:sz w:val="22"/>
          <w:szCs w:val="22"/>
        </w:rPr>
        <w:t xml:space="preserve"> del cliente</w:t>
      </w:r>
      <w:r w:rsidRPr="007560FF" w:rsidR="00240CA2">
        <w:rPr>
          <w:rFonts w:ascii="Arial" w:hAnsi="Arial" w:cs="Arial"/>
          <w:b/>
          <w:bCs/>
          <w:sz w:val="22"/>
          <w:szCs w:val="22"/>
        </w:rPr>
        <w:t>:</w:t>
      </w:r>
    </w:p>
    <w:p xmlns:wp14="http://schemas.microsoft.com/office/word/2010/wordml" w:rsidR="00240CA2" w:rsidP="00897EC2" w:rsidRDefault="00B82256" w14:paraId="1D27BE1E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QUINPE realiza</w:t>
      </w:r>
      <w:r w:rsidR="00B67CCB">
        <w:rPr>
          <w:rFonts w:ascii="Arial" w:hAnsi="Arial" w:cs="Arial"/>
          <w:bCs/>
          <w:sz w:val="22"/>
          <w:szCs w:val="22"/>
        </w:rPr>
        <w:t xml:space="preserve"> el seguimiento de las percepciones de los clientes, por eso </w:t>
      </w:r>
      <w:r w:rsidR="00897EC2">
        <w:rPr>
          <w:rFonts w:ascii="Arial" w:hAnsi="Arial" w:cs="Arial"/>
          <w:bCs/>
          <w:sz w:val="22"/>
          <w:szCs w:val="22"/>
        </w:rPr>
        <w:t xml:space="preserve">la empresa se propone enviar un </w:t>
      </w:r>
      <w:r w:rsidRPr="00334F49" w:rsidR="00897EC2">
        <w:rPr>
          <w:rFonts w:ascii="Arial" w:hAnsi="Arial" w:cs="Arial"/>
          <w:b/>
          <w:color w:val="FFFFFF"/>
          <w:sz w:val="22"/>
          <w:szCs w:val="22"/>
          <w:highlight w:val="black"/>
        </w:rPr>
        <w:t>RG_12_03 Encuesta de Satisfacción del Cliente</w:t>
      </w:r>
      <w:r w:rsidR="00897EC2">
        <w:rPr>
          <w:rFonts w:ascii="Arial" w:hAnsi="Arial" w:cs="Arial"/>
          <w:color w:val="000000"/>
          <w:sz w:val="22"/>
          <w:szCs w:val="22"/>
        </w:rPr>
        <w:t>, al m</w:t>
      </w:r>
      <w:r w:rsidR="008260BB">
        <w:rPr>
          <w:rFonts w:ascii="Arial" w:hAnsi="Arial" w:cs="Arial"/>
          <w:color w:val="000000"/>
          <w:sz w:val="22"/>
          <w:szCs w:val="22"/>
        </w:rPr>
        <w:t>enos una vez al año por cliente.</w:t>
      </w:r>
    </w:p>
    <w:p xmlns:wp14="http://schemas.microsoft.com/office/word/2010/wordml" w:rsidRPr="00334F49" w:rsidR="007B7894" w:rsidP="008260BB" w:rsidRDefault="008260BB" w14:paraId="52BCB255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asegurar el cumplimiento de esta tarea utilizamos el registro </w:t>
      </w:r>
      <w:r w:rsidRPr="00334F49">
        <w:rPr>
          <w:rFonts w:ascii="Arial" w:hAnsi="Arial" w:cs="Arial"/>
          <w:b/>
          <w:color w:val="FFFFFF"/>
          <w:sz w:val="22"/>
          <w:szCs w:val="22"/>
          <w:highlight w:val="black"/>
        </w:rPr>
        <w:t>RG_12_05 Check-list de envío de encuestas de satisfacción</w:t>
      </w:r>
      <w:r w:rsidRPr="00334F49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334F49">
        <w:rPr>
          <w:rFonts w:ascii="Arial" w:hAnsi="Arial" w:cs="Arial"/>
          <w:color w:val="000000"/>
          <w:sz w:val="22"/>
          <w:szCs w:val="22"/>
        </w:rPr>
        <w:t>En el mismo se indica si se ha enviado o no la encuesta de satisfacción correspondiente a cada cliente.</w:t>
      </w:r>
    </w:p>
    <w:p xmlns:wp14="http://schemas.microsoft.com/office/word/2010/wordml" w:rsidRPr="00334F49" w:rsidR="007B7894" w:rsidP="008260BB" w:rsidRDefault="007B7894" w14:paraId="07459315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7560FF" w:rsidR="007B7894" w:rsidP="007B7894" w:rsidRDefault="007B7894" w14:paraId="3CB07A59" wp14:textId="77777777">
      <w:pPr>
        <w:pStyle w:val="Prrafo"/>
        <w:tabs>
          <w:tab w:val="clear" w:pos="0"/>
          <w:tab w:val="clear" w:pos="1440"/>
          <w:tab w:val="clear" w:pos="216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5.6</w:t>
      </w:r>
      <w:r w:rsidRPr="007560FF">
        <w:rPr>
          <w:rFonts w:ascii="Arial" w:hAnsi="Arial" w:cs="Arial"/>
          <w:b/>
          <w:bCs/>
          <w:sz w:val="22"/>
          <w:szCs w:val="22"/>
        </w:rPr>
        <w:t xml:space="preserve"> </w:t>
      </w:r>
      <w:r w:rsidR="00352D2A">
        <w:rPr>
          <w:rFonts w:ascii="Arial" w:hAnsi="Arial" w:cs="Arial"/>
          <w:b/>
          <w:bCs/>
          <w:sz w:val="22"/>
          <w:szCs w:val="22"/>
        </w:rPr>
        <w:t>Comunicación de los requisitos del cliente</w:t>
      </w:r>
      <w:r w:rsidRPr="007560FF">
        <w:rPr>
          <w:rFonts w:ascii="Arial" w:hAnsi="Arial" w:cs="Arial"/>
          <w:b/>
          <w:bCs/>
          <w:sz w:val="22"/>
          <w:szCs w:val="22"/>
        </w:rPr>
        <w:t>:</w:t>
      </w:r>
    </w:p>
    <w:p xmlns:wp14="http://schemas.microsoft.com/office/word/2010/wordml" w:rsidR="00352D2A" w:rsidP="00352D2A" w:rsidRDefault="00352D2A" w14:paraId="468C19FE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52D2A">
        <w:rPr>
          <w:rFonts w:ascii="Arial" w:hAnsi="Arial" w:cs="Arial"/>
          <w:sz w:val="22"/>
          <w:szCs w:val="22"/>
        </w:rPr>
        <w:t xml:space="preserve">Los clientes </w:t>
      </w:r>
      <w:r w:rsidR="00720492">
        <w:rPr>
          <w:rFonts w:ascii="Arial" w:hAnsi="Arial" w:cs="Arial"/>
          <w:sz w:val="22"/>
          <w:szCs w:val="22"/>
        </w:rPr>
        <w:t>comunicarán</w:t>
      </w:r>
      <w:r w:rsidRPr="00352D2A">
        <w:rPr>
          <w:rFonts w:ascii="Arial" w:hAnsi="Arial" w:cs="Arial"/>
          <w:sz w:val="22"/>
          <w:szCs w:val="22"/>
        </w:rPr>
        <w:t xml:space="preserve"> formalmente sus requisitos siempre que los mismos no estén especificados en los correspondientes contratos, adendas, cartas ofertas, etc.</w:t>
      </w:r>
    </w:p>
    <w:p xmlns:wp14="http://schemas.microsoft.com/office/word/2010/wordml" w:rsidR="00352D2A" w:rsidP="00352D2A" w:rsidRDefault="00352D2A" w14:paraId="00A5EF9E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personal del sector comercial, responsable de firmar los contrato</w:t>
      </w:r>
      <w:r w:rsidR="00720492">
        <w:rPr>
          <w:rFonts w:ascii="Arial" w:hAnsi="Arial" w:cs="Arial"/>
          <w:sz w:val="22"/>
          <w:szCs w:val="22"/>
        </w:rPr>
        <w:t>s con los clientes será el que transmita</w:t>
      </w:r>
      <w:r>
        <w:rPr>
          <w:rFonts w:ascii="Arial" w:hAnsi="Arial" w:cs="Arial"/>
          <w:sz w:val="22"/>
          <w:szCs w:val="22"/>
        </w:rPr>
        <w:t xml:space="preserve"> los “requisitos del cliente” al personal operativo asignado a las tareas correspondientes. Para esto</w:t>
      </w:r>
      <w:r w:rsidR="00720492">
        <w:rPr>
          <w:rFonts w:ascii="Arial" w:hAnsi="Arial" w:cs="Arial"/>
          <w:sz w:val="22"/>
          <w:szCs w:val="22"/>
        </w:rPr>
        <w:t xml:space="preserve"> se</w:t>
      </w:r>
      <w:r>
        <w:rPr>
          <w:rFonts w:ascii="Arial" w:hAnsi="Arial" w:cs="Arial"/>
          <w:sz w:val="22"/>
          <w:szCs w:val="22"/>
        </w:rPr>
        <w:t xml:space="preserve"> dejará evidencia en “Minutas de reunión” o “Reportes de Novedades”.</w:t>
      </w:r>
    </w:p>
    <w:p xmlns:wp14="http://schemas.microsoft.com/office/word/2010/wordml" w:rsidR="00D459A4" w:rsidP="00352D2A" w:rsidRDefault="00D459A4" w14:paraId="0340A78A" wp14:textId="77777777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evaluación del cumplimiento de los requisitos del cliente se realizará mediante el procedimiento </w:t>
      </w:r>
      <w:r w:rsidRPr="00FD7015">
        <w:rPr>
          <w:rFonts w:ascii="Arial" w:hAnsi="Arial" w:cs="Arial"/>
          <w:b/>
          <w:color w:val="FFFFFF"/>
          <w:sz w:val="22"/>
          <w:szCs w:val="22"/>
          <w:highlight w:val="black"/>
        </w:rPr>
        <w:t>PG_07 Requisitos Legales y Reglamentarios.</w:t>
      </w:r>
      <w:r w:rsidRPr="00FD7015" w:rsidR="00623B00">
        <w:rPr>
          <w:rFonts w:ascii="Arial" w:hAnsi="Arial" w:cs="Arial"/>
          <w:color w:val="000000"/>
          <w:sz w:val="22"/>
          <w:szCs w:val="22"/>
        </w:rPr>
        <w:t xml:space="preserve"> Los resultados de dicha evaluación serán comunicados por los canales formales de comunicación interna a los responsab</w:t>
      </w:r>
      <w:r w:rsidRPr="00FD7015" w:rsidR="00997651">
        <w:rPr>
          <w:rFonts w:ascii="Arial" w:hAnsi="Arial" w:cs="Arial"/>
          <w:color w:val="000000"/>
          <w:sz w:val="22"/>
          <w:szCs w:val="22"/>
        </w:rPr>
        <w:t>les operativos de los contratos.</w:t>
      </w:r>
    </w:p>
    <w:p xmlns:wp14="http://schemas.microsoft.com/office/word/2010/wordml" w:rsidR="000D48FE" w:rsidP="00352D2A" w:rsidRDefault="000D48FE" w14:paraId="6537F28F" wp14:textId="77777777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xmlns:wp14="http://schemas.microsoft.com/office/word/2010/wordml" w:rsidRPr="000D48FE" w:rsidR="00A67A3F" w:rsidP="00352D2A" w:rsidRDefault="00A67A3F" w14:paraId="5CBDD7B0" wp14:textId="7777777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0D48FE">
        <w:rPr>
          <w:rFonts w:ascii="Arial" w:hAnsi="Arial" w:cs="Arial"/>
          <w:b/>
          <w:color w:val="000000"/>
          <w:sz w:val="22"/>
          <w:szCs w:val="22"/>
        </w:rPr>
        <w:t xml:space="preserve">5.7. </w:t>
      </w:r>
      <w:r w:rsidRPr="000D48FE" w:rsidR="000D48FE">
        <w:rPr>
          <w:rFonts w:ascii="Arial" w:hAnsi="Arial" w:cs="Arial"/>
          <w:b/>
          <w:color w:val="000000"/>
          <w:sz w:val="22"/>
          <w:szCs w:val="22"/>
        </w:rPr>
        <w:t>Consulta y Participaci</w:t>
      </w:r>
      <w:r w:rsidR="000D48FE">
        <w:rPr>
          <w:rFonts w:ascii="Arial" w:hAnsi="Arial" w:cs="Arial"/>
          <w:b/>
          <w:color w:val="000000"/>
          <w:sz w:val="22"/>
          <w:szCs w:val="22"/>
        </w:rPr>
        <w:t xml:space="preserve">ón de los trabajadores: </w:t>
      </w:r>
    </w:p>
    <w:p xmlns:wp14="http://schemas.microsoft.com/office/word/2010/wordml" w:rsidR="00261827" w:rsidP="000D48FE" w:rsidRDefault="000D48FE" w14:paraId="471B5565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Con el objetivo de conocer la opinión respecto a la idoneidad de las medidas organizativas, materiales para reducir o eliminar los riesgos, </w:t>
      </w:r>
      <w:r w:rsidR="00261827">
        <w:rPr>
          <w:rFonts w:ascii="Arial" w:hAnsi="Arial" w:cs="Arial"/>
          <w:color w:val="202124"/>
          <w:shd w:val="clear" w:color="auto" w:fill="FFFFFF"/>
        </w:rPr>
        <w:t>QUINPE SRL favorece</w:t>
      </w:r>
      <w:r>
        <w:rPr>
          <w:rFonts w:ascii="Arial" w:hAnsi="Arial" w:cs="Arial"/>
          <w:color w:val="202124"/>
          <w:shd w:val="clear" w:color="auto" w:fill="FFFFFF"/>
        </w:rPr>
        <w:t xml:space="preserve"> la integración de la prevención mediante la consulta y participación de los trabajadores, </w:t>
      </w:r>
      <w:r w:rsidR="00261827">
        <w:rPr>
          <w:rFonts w:ascii="Arial" w:hAnsi="Arial" w:cs="Arial"/>
          <w:color w:val="202124"/>
          <w:shd w:val="clear" w:color="auto" w:fill="FFFFFF"/>
        </w:rPr>
        <w:t>mediante el</w:t>
      </w:r>
      <w:r>
        <w:rPr>
          <w:rFonts w:ascii="Arial" w:hAnsi="Arial" w:cs="Arial"/>
          <w:color w:val="202124"/>
          <w:shd w:val="clear" w:color="auto" w:fill="FFFFFF"/>
        </w:rPr>
        <w:t xml:space="preserve"> mail </w:t>
      </w:r>
      <w:hyperlink w:history="1" r:id="rId12">
        <w:r w:rsidRPr="007D1A34">
          <w:rPr>
            <w:rStyle w:val="Hipervnculo"/>
            <w:rFonts w:ascii="Arial" w:hAnsi="Arial" w:cs="Arial"/>
            <w:i/>
            <w:shd w:val="clear" w:color="auto" w:fill="FFFFFF"/>
          </w:rPr>
          <w:t>consultayparticipacion@quinpe.com</w:t>
        </w:r>
      </w:hyperlink>
      <w:r w:rsidR="00261827">
        <w:rPr>
          <w:rFonts w:ascii="Arial" w:hAnsi="Arial" w:cs="Arial"/>
          <w:i/>
          <w:color w:val="202124"/>
          <w:shd w:val="clear" w:color="auto" w:fill="FFFFFF"/>
        </w:rPr>
        <w:t>.</w:t>
      </w:r>
    </w:p>
    <w:p xmlns:wp14="http://schemas.microsoft.com/office/word/2010/wordml" w:rsidRPr="000D48FE" w:rsidR="000D48FE" w:rsidP="000D48FE" w:rsidRDefault="00261827" w14:paraId="4F40B102" wp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Dicha casilla de mail es operada por la Jefa </w:t>
      </w:r>
      <w:r w:rsidR="000D48FE">
        <w:rPr>
          <w:rFonts w:ascii="Arial" w:hAnsi="Arial" w:cs="Arial"/>
          <w:color w:val="202124"/>
          <w:shd w:val="clear" w:color="auto" w:fill="FFFFFF"/>
        </w:rPr>
        <w:t>de RRHH</w:t>
      </w:r>
      <w:r>
        <w:rPr>
          <w:rFonts w:ascii="Arial" w:hAnsi="Arial" w:cs="Arial"/>
          <w:color w:val="202124"/>
          <w:shd w:val="clear" w:color="auto" w:fill="FFFFFF"/>
        </w:rPr>
        <w:t>, quien</w:t>
      </w:r>
      <w:r w:rsidR="000D48FE">
        <w:rPr>
          <w:rFonts w:ascii="Arial" w:hAnsi="Arial" w:cs="Arial"/>
          <w:color w:val="202124"/>
          <w:shd w:val="clear" w:color="auto" w:fill="FFFFFF"/>
        </w:rPr>
        <w:t xml:space="preserve"> es la encargada de la </w:t>
      </w:r>
      <w:r>
        <w:rPr>
          <w:rFonts w:ascii="Arial" w:hAnsi="Arial" w:cs="Arial"/>
          <w:color w:val="202124"/>
          <w:shd w:val="clear" w:color="auto" w:fill="FFFFFF"/>
        </w:rPr>
        <w:t>derivar los comentarios y/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observaciones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recepcionadas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</w:t>
      </w:r>
      <w:r w:rsidR="000D48FE">
        <w:rPr>
          <w:rFonts w:ascii="Arial" w:hAnsi="Arial" w:cs="Arial"/>
          <w:color w:val="202124"/>
          <w:shd w:val="clear" w:color="auto" w:fill="FFFFFF"/>
        </w:rPr>
        <w:t xml:space="preserve"> brindar las respuestas correspondientes a través de dicho mail, conforme a las solicitudes o comentarios realizados por los trabajadores. </w:t>
      </w:r>
    </w:p>
    <w:p xmlns:wp14="http://schemas.microsoft.com/office/word/2010/wordml" w:rsidR="00B97329" w:rsidP="000D48FE" w:rsidRDefault="000D48FE" w14:paraId="589FD8A3" wp14:textId="77777777">
      <w:pPr>
        <w:pStyle w:val="Prrafo"/>
        <w:tabs>
          <w:tab w:val="clear" w:pos="0"/>
          <w:tab w:val="clear" w:pos="1440"/>
          <w:tab w:val="clear" w:pos="2160"/>
        </w:tabs>
        <w:spacing w:line="240" w:lineRule="auto"/>
        <w:jc w:val="both"/>
        <w:rPr>
          <w:rFonts w:ascii="Arial" w:hAnsi="Arial" w:eastAsia="Arial Unicode MS" w:cs="Arial"/>
          <w:color w:val="202124"/>
          <w:shd w:val="clear" w:color="auto" w:fill="FFFFFF"/>
          <w:lang w:val="es-ES"/>
        </w:rPr>
      </w:pPr>
      <w:r w:rsidRPr="000D48FE">
        <w:rPr>
          <w:rFonts w:ascii="Arial" w:hAnsi="Arial" w:eastAsia="Arial Unicode MS" w:cs="Arial"/>
          <w:color w:val="202124"/>
          <w:shd w:val="clear" w:color="auto" w:fill="FFFFFF"/>
          <w:lang w:val="es-ES"/>
        </w:rPr>
        <w:t>Otro</w:t>
      </w:r>
      <w:r w:rsidR="00261827">
        <w:rPr>
          <w:rFonts w:ascii="Arial" w:hAnsi="Arial" w:eastAsia="Arial Unicode MS" w:cs="Arial"/>
          <w:color w:val="202124"/>
          <w:shd w:val="clear" w:color="auto" w:fill="FFFFFF"/>
          <w:lang w:val="es-ES"/>
        </w:rPr>
        <w:t>s</w:t>
      </w:r>
      <w:r w:rsidRPr="000D48FE">
        <w:rPr>
          <w:rFonts w:ascii="Arial" w:hAnsi="Arial" w:eastAsia="Arial Unicode MS" w:cs="Arial"/>
          <w:color w:val="202124"/>
          <w:shd w:val="clear" w:color="auto" w:fill="FFFFFF"/>
          <w:lang w:val="es-ES"/>
        </w:rPr>
        <w:t xml:space="preserve"> mecanismo</w:t>
      </w:r>
      <w:r w:rsidR="00261827">
        <w:rPr>
          <w:rFonts w:ascii="Arial" w:hAnsi="Arial" w:eastAsia="Arial Unicode MS" w:cs="Arial"/>
          <w:color w:val="202124"/>
          <w:shd w:val="clear" w:color="auto" w:fill="FFFFFF"/>
          <w:lang w:val="es-ES"/>
        </w:rPr>
        <w:t>s</w:t>
      </w:r>
      <w:r w:rsidRPr="000D48FE">
        <w:rPr>
          <w:rFonts w:ascii="Arial" w:hAnsi="Arial" w:eastAsia="Arial Unicode MS" w:cs="Arial"/>
          <w:color w:val="202124"/>
          <w:shd w:val="clear" w:color="auto" w:fill="FFFFFF"/>
          <w:lang w:val="es-ES"/>
        </w:rPr>
        <w:t xml:space="preserve"> aplicado</w:t>
      </w:r>
      <w:r w:rsidR="00261827">
        <w:rPr>
          <w:rFonts w:ascii="Arial" w:hAnsi="Arial" w:eastAsia="Arial Unicode MS" w:cs="Arial"/>
          <w:color w:val="202124"/>
          <w:shd w:val="clear" w:color="auto" w:fill="FFFFFF"/>
          <w:lang w:val="es-ES"/>
        </w:rPr>
        <w:t>s</w:t>
      </w:r>
      <w:r w:rsidRPr="000D48FE">
        <w:rPr>
          <w:rFonts w:ascii="Arial" w:hAnsi="Arial" w:eastAsia="Arial Unicode MS" w:cs="Arial"/>
          <w:color w:val="202124"/>
          <w:shd w:val="clear" w:color="auto" w:fill="FFFFFF"/>
          <w:lang w:val="es-ES"/>
        </w:rPr>
        <w:t xml:space="preserve"> para la consulta y participación comprende el uso de las tarjetas de observación</w:t>
      </w:r>
      <w:r>
        <w:rPr>
          <w:rFonts w:ascii="Arial" w:hAnsi="Arial" w:eastAsia="Arial Unicode MS" w:cs="Arial"/>
          <w:color w:val="202124"/>
          <w:shd w:val="clear" w:color="auto" w:fill="FFFFFF"/>
          <w:lang w:val="es-ES"/>
        </w:rPr>
        <w:t xml:space="preserve">, y la participación del personal en la identificación de riesgos e investigación de incidentes, entre otros. </w:t>
      </w:r>
    </w:p>
    <w:p xmlns:wp14="http://schemas.microsoft.com/office/word/2010/wordml" w:rsidRPr="000D48FE" w:rsidR="000D48FE" w:rsidP="000D48FE" w:rsidRDefault="000D48FE" w14:paraId="6DFB9E20" wp14:textId="77777777">
      <w:pPr>
        <w:pStyle w:val="Prrafo"/>
        <w:tabs>
          <w:tab w:val="clear" w:pos="0"/>
          <w:tab w:val="clear" w:pos="1440"/>
          <w:tab w:val="clear" w:pos="2160"/>
        </w:tabs>
        <w:spacing w:line="240" w:lineRule="auto"/>
        <w:jc w:val="both"/>
        <w:rPr>
          <w:rFonts w:ascii="Arial" w:hAnsi="Arial" w:eastAsia="Arial Unicode MS" w:cs="Arial"/>
          <w:color w:val="202124"/>
          <w:shd w:val="clear" w:color="auto" w:fill="FFFFFF"/>
          <w:lang w:val="es-ES"/>
        </w:rPr>
      </w:pPr>
    </w:p>
    <w:p xmlns:wp14="http://schemas.microsoft.com/office/word/2010/wordml" w:rsidRPr="007560FF" w:rsidR="00C815C4" w:rsidP="005732D1" w:rsidRDefault="00C815C4" w14:paraId="4A6E5EFA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360" w:lineRule="auto"/>
        <w:ind w:left="0" w:hanging="340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 xml:space="preserve">DOCUMENTOS DE REFERENCIA </w:t>
      </w:r>
    </w:p>
    <w:p xmlns:wp14="http://schemas.microsoft.com/office/word/2010/wordml" w:rsidRPr="007560FF" w:rsidR="00C815C4" w:rsidP="005732D1" w:rsidRDefault="00C815C4" w14:paraId="738F258B" wp14:textId="77777777">
      <w:pPr>
        <w:tabs>
          <w:tab w:val="num" w:pos="1004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7560FF">
        <w:rPr>
          <w:rFonts w:ascii="Arial" w:hAnsi="Arial" w:cs="Arial"/>
          <w:bCs/>
          <w:color w:val="000000"/>
          <w:sz w:val="22"/>
          <w:szCs w:val="22"/>
          <w:lang w:val="es-ES_tradnl"/>
        </w:rPr>
        <w:t>Norma Internaci</w:t>
      </w:r>
      <w:r w:rsidR="00B82256">
        <w:rPr>
          <w:rFonts w:ascii="Arial" w:hAnsi="Arial" w:cs="Arial"/>
          <w:bCs/>
          <w:color w:val="000000"/>
          <w:sz w:val="22"/>
          <w:szCs w:val="22"/>
          <w:lang w:val="es-ES_tradnl"/>
        </w:rPr>
        <w:t>onal ISO 9001, ISO 14001 y ISO 45</w:t>
      </w:r>
      <w:r w:rsidRPr="007560FF">
        <w:rPr>
          <w:rFonts w:ascii="Arial" w:hAnsi="Arial" w:cs="Arial"/>
          <w:bCs/>
          <w:color w:val="000000"/>
          <w:sz w:val="22"/>
          <w:szCs w:val="22"/>
          <w:lang w:val="es-ES_tradnl"/>
        </w:rPr>
        <w:t>001.</w:t>
      </w:r>
    </w:p>
    <w:p xmlns:wp14="http://schemas.microsoft.com/office/word/2010/wordml" w:rsidRPr="007560FF" w:rsidR="00C815C4" w:rsidP="005732D1" w:rsidRDefault="00B97329" w14:paraId="23CA63A1" wp14:textId="77777777">
      <w:pPr>
        <w:pStyle w:val="Titulo1"/>
        <w:tabs>
          <w:tab w:val="clear" w:pos="720"/>
          <w:tab w:val="clear" w:pos="1440"/>
          <w:tab w:val="left" w:pos="48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PG_10 </w:t>
      </w:r>
      <w:r w:rsidRPr="007560FF" w:rsidR="00D502E6">
        <w:rPr>
          <w:rFonts w:ascii="Arial" w:hAnsi="Arial" w:cs="Arial"/>
          <w:b w:val="0"/>
          <w:sz w:val="22"/>
          <w:szCs w:val="22"/>
        </w:rPr>
        <w:t>No Conformidades</w:t>
      </w:r>
    </w:p>
    <w:p xmlns:wp14="http://schemas.microsoft.com/office/word/2010/wordml" w:rsidR="00D502E6" w:rsidP="005732D1" w:rsidRDefault="00D502E6" w14:paraId="15E2C690" wp14:textId="77777777">
      <w:pPr>
        <w:pStyle w:val="Titulo1"/>
        <w:tabs>
          <w:tab w:val="clear" w:pos="720"/>
          <w:tab w:val="clear" w:pos="1440"/>
          <w:tab w:val="left" w:pos="48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7560FF">
        <w:rPr>
          <w:rFonts w:ascii="Arial" w:hAnsi="Arial" w:cs="Arial"/>
          <w:b w:val="0"/>
          <w:sz w:val="22"/>
          <w:szCs w:val="22"/>
        </w:rPr>
        <w:t>PG_16 Gestión del cambio</w:t>
      </w:r>
    </w:p>
    <w:p xmlns:wp14="http://schemas.microsoft.com/office/word/2010/wordml" w:rsidR="00D459A4" w:rsidP="005732D1" w:rsidRDefault="00D459A4" w14:paraId="54ABBD73" wp14:textId="77777777">
      <w:pPr>
        <w:pStyle w:val="Titulo1"/>
        <w:tabs>
          <w:tab w:val="clear" w:pos="720"/>
          <w:tab w:val="clear" w:pos="1440"/>
          <w:tab w:val="left" w:pos="48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PG_07 Requisitos Legales y Reglamentarios</w:t>
      </w:r>
    </w:p>
    <w:p xmlns:wp14="http://schemas.microsoft.com/office/word/2010/wordml" w:rsidRPr="007560FF" w:rsidR="00B97329" w:rsidP="005732D1" w:rsidRDefault="00B97329" w14:paraId="70DF9E56" wp14:textId="77777777">
      <w:pPr>
        <w:pStyle w:val="Titulo1"/>
        <w:tabs>
          <w:tab w:val="clear" w:pos="720"/>
          <w:tab w:val="clear" w:pos="1440"/>
          <w:tab w:val="left" w:pos="48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xmlns:wp14="http://schemas.microsoft.com/office/word/2010/wordml" w:rsidRPr="007560FF" w:rsidR="00C815C4" w:rsidP="00B97329" w:rsidRDefault="00C815C4" w14:paraId="15DAA5AF" wp14:textId="77777777">
      <w:pPr>
        <w:pStyle w:val="Titulo1"/>
        <w:numPr>
          <w:ilvl w:val="0"/>
          <w:numId w:val="1"/>
        </w:numPr>
        <w:tabs>
          <w:tab w:val="clear" w:pos="644"/>
          <w:tab w:val="num" w:pos="360"/>
        </w:tabs>
        <w:spacing w:before="0" w:after="0" w:line="360" w:lineRule="auto"/>
        <w:ind w:left="0" w:hanging="340"/>
        <w:jc w:val="both"/>
        <w:rPr>
          <w:rFonts w:ascii="Arial" w:hAnsi="Arial" w:cs="Arial"/>
          <w:sz w:val="22"/>
          <w:szCs w:val="22"/>
        </w:rPr>
      </w:pPr>
      <w:r w:rsidRPr="007560FF">
        <w:rPr>
          <w:rFonts w:ascii="Arial" w:hAnsi="Arial" w:cs="Arial"/>
          <w:sz w:val="22"/>
          <w:szCs w:val="22"/>
        </w:rPr>
        <w:t>REGISTROS Y ANEXOS</w:t>
      </w:r>
    </w:p>
    <w:p xmlns:wp14="http://schemas.microsoft.com/office/word/2010/wordml" w:rsidRPr="007560FF" w:rsidR="00B63416" w:rsidP="005732D1" w:rsidRDefault="00B63416" w14:paraId="4DA464A8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7560FF">
        <w:rPr>
          <w:rFonts w:ascii="Arial" w:hAnsi="Arial" w:cs="Arial"/>
          <w:color w:val="000000"/>
          <w:sz w:val="22"/>
          <w:szCs w:val="22"/>
        </w:rPr>
        <w:t xml:space="preserve">RG_12_02 Reporte de Novedades </w:t>
      </w:r>
    </w:p>
    <w:p xmlns:wp14="http://schemas.microsoft.com/office/word/2010/wordml" w:rsidRPr="007560FF" w:rsidR="00325B09" w:rsidP="005732D1" w:rsidRDefault="00325B09" w14:paraId="2555C0B1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7560FF">
        <w:rPr>
          <w:rFonts w:ascii="Arial" w:hAnsi="Arial" w:cs="Arial"/>
          <w:color w:val="000000"/>
          <w:sz w:val="22"/>
          <w:szCs w:val="22"/>
        </w:rPr>
        <w:t>RG_12_03 Encuesta de Satisfacción</w:t>
      </w:r>
      <w:r w:rsidRPr="007560FF" w:rsidR="00D94278">
        <w:rPr>
          <w:rFonts w:ascii="Arial" w:hAnsi="Arial" w:cs="Arial"/>
          <w:color w:val="000000"/>
          <w:sz w:val="22"/>
          <w:szCs w:val="22"/>
        </w:rPr>
        <w:t xml:space="preserve"> al Cliente</w:t>
      </w:r>
    </w:p>
    <w:p xmlns:wp14="http://schemas.microsoft.com/office/word/2010/wordml" w:rsidR="008260BB" w:rsidP="005732D1" w:rsidRDefault="008260BB" w14:paraId="7B348975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260BB">
        <w:rPr>
          <w:rFonts w:ascii="Arial" w:hAnsi="Arial" w:cs="Arial"/>
          <w:color w:val="000000"/>
          <w:sz w:val="22"/>
          <w:szCs w:val="22"/>
        </w:rPr>
        <w:t>RG_12_05 Check-list de envío de encuestas de satisfacción</w:t>
      </w:r>
    </w:p>
    <w:p xmlns:wp14="http://schemas.microsoft.com/office/word/2010/wordml" w:rsidRPr="007560FF" w:rsidR="008260BB" w:rsidP="005732D1" w:rsidRDefault="008260BB" w14:paraId="36440A1A" wp14:textId="77777777">
      <w:pPr>
        <w:pStyle w:val="NormalWeb"/>
        <w:tabs>
          <w:tab w:val="num" w:pos="1440"/>
        </w:tabs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260BB">
        <w:rPr>
          <w:rFonts w:ascii="Arial" w:hAnsi="Arial" w:cs="Arial"/>
          <w:color w:val="000000"/>
          <w:sz w:val="22"/>
          <w:szCs w:val="22"/>
        </w:rPr>
        <w:t xml:space="preserve">RG_12_06 Check-list de realización de </w:t>
      </w:r>
      <w:r>
        <w:rPr>
          <w:rFonts w:ascii="Arial" w:hAnsi="Arial" w:cs="Arial"/>
          <w:color w:val="000000"/>
          <w:sz w:val="22"/>
          <w:szCs w:val="22"/>
        </w:rPr>
        <w:t>reuniones de comité</w:t>
      </w:r>
    </w:p>
    <w:p xmlns:wp14="http://schemas.microsoft.com/office/word/2010/wordml" w:rsidRPr="007560FF" w:rsidR="00C815C4" w:rsidP="007560FF" w:rsidRDefault="00C815C4" w14:paraId="44E871BC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7560FF" w:rsidRDefault="00C815C4" w14:paraId="144A5D23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7560FF" w:rsidRDefault="00C815C4" w14:paraId="738610EB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Pr="007560FF" w:rsidR="00C815C4" w:rsidP="007560FF" w:rsidRDefault="00C815C4" w14:paraId="637805D2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Pr="007560FF" w:rsidR="00C815C4" w:rsidSect="005732D1">
      <w:headerReference w:type="even" r:id="rId13"/>
      <w:headerReference w:type="default" r:id="rId14"/>
      <w:footerReference w:type="default" r:id="rId15"/>
      <w:headerReference w:type="first" r:id="rId16"/>
      <w:pgSz w:w="11907" w:h="16840" w:orient="portrait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425E1" w:rsidRDefault="00A425E1" w14:paraId="7194DBDC" wp14:textId="77777777">
      <w:r>
        <w:separator/>
      </w:r>
    </w:p>
  </w:endnote>
  <w:endnote w:type="continuationSeparator" w:id="0">
    <w:p xmlns:wp14="http://schemas.microsoft.com/office/word/2010/wordml" w:rsidR="00A425E1" w:rsidRDefault="00A425E1" w14:paraId="769D0D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color="FF0000" w:sz="4" w:space="0"/>
        <w:left w:val="single" w:color="FF0000" w:sz="4" w:space="0"/>
        <w:bottom w:val="single" w:color="FF0000" w:sz="4" w:space="0"/>
        <w:right w:val="single" w:color="FF0000" w:sz="4" w:space="0"/>
        <w:insideH w:val="single" w:color="FF0000" w:sz="4" w:space="0"/>
        <w:insideV w:val="single" w:color="FF0000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31"/>
      <w:gridCol w:w="3176"/>
      <w:gridCol w:w="3305"/>
    </w:tblGrid>
    <w:tr xmlns:wp14="http://schemas.microsoft.com/office/word/2010/wordml" w:rsidR="00244F88" w14:paraId="08557125" wp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1731" w:type="pct"/>
          <w:vAlign w:val="center"/>
        </w:tcPr>
        <w:p w:rsidR="00244F88" w:rsidP="00ED224E" w:rsidRDefault="00244F88" w14:paraId="64F5F619" wp14:textId="77777777">
          <w:pPr>
            <w:jc w:val="center"/>
            <w:rPr>
              <w:rFonts w:ascii="Arial" w:hAnsi="Arial"/>
              <w:sz w:val="20"/>
              <w:szCs w:val="20"/>
              <w:lang w:val="es-AR" w:eastAsia="es-AR"/>
            </w:rPr>
          </w:pPr>
          <w:bookmarkStart w:name="OLE_LINK1" w:id="0"/>
          <w:bookmarkStart w:name="OLE_LINK2" w:id="1"/>
          <w:r>
            <w:rPr>
              <w:rFonts w:ascii="Arial" w:hAnsi="Arial"/>
              <w:sz w:val="20"/>
              <w:szCs w:val="20"/>
              <w:lang w:val="es-AR" w:eastAsia="es-AR"/>
            </w:rPr>
            <w:t xml:space="preserve">Elaboró: </w:t>
          </w:r>
        </w:p>
      </w:tc>
      <w:tc>
        <w:tcPr>
          <w:tcW w:w="1602" w:type="pct"/>
          <w:vAlign w:val="center"/>
        </w:tcPr>
        <w:p w:rsidR="00244F88" w:rsidP="00ED224E" w:rsidRDefault="00244F88" w14:paraId="52D05CD3" wp14:textId="77777777">
          <w:pPr>
            <w:jc w:val="center"/>
            <w:rPr>
              <w:rFonts w:ascii="Arial" w:hAnsi="Arial"/>
              <w:sz w:val="20"/>
              <w:szCs w:val="20"/>
              <w:lang w:val="es-AR" w:eastAsia="es-AR"/>
            </w:rPr>
          </w:pPr>
          <w:r>
            <w:rPr>
              <w:rFonts w:ascii="Arial" w:hAnsi="Arial"/>
              <w:sz w:val="20"/>
              <w:szCs w:val="20"/>
              <w:lang w:val="es-AR" w:eastAsia="es-AR"/>
            </w:rPr>
            <w:t xml:space="preserve">Revisó:  </w:t>
          </w:r>
        </w:p>
      </w:tc>
      <w:tc>
        <w:tcPr>
          <w:tcW w:w="1667" w:type="pct"/>
          <w:vAlign w:val="center"/>
        </w:tcPr>
        <w:p w:rsidR="00244F88" w:rsidP="00ED224E" w:rsidRDefault="00244F88" w14:paraId="08D67514" wp14:textId="77777777">
          <w:pPr>
            <w:jc w:val="center"/>
            <w:rPr>
              <w:rFonts w:ascii="Arial" w:hAnsi="Arial"/>
              <w:sz w:val="20"/>
              <w:szCs w:val="20"/>
              <w:lang w:val="es-AR" w:eastAsia="es-AR"/>
            </w:rPr>
          </w:pPr>
          <w:r>
            <w:rPr>
              <w:rFonts w:ascii="Arial" w:hAnsi="Arial"/>
              <w:sz w:val="20"/>
              <w:szCs w:val="20"/>
              <w:lang w:val="es-AR" w:eastAsia="es-AR"/>
            </w:rPr>
            <w:t xml:space="preserve">Aprobó: </w:t>
          </w:r>
        </w:p>
      </w:tc>
    </w:tr>
    <w:tr xmlns:wp14="http://schemas.microsoft.com/office/word/2010/wordml" w:rsidR="00244F88" w14:paraId="61829076" wp14:textId="77777777">
      <w:tblPrEx>
        <w:tblCellMar>
          <w:top w:w="0" w:type="dxa"/>
          <w:bottom w:w="0" w:type="dxa"/>
        </w:tblCellMar>
      </w:tblPrEx>
      <w:trPr>
        <w:trHeight w:val="723"/>
        <w:jc w:val="center"/>
      </w:trPr>
      <w:tc>
        <w:tcPr>
          <w:tcW w:w="1731" w:type="pct"/>
        </w:tcPr>
        <w:p w:rsidR="00244F88" w:rsidRDefault="00244F88" w14:paraId="2BA226A1" wp14:textId="77777777">
          <w:pPr>
            <w:jc w:val="center"/>
            <w:rPr>
              <w:rFonts w:ascii="Arial" w:hAnsi="Arial"/>
              <w:sz w:val="20"/>
              <w:szCs w:val="20"/>
              <w:lang w:val="es-AR" w:eastAsia="es-AR"/>
            </w:rPr>
          </w:pPr>
        </w:p>
      </w:tc>
      <w:tc>
        <w:tcPr>
          <w:tcW w:w="1602" w:type="pct"/>
        </w:tcPr>
        <w:p w:rsidR="00244F88" w:rsidRDefault="00244F88" w14:paraId="17AD93B2" wp14:textId="77777777">
          <w:pPr>
            <w:rPr>
              <w:rFonts w:ascii="Arial" w:hAnsi="Arial"/>
              <w:sz w:val="20"/>
              <w:szCs w:val="20"/>
              <w:lang w:val="es-AR" w:eastAsia="es-AR"/>
            </w:rPr>
          </w:pPr>
        </w:p>
      </w:tc>
      <w:tc>
        <w:tcPr>
          <w:tcW w:w="1667" w:type="pct"/>
        </w:tcPr>
        <w:p w:rsidR="00244F88" w:rsidRDefault="00244F88" w14:paraId="0DE4B5B7" wp14:textId="77777777">
          <w:pPr>
            <w:rPr>
              <w:rFonts w:ascii="Arial" w:hAnsi="Arial"/>
              <w:sz w:val="20"/>
              <w:szCs w:val="20"/>
              <w:lang w:val="es-AR" w:eastAsia="es-AR"/>
            </w:rPr>
          </w:pPr>
        </w:p>
      </w:tc>
    </w:tr>
    <w:bookmarkEnd w:id="0"/>
    <w:bookmarkEnd w:id="1"/>
  </w:tbl>
  <w:p xmlns:wp14="http://schemas.microsoft.com/office/word/2010/wordml" w:rsidR="00244F88" w:rsidRDefault="00244F88" w14:paraId="66204FF1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44F88" w:rsidRDefault="00244F88" w14:paraId="50230CC7" wp14:textId="7777777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1827">
      <w:rPr>
        <w:noProof/>
      </w:rPr>
      <w:t>3</w:t>
    </w:r>
    <w:r>
      <w:rPr>
        <w:noProof/>
      </w:rPr>
      <w:fldChar w:fldCharType="end"/>
    </w:r>
  </w:p>
  <w:p xmlns:wp14="http://schemas.microsoft.com/office/word/2010/wordml" w:rsidR="00244F88" w:rsidRDefault="00244F88" w14:paraId="2DBF0D7D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425E1" w:rsidRDefault="00A425E1" w14:paraId="463F29E8" wp14:textId="77777777">
      <w:r>
        <w:separator/>
      </w:r>
    </w:p>
  </w:footnote>
  <w:footnote w:type="continuationSeparator" w:id="0">
    <w:p xmlns:wp14="http://schemas.microsoft.com/office/word/2010/wordml" w:rsidR="00A425E1" w:rsidRDefault="00A425E1" w14:paraId="3B7B4B8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9715" w:type="dxa"/>
      <w:tblInd w:w="70" w:type="dxa"/>
      <w:tblBorders>
        <w:top w:val="single" w:color="FF0000" w:sz="4" w:space="0"/>
        <w:left w:val="single" w:color="FF0000" w:sz="4" w:space="0"/>
        <w:bottom w:val="single" w:color="FF0000" w:sz="4" w:space="0"/>
        <w:right w:val="single" w:color="FF0000" w:sz="4" w:space="0"/>
        <w:insideH w:val="single" w:color="FF0000" w:sz="4" w:space="0"/>
        <w:insideV w:val="single" w:color="FF0000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53"/>
      <w:gridCol w:w="2338"/>
      <w:gridCol w:w="2549"/>
      <w:gridCol w:w="2175"/>
    </w:tblGrid>
    <w:tr xmlns:wp14="http://schemas.microsoft.com/office/word/2010/wordml" w:rsidR="00244F88" w:rsidTr="0549AD39" w14:paraId="42662E9C" wp14:textId="77777777">
      <w:trPr>
        <w:cantSplit/>
        <w:trHeight w:val="460"/>
      </w:trPr>
      <w:tc>
        <w:tcPr>
          <w:tcW w:w="2653" w:type="dxa"/>
          <w:vMerge w:val="restart"/>
          <w:tcMar/>
          <w:vAlign w:val="center"/>
        </w:tcPr>
        <w:p w:rsidR="00244F88" w:rsidP="00B016AB" w:rsidRDefault="00A36E58" w14:paraId="6B62F1B3" wp14:textId="77777777">
          <w:pPr>
            <w:pStyle w:val="Encabezado"/>
            <w:jc w:val="center"/>
            <w:rPr>
              <w:rFonts w:cs="Arial"/>
              <w:b/>
              <w:bCs/>
              <w:sz w:val="40"/>
            </w:rPr>
          </w:pPr>
          <w:r w:rsidR="0549AD39">
            <w:drawing>
              <wp:inline xmlns:wp14="http://schemas.microsoft.com/office/word/2010/wordprocessingDrawing" wp14:editId="575C5A80" wp14:anchorId="564F300C">
                <wp:extent cx="1390650" cy="514350"/>
                <wp:effectExtent l="0" t="0" r="0" b="0"/>
                <wp:docPr id="1" name="Imagen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1"/>
                        <pic:cNvPicPr/>
                      </pic:nvPicPr>
                      <pic:blipFill>
                        <a:blip r:embed="R47a350e50ef54ef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3906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7" w:type="dxa"/>
          <w:gridSpan w:val="2"/>
          <w:vMerge w:val="restart"/>
          <w:tcMar/>
          <w:vAlign w:val="center"/>
        </w:tcPr>
        <w:p w:rsidRPr="00A36E58" w:rsidR="00244F88" w:rsidP="0549AD39" w:rsidRDefault="00244F88" w14:paraId="3CF7F5BC" wp14:textId="3304DE7F">
          <w:pPr>
            <w:pStyle w:val="Encabezado"/>
            <w:jc w:val="center"/>
            <w:rPr>
              <w:rFonts w:ascii="Arial" w:hAnsi="Arial" w:eastAsia="Arial" w:cs="Arial"/>
              <w:b w:val="1"/>
              <w:bCs w:val="1"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549AD39" w:rsidR="0549AD39">
            <w:rPr>
              <w:rFonts w:ascii="Arial" w:hAnsi="Arial" w:eastAsia="Arial" w:cs="Arial"/>
              <w:b w:val="1"/>
              <w:bCs w:val="1"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COMUNICACI</w:t>
          </w:r>
          <w:r w:rsidRPr="0549AD39" w:rsidR="0549AD39">
            <w:rPr>
              <w:rFonts w:ascii="Arial" w:hAnsi="Arial" w:eastAsia="Arial" w:cs="Arial"/>
              <w:b w:val="1"/>
              <w:bCs w:val="1"/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ÓN PARTICIPACIÓN Y CONSULTA</w:t>
          </w:r>
        </w:p>
      </w:tc>
      <w:tc>
        <w:tcPr>
          <w:tcW w:w="2175" w:type="dxa"/>
          <w:tcMar/>
          <w:vAlign w:val="center"/>
        </w:tcPr>
        <w:p w:rsidRPr="00A36E58" w:rsidR="00244F88" w:rsidRDefault="00244F88" w14:paraId="484BD669" wp14:textId="77777777">
          <w:pPr>
            <w:pStyle w:val="Encabezado"/>
            <w:jc w:val="center"/>
            <w:rPr>
              <w:rFonts w:cs="Arial"/>
              <w:sz w:val="22"/>
              <w:szCs w:val="22"/>
              <w:lang w:val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36E58">
            <w:rPr>
              <w:rFonts w:cs="Arial"/>
              <w:sz w:val="22"/>
              <w:szCs w:val="22"/>
              <w:lang w:val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COD: PG_12</w:t>
          </w:r>
        </w:p>
      </w:tc>
    </w:tr>
    <w:tr xmlns:wp14="http://schemas.microsoft.com/office/word/2010/wordml" w:rsidR="00244F88" w:rsidTr="0549AD39" w14:paraId="54E54CA5" wp14:textId="77777777">
      <w:trPr>
        <w:cantSplit/>
        <w:trHeight w:val="421"/>
      </w:trPr>
      <w:tc>
        <w:tcPr>
          <w:tcW w:w="2653" w:type="dxa"/>
          <w:vMerge/>
          <w:tcMar/>
          <w:vAlign w:val="center"/>
        </w:tcPr>
        <w:p w:rsidR="00244F88" w:rsidRDefault="00244F88" w14:paraId="02F2C34E" wp14:textId="77777777">
          <w:pPr>
            <w:rPr>
              <w:rFonts w:cs="Arial"/>
              <w:b/>
              <w:bCs/>
              <w:sz w:val="40"/>
              <w:lang w:val="en-US"/>
            </w:rPr>
          </w:pPr>
        </w:p>
      </w:tc>
      <w:tc>
        <w:tcPr>
          <w:tcW w:w="4887" w:type="dxa"/>
          <w:gridSpan w:val="2"/>
          <w:vMerge/>
          <w:tcMar/>
          <w:vAlign w:val="center"/>
        </w:tcPr>
        <w:p w:rsidRPr="00A36E58" w:rsidR="00244F88" w:rsidRDefault="00244F88" w14:paraId="680A4E5D" wp14:textId="77777777">
          <w:pPr>
            <w:pStyle w:val="Encabezado"/>
            <w:jc w:val="center"/>
            <w:rPr>
              <w:rFonts w:cs="Arial"/>
              <w:b/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2175" w:type="dxa"/>
          <w:tcMar/>
          <w:vAlign w:val="center"/>
        </w:tcPr>
        <w:p w:rsidRPr="00A36E58" w:rsidR="00244F88" w:rsidRDefault="00244F88" w14:paraId="63B91094" wp14:textId="77777777">
          <w:pPr>
            <w:pStyle w:val="Encabezado"/>
            <w:spacing w:before="60" w:after="60"/>
            <w:jc w:val="center"/>
            <w:rPr>
              <w:rFonts w:cs="Arial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36E58">
            <w:rPr>
              <w:rFonts w:cs="Arial"/>
              <w:color w:val="339966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A36E58">
            <w:rPr>
              <w:rFonts w:ascii="Webdings" w:hAnsi="Webdings" w:eastAsia="Webdings" w:cs="Webdings"/>
              <w:color w:val="0000FF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²</w:t>
          </w:r>
          <w:r w:rsidRPr="00A36E58">
            <w:rPr>
              <w:rFonts w:ascii="Lucida Blackletter" w:hAnsi="Lucida Blackletter" w:cs="Arial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xmlns:wp14="http://schemas.microsoft.com/office/word/2010/wordml" w:rsidR="00244F88" w:rsidTr="0549AD39" w14:paraId="14ED3A69" wp14:textId="77777777">
      <w:trPr>
        <w:cantSplit/>
        <w:trHeight w:val="378"/>
      </w:trPr>
      <w:tc>
        <w:tcPr>
          <w:tcW w:w="2653" w:type="dxa"/>
          <w:vMerge/>
          <w:tcMar/>
          <w:vAlign w:val="center"/>
        </w:tcPr>
        <w:p w:rsidR="00244F88" w:rsidRDefault="00244F88" w14:paraId="19219836" wp14:textId="77777777">
          <w:pPr>
            <w:rPr>
              <w:rFonts w:cs="Arial"/>
              <w:b/>
              <w:bCs/>
              <w:sz w:val="18"/>
            </w:rPr>
          </w:pPr>
        </w:p>
      </w:tc>
      <w:tc>
        <w:tcPr>
          <w:tcW w:w="2338" w:type="dxa"/>
          <w:tcMar/>
          <w:vAlign w:val="center"/>
        </w:tcPr>
        <w:p w:rsidR="00244F88" w:rsidP="00352D2A" w:rsidRDefault="00244F88" w14:paraId="6EBE92AF" wp14:textId="77777777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Revisión Nº: 9</w:t>
          </w:r>
        </w:p>
      </w:tc>
      <w:tc>
        <w:tcPr>
          <w:tcW w:w="2549" w:type="dxa"/>
          <w:tcMar/>
          <w:vAlign w:val="center"/>
        </w:tcPr>
        <w:p w:rsidR="00244F88" w:rsidP="003B532E" w:rsidRDefault="003B532E" w14:paraId="1E3D3549" wp14:textId="77777777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Fecha: 19</w:t>
          </w:r>
          <w:r w:rsidR="00244F88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="00244F88">
            <w:rPr>
              <w:rFonts w:ascii="Arial" w:hAnsi="Arial" w:cs="Arial"/>
              <w:sz w:val="22"/>
              <w:szCs w:val="22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/2020</w:t>
          </w:r>
        </w:p>
      </w:tc>
      <w:tc>
        <w:tcPr>
          <w:tcW w:w="2175" w:type="dxa"/>
          <w:tcMar/>
          <w:vAlign w:val="center"/>
        </w:tcPr>
        <w:p w:rsidR="00244F88" w:rsidRDefault="00244F88" w14:paraId="7C880F74" wp14:textId="77777777">
          <w:pPr>
            <w:pStyle w:val="Encabezado"/>
            <w:spacing w:before="60" w:after="60"/>
            <w:jc w:val="center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 xml:space="preserve">Página </w:t>
          </w: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PAGE </w:instrText>
          </w:r>
          <w:r>
            <w:rPr>
              <w:rFonts w:cs="Arial"/>
              <w:sz w:val="22"/>
              <w:szCs w:val="22"/>
            </w:rPr>
            <w:fldChar w:fldCharType="separate"/>
          </w:r>
          <w:r w:rsidR="00261827">
            <w:rPr>
              <w:rFonts w:cs="Arial"/>
              <w:noProof/>
              <w:sz w:val="22"/>
              <w:szCs w:val="22"/>
            </w:rPr>
            <w:t>1</w:t>
          </w:r>
          <w:r>
            <w:rPr>
              <w:rFonts w:cs="Arial"/>
              <w:sz w:val="22"/>
              <w:szCs w:val="22"/>
            </w:rPr>
            <w:fldChar w:fldCharType="end"/>
          </w:r>
          <w:r>
            <w:rPr>
              <w:rFonts w:cs="Arial"/>
              <w:sz w:val="22"/>
              <w:szCs w:val="22"/>
            </w:rPr>
            <w:t xml:space="preserve"> de </w:t>
          </w: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NUMPAGES </w:instrText>
          </w:r>
          <w:r>
            <w:rPr>
              <w:rFonts w:cs="Arial"/>
              <w:sz w:val="22"/>
              <w:szCs w:val="22"/>
            </w:rPr>
            <w:fldChar w:fldCharType="separate"/>
          </w:r>
          <w:r w:rsidR="00261827">
            <w:rPr>
              <w:rFonts w:cs="Arial"/>
              <w:noProof/>
              <w:sz w:val="22"/>
              <w:szCs w:val="22"/>
            </w:rPr>
            <w:t>8</w:t>
          </w:r>
          <w:r>
            <w:rPr>
              <w:rFonts w:cs="Arial"/>
              <w:sz w:val="22"/>
              <w:szCs w:val="22"/>
            </w:rPr>
            <w:fldChar w:fldCharType="end"/>
          </w:r>
        </w:p>
      </w:tc>
    </w:tr>
  </w:tbl>
  <w:p xmlns:wp14="http://schemas.microsoft.com/office/word/2010/wordml" w:rsidR="00244F88" w:rsidP="00BD1509" w:rsidRDefault="00244F88" w14:paraId="296FEF7D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44F88" w:rsidRDefault="00244F88" w14:paraId="3A0FF5F2" wp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44F88" w:rsidP="00BD1509" w:rsidRDefault="00244F88" w14:paraId="54CD245A" wp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44F88" w:rsidRDefault="00244F88" w14:paraId="5630AD66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A7D0753"/>
    <w:multiLevelType w:val="multilevel"/>
    <w:tmpl w:val="31E44708"/>
    <w:lvl w:ilvl="0" w:tplc="A9FA5A3A">
      <w:start w:val="1"/>
      <w:numFmt w:val="bullet"/>
      <w:lvlText w:val=""/>
      <w:lvlJc w:val="left"/>
      <w:pPr>
        <w:tabs>
          <w:tab w:val="num" w:pos="644"/>
        </w:tabs>
        <w:ind w:left="340" w:hanging="56"/>
      </w:pPr>
      <w:rPr>
        <w:rFonts w:hint="default" w:ascii="Symbol" w:hAnsi="Symbol"/>
        <w:b w:val="0"/>
        <w:i w:val="0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A66DB9"/>
    <w:multiLevelType w:val="hybridMultilevel"/>
    <w:tmpl w:val="02746E8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851971"/>
    <w:multiLevelType w:val="hybridMultilevel"/>
    <w:tmpl w:val="594ACED0"/>
    <w:lvl w:ilvl="0">
      <w:start w:val="1"/>
      <w:numFmt w:val="decimal"/>
      <w:lvlText w:val="%1"/>
      <w:lvlJc w:val="left"/>
      <w:pPr>
        <w:tabs>
          <w:tab w:val="num" w:pos="644"/>
        </w:tabs>
        <w:ind w:left="340" w:hanging="56"/>
      </w:pPr>
      <w:rPr>
        <w:rFonts w:hint="default" w:ascii="Arial" w:hAnsi="Arial"/>
        <w:b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850"/>
      </w:pPr>
      <w:rPr>
        <w:rFonts w:hint="default" w:ascii="Symbol" w:hAnsi="Symbol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567" w:hanging="283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05"/>
        </w:tabs>
        <w:ind w:left="70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  <w:b/>
      </w:rPr>
    </w:lvl>
  </w:abstractNum>
  <w:abstractNum w:abstractNumId="4" w15:restartNumberingAfterBreak="0">
    <w:nsid w:val="1BB94737"/>
    <w:multiLevelType w:val="hybridMultilevel"/>
    <w:tmpl w:val="BA0288DE"/>
    <w:lvl w:ilvl="0" w:tplc="9D88EC20">
      <w:start w:val="1"/>
      <w:numFmt w:val="bullet"/>
      <w:lvlText w:val=""/>
      <w:lvlJc w:val="left"/>
      <w:pPr>
        <w:tabs>
          <w:tab w:val="num" w:pos="851"/>
        </w:tabs>
        <w:ind w:left="851" w:hanging="283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336C734C"/>
    <w:multiLevelType w:val="multilevel"/>
    <w:tmpl w:val="94D89212"/>
    <w:lvl w:ilvl="0">
      <w:start w:val="7"/>
      <w:numFmt w:val="decimal"/>
      <w:lvlText w:val="%1"/>
      <w:lvlJc w:val="left"/>
      <w:pPr>
        <w:tabs>
          <w:tab w:val="num" w:pos="700"/>
        </w:tabs>
        <w:ind w:left="396" w:hanging="56"/>
      </w:pPr>
      <w:rPr>
        <w:rFonts w:hint="default"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190"/>
        </w:tabs>
        <w:ind w:left="1190" w:hanging="850"/>
      </w:pPr>
      <w:rPr>
        <w:rFonts w:hint="default" w:ascii="Arial" w:hAnsi="Arial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623" w:hanging="283"/>
      </w:pPr>
      <w:rPr>
        <w:rFonts w:hint="default" w:ascii="Arial" w:hAnsi="Arial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61"/>
        </w:tabs>
        <w:ind w:left="761" w:hanging="720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11"/>
        </w:tabs>
        <w:ind w:left="1111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61"/>
        </w:tabs>
        <w:ind w:left="146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16"/>
        </w:tabs>
        <w:ind w:left="1816" w:hanging="1800"/>
      </w:pPr>
      <w:rPr>
        <w:rFonts w:hint="default"/>
        <w:b/>
      </w:rPr>
    </w:lvl>
  </w:abstractNum>
  <w:abstractNum w:abstractNumId="6" w15:restartNumberingAfterBreak="0">
    <w:nsid w:val="38721BAB"/>
    <w:multiLevelType w:val="multilevel"/>
    <w:tmpl w:val="9C6ECA36"/>
    <w:lvl w:ilvl="0" w:tplc="F2B250C2">
      <w:start w:val="1"/>
      <w:numFmt w:val="bullet"/>
      <w:lvlText w:val=""/>
      <w:lvlJc w:val="left"/>
      <w:pPr>
        <w:tabs>
          <w:tab w:val="num" w:pos="644"/>
        </w:tabs>
        <w:ind w:left="340" w:hanging="56"/>
      </w:pPr>
      <w:rPr>
        <w:rFonts w:hint="default" w:ascii="Symbol" w:hAnsi="Symbol"/>
      </w:rPr>
    </w:lvl>
    <w:lvl w:ilvl="1" w:tplc="36FA6EA6">
      <w:start w:val="1"/>
      <w:numFmt w:val="decimal"/>
      <w:lvlText w:val="%2."/>
      <w:lvlJc w:val="left"/>
      <w:pPr>
        <w:tabs>
          <w:tab w:val="num" w:pos="644"/>
        </w:tabs>
        <w:ind w:left="340" w:hanging="56"/>
      </w:pPr>
      <w:rPr>
        <w:rFonts w:hint="default" w:ascii="Arial" w:hAnsi="Arial" w:cs="Times New Roman"/>
        <w:b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D61A49"/>
    <w:multiLevelType w:val="hybridMultilevel"/>
    <w:tmpl w:val="216811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FA66E9"/>
    <w:multiLevelType w:val="hybridMultilevel"/>
    <w:tmpl w:val="882EB0D2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7406E6"/>
    <w:multiLevelType w:val="hybridMultilevel"/>
    <w:tmpl w:val="594ACED0"/>
    <w:lvl w:ilvl="0">
      <w:start w:val="1"/>
      <w:numFmt w:val="decimal"/>
      <w:lvlText w:val="%1"/>
      <w:lvlJc w:val="left"/>
      <w:pPr>
        <w:tabs>
          <w:tab w:val="num" w:pos="644"/>
        </w:tabs>
        <w:ind w:left="340" w:hanging="56"/>
      </w:pPr>
      <w:rPr>
        <w:rFonts w:hint="default" w:ascii="Arial" w:hAnsi="Arial"/>
        <w:b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850"/>
      </w:pPr>
      <w:rPr>
        <w:rFonts w:hint="default" w:ascii="Symbol" w:hAnsi="Symbol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567" w:hanging="283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05"/>
        </w:tabs>
        <w:ind w:left="70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  <w:b/>
      </w:rPr>
    </w:lvl>
  </w:abstractNum>
  <w:abstractNum w:abstractNumId="10" w15:restartNumberingAfterBreak="0">
    <w:nsid w:val="50855319"/>
    <w:multiLevelType w:val="hybridMultilevel"/>
    <w:tmpl w:val="6BB8F51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9F3894"/>
    <w:multiLevelType w:val="hybridMultilevel"/>
    <w:tmpl w:val="A3DE08C4"/>
    <w:lvl w:ilvl="0" w:tplc="2C0A0001">
      <w:start w:val="1"/>
      <w:numFmt w:val="bullet"/>
      <w:lvlText w:val=""/>
      <w:lvlJc w:val="left"/>
      <w:pPr>
        <w:ind w:left="1005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12" w15:restartNumberingAfterBreak="0">
    <w:nsid w:val="63C54CEA"/>
    <w:multiLevelType w:val="hybridMultilevel"/>
    <w:tmpl w:val="D21E7D6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32250E"/>
    <w:multiLevelType w:val="hybridMultilevel"/>
    <w:tmpl w:val="9370AA3C"/>
    <w:lvl w:ilvl="0" w:tplc="9D88EC2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946ADC"/>
    <w:multiLevelType w:val="hybridMultilevel"/>
    <w:tmpl w:val="7486B806"/>
    <w:lvl w:ilvl="0">
      <w:start w:val="1"/>
      <w:numFmt w:val="decimal"/>
      <w:pStyle w:val="Ttulo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4A53698"/>
    <w:multiLevelType w:val="multilevel"/>
    <w:tmpl w:val="EB34CF72"/>
    <w:lvl w:ilvl="0" w:tplc="6FF6BA7E">
      <w:start w:val="1"/>
      <w:numFmt w:val="bullet"/>
      <w:lvlText w:val=""/>
      <w:lvlJc w:val="left"/>
      <w:pPr>
        <w:tabs>
          <w:tab w:val="num" w:pos="1134"/>
        </w:tabs>
        <w:ind w:left="1134" w:hanging="850"/>
      </w:pPr>
      <w:rPr>
        <w:rFonts w:hint="default" w:ascii="Symbol" w:hAnsi="Symbol"/>
      </w:rPr>
    </w:lvl>
    <w:lvl w:ilvl="1" w:tplc="2C0A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2C0A001B">
      <w:start w:val="1"/>
      <w:numFmt w:val="bullet"/>
      <w:pStyle w:val="EstiloTtulo311ptSinNegritaJustificadoAntes3pto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3"/>
  </w:num>
  <w:num w:numId="5">
    <w:abstractNumId w:val="7"/>
  </w:num>
  <w:num w:numId="6">
    <w:abstractNumId w:val="1"/>
  </w:num>
  <w:num w:numId="7">
    <w:abstractNumId w:val="14"/>
  </w:num>
  <w:num w:numId="8">
    <w:abstractNumId w:val="14"/>
  </w:num>
  <w:num w:numId="9">
    <w:abstractNumId w:val="3"/>
  </w:num>
  <w:num w:numId="10">
    <w:abstractNumId w:val="5"/>
  </w:num>
  <w:num w:numId="1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0"/>
  </w:num>
  <w:num w:numId="14">
    <w:abstractNumId w:val="12"/>
  </w:num>
  <w:num w:numId="15">
    <w:abstractNumId w:val="10"/>
  </w:num>
  <w:num w:numId="16">
    <w:abstractNumId w:val="8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8"/>
  <w:trackRevisions w:val="false"/>
  <w:defaultTabStop w:val="708"/>
  <w:hyphenationZone w:val="425"/>
  <w:characterSpacingControl w:val="doNotCompress"/>
  <w:hdrShapeDefaults>
    <o:shapedefaults v:ext="edit" spidmax="3074" style="mso-position-horizontal:center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78"/>
    <w:rsid w:val="00012395"/>
    <w:rsid w:val="0003444C"/>
    <w:rsid w:val="00034733"/>
    <w:rsid w:val="00037D40"/>
    <w:rsid w:val="0007773B"/>
    <w:rsid w:val="000B76E0"/>
    <w:rsid w:val="000D48FE"/>
    <w:rsid w:val="000E03E6"/>
    <w:rsid w:val="000F4737"/>
    <w:rsid w:val="000F610F"/>
    <w:rsid w:val="00126198"/>
    <w:rsid w:val="001446AF"/>
    <w:rsid w:val="00176027"/>
    <w:rsid w:val="001879BC"/>
    <w:rsid w:val="001C60D9"/>
    <w:rsid w:val="001D6DC5"/>
    <w:rsid w:val="00200570"/>
    <w:rsid w:val="00226BB5"/>
    <w:rsid w:val="002349C3"/>
    <w:rsid w:val="00240CA2"/>
    <w:rsid w:val="00244F88"/>
    <w:rsid w:val="002569EC"/>
    <w:rsid w:val="00261827"/>
    <w:rsid w:val="002A7C09"/>
    <w:rsid w:val="002E66FD"/>
    <w:rsid w:val="002E7BD6"/>
    <w:rsid w:val="003154DB"/>
    <w:rsid w:val="00320E4B"/>
    <w:rsid w:val="00325B09"/>
    <w:rsid w:val="00326685"/>
    <w:rsid w:val="00334F49"/>
    <w:rsid w:val="00352D2A"/>
    <w:rsid w:val="0036482B"/>
    <w:rsid w:val="00393D05"/>
    <w:rsid w:val="003B532E"/>
    <w:rsid w:val="003F6A19"/>
    <w:rsid w:val="004030A8"/>
    <w:rsid w:val="004526A8"/>
    <w:rsid w:val="0048367B"/>
    <w:rsid w:val="004C1FAB"/>
    <w:rsid w:val="00501489"/>
    <w:rsid w:val="0051742B"/>
    <w:rsid w:val="00536529"/>
    <w:rsid w:val="0057089E"/>
    <w:rsid w:val="005732D1"/>
    <w:rsid w:val="005F2307"/>
    <w:rsid w:val="005F4FC4"/>
    <w:rsid w:val="00612876"/>
    <w:rsid w:val="00621075"/>
    <w:rsid w:val="006223D7"/>
    <w:rsid w:val="00623B00"/>
    <w:rsid w:val="00663DA0"/>
    <w:rsid w:val="00666743"/>
    <w:rsid w:val="00673A1A"/>
    <w:rsid w:val="006A673B"/>
    <w:rsid w:val="006A68DD"/>
    <w:rsid w:val="006B1181"/>
    <w:rsid w:val="006C098B"/>
    <w:rsid w:val="006D6DF7"/>
    <w:rsid w:val="006E1209"/>
    <w:rsid w:val="006E3D4A"/>
    <w:rsid w:val="00720492"/>
    <w:rsid w:val="00724184"/>
    <w:rsid w:val="00724C26"/>
    <w:rsid w:val="007560FF"/>
    <w:rsid w:val="00761278"/>
    <w:rsid w:val="00776213"/>
    <w:rsid w:val="007824D2"/>
    <w:rsid w:val="00795A52"/>
    <w:rsid w:val="007A6310"/>
    <w:rsid w:val="007B065B"/>
    <w:rsid w:val="007B56A7"/>
    <w:rsid w:val="007B7894"/>
    <w:rsid w:val="007C6C2A"/>
    <w:rsid w:val="008260BB"/>
    <w:rsid w:val="00853F93"/>
    <w:rsid w:val="00865A1F"/>
    <w:rsid w:val="008871F6"/>
    <w:rsid w:val="00897996"/>
    <w:rsid w:val="00897EC2"/>
    <w:rsid w:val="008A2384"/>
    <w:rsid w:val="008A5058"/>
    <w:rsid w:val="00900A05"/>
    <w:rsid w:val="00916745"/>
    <w:rsid w:val="00922560"/>
    <w:rsid w:val="009449AC"/>
    <w:rsid w:val="00975087"/>
    <w:rsid w:val="00997651"/>
    <w:rsid w:val="009B6E37"/>
    <w:rsid w:val="009C480F"/>
    <w:rsid w:val="009C488D"/>
    <w:rsid w:val="009D7CFD"/>
    <w:rsid w:val="009E3260"/>
    <w:rsid w:val="00A16108"/>
    <w:rsid w:val="00A21140"/>
    <w:rsid w:val="00A36E58"/>
    <w:rsid w:val="00A425E1"/>
    <w:rsid w:val="00A443D6"/>
    <w:rsid w:val="00A639FA"/>
    <w:rsid w:val="00A67A3F"/>
    <w:rsid w:val="00AB697C"/>
    <w:rsid w:val="00AC463F"/>
    <w:rsid w:val="00AF4910"/>
    <w:rsid w:val="00B016AB"/>
    <w:rsid w:val="00B032A8"/>
    <w:rsid w:val="00B0654E"/>
    <w:rsid w:val="00B508C1"/>
    <w:rsid w:val="00B63416"/>
    <w:rsid w:val="00B67CCB"/>
    <w:rsid w:val="00B82256"/>
    <w:rsid w:val="00B83A10"/>
    <w:rsid w:val="00B90130"/>
    <w:rsid w:val="00B9112E"/>
    <w:rsid w:val="00B97329"/>
    <w:rsid w:val="00BA79DB"/>
    <w:rsid w:val="00BC1DDC"/>
    <w:rsid w:val="00BC79E2"/>
    <w:rsid w:val="00BD1509"/>
    <w:rsid w:val="00BD72A0"/>
    <w:rsid w:val="00BF7B91"/>
    <w:rsid w:val="00C315D4"/>
    <w:rsid w:val="00C37F96"/>
    <w:rsid w:val="00C5191A"/>
    <w:rsid w:val="00C6485D"/>
    <w:rsid w:val="00C815C4"/>
    <w:rsid w:val="00CF4A3A"/>
    <w:rsid w:val="00D024BD"/>
    <w:rsid w:val="00D1006B"/>
    <w:rsid w:val="00D219E9"/>
    <w:rsid w:val="00D23C28"/>
    <w:rsid w:val="00D42B2B"/>
    <w:rsid w:val="00D459A4"/>
    <w:rsid w:val="00D502E6"/>
    <w:rsid w:val="00D7058B"/>
    <w:rsid w:val="00D722C0"/>
    <w:rsid w:val="00D75371"/>
    <w:rsid w:val="00D823C5"/>
    <w:rsid w:val="00D94278"/>
    <w:rsid w:val="00DB37CC"/>
    <w:rsid w:val="00DC6D25"/>
    <w:rsid w:val="00DD7BA0"/>
    <w:rsid w:val="00DE105A"/>
    <w:rsid w:val="00DE162A"/>
    <w:rsid w:val="00DE5CE6"/>
    <w:rsid w:val="00E17641"/>
    <w:rsid w:val="00E40780"/>
    <w:rsid w:val="00E43814"/>
    <w:rsid w:val="00E462DF"/>
    <w:rsid w:val="00E82408"/>
    <w:rsid w:val="00E961E6"/>
    <w:rsid w:val="00EA60B4"/>
    <w:rsid w:val="00EC38CB"/>
    <w:rsid w:val="00ED224E"/>
    <w:rsid w:val="00EF5FD8"/>
    <w:rsid w:val="00F00DCE"/>
    <w:rsid w:val="00F034D5"/>
    <w:rsid w:val="00F6050D"/>
    <w:rsid w:val="00F61008"/>
    <w:rsid w:val="00F929AC"/>
    <w:rsid w:val="00FC5A81"/>
    <w:rsid w:val="00FD7015"/>
    <w:rsid w:val="00FF55CA"/>
    <w:rsid w:val="0549AD39"/>
    <w:rsid w:val="13B4157E"/>
    <w:rsid w:val="3F2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00793E05"/>
  <w15:chartTrackingRefBased/>
  <w15:docId w15:val="{7618C531-DDD9-4AA3-96C8-A10B5BD6E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pPr>
      <w:keepNext/>
      <w:numPr>
        <w:numId w:val="7"/>
      </w:numPr>
      <w:jc w:val="center"/>
      <w:outlineLvl w:val="1"/>
    </w:pPr>
    <w:rPr>
      <w:rFonts w:ascii="Arial" w:hAnsi="Arial"/>
      <w:sz w:val="32"/>
      <w:szCs w:val="20"/>
      <w:lang w:val="es-AR" w:eastAsia="es-AR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s-AR" w:eastAsia="es-AR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rFonts w:ascii="Arial" w:hAnsi="Arial"/>
      <w:szCs w:val="20"/>
      <w:lang w:val="es-AR" w:eastAsia="es-AR"/>
    </w:rPr>
  </w:style>
  <w:style w:type="paragraph" w:styleId="Titulo1" w:customStyle="1">
    <w:name w:val="Titulo 1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spacing w:before="480" w:after="120" w:line="240" w:lineRule="atLeast"/>
    </w:pPr>
    <w:rPr>
      <w:rFonts w:ascii="Courier" w:hAnsi="Courier"/>
      <w:b/>
      <w:bCs/>
      <w:color w:val="000000"/>
      <w:lang w:val="es-ES_tradnl"/>
    </w:rPr>
  </w:style>
  <w:style w:type="paragraph" w:styleId="Prrafo" w:customStyle="1">
    <w:name w:val="Párrafo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spacing w:line="240" w:lineRule="atLeast"/>
    </w:pPr>
    <w:rPr>
      <w:color w:val="000000"/>
      <w:lang w:val="es-ES_tradnl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EstiloTtulo311ptSinNegritaJustificadoAntes3pto" w:customStyle="1">
    <w:name w:val="Estilo Título 3 + 11 pt Sin Negrita Justificado Antes:  3 pto"/>
    <w:basedOn w:val="Ttulo3"/>
    <w:pPr>
      <w:numPr>
        <w:ilvl w:val="2"/>
        <w:numId w:val="2"/>
      </w:numPr>
      <w:spacing w:before="60"/>
      <w:jc w:val="both"/>
    </w:pPr>
    <w:rPr>
      <w:rFonts w:cs="Times New Roman"/>
      <w:b w:val="0"/>
      <w:bCs w:val="0"/>
      <w:sz w:val="22"/>
      <w:szCs w:val="22"/>
    </w:rPr>
  </w:style>
  <w:style w:type="paragraph" w:styleId="Prrafodelista">
    <w:name w:val="List Paragraph"/>
    <w:basedOn w:val="Normal"/>
    <w:qFormat/>
    <w:pPr>
      <w:ind w:left="708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TextocomentarioCar" w:customStyle="1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styleId="AsuntodelcomentarioCar" w:customStyle="1">
    <w:name w:val="Asunto del comentario Car"/>
    <w:rPr>
      <w:b/>
      <w:bCs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 w:eastAsia="es-ES"/>
    </w:rPr>
  </w:style>
  <w:style w:type="character" w:styleId="Ttulo5Car" w:customStyle="1">
    <w:name w:val="Título 5 Car"/>
    <w:rPr>
      <w:rFonts w:ascii="Calibri" w:hAnsi="Calibri"/>
      <w:b/>
      <w:bCs/>
      <w:i/>
      <w:iCs/>
      <w:sz w:val="26"/>
      <w:szCs w:val="26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TextosinformatoCar" w:customStyle="1">
    <w:name w:val="Texto sin formato Car"/>
    <w:rPr>
      <w:rFonts w:ascii="Courier New" w:hAnsi="Courier New" w:cs="Courier New"/>
      <w:lang w:val="es-ES" w:eastAsia="es-ES"/>
    </w:rPr>
  </w:style>
  <w:style w:type="paragraph" w:styleId="Textoindependiente">
    <w:name w:val="Body Text"/>
    <w:basedOn w:val="Normal"/>
    <w:link w:val="TextoindependienteCar"/>
    <w:rsid w:val="001C60D9"/>
    <w:pPr>
      <w:suppressAutoHyphens/>
      <w:ind w:right="-2"/>
      <w:jc w:val="both"/>
    </w:pPr>
    <w:rPr>
      <w:rFonts w:ascii="Arial" w:hAnsi="Arial" w:cs="Arial"/>
      <w:sz w:val="22"/>
      <w:lang w:eastAsia="ar-SA"/>
    </w:rPr>
  </w:style>
  <w:style w:type="character" w:styleId="TextoindependienteCar" w:customStyle="1">
    <w:name w:val="Texto independiente Car"/>
    <w:link w:val="Textoindependiente"/>
    <w:rsid w:val="001C60D9"/>
    <w:rPr>
      <w:rFonts w:ascii="Arial" w:hAnsi="Arial" w:cs="Arial"/>
      <w:sz w:val="22"/>
      <w:szCs w:val="24"/>
      <w:lang w:val="es-ES" w:eastAsia="ar-SA"/>
    </w:rPr>
  </w:style>
  <w:style w:type="character" w:styleId="PiedepginaCar" w:customStyle="1">
    <w:name w:val="Pie de página Car"/>
    <w:link w:val="Piedepgina"/>
    <w:uiPriority w:val="99"/>
    <w:rsid w:val="007C6C2A"/>
    <w:rPr>
      <w:rFonts w:ascii="Arial" w:hAnsi="Arial"/>
      <w:sz w:val="24"/>
      <w:lang w:val="es-AR" w:eastAsia="es-AR"/>
    </w:rPr>
  </w:style>
  <w:style w:type="character" w:styleId="Hipervnculo">
    <w:name w:val="Hyperlink"/>
    <w:uiPriority w:val="99"/>
    <w:unhideWhenUsed/>
    <w:rsid w:val="000D4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nsultayparticipacion@quinp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jpg" Id="R47a350e50ef5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43D2A3DB0BE43A671D714CC7245D5" ma:contentTypeVersion="11" ma:contentTypeDescription="Crear nuevo documento." ma:contentTypeScope="" ma:versionID="38c3c04a6692f18e70b5152fb4e13214">
  <xsd:schema xmlns:xsd="http://www.w3.org/2001/XMLSchema" xmlns:xs="http://www.w3.org/2001/XMLSchema" xmlns:p="http://schemas.microsoft.com/office/2006/metadata/properties" xmlns:ns2="d8ed410d-6f05-448c-a2fe-d8093bcdcc87" xmlns:ns3="0a9e391e-1e78-4408-b991-d32501cd761a" targetNamespace="http://schemas.microsoft.com/office/2006/metadata/properties" ma:root="true" ma:fieldsID="7a239c8862e62026ab181b9c240c3028" ns2:_="" ns3:_="">
    <xsd:import namespace="d8ed410d-6f05-448c-a2fe-d8093bcdcc87"/>
    <xsd:import namespace="0a9e391e-1e78-4408-b991-d32501cd7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d410d-6f05-448c-a2fe-d8093bcdc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e391e-1e78-4408-b991-d32501cd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FDB6B-F926-4405-9C12-F4519CA5F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d410d-6f05-448c-a2fe-d8093bcdcc87"/>
    <ds:schemaRef ds:uri="0a9e391e-1e78-4408-b991-d32501cd7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57F32-914C-4403-A089-5DA895C0F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F3334-F8EB-4342-B84A-23F5206F85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77AC22-6FA8-413E-BBEC-A657A05051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Windows XP Titan Ultimate Edition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PG_3 – COMUNICACIONES</dc:title>
  <dc:subject/>
  <dc:creator>Lucio</dc:creator>
  <cp:keywords/>
  <cp:lastModifiedBy>Felix Aun</cp:lastModifiedBy>
  <cp:revision>4</cp:revision>
  <cp:lastPrinted>2019-03-21T23:12:00Z</cp:lastPrinted>
  <dcterms:created xsi:type="dcterms:W3CDTF">2021-01-19T18:53:00Z</dcterms:created>
  <dcterms:modified xsi:type="dcterms:W3CDTF">2021-01-19T18:56:09Z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0x010100C6443D2A3DB0BE43A671D714CC7245D5</vt:lpwstr>
  </property>
</Properties>
</file>