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80BA2" w14:textId="68052145" w:rsidR="00957574" w:rsidRDefault="00957574">
      <w:pPr>
        <w:pStyle w:val="Textoindependiente"/>
        <w:ind w:left="688"/>
        <w:rPr>
          <w:rFonts w:ascii="Times New Roman"/>
        </w:rPr>
      </w:pPr>
    </w:p>
    <w:p w14:paraId="3E030D1C" w14:textId="77777777" w:rsidR="00957574" w:rsidRDefault="00364E49">
      <w:pPr>
        <w:pStyle w:val="Ttulo"/>
      </w:pPr>
      <w:r>
        <w:t>CERTIFICADO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ANÁLISIS</w:t>
      </w:r>
    </w:p>
    <w:p w14:paraId="161ABB0C" w14:textId="77777777" w:rsidR="00957574" w:rsidRDefault="00364E49">
      <w:pPr>
        <w:spacing w:before="183"/>
        <w:ind w:left="1224"/>
      </w:pPr>
      <w:r>
        <w:rPr>
          <w:rFonts w:ascii="Arial"/>
          <w:b/>
        </w:rPr>
        <w:t>Producto</w:t>
      </w:r>
      <w:r>
        <w:t>:</w:t>
      </w:r>
      <w:r>
        <w:rPr>
          <w:spacing w:val="-5"/>
        </w:rPr>
        <w:t xml:space="preserve"> </w:t>
      </w:r>
      <w:r>
        <w:t>Goma</w:t>
      </w:r>
      <w:r>
        <w:rPr>
          <w:spacing w:val="-3"/>
        </w:rPr>
        <w:t xml:space="preserve"> </w:t>
      </w:r>
      <w:proofErr w:type="spellStart"/>
      <w:r>
        <w:t>Guar</w:t>
      </w:r>
      <w:proofErr w:type="spellEnd"/>
    </w:p>
    <w:p w14:paraId="1A8686F7" w14:textId="77777777" w:rsidR="00957574" w:rsidRDefault="00957574">
      <w:pPr>
        <w:pStyle w:val="Textoindependiente"/>
        <w:spacing w:before="11"/>
        <w:rPr>
          <w:sz w:val="21"/>
        </w:rPr>
      </w:pPr>
    </w:p>
    <w:p w14:paraId="35F46FC6" w14:textId="6A6938FE" w:rsidR="00957574" w:rsidRDefault="00364E49">
      <w:pPr>
        <w:ind w:left="1224"/>
      </w:pPr>
      <w:r>
        <w:rPr>
          <w:rFonts w:ascii="Arial" w:hAnsi="Arial"/>
          <w:b/>
        </w:rPr>
        <w:t>Lote</w:t>
      </w:r>
      <w:r>
        <w:rPr>
          <w:rFonts w:ascii="Arial" w:hAnsi="Arial"/>
          <w:b/>
          <w:spacing w:val="-3"/>
        </w:rPr>
        <w:t xml:space="preserve"> </w:t>
      </w:r>
      <w:proofErr w:type="spellStart"/>
      <w:r>
        <w:rPr>
          <w:rFonts w:ascii="Arial" w:hAnsi="Arial"/>
          <w:b/>
        </w:rPr>
        <w:t>Nº</w:t>
      </w:r>
      <w:proofErr w:type="spellEnd"/>
      <w:r>
        <w:t>:</w:t>
      </w:r>
      <w:r>
        <w:rPr>
          <w:spacing w:val="-3"/>
        </w:rPr>
        <w:t xml:space="preserve"> </w:t>
      </w:r>
      <w:r>
        <w:t>VB</w:t>
      </w:r>
      <w:r w:rsidR="00B16B64">
        <w:t xml:space="preserve"> 2150</w:t>
      </w:r>
    </w:p>
    <w:p w14:paraId="61BC52D2" w14:textId="10C2275F" w:rsidR="00B16B64" w:rsidRDefault="00B16B64">
      <w:pPr>
        <w:ind w:left="1224"/>
      </w:pPr>
    </w:p>
    <w:p w14:paraId="036D1C44" w14:textId="773DECBC" w:rsidR="00B16B64" w:rsidRDefault="00B16B64">
      <w:pPr>
        <w:ind w:left="1224"/>
      </w:pPr>
      <w:r w:rsidRPr="00B16B64">
        <w:rPr>
          <w:b/>
          <w:bCs/>
        </w:rPr>
        <w:t>Fecha de producción:</w:t>
      </w:r>
      <w:r>
        <w:t xml:space="preserve"> 16/05/2020</w:t>
      </w:r>
    </w:p>
    <w:p w14:paraId="1DAFCE47" w14:textId="7C893582" w:rsidR="00B16B64" w:rsidRDefault="00B16B64">
      <w:pPr>
        <w:ind w:left="1224"/>
      </w:pPr>
    </w:p>
    <w:p w14:paraId="36D6B383" w14:textId="13642091" w:rsidR="00B16B64" w:rsidRDefault="00B16B64">
      <w:pPr>
        <w:ind w:left="1224"/>
      </w:pPr>
      <w:r w:rsidRPr="00B16B64">
        <w:rPr>
          <w:b/>
          <w:bCs/>
        </w:rPr>
        <w:t>Fecha de vencimiento:</w:t>
      </w:r>
      <w:r>
        <w:t xml:space="preserve"> 15/05/202.</w:t>
      </w:r>
    </w:p>
    <w:p w14:paraId="0ABBCA61" w14:textId="6FC02195" w:rsidR="00957574" w:rsidRDefault="00957574" w:rsidP="00B16B64">
      <w:pPr>
        <w:pStyle w:val="Textoindependiente"/>
        <w:tabs>
          <w:tab w:val="left" w:pos="3690"/>
          <w:tab w:val="center" w:pos="4915"/>
        </w:tabs>
      </w:pPr>
    </w:p>
    <w:p w14:paraId="0D9CDD38" w14:textId="77777777" w:rsidR="00B16B64" w:rsidRDefault="00B16B64" w:rsidP="00B16B64">
      <w:pPr>
        <w:pStyle w:val="Textoindependiente"/>
        <w:tabs>
          <w:tab w:val="left" w:pos="3690"/>
        </w:tabs>
      </w:pPr>
    </w:p>
    <w:p w14:paraId="614FA0BC" w14:textId="77777777" w:rsidR="00957574" w:rsidRDefault="00957574" w:rsidP="00B16B64">
      <w:pPr>
        <w:pStyle w:val="Textoindependiente"/>
        <w:jc w:val="center"/>
      </w:pPr>
    </w:p>
    <w:tbl>
      <w:tblPr>
        <w:tblStyle w:val="TableNormal"/>
        <w:tblW w:w="0" w:type="auto"/>
        <w:tblInd w:w="12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76"/>
        <w:gridCol w:w="1700"/>
        <w:gridCol w:w="2270"/>
      </w:tblGrid>
      <w:tr w:rsidR="00957574" w14:paraId="66CB56E5" w14:textId="77777777">
        <w:trPr>
          <w:trHeight w:val="506"/>
        </w:trPr>
        <w:tc>
          <w:tcPr>
            <w:tcW w:w="4076" w:type="dxa"/>
          </w:tcPr>
          <w:p w14:paraId="247B709B" w14:textId="77777777" w:rsidR="00957574" w:rsidRDefault="00364E49">
            <w:pPr>
              <w:pStyle w:val="TableParagraph"/>
              <w:spacing w:before="125" w:line="240" w:lineRule="auto"/>
              <w:ind w:left="1597" w:right="1584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Análisis</w:t>
            </w:r>
          </w:p>
        </w:tc>
        <w:tc>
          <w:tcPr>
            <w:tcW w:w="1700" w:type="dxa"/>
          </w:tcPr>
          <w:p w14:paraId="2E9BC2A7" w14:textId="77777777" w:rsidR="00957574" w:rsidRDefault="00364E49">
            <w:pPr>
              <w:pStyle w:val="TableParagraph"/>
              <w:spacing w:before="125" w:line="240" w:lineRule="auto"/>
              <w:ind w:left="334" w:right="32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Unidades</w:t>
            </w:r>
          </w:p>
        </w:tc>
        <w:tc>
          <w:tcPr>
            <w:tcW w:w="2270" w:type="dxa"/>
          </w:tcPr>
          <w:p w14:paraId="28873A11" w14:textId="77777777" w:rsidR="00957574" w:rsidRDefault="00364E49">
            <w:pPr>
              <w:pStyle w:val="TableParagraph"/>
              <w:spacing w:before="125" w:line="240" w:lineRule="auto"/>
              <w:ind w:left="279" w:right="26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Resultados</w:t>
            </w:r>
          </w:p>
        </w:tc>
      </w:tr>
      <w:tr w:rsidR="00957574" w14:paraId="5A870D04" w14:textId="77777777">
        <w:trPr>
          <w:trHeight w:val="253"/>
        </w:trPr>
        <w:tc>
          <w:tcPr>
            <w:tcW w:w="4076" w:type="dxa"/>
          </w:tcPr>
          <w:p w14:paraId="21D17C4A" w14:textId="77777777" w:rsidR="00957574" w:rsidRDefault="00364E49">
            <w:pPr>
              <w:pStyle w:val="TableParagraph"/>
              <w:spacing w:line="234" w:lineRule="exact"/>
              <w:jc w:val="left"/>
            </w:pPr>
            <w:r>
              <w:t>Apariencia</w:t>
            </w:r>
          </w:p>
        </w:tc>
        <w:tc>
          <w:tcPr>
            <w:tcW w:w="1700" w:type="dxa"/>
          </w:tcPr>
          <w:p w14:paraId="7C99E857" w14:textId="77777777" w:rsidR="00957574" w:rsidRDefault="00957574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70" w:type="dxa"/>
          </w:tcPr>
          <w:p w14:paraId="37733A0E" w14:textId="77777777" w:rsidR="00957574" w:rsidRDefault="00364E49">
            <w:pPr>
              <w:pStyle w:val="TableParagraph"/>
              <w:spacing w:line="234" w:lineRule="exact"/>
              <w:ind w:left="281" w:right="267"/>
            </w:pPr>
            <w:r>
              <w:t>Polvo</w:t>
            </w:r>
            <w:r>
              <w:rPr>
                <w:spacing w:val="-1"/>
              </w:rPr>
              <w:t xml:space="preserve"> </w:t>
            </w:r>
            <w:r>
              <w:t>fino</w:t>
            </w:r>
            <w:r>
              <w:rPr>
                <w:spacing w:val="-3"/>
              </w:rPr>
              <w:t xml:space="preserve"> </w:t>
            </w:r>
            <w:r>
              <w:t>blanco</w:t>
            </w:r>
          </w:p>
        </w:tc>
      </w:tr>
      <w:tr w:rsidR="00957574" w14:paraId="73858B09" w14:textId="77777777">
        <w:trPr>
          <w:trHeight w:val="252"/>
        </w:trPr>
        <w:tc>
          <w:tcPr>
            <w:tcW w:w="4076" w:type="dxa"/>
          </w:tcPr>
          <w:p w14:paraId="0A0B3BCE" w14:textId="77777777" w:rsidR="00957574" w:rsidRDefault="00364E49">
            <w:pPr>
              <w:pStyle w:val="TableParagraph"/>
              <w:jc w:val="left"/>
            </w:pPr>
            <w:r>
              <w:t>Humedad</w:t>
            </w:r>
          </w:p>
        </w:tc>
        <w:tc>
          <w:tcPr>
            <w:tcW w:w="1700" w:type="dxa"/>
          </w:tcPr>
          <w:p w14:paraId="6C021025" w14:textId="77777777" w:rsidR="00957574" w:rsidRDefault="00364E49">
            <w:pPr>
              <w:pStyle w:val="TableParagraph"/>
              <w:ind w:left="13"/>
            </w:pPr>
            <w:r>
              <w:t>%</w:t>
            </w:r>
          </w:p>
        </w:tc>
        <w:tc>
          <w:tcPr>
            <w:tcW w:w="2270" w:type="dxa"/>
          </w:tcPr>
          <w:p w14:paraId="26325221" w14:textId="6327D9A4" w:rsidR="00957574" w:rsidRDefault="00B16B64">
            <w:pPr>
              <w:pStyle w:val="TableParagraph"/>
              <w:ind w:left="281" w:right="267"/>
            </w:pPr>
            <w:r>
              <w:t>10.10</w:t>
            </w:r>
          </w:p>
        </w:tc>
      </w:tr>
      <w:tr w:rsidR="00957574" w14:paraId="563F9B6C" w14:textId="77777777">
        <w:trPr>
          <w:trHeight w:val="254"/>
        </w:trPr>
        <w:tc>
          <w:tcPr>
            <w:tcW w:w="4076" w:type="dxa"/>
          </w:tcPr>
          <w:p w14:paraId="6533CA4F" w14:textId="77777777" w:rsidR="00957574" w:rsidRDefault="00364E49">
            <w:pPr>
              <w:pStyle w:val="TableParagraph"/>
              <w:spacing w:line="234" w:lineRule="exact"/>
              <w:jc w:val="left"/>
            </w:pPr>
            <w:r>
              <w:t>Cenizas</w:t>
            </w:r>
          </w:p>
        </w:tc>
        <w:tc>
          <w:tcPr>
            <w:tcW w:w="1700" w:type="dxa"/>
          </w:tcPr>
          <w:p w14:paraId="0EE5243A" w14:textId="77777777" w:rsidR="00957574" w:rsidRDefault="00364E49">
            <w:pPr>
              <w:pStyle w:val="TableParagraph"/>
              <w:spacing w:line="234" w:lineRule="exact"/>
              <w:ind w:left="13"/>
            </w:pPr>
            <w:r>
              <w:t>%</w:t>
            </w:r>
          </w:p>
        </w:tc>
        <w:tc>
          <w:tcPr>
            <w:tcW w:w="2270" w:type="dxa"/>
          </w:tcPr>
          <w:p w14:paraId="07AB6B4A" w14:textId="37C87657" w:rsidR="00957574" w:rsidRDefault="00364E49">
            <w:pPr>
              <w:pStyle w:val="TableParagraph"/>
              <w:spacing w:line="234" w:lineRule="exact"/>
              <w:ind w:left="279" w:right="267"/>
            </w:pPr>
            <w:r>
              <w:t>0.7</w:t>
            </w:r>
            <w:r w:rsidR="00B16B64">
              <w:t>2</w:t>
            </w:r>
          </w:p>
        </w:tc>
      </w:tr>
      <w:tr w:rsidR="00957574" w14:paraId="50151C2C" w14:textId="77777777">
        <w:trPr>
          <w:trHeight w:val="251"/>
        </w:trPr>
        <w:tc>
          <w:tcPr>
            <w:tcW w:w="4076" w:type="dxa"/>
          </w:tcPr>
          <w:p w14:paraId="613A5826" w14:textId="77777777" w:rsidR="00957574" w:rsidRDefault="00364E49">
            <w:pPr>
              <w:pStyle w:val="TableParagraph"/>
              <w:jc w:val="left"/>
            </w:pPr>
            <w:proofErr w:type="spellStart"/>
            <w:r>
              <w:t>Proteinas</w:t>
            </w:r>
            <w:proofErr w:type="spellEnd"/>
          </w:p>
        </w:tc>
        <w:tc>
          <w:tcPr>
            <w:tcW w:w="1700" w:type="dxa"/>
          </w:tcPr>
          <w:p w14:paraId="16548273" w14:textId="77777777" w:rsidR="00957574" w:rsidRDefault="00364E49">
            <w:pPr>
              <w:pStyle w:val="TableParagraph"/>
              <w:ind w:left="13"/>
            </w:pPr>
            <w:r>
              <w:t>%</w:t>
            </w:r>
          </w:p>
        </w:tc>
        <w:tc>
          <w:tcPr>
            <w:tcW w:w="2270" w:type="dxa"/>
          </w:tcPr>
          <w:p w14:paraId="431D24AF" w14:textId="596EBC0F" w:rsidR="00957574" w:rsidRDefault="00364E49">
            <w:pPr>
              <w:pStyle w:val="TableParagraph"/>
              <w:ind w:left="279" w:right="267"/>
            </w:pPr>
            <w:r>
              <w:t>3.</w:t>
            </w:r>
            <w:r w:rsidR="00B16B64">
              <w:t>20</w:t>
            </w:r>
          </w:p>
        </w:tc>
      </w:tr>
      <w:tr w:rsidR="00957574" w14:paraId="3476F0E3" w14:textId="77777777">
        <w:trPr>
          <w:trHeight w:val="254"/>
        </w:trPr>
        <w:tc>
          <w:tcPr>
            <w:tcW w:w="4076" w:type="dxa"/>
          </w:tcPr>
          <w:p w14:paraId="54E6B294" w14:textId="77777777" w:rsidR="00957574" w:rsidRDefault="00364E49">
            <w:pPr>
              <w:pStyle w:val="TableParagraph"/>
              <w:spacing w:line="234" w:lineRule="exact"/>
              <w:jc w:val="left"/>
            </w:pPr>
            <w:r>
              <w:t>R.I.A.</w:t>
            </w:r>
          </w:p>
        </w:tc>
        <w:tc>
          <w:tcPr>
            <w:tcW w:w="1700" w:type="dxa"/>
          </w:tcPr>
          <w:p w14:paraId="315DB581" w14:textId="77777777" w:rsidR="00957574" w:rsidRDefault="00364E49">
            <w:pPr>
              <w:pStyle w:val="TableParagraph"/>
              <w:spacing w:line="234" w:lineRule="exact"/>
              <w:ind w:left="13"/>
            </w:pPr>
            <w:r>
              <w:t>%</w:t>
            </w:r>
          </w:p>
        </w:tc>
        <w:tc>
          <w:tcPr>
            <w:tcW w:w="2270" w:type="dxa"/>
          </w:tcPr>
          <w:p w14:paraId="7308D241" w14:textId="6DE18D32" w:rsidR="00957574" w:rsidRDefault="00364E49">
            <w:pPr>
              <w:pStyle w:val="TableParagraph"/>
              <w:spacing w:line="234" w:lineRule="exact"/>
              <w:ind w:left="279" w:right="267"/>
            </w:pPr>
            <w:r>
              <w:t>1.9</w:t>
            </w:r>
            <w:r w:rsidR="00B16B64">
              <w:t>5</w:t>
            </w:r>
          </w:p>
        </w:tc>
      </w:tr>
      <w:tr w:rsidR="00957574" w14:paraId="6B51A89E" w14:textId="77777777">
        <w:trPr>
          <w:trHeight w:val="252"/>
        </w:trPr>
        <w:tc>
          <w:tcPr>
            <w:tcW w:w="4076" w:type="dxa"/>
          </w:tcPr>
          <w:p w14:paraId="5204163F" w14:textId="77777777" w:rsidR="00957574" w:rsidRDefault="00364E49">
            <w:pPr>
              <w:pStyle w:val="TableParagraph"/>
              <w:jc w:val="left"/>
            </w:pPr>
            <w:r>
              <w:t>Goma</w:t>
            </w:r>
            <w:r>
              <w:rPr>
                <w:spacing w:val="-5"/>
              </w:rPr>
              <w:t xml:space="preserve"> </w:t>
            </w:r>
            <w:r>
              <w:t>por</w:t>
            </w:r>
            <w:r>
              <w:rPr>
                <w:spacing w:val="-2"/>
              </w:rPr>
              <w:t xml:space="preserve"> </w:t>
            </w:r>
            <w:r>
              <w:t>diferencia</w:t>
            </w:r>
          </w:p>
        </w:tc>
        <w:tc>
          <w:tcPr>
            <w:tcW w:w="1700" w:type="dxa"/>
          </w:tcPr>
          <w:p w14:paraId="01D64A4E" w14:textId="77777777" w:rsidR="00957574" w:rsidRDefault="00364E49">
            <w:pPr>
              <w:pStyle w:val="TableParagraph"/>
              <w:ind w:left="13"/>
            </w:pPr>
            <w:r>
              <w:t>%</w:t>
            </w:r>
          </w:p>
        </w:tc>
        <w:tc>
          <w:tcPr>
            <w:tcW w:w="2270" w:type="dxa"/>
          </w:tcPr>
          <w:p w14:paraId="14ED3687" w14:textId="502955AE" w:rsidR="00957574" w:rsidRDefault="00364E49">
            <w:pPr>
              <w:pStyle w:val="TableParagraph"/>
              <w:ind w:left="279" w:right="267"/>
            </w:pPr>
            <w:r>
              <w:t>84</w:t>
            </w:r>
            <w:r w:rsidR="00B16B64">
              <w:t>.03</w:t>
            </w:r>
          </w:p>
        </w:tc>
      </w:tr>
      <w:tr w:rsidR="00957574" w14:paraId="02B133E8" w14:textId="77777777">
        <w:trPr>
          <w:trHeight w:val="253"/>
        </w:trPr>
        <w:tc>
          <w:tcPr>
            <w:tcW w:w="4076" w:type="dxa"/>
          </w:tcPr>
          <w:p w14:paraId="36BEA27F" w14:textId="77777777" w:rsidR="00957574" w:rsidRDefault="00364E49">
            <w:pPr>
              <w:pStyle w:val="TableParagraph"/>
              <w:spacing w:line="234" w:lineRule="exact"/>
              <w:jc w:val="left"/>
            </w:pPr>
            <w:r>
              <w:t>Almidón</w:t>
            </w:r>
          </w:p>
        </w:tc>
        <w:tc>
          <w:tcPr>
            <w:tcW w:w="1700" w:type="dxa"/>
          </w:tcPr>
          <w:p w14:paraId="4A6CA798" w14:textId="77777777" w:rsidR="00957574" w:rsidRDefault="00957574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70" w:type="dxa"/>
          </w:tcPr>
          <w:p w14:paraId="45665AAB" w14:textId="77777777" w:rsidR="00957574" w:rsidRDefault="00364E49">
            <w:pPr>
              <w:pStyle w:val="TableParagraph"/>
              <w:spacing w:line="234" w:lineRule="exact"/>
              <w:ind w:left="277" w:right="267"/>
            </w:pPr>
            <w:r>
              <w:t>Ausencia</w:t>
            </w:r>
          </w:p>
        </w:tc>
      </w:tr>
      <w:tr w:rsidR="00957574" w14:paraId="6774D1F1" w14:textId="77777777">
        <w:trPr>
          <w:trHeight w:val="252"/>
        </w:trPr>
        <w:tc>
          <w:tcPr>
            <w:tcW w:w="4076" w:type="dxa"/>
          </w:tcPr>
          <w:p w14:paraId="63210054" w14:textId="77777777" w:rsidR="00957574" w:rsidRDefault="00364E49">
            <w:pPr>
              <w:pStyle w:val="TableParagraph"/>
              <w:jc w:val="left"/>
            </w:pPr>
            <w:r>
              <w:t>Dispersión</w:t>
            </w:r>
            <w:r>
              <w:rPr>
                <w:spacing w:val="-2"/>
              </w:rPr>
              <w:t xml:space="preserve"> </w:t>
            </w:r>
            <w:r>
              <w:t>(En</w:t>
            </w:r>
            <w:r>
              <w:rPr>
                <w:spacing w:val="-4"/>
              </w:rPr>
              <w:t xml:space="preserve"> </w:t>
            </w:r>
            <w:r>
              <w:t>frio/en</w:t>
            </w:r>
            <w:r>
              <w:rPr>
                <w:spacing w:val="-4"/>
              </w:rPr>
              <w:t xml:space="preserve"> </w:t>
            </w:r>
            <w:r>
              <w:t>agua</w:t>
            </w:r>
            <w:r>
              <w:rPr>
                <w:spacing w:val="-3"/>
              </w:rPr>
              <w:t xml:space="preserve"> </w:t>
            </w:r>
            <w:r>
              <w:t>caliente)</w:t>
            </w:r>
          </w:p>
        </w:tc>
        <w:tc>
          <w:tcPr>
            <w:tcW w:w="1700" w:type="dxa"/>
          </w:tcPr>
          <w:p w14:paraId="04168770" w14:textId="77777777" w:rsidR="00957574" w:rsidRDefault="00957574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70" w:type="dxa"/>
          </w:tcPr>
          <w:p w14:paraId="6F5693E6" w14:textId="77777777" w:rsidR="00957574" w:rsidRDefault="00364E49">
            <w:pPr>
              <w:pStyle w:val="TableParagraph"/>
              <w:ind w:left="279" w:right="267"/>
            </w:pPr>
            <w:r>
              <w:t>Positiva</w:t>
            </w:r>
          </w:p>
        </w:tc>
      </w:tr>
      <w:tr w:rsidR="00957574" w14:paraId="182E5CFC" w14:textId="77777777">
        <w:trPr>
          <w:trHeight w:val="253"/>
        </w:trPr>
        <w:tc>
          <w:tcPr>
            <w:tcW w:w="4076" w:type="dxa"/>
          </w:tcPr>
          <w:p w14:paraId="07A70044" w14:textId="77777777" w:rsidR="00957574" w:rsidRDefault="00364E49">
            <w:pPr>
              <w:pStyle w:val="TableParagraph"/>
              <w:spacing w:line="234" w:lineRule="exact"/>
              <w:jc w:val="left"/>
            </w:pPr>
            <w:r>
              <w:t>Viscosidad</w:t>
            </w:r>
            <w:r>
              <w:rPr>
                <w:spacing w:val="-1"/>
              </w:rPr>
              <w:t xml:space="preserve"> </w:t>
            </w:r>
            <w:r>
              <w:t>en</w:t>
            </w:r>
            <w:r>
              <w:rPr>
                <w:spacing w:val="-2"/>
              </w:rPr>
              <w:t xml:space="preserve"> </w:t>
            </w:r>
            <w:r>
              <w:t>frio</w:t>
            </w:r>
            <w:r>
              <w:rPr>
                <w:spacing w:val="-2"/>
              </w:rPr>
              <w:t xml:space="preserve"> </w:t>
            </w:r>
            <w:r>
              <w:t>1%</w:t>
            </w:r>
          </w:p>
        </w:tc>
        <w:tc>
          <w:tcPr>
            <w:tcW w:w="1700" w:type="dxa"/>
          </w:tcPr>
          <w:p w14:paraId="2CC1F1E4" w14:textId="77777777" w:rsidR="00957574" w:rsidRDefault="00957574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70" w:type="dxa"/>
          </w:tcPr>
          <w:p w14:paraId="276992B8" w14:textId="77777777" w:rsidR="00957574" w:rsidRDefault="00957574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</w:tr>
      <w:tr w:rsidR="00957574" w14:paraId="43E30D01" w14:textId="77777777">
        <w:trPr>
          <w:trHeight w:val="251"/>
        </w:trPr>
        <w:tc>
          <w:tcPr>
            <w:tcW w:w="4076" w:type="dxa"/>
          </w:tcPr>
          <w:p w14:paraId="45B1F59B" w14:textId="77777777" w:rsidR="00957574" w:rsidRDefault="00364E49">
            <w:pPr>
              <w:pStyle w:val="TableParagraph"/>
              <w:tabs>
                <w:tab w:val="left" w:pos="829"/>
              </w:tabs>
              <w:ind w:left="470"/>
              <w:jc w:val="left"/>
            </w:pPr>
            <w:r>
              <w:t>-</w:t>
            </w:r>
            <w:r>
              <w:tab/>
              <w:t>10</w:t>
            </w:r>
            <w:r>
              <w:rPr>
                <w:spacing w:val="-3"/>
              </w:rPr>
              <w:t xml:space="preserve"> </w:t>
            </w:r>
            <w:r>
              <w:t>minutos</w:t>
            </w:r>
          </w:p>
        </w:tc>
        <w:tc>
          <w:tcPr>
            <w:tcW w:w="1700" w:type="dxa"/>
          </w:tcPr>
          <w:p w14:paraId="57280EC7" w14:textId="77777777" w:rsidR="00957574" w:rsidRDefault="00364E49">
            <w:pPr>
              <w:pStyle w:val="TableParagraph"/>
              <w:ind w:left="334" w:right="322"/>
            </w:pPr>
            <w:proofErr w:type="spellStart"/>
            <w:r>
              <w:t>cps</w:t>
            </w:r>
            <w:proofErr w:type="spellEnd"/>
          </w:p>
        </w:tc>
        <w:tc>
          <w:tcPr>
            <w:tcW w:w="2270" w:type="dxa"/>
          </w:tcPr>
          <w:p w14:paraId="36CBCF78" w14:textId="394B94E3" w:rsidR="00957574" w:rsidRDefault="00364E49">
            <w:pPr>
              <w:pStyle w:val="TableParagraph"/>
              <w:ind w:left="279" w:right="267"/>
            </w:pPr>
            <w:r>
              <w:t>4</w:t>
            </w:r>
            <w:r w:rsidR="00B16B64">
              <w:t>800</w:t>
            </w:r>
          </w:p>
        </w:tc>
      </w:tr>
      <w:tr w:rsidR="00957574" w14:paraId="26CBEBA5" w14:textId="77777777">
        <w:trPr>
          <w:trHeight w:val="254"/>
        </w:trPr>
        <w:tc>
          <w:tcPr>
            <w:tcW w:w="4076" w:type="dxa"/>
          </w:tcPr>
          <w:p w14:paraId="7876B41B" w14:textId="77777777" w:rsidR="00957574" w:rsidRDefault="00364E49">
            <w:pPr>
              <w:pStyle w:val="TableParagraph"/>
              <w:tabs>
                <w:tab w:val="left" w:pos="829"/>
              </w:tabs>
              <w:spacing w:line="234" w:lineRule="exact"/>
              <w:ind w:left="470"/>
              <w:jc w:val="left"/>
            </w:pPr>
            <w:r>
              <w:t>-</w:t>
            </w:r>
            <w:r>
              <w:tab/>
              <w:t>2</w:t>
            </w:r>
            <w:r>
              <w:rPr>
                <w:spacing w:val="-2"/>
              </w:rPr>
              <w:t xml:space="preserve"> </w:t>
            </w:r>
            <w:r>
              <w:t>horas</w:t>
            </w:r>
          </w:p>
        </w:tc>
        <w:tc>
          <w:tcPr>
            <w:tcW w:w="1700" w:type="dxa"/>
          </w:tcPr>
          <w:p w14:paraId="7CE85A5A" w14:textId="77777777" w:rsidR="00957574" w:rsidRDefault="00364E49">
            <w:pPr>
              <w:pStyle w:val="TableParagraph"/>
              <w:spacing w:line="234" w:lineRule="exact"/>
              <w:ind w:left="334" w:right="322"/>
            </w:pPr>
            <w:proofErr w:type="spellStart"/>
            <w:r>
              <w:t>cps</w:t>
            </w:r>
            <w:proofErr w:type="spellEnd"/>
          </w:p>
        </w:tc>
        <w:tc>
          <w:tcPr>
            <w:tcW w:w="2270" w:type="dxa"/>
          </w:tcPr>
          <w:p w14:paraId="78DF3A49" w14:textId="7E71B37E" w:rsidR="00957574" w:rsidRDefault="00364E49">
            <w:pPr>
              <w:pStyle w:val="TableParagraph"/>
              <w:spacing w:line="234" w:lineRule="exact"/>
              <w:ind w:left="279" w:right="267"/>
            </w:pPr>
            <w:r>
              <w:t>5</w:t>
            </w:r>
            <w:r w:rsidR="00B16B64">
              <w:t>500</w:t>
            </w:r>
          </w:p>
        </w:tc>
      </w:tr>
      <w:tr w:rsidR="00957574" w14:paraId="7769E906" w14:textId="77777777">
        <w:trPr>
          <w:trHeight w:val="251"/>
        </w:trPr>
        <w:tc>
          <w:tcPr>
            <w:tcW w:w="4076" w:type="dxa"/>
          </w:tcPr>
          <w:p w14:paraId="781BECC8" w14:textId="77777777" w:rsidR="00957574" w:rsidRDefault="00364E49">
            <w:pPr>
              <w:pStyle w:val="TableParagraph"/>
              <w:tabs>
                <w:tab w:val="left" w:pos="829"/>
              </w:tabs>
              <w:ind w:left="470"/>
              <w:jc w:val="left"/>
            </w:pPr>
            <w:r>
              <w:t>-</w:t>
            </w:r>
            <w:r>
              <w:tab/>
              <w:t>24</w:t>
            </w:r>
            <w:r>
              <w:rPr>
                <w:spacing w:val="-2"/>
              </w:rPr>
              <w:t xml:space="preserve"> </w:t>
            </w:r>
            <w:r>
              <w:t>horas</w:t>
            </w:r>
          </w:p>
        </w:tc>
        <w:tc>
          <w:tcPr>
            <w:tcW w:w="1700" w:type="dxa"/>
          </w:tcPr>
          <w:p w14:paraId="6257BEAC" w14:textId="77777777" w:rsidR="00957574" w:rsidRDefault="00364E49">
            <w:pPr>
              <w:pStyle w:val="TableParagraph"/>
              <w:ind w:left="334" w:right="322"/>
            </w:pPr>
            <w:proofErr w:type="spellStart"/>
            <w:r>
              <w:t>cps</w:t>
            </w:r>
            <w:proofErr w:type="spellEnd"/>
          </w:p>
        </w:tc>
        <w:tc>
          <w:tcPr>
            <w:tcW w:w="2270" w:type="dxa"/>
          </w:tcPr>
          <w:p w14:paraId="5B3ABCCD" w14:textId="2EAA93EB" w:rsidR="00957574" w:rsidRDefault="00364E49">
            <w:pPr>
              <w:pStyle w:val="TableParagraph"/>
              <w:ind w:left="279" w:right="267"/>
            </w:pPr>
            <w:r>
              <w:t>5</w:t>
            </w:r>
            <w:r w:rsidR="00B16B64">
              <w:t>650</w:t>
            </w:r>
          </w:p>
        </w:tc>
      </w:tr>
      <w:tr w:rsidR="00957574" w14:paraId="4A53B5AB" w14:textId="77777777">
        <w:trPr>
          <w:trHeight w:val="253"/>
        </w:trPr>
        <w:tc>
          <w:tcPr>
            <w:tcW w:w="4076" w:type="dxa"/>
          </w:tcPr>
          <w:p w14:paraId="351D823E" w14:textId="77777777" w:rsidR="00957574" w:rsidRDefault="00364E49">
            <w:pPr>
              <w:pStyle w:val="TableParagraph"/>
              <w:spacing w:line="234" w:lineRule="exact"/>
              <w:jc w:val="left"/>
            </w:pPr>
            <w:r>
              <w:t>pH</w:t>
            </w:r>
          </w:p>
        </w:tc>
        <w:tc>
          <w:tcPr>
            <w:tcW w:w="1700" w:type="dxa"/>
          </w:tcPr>
          <w:p w14:paraId="481A5020" w14:textId="77777777" w:rsidR="00957574" w:rsidRDefault="00957574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270" w:type="dxa"/>
          </w:tcPr>
          <w:p w14:paraId="3480C008" w14:textId="206A2ABD" w:rsidR="00957574" w:rsidRDefault="00364E49">
            <w:pPr>
              <w:pStyle w:val="TableParagraph"/>
              <w:spacing w:line="234" w:lineRule="exact"/>
              <w:ind w:left="279" w:right="267"/>
            </w:pPr>
            <w:r>
              <w:t>5.</w:t>
            </w:r>
            <w:r w:rsidR="00B16B64">
              <w:t>95</w:t>
            </w:r>
          </w:p>
        </w:tc>
      </w:tr>
      <w:tr w:rsidR="00957574" w14:paraId="6092EB83" w14:textId="77777777">
        <w:trPr>
          <w:trHeight w:val="252"/>
        </w:trPr>
        <w:tc>
          <w:tcPr>
            <w:tcW w:w="8046" w:type="dxa"/>
            <w:gridSpan w:val="3"/>
          </w:tcPr>
          <w:p w14:paraId="086D34E5" w14:textId="77777777" w:rsidR="00957574" w:rsidRDefault="00364E49">
            <w:pPr>
              <w:pStyle w:val="TableParagraph"/>
              <w:jc w:val="lef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MICROBIOLOGIA</w:t>
            </w:r>
          </w:p>
        </w:tc>
      </w:tr>
      <w:tr w:rsidR="00957574" w14:paraId="02A3E746" w14:textId="77777777">
        <w:trPr>
          <w:trHeight w:val="253"/>
        </w:trPr>
        <w:tc>
          <w:tcPr>
            <w:tcW w:w="4076" w:type="dxa"/>
          </w:tcPr>
          <w:p w14:paraId="7F61F4E0" w14:textId="77777777" w:rsidR="00957574" w:rsidRDefault="00364E49">
            <w:pPr>
              <w:pStyle w:val="TableParagraph"/>
              <w:spacing w:line="234" w:lineRule="exact"/>
              <w:jc w:val="left"/>
            </w:pPr>
            <w:r>
              <w:t>Recuento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aerobios</w:t>
            </w:r>
            <w:r>
              <w:rPr>
                <w:spacing w:val="-4"/>
              </w:rPr>
              <w:t xml:space="preserve"> </w:t>
            </w:r>
            <w:r>
              <w:t>totales</w:t>
            </w:r>
          </w:p>
        </w:tc>
        <w:tc>
          <w:tcPr>
            <w:tcW w:w="1700" w:type="dxa"/>
          </w:tcPr>
          <w:p w14:paraId="6BFC31FA" w14:textId="77777777" w:rsidR="00957574" w:rsidRDefault="00364E49">
            <w:pPr>
              <w:pStyle w:val="TableParagraph"/>
              <w:spacing w:line="234" w:lineRule="exact"/>
              <w:ind w:left="333" w:right="324"/>
            </w:pPr>
            <w:proofErr w:type="spellStart"/>
            <w:r>
              <w:t>Ufc</w:t>
            </w:r>
            <w:proofErr w:type="spellEnd"/>
            <w:r>
              <w:t>/g</w:t>
            </w:r>
          </w:p>
        </w:tc>
        <w:tc>
          <w:tcPr>
            <w:tcW w:w="2270" w:type="dxa"/>
          </w:tcPr>
          <w:p w14:paraId="451646B8" w14:textId="33E20D4E" w:rsidR="00957574" w:rsidRDefault="00364E49">
            <w:pPr>
              <w:pStyle w:val="TableParagraph"/>
              <w:spacing w:line="234" w:lineRule="exact"/>
              <w:ind w:left="279" w:right="267"/>
            </w:pPr>
            <w:r>
              <w:t>1</w:t>
            </w:r>
            <w:r w:rsidR="00B16B64">
              <w:t>380</w:t>
            </w:r>
          </w:p>
        </w:tc>
      </w:tr>
      <w:tr w:rsidR="00957574" w14:paraId="27760EDC" w14:textId="77777777">
        <w:trPr>
          <w:trHeight w:val="252"/>
        </w:trPr>
        <w:tc>
          <w:tcPr>
            <w:tcW w:w="4076" w:type="dxa"/>
          </w:tcPr>
          <w:p w14:paraId="64EC2784" w14:textId="77777777" w:rsidR="00957574" w:rsidRDefault="00364E49">
            <w:pPr>
              <w:pStyle w:val="TableParagraph"/>
              <w:jc w:val="left"/>
            </w:pPr>
            <w:r>
              <w:t>Hongos</w:t>
            </w:r>
            <w:r>
              <w:rPr>
                <w:spacing w:val="-2"/>
              </w:rPr>
              <w:t xml:space="preserve"> </w:t>
            </w:r>
            <w:r>
              <w:t>y</w:t>
            </w:r>
            <w:r>
              <w:rPr>
                <w:spacing w:val="-3"/>
              </w:rPr>
              <w:t xml:space="preserve"> </w:t>
            </w:r>
            <w:r>
              <w:t>levaduras</w:t>
            </w:r>
          </w:p>
        </w:tc>
        <w:tc>
          <w:tcPr>
            <w:tcW w:w="1700" w:type="dxa"/>
          </w:tcPr>
          <w:p w14:paraId="52B4F0E9" w14:textId="77777777" w:rsidR="00957574" w:rsidRDefault="00364E49">
            <w:pPr>
              <w:pStyle w:val="TableParagraph"/>
              <w:ind w:left="333" w:right="324"/>
            </w:pPr>
            <w:proofErr w:type="spellStart"/>
            <w:r>
              <w:t>Ufc</w:t>
            </w:r>
            <w:proofErr w:type="spellEnd"/>
            <w:r>
              <w:t>/g</w:t>
            </w:r>
          </w:p>
        </w:tc>
        <w:tc>
          <w:tcPr>
            <w:tcW w:w="2270" w:type="dxa"/>
          </w:tcPr>
          <w:p w14:paraId="028AF217" w14:textId="7F52DAB3" w:rsidR="00957574" w:rsidRDefault="00B16B64">
            <w:pPr>
              <w:pStyle w:val="TableParagraph"/>
              <w:ind w:left="279" w:right="267"/>
            </w:pPr>
            <w:r>
              <w:t>30</w:t>
            </w:r>
          </w:p>
        </w:tc>
      </w:tr>
      <w:tr w:rsidR="00957574" w14:paraId="1D7EDB1A" w14:textId="77777777">
        <w:trPr>
          <w:trHeight w:val="253"/>
        </w:trPr>
        <w:tc>
          <w:tcPr>
            <w:tcW w:w="4076" w:type="dxa"/>
          </w:tcPr>
          <w:p w14:paraId="7724D1BB" w14:textId="77777777" w:rsidR="00957574" w:rsidRDefault="00364E49">
            <w:pPr>
              <w:pStyle w:val="TableParagraph"/>
              <w:spacing w:line="234" w:lineRule="exact"/>
              <w:jc w:val="left"/>
            </w:pPr>
            <w:r>
              <w:t>Coliformes</w:t>
            </w:r>
          </w:p>
        </w:tc>
        <w:tc>
          <w:tcPr>
            <w:tcW w:w="1700" w:type="dxa"/>
          </w:tcPr>
          <w:p w14:paraId="5A8EF289" w14:textId="77777777" w:rsidR="00957574" w:rsidRDefault="00364E49">
            <w:pPr>
              <w:pStyle w:val="TableParagraph"/>
              <w:spacing w:line="234" w:lineRule="exact"/>
              <w:ind w:left="333" w:right="324"/>
            </w:pPr>
            <w:proofErr w:type="spellStart"/>
            <w:r>
              <w:t>Ufc</w:t>
            </w:r>
            <w:proofErr w:type="spellEnd"/>
            <w:r>
              <w:t>/g</w:t>
            </w:r>
          </w:p>
        </w:tc>
        <w:tc>
          <w:tcPr>
            <w:tcW w:w="2270" w:type="dxa"/>
          </w:tcPr>
          <w:p w14:paraId="38FB587F" w14:textId="77777777" w:rsidR="00957574" w:rsidRDefault="00364E49">
            <w:pPr>
              <w:pStyle w:val="TableParagraph"/>
              <w:spacing w:line="234" w:lineRule="exact"/>
              <w:ind w:left="277" w:right="267"/>
            </w:pPr>
            <w:r>
              <w:t>Ausencia</w:t>
            </w:r>
          </w:p>
        </w:tc>
      </w:tr>
      <w:tr w:rsidR="00957574" w14:paraId="4E447855" w14:textId="77777777">
        <w:trPr>
          <w:trHeight w:val="252"/>
        </w:trPr>
        <w:tc>
          <w:tcPr>
            <w:tcW w:w="4076" w:type="dxa"/>
          </w:tcPr>
          <w:p w14:paraId="26A83B8E" w14:textId="77777777" w:rsidR="00957574" w:rsidRDefault="00364E49">
            <w:pPr>
              <w:pStyle w:val="TableParagraph"/>
              <w:jc w:val="left"/>
            </w:pPr>
            <w:r>
              <w:t>E.</w:t>
            </w:r>
            <w:r>
              <w:rPr>
                <w:spacing w:val="-1"/>
              </w:rPr>
              <w:t xml:space="preserve"> </w:t>
            </w:r>
            <w:proofErr w:type="spellStart"/>
            <w:r>
              <w:t>coli</w:t>
            </w:r>
            <w:proofErr w:type="spellEnd"/>
          </w:p>
        </w:tc>
        <w:tc>
          <w:tcPr>
            <w:tcW w:w="1700" w:type="dxa"/>
          </w:tcPr>
          <w:p w14:paraId="1F017886" w14:textId="77777777" w:rsidR="00957574" w:rsidRDefault="00364E49">
            <w:pPr>
              <w:pStyle w:val="TableParagraph"/>
              <w:ind w:left="334" w:right="324"/>
            </w:pPr>
            <w:proofErr w:type="spellStart"/>
            <w:r>
              <w:t>Ufc</w:t>
            </w:r>
            <w:proofErr w:type="spellEnd"/>
            <w:r>
              <w:t>/12.5g</w:t>
            </w:r>
          </w:p>
        </w:tc>
        <w:tc>
          <w:tcPr>
            <w:tcW w:w="2270" w:type="dxa"/>
          </w:tcPr>
          <w:p w14:paraId="16798087" w14:textId="77777777" w:rsidR="00957574" w:rsidRDefault="00364E49">
            <w:pPr>
              <w:pStyle w:val="TableParagraph"/>
              <w:ind w:left="277" w:right="267"/>
            </w:pPr>
            <w:r>
              <w:t>Ausencia</w:t>
            </w:r>
          </w:p>
        </w:tc>
      </w:tr>
      <w:tr w:rsidR="00957574" w14:paraId="7E18419D" w14:textId="77777777">
        <w:trPr>
          <w:trHeight w:val="253"/>
        </w:trPr>
        <w:tc>
          <w:tcPr>
            <w:tcW w:w="4076" w:type="dxa"/>
          </w:tcPr>
          <w:p w14:paraId="33C9450C" w14:textId="77777777" w:rsidR="00957574" w:rsidRDefault="00364E49">
            <w:pPr>
              <w:pStyle w:val="TableParagraph"/>
              <w:spacing w:line="234" w:lineRule="exact"/>
              <w:jc w:val="left"/>
            </w:pPr>
            <w:r>
              <w:t>Salmonella</w:t>
            </w:r>
          </w:p>
        </w:tc>
        <w:tc>
          <w:tcPr>
            <w:tcW w:w="1700" w:type="dxa"/>
          </w:tcPr>
          <w:p w14:paraId="4B6AB3FA" w14:textId="77777777" w:rsidR="00957574" w:rsidRDefault="00364E49">
            <w:pPr>
              <w:pStyle w:val="TableParagraph"/>
              <w:spacing w:line="234" w:lineRule="exact"/>
              <w:ind w:left="334" w:right="324"/>
            </w:pPr>
            <w:proofErr w:type="spellStart"/>
            <w:r>
              <w:t>Ufc</w:t>
            </w:r>
            <w:proofErr w:type="spellEnd"/>
            <w:r>
              <w:t>/25g</w:t>
            </w:r>
          </w:p>
        </w:tc>
        <w:tc>
          <w:tcPr>
            <w:tcW w:w="2270" w:type="dxa"/>
          </w:tcPr>
          <w:p w14:paraId="578756C2" w14:textId="77777777" w:rsidR="00957574" w:rsidRDefault="00364E49">
            <w:pPr>
              <w:pStyle w:val="TableParagraph"/>
              <w:spacing w:line="234" w:lineRule="exact"/>
              <w:ind w:left="277" w:right="267"/>
            </w:pPr>
            <w:r>
              <w:t>Ausencia</w:t>
            </w:r>
          </w:p>
        </w:tc>
      </w:tr>
      <w:tr w:rsidR="00957574" w14:paraId="51617F79" w14:textId="77777777">
        <w:trPr>
          <w:trHeight w:val="251"/>
        </w:trPr>
        <w:tc>
          <w:tcPr>
            <w:tcW w:w="4076" w:type="dxa"/>
          </w:tcPr>
          <w:p w14:paraId="039A2EE2" w14:textId="77777777" w:rsidR="00957574" w:rsidRDefault="00364E49">
            <w:pPr>
              <w:pStyle w:val="TableParagraph"/>
              <w:jc w:val="left"/>
            </w:pPr>
            <w:proofErr w:type="spellStart"/>
            <w:r>
              <w:t>Staphylococcus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r>
              <w:t>aureus</w:t>
            </w:r>
            <w:proofErr w:type="spellEnd"/>
          </w:p>
        </w:tc>
        <w:tc>
          <w:tcPr>
            <w:tcW w:w="1700" w:type="dxa"/>
          </w:tcPr>
          <w:p w14:paraId="4D05378B" w14:textId="77777777" w:rsidR="00957574" w:rsidRDefault="00364E49">
            <w:pPr>
              <w:pStyle w:val="TableParagraph"/>
              <w:ind w:left="334" w:right="324"/>
            </w:pPr>
            <w:proofErr w:type="spellStart"/>
            <w:r>
              <w:t>Ufc</w:t>
            </w:r>
            <w:proofErr w:type="spellEnd"/>
            <w:r>
              <w:t>/10g</w:t>
            </w:r>
          </w:p>
        </w:tc>
        <w:tc>
          <w:tcPr>
            <w:tcW w:w="2270" w:type="dxa"/>
          </w:tcPr>
          <w:p w14:paraId="5C30A61D" w14:textId="77777777" w:rsidR="00957574" w:rsidRDefault="00364E49">
            <w:pPr>
              <w:pStyle w:val="TableParagraph"/>
              <w:ind w:left="277" w:right="267"/>
            </w:pPr>
            <w:r>
              <w:t>Ausencia</w:t>
            </w:r>
          </w:p>
        </w:tc>
      </w:tr>
      <w:tr w:rsidR="00957574" w14:paraId="337C4190" w14:textId="77777777">
        <w:trPr>
          <w:trHeight w:val="254"/>
        </w:trPr>
        <w:tc>
          <w:tcPr>
            <w:tcW w:w="8046" w:type="dxa"/>
            <w:gridSpan w:val="3"/>
          </w:tcPr>
          <w:p w14:paraId="2464361A" w14:textId="77777777" w:rsidR="00957574" w:rsidRDefault="00364E49">
            <w:pPr>
              <w:pStyle w:val="TableParagraph"/>
              <w:spacing w:line="234" w:lineRule="exact"/>
              <w:jc w:val="lef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GRANULOMETRIA</w:t>
            </w:r>
          </w:p>
        </w:tc>
      </w:tr>
      <w:tr w:rsidR="00957574" w14:paraId="438D8FC4" w14:textId="77777777">
        <w:trPr>
          <w:trHeight w:val="251"/>
        </w:trPr>
        <w:tc>
          <w:tcPr>
            <w:tcW w:w="4076" w:type="dxa"/>
          </w:tcPr>
          <w:p w14:paraId="40EBFB0B" w14:textId="77777777" w:rsidR="00957574" w:rsidRDefault="00364E49">
            <w:pPr>
              <w:pStyle w:val="TableParagraph"/>
              <w:jc w:val="left"/>
            </w:pPr>
            <w:r>
              <w:t>Pasa</w:t>
            </w:r>
            <w:r>
              <w:rPr>
                <w:spacing w:val="-1"/>
              </w:rPr>
              <w:t xml:space="preserve"> </w:t>
            </w:r>
            <w:r>
              <w:t>140</w:t>
            </w:r>
            <w:r>
              <w:rPr>
                <w:spacing w:val="-2"/>
              </w:rPr>
              <w:t xml:space="preserve"> </w:t>
            </w:r>
            <w:proofErr w:type="spellStart"/>
            <w:r>
              <w:t>mesh</w:t>
            </w:r>
            <w:proofErr w:type="spellEnd"/>
          </w:p>
        </w:tc>
        <w:tc>
          <w:tcPr>
            <w:tcW w:w="1700" w:type="dxa"/>
          </w:tcPr>
          <w:p w14:paraId="380AA4A5" w14:textId="77777777" w:rsidR="00957574" w:rsidRDefault="00364E49">
            <w:pPr>
              <w:pStyle w:val="TableParagraph"/>
              <w:ind w:left="15"/>
            </w:pPr>
            <w:r>
              <w:t>-</w:t>
            </w:r>
          </w:p>
        </w:tc>
        <w:tc>
          <w:tcPr>
            <w:tcW w:w="2270" w:type="dxa"/>
          </w:tcPr>
          <w:p w14:paraId="0B5B2B02" w14:textId="77777777" w:rsidR="00957574" w:rsidRDefault="00364E49">
            <w:pPr>
              <w:pStyle w:val="TableParagraph"/>
              <w:ind w:left="13"/>
            </w:pPr>
            <w:r>
              <w:t>-</w:t>
            </w:r>
          </w:p>
        </w:tc>
      </w:tr>
      <w:tr w:rsidR="00957574" w14:paraId="4D13E64A" w14:textId="77777777">
        <w:trPr>
          <w:trHeight w:val="253"/>
        </w:trPr>
        <w:tc>
          <w:tcPr>
            <w:tcW w:w="4076" w:type="dxa"/>
          </w:tcPr>
          <w:p w14:paraId="28D13A35" w14:textId="77777777" w:rsidR="00957574" w:rsidRDefault="00364E49">
            <w:pPr>
              <w:pStyle w:val="TableParagraph"/>
              <w:spacing w:line="234" w:lineRule="exact"/>
              <w:jc w:val="left"/>
            </w:pPr>
            <w:r>
              <w:t>Pasa</w:t>
            </w:r>
            <w:r>
              <w:rPr>
                <w:spacing w:val="-1"/>
              </w:rPr>
              <w:t xml:space="preserve"> </w:t>
            </w:r>
            <w:r>
              <w:t>200</w:t>
            </w:r>
            <w:r>
              <w:rPr>
                <w:spacing w:val="-2"/>
              </w:rPr>
              <w:t xml:space="preserve"> </w:t>
            </w:r>
            <w:proofErr w:type="spellStart"/>
            <w:r>
              <w:t>mesh</w:t>
            </w:r>
            <w:proofErr w:type="spellEnd"/>
          </w:p>
        </w:tc>
        <w:tc>
          <w:tcPr>
            <w:tcW w:w="1700" w:type="dxa"/>
          </w:tcPr>
          <w:p w14:paraId="7DB2BB39" w14:textId="77777777" w:rsidR="00957574" w:rsidRDefault="00364E49">
            <w:pPr>
              <w:pStyle w:val="TableParagraph"/>
              <w:spacing w:line="234" w:lineRule="exact"/>
              <w:ind w:left="13"/>
            </w:pPr>
            <w:r>
              <w:t>%</w:t>
            </w:r>
          </w:p>
        </w:tc>
        <w:tc>
          <w:tcPr>
            <w:tcW w:w="2270" w:type="dxa"/>
          </w:tcPr>
          <w:p w14:paraId="4CC56DD8" w14:textId="2B949D52" w:rsidR="00957574" w:rsidRDefault="00364E49">
            <w:pPr>
              <w:pStyle w:val="TableParagraph"/>
              <w:spacing w:line="234" w:lineRule="exact"/>
              <w:ind w:left="279" w:right="267"/>
            </w:pPr>
            <w:r>
              <w:t>1.</w:t>
            </w:r>
            <w:r w:rsidR="00B16B64">
              <w:t>40</w:t>
            </w:r>
          </w:p>
        </w:tc>
      </w:tr>
      <w:tr w:rsidR="00957574" w14:paraId="00048884" w14:textId="77777777">
        <w:trPr>
          <w:trHeight w:val="252"/>
        </w:trPr>
        <w:tc>
          <w:tcPr>
            <w:tcW w:w="4076" w:type="dxa"/>
          </w:tcPr>
          <w:p w14:paraId="0F76712A" w14:textId="77777777" w:rsidR="00957574" w:rsidRDefault="00364E49">
            <w:pPr>
              <w:pStyle w:val="TableParagraph"/>
              <w:jc w:val="left"/>
            </w:pPr>
            <w:r>
              <w:t>Retiene</w:t>
            </w:r>
            <w:r>
              <w:rPr>
                <w:spacing w:val="-1"/>
              </w:rPr>
              <w:t xml:space="preserve"> </w:t>
            </w:r>
            <w:r>
              <w:t>200</w:t>
            </w:r>
            <w:r>
              <w:rPr>
                <w:spacing w:val="-3"/>
              </w:rPr>
              <w:t xml:space="preserve"> </w:t>
            </w:r>
            <w:proofErr w:type="spellStart"/>
            <w:r>
              <w:t>mesh</w:t>
            </w:r>
            <w:proofErr w:type="spellEnd"/>
          </w:p>
        </w:tc>
        <w:tc>
          <w:tcPr>
            <w:tcW w:w="1700" w:type="dxa"/>
          </w:tcPr>
          <w:p w14:paraId="4DE00849" w14:textId="77777777" w:rsidR="00957574" w:rsidRDefault="00364E49">
            <w:pPr>
              <w:pStyle w:val="TableParagraph"/>
              <w:ind w:left="13"/>
            </w:pPr>
            <w:r>
              <w:t>%</w:t>
            </w:r>
          </w:p>
        </w:tc>
        <w:tc>
          <w:tcPr>
            <w:tcW w:w="2270" w:type="dxa"/>
          </w:tcPr>
          <w:p w14:paraId="26AAC2EB" w14:textId="64BD5A1E" w:rsidR="00957574" w:rsidRDefault="00364E49">
            <w:pPr>
              <w:pStyle w:val="TableParagraph"/>
              <w:ind w:left="281" w:right="267"/>
            </w:pPr>
            <w:r>
              <w:t>98.</w:t>
            </w:r>
            <w:r w:rsidR="00B16B64">
              <w:t>60</w:t>
            </w:r>
          </w:p>
        </w:tc>
      </w:tr>
    </w:tbl>
    <w:p w14:paraId="48F5ECF2" w14:textId="77777777" w:rsidR="00957574" w:rsidRDefault="00957574">
      <w:pPr>
        <w:pStyle w:val="Textoindependiente"/>
      </w:pPr>
    </w:p>
    <w:p w14:paraId="1D8FD436" w14:textId="77777777" w:rsidR="00957574" w:rsidRDefault="00957574">
      <w:pPr>
        <w:pStyle w:val="Textoindependiente"/>
      </w:pPr>
    </w:p>
    <w:p w14:paraId="31CCEA38" w14:textId="77777777" w:rsidR="00957574" w:rsidRDefault="00957574">
      <w:pPr>
        <w:pStyle w:val="Textoindependiente"/>
      </w:pPr>
    </w:p>
    <w:p w14:paraId="1D422E94" w14:textId="77777777" w:rsidR="00957574" w:rsidRDefault="00364E49">
      <w:pPr>
        <w:pStyle w:val="Textoindependiente"/>
        <w:ind w:left="1224" w:right="107"/>
        <w:jc w:val="both"/>
      </w:pPr>
      <w:r>
        <w:t>Los datos consignados en este certificado han sido suministrados por nuestro proveedor,</w:t>
      </w:r>
      <w:r>
        <w:rPr>
          <w:spacing w:val="1"/>
        </w:rPr>
        <w:t xml:space="preserve"> </w:t>
      </w:r>
      <w:r>
        <w:t>solamente reflejan los resultados de los controles realizados por el mismo sobre una muestra</w:t>
      </w:r>
      <w:r>
        <w:rPr>
          <w:spacing w:val="1"/>
        </w:rPr>
        <w:t xml:space="preserve"> </w:t>
      </w:r>
      <w:r>
        <w:t>representativa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eximen</w:t>
      </w:r>
      <w:r>
        <w:rPr>
          <w:spacing w:val="-2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cliente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realizar</w:t>
      </w:r>
      <w:r>
        <w:rPr>
          <w:spacing w:val="-1"/>
        </w:rPr>
        <w:t xml:space="preserve"> </w:t>
      </w:r>
      <w:r>
        <w:t>su</w:t>
      </w:r>
      <w:r>
        <w:rPr>
          <w:spacing w:val="-1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recepción.</w:t>
      </w:r>
    </w:p>
    <w:p w14:paraId="0F019B24" w14:textId="77777777" w:rsidR="00957574" w:rsidRDefault="00364E49">
      <w:pPr>
        <w:pStyle w:val="Textoindependiente"/>
        <w:ind w:left="1224"/>
        <w:jc w:val="both"/>
      </w:pPr>
      <w:r>
        <w:t>El</w:t>
      </w:r>
      <w:r>
        <w:rPr>
          <w:spacing w:val="-4"/>
        </w:rPr>
        <w:t xml:space="preserve"> </w:t>
      </w:r>
      <w:r>
        <w:t>Bahiense</w:t>
      </w:r>
      <w:r>
        <w:rPr>
          <w:spacing w:val="50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responsabiliza</w:t>
      </w:r>
      <w:r>
        <w:rPr>
          <w:spacing w:val="-2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uso</w:t>
      </w:r>
      <w:r>
        <w:rPr>
          <w:spacing w:val="-2"/>
        </w:rPr>
        <w:t xml:space="preserve"> </w:t>
      </w:r>
      <w:r>
        <w:t>inadecuado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realice</w:t>
      </w:r>
      <w:r>
        <w:rPr>
          <w:spacing w:val="-2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producto</w:t>
      </w:r>
    </w:p>
    <w:p w14:paraId="4BA97078" w14:textId="77777777" w:rsidR="00957574" w:rsidRDefault="00957574">
      <w:pPr>
        <w:pStyle w:val="Textoindependiente"/>
      </w:pPr>
    </w:p>
    <w:p w14:paraId="3E4C94DE" w14:textId="77777777" w:rsidR="00957574" w:rsidRDefault="00364E49">
      <w:pPr>
        <w:ind w:left="1224"/>
        <w:jc w:val="both"/>
        <w:rPr>
          <w:rFonts w:ascii="Arial"/>
          <w:b/>
          <w:sz w:val="20"/>
        </w:rPr>
      </w:pPr>
      <w:r>
        <w:rPr>
          <w:rFonts w:ascii="Arial"/>
          <w:b/>
          <w:sz w:val="20"/>
        </w:rPr>
        <w:t>Aditivos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Alimentarios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z w:val="20"/>
        </w:rPr>
        <w:t>S.R.L</w:t>
      </w:r>
    </w:p>
    <w:p w14:paraId="1AF7EA5C" w14:textId="77777777" w:rsidR="00957574" w:rsidRDefault="00957574">
      <w:pPr>
        <w:pStyle w:val="Textoindependiente"/>
        <w:rPr>
          <w:rFonts w:ascii="Arial"/>
          <w:b/>
        </w:rPr>
      </w:pPr>
    </w:p>
    <w:p w14:paraId="33E67981" w14:textId="77777777" w:rsidR="00957574" w:rsidRDefault="00957574">
      <w:pPr>
        <w:pStyle w:val="Textoindependiente"/>
        <w:rPr>
          <w:rFonts w:ascii="Arial"/>
          <w:b/>
        </w:rPr>
      </w:pPr>
    </w:p>
    <w:p w14:paraId="2BD0188A" w14:textId="77777777" w:rsidR="00957574" w:rsidRDefault="00957574">
      <w:pPr>
        <w:pStyle w:val="Textoindependiente"/>
        <w:rPr>
          <w:rFonts w:ascii="Arial"/>
          <w:b/>
        </w:rPr>
      </w:pPr>
    </w:p>
    <w:p w14:paraId="694A3554" w14:textId="77777777" w:rsidR="00957574" w:rsidRDefault="00957574">
      <w:pPr>
        <w:pStyle w:val="Textoindependiente"/>
        <w:rPr>
          <w:rFonts w:ascii="Arial"/>
          <w:b/>
        </w:rPr>
      </w:pPr>
    </w:p>
    <w:p w14:paraId="5EECD77E" w14:textId="77777777" w:rsidR="00957574" w:rsidRDefault="00957574">
      <w:pPr>
        <w:pStyle w:val="Textoindependiente"/>
        <w:rPr>
          <w:rFonts w:ascii="Arial"/>
          <w:b/>
        </w:rPr>
      </w:pPr>
    </w:p>
    <w:p w14:paraId="3F13DFE7" w14:textId="77777777" w:rsidR="00957574" w:rsidRDefault="00957574">
      <w:pPr>
        <w:pStyle w:val="Textoindependiente"/>
        <w:rPr>
          <w:rFonts w:ascii="Arial"/>
          <w:b/>
        </w:rPr>
      </w:pPr>
    </w:p>
    <w:p w14:paraId="788186AB" w14:textId="77777777" w:rsidR="00957574" w:rsidRDefault="00957574">
      <w:pPr>
        <w:pStyle w:val="Textoindependiente"/>
        <w:rPr>
          <w:rFonts w:ascii="Arial"/>
          <w:b/>
        </w:rPr>
      </w:pPr>
    </w:p>
    <w:sectPr w:rsidR="0095757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1910" w:h="16840"/>
      <w:pgMar w:top="700" w:right="1600" w:bottom="0" w:left="4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B86F7" w14:textId="77777777" w:rsidR="00170262" w:rsidRDefault="00170262" w:rsidP="00B16B64">
      <w:r>
        <w:separator/>
      </w:r>
    </w:p>
  </w:endnote>
  <w:endnote w:type="continuationSeparator" w:id="0">
    <w:p w14:paraId="7511AF1F" w14:textId="77777777" w:rsidR="00170262" w:rsidRDefault="00170262" w:rsidP="00B16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B53D3" w14:textId="77777777" w:rsidR="00B474DD" w:rsidRDefault="00B474D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1A315" w14:textId="77777777" w:rsidR="00B16B64" w:rsidRPr="00F405C8" w:rsidRDefault="00B16B64" w:rsidP="00B16B64">
    <w:pPr>
      <w:pStyle w:val="Piedepgina"/>
      <w:rPr>
        <w:sz w:val="19"/>
        <w:szCs w:val="19"/>
      </w:rPr>
    </w:pPr>
    <w:r>
      <w:rPr>
        <w:noProof/>
        <w:lang w:val="es-AR" w:eastAsia="es-AR"/>
      </w:rPr>
      <w:drawing>
        <wp:inline distT="0" distB="0" distL="0" distR="0" wp14:anchorId="087A2743" wp14:editId="5140E585">
          <wp:extent cx="295275" cy="29527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duotone>
                      <a:schemeClr val="accent5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29527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F405C8">
      <w:rPr>
        <w:sz w:val="20"/>
        <w:szCs w:val="20"/>
      </w:rPr>
      <w:t>www.quinpe.com</w:t>
    </w:r>
    <w:r>
      <w:rPr>
        <w:noProof/>
        <w:lang w:val="es-AR" w:eastAsia="es-AR"/>
      </w:rPr>
      <w:drawing>
        <wp:inline distT="0" distB="0" distL="0" distR="0" wp14:anchorId="41B1F14A" wp14:editId="628272C8">
          <wp:extent cx="314325" cy="31432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2">
                    <a:duotone>
                      <a:schemeClr val="accent5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314325" cy="314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F405C8">
      <w:rPr>
        <w:sz w:val="20"/>
        <w:szCs w:val="20"/>
      </w:rPr>
      <w:t>quinpe@quinpe.co</w:t>
    </w:r>
    <w:r>
      <w:rPr>
        <w:sz w:val="20"/>
        <w:szCs w:val="20"/>
      </w:rPr>
      <w:t>m</w:t>
    </w:r>
    <w:r>
      <w:rPr>
        <w:noProof/>
        <w:lang w:val="es-AR" w:eastAsia="es-AR"/>
      </w:rPr>
      <w:drawing>
        <wp:inline distT="0" distB="0" distL="0" distR="0" wp14:anchorId="417A46C3" wp14:editId="0AF97418">
          <wp:extent cx="190500" cy="257175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3">
                    <a:duotone>
                      <a:schemeClr val="accent5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" cy="257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20"/>
        <w:szCs w:val="20"/>
      </w:rPr>
      <w:t xml:space="preserve"> +54(0299)</w:t>
    </w:r>
    <w:r w:rsidRPr="00F405C8">
      <w:rPr>
        <w:sz w:val="20"/>
        <w:szCs w:val="20"/>
      </w:rPr>
      <w:t>4496123</w:t>
    </w:r>
    <w:r>
      <w:rPr>
        <w:noProof/>
        <w:lang w:val="es-AR" w:eastAsia="es-AR"/>
      </w:rPr>
      <w:drawing>
        <wp:inline distT="0" distB="0" distL="0" distR="0" wp14:anchorId="1EE77A9D" wp14:editId="31578DDC">
          <wp:extent cx="247650" cy="24765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4">
                    <a:duotone>
                      <a:schemeClr val="accent5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247650" cy="247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F405C8">
      <w:rPr>
        <w:sz w:val="19"/>
        <w:szCs w:val="19"/>
      </w:rPr>
      <w:t>Mitre 1500, G. Fernández Oro RN</w:t>
    </w:r>
  </w:p>
  <w:p w14:paraId="3C55C741" w14:textId="77777777" w:rsidR="00B16B64" w:rsidRDefault="00B16B6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705BA" w14:textId="77777777" w:rsidR="00B474DD" w:rsidRDefault="00B474D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AA6AE" w14:textId="77777777" w:rsidR="00170262" w:rsidRDefault="00170262" w:rsidP="00B16B64">
      <w:r>
        <w:separator/>
      </w:r>
    </w:p>
  </w:footnote>
  <w:footnote w:type="continuationSeparator" w:id="0">
    <w:p w14:paraId="59BD1CB2" w14:textId="77777777" w:rsidR="00170262" w:rsidRDefault="00170262" w:rsidP="00B16B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C969E" w14:textId="435BDDA6" w:rsidR="00B474DD" w:rsidRDefault="00B474DD">
    <w:pPr>
      <w:pStyle w:val="Encabezado"/>
    </w:pPr>
    <w:r>
      <w:rPr>
        <w:noProof/>
      </w:rPr>
      <w:pict w14:anchorId="36530E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10954" o:spid="_x0000_s2050" type="#_x0000_t75" style="position:absolute;margin-left:0;margin-top:0;width:542.4pt;height:191.25pt;z-index:-251655168;mso-position-horizontal:center;mso-position-horizontal-relative:margin;mso-position-vertical:center;mso-position-vertical-relative:margin" o:allowincell="f">
          <v:imagedata r:id="rId1" o:title="LOGO QUINPE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83E04" w14:textId="2B4D415D" w:rsidR="00B16B64" w:rsidRDefault="00B474DD" w:rsidP="00B16B64">
    <w:pPr>
      <w:pStyle w:val="Encabezado"/>
      <w:jc w:val="right"/>
      <w:rPr>
        <w:b/>
        <w:i/>
        <w:sz w:val="28"/>
        <w:szCs w:val="28"/>
      </w:rPr>
    </w:pPr>
    <w:r>
      <w:rPr>
        <w:noProof/>
        <w:lang w:val="es-AR" w:eastAsia="es-AR"/>
      </w:rPr>
      <w:pict w14:anchorId="4DD150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10955" o:spid="_x0000_s2051" type="#_x0000_t75" style="position:absolute;left:0;text-align:left;margin-left:0;margin-top:0;width:542.4pt;height:191.25pt;z-index:-251654144;mso-position-horizontal:center;mso-position-horizontal-relative:margin;mso-position-vertical:center;mso-position-vertical-relative:margin" o:allowincell="f">
          <v:imagedata r:id="rId1" o:title="LOGO QUINPE" gain="19661f" blacklevel="22938f"/>
        </v:shape>
      </w:pict>
    </w:r>
    <w:r w:rsidR="00B16B64">
      <w:rPr>
        <w:noProof/>
        <w:lang w:val="es-AR" w:eastAsia="es-AR"/>
      </w:rPr>
      <w:drawing>
        <wp:anchor distT="0" distB="0" distL="114300" distR="114300" simplePos="0" relativeHeight="251659264" behindDoc="0" locked="0" layoutInCell="1" allowOverlap="1" wp14:anchorId="73301FBA" wp14:editId="1DCC66CF">
          <wp:simplePos x="0" y="0"/>
          <wp:positionH relativeFrom="column">
            <wp:posOffset>-304800</wp:posOffset>
          </wp:positionH>
          <wp:positionV relativeFrom="paragraph">
            <wp:posOffset>-333375</wp:posOffset>
          </wp:positionV>
          <wp:extent cx="1457325" cy="791210"/>
          <wp:effectExtent l="0" t="0" r="9525" b="8890"/>
          <wp:wrapThrough wrapText="bothSides">
            <wp:wrapPolygon edited="0">
              <wp:start x="0" y="0"/>
              <wp:lineTo x="0" y="21323"/>
              <wp:lineTo x="21459" y="21323"/>
              <wp:lineTo x="21459" y="0"/>
              <wp:lineTo x="0" y="0"/>
            </wp:wrapPolygon>
          </wp:wrapThrough>
          <wp:docPr id="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791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16B64">
      <w:rPr>
        <w:b/>
        <w:i/>
        <w:sz w:val="32"/>
        <w:szCs w:val="32"/>
      </w:rPr>
      <w:t xml:space="preserve">                     </w:t>
    </w:r>
    <w:r w:rsidR="00B16B64" w:rsidRPr="00383FE0">
      <w:rPr>
        <w:b/>
        <w:i/>
        <w:sz w:val="28"/>
        <w:szCs w:val="28"/>
      </w:rPr>
      <w:t>SERVICIOS Y DESARROLLOS A LA MEDIDA DEL CLIENTE</w:t>
    </w:r>
  </w:p>
  <w:p w14:paraId="22CE3C51" w14:textId="77777777" w:rsidR="00B16B64" w:rsidRDefault="00B16B6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50B99" w14:textId="36317C25" w:rsidR="00B474DD" w:rsidRDefault="00B474DD">
    <w:pPr>
      <w:pStyle w:val="Encabezado"/>
    </w:pPr>
    <w:r>
      <w:rPr>
        <w:noProof/>
      </w:rPr>
      <w:pict w14:anchorId="2374653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10953" o:spid="_x0000_s2049" type="#_x0000_t75" style="position:absolute;margin-left:0;margin-top:0;width:542.4pt;height:191.25pt;z-index:-251656192;mso-position-horizontal:center;mso-position-horizontal-relative:margin;mso-position-vertical:center;mso-position-vertical-relative:margin" o:allowincell="f">
          <v:imagedata r:id="rId1" o:title="LOGO QUINPE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574"/>
    <w:rsid w:val="00170262"/>
    <w:rsid w:val="00364E49"/>
    <w:rsid w:val="00957574"/>
    <w:rsid w:val="00B16B64"/>
    <w:rsid w:val="00B4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F76E959"/>
  <w15:docId w15:val="{E71F08F9-9E51-4802-A2BF-A33F59287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134"/>
      <w:ind w:left="3594"/>
    </w:pPr>
    <w:rPr>
      <w:rFonts w:ascii="Arial" w:eastAsia="Arial" w:hAnsi="Arial" w:cs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2" w:lineRule="exact"/>
      <w:ind w:left="110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B16B6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16B64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16B6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16B64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173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DE ANÁLISIS</dc:title>
  <dc:creator>B2WIN</dc:creator>
  <cp:lastModifiedBy>Dante Lara</cp:lastModifiedBy>
  <cp:revision>4</cp:revision>
  <cp:lastPrinted>2021-04-21T16:03:00Z</cp:lastPrinted>
  <dcterms:created xsi:type="dcterms:W3CDTF">2021-04-21T16:05:00Z</dcterms:created>
  <dcterms:modified xsi:type="dcterms:W3CDTF">2021-04-21T16:08:00Z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2021-02-12T00:00:00Z</vt:filetime>
  </property>
  <property fmtid="{D5CDD505-2E9C-101B-9397-08002B2CF9AE}" pid="3" name="Creator">
    <vt:lpwstr>Writer</vt:lpwstr>
  </property>
  <property fmtid="{D5CDD505-2E9C-101B-9397-08002B2CF9AE}" pid="4" name="LastSaved">
    <vt:filetime>2021-02-12T00:00:00Z</vt:filetime>
  </property>
</Properties>
</file>