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94D5" w14:textId="77777777" w:rsidR="000E185A" w:rsidRPr="00ED4C43" w:rsidRDefault="000E185A" w:rsidP="00ED4C43">
      <w:pPr>
        <w:spacing w:line="360" w:lineRule="auto"/>
        <w:ind w:left="1416" w:firstLine="708"/>
        <w:rPr>
          <w:b/>
          <w:bCs/>
        </w:rPr>
      </w:pPr>
      <w:r w:rsidRPr="00ED4C43">
        <w:rPr>
          <w:b/>
          <w:bCs/>
        </w:rPr>
        <w:t>ВЫПУСКНАЯ КВАЛИФИКАЦИОННАЯ РАБОТА</w:t>
      </w:r>
    </w:p>
    <w:p w14:paraId="30A88852" w14:textId="77777777" w:rsidR="000E185A" w:rsidRDefault="000E185A" w:rsidP="0095290A">
      <w:pPr>
        <w:spacing w:line="360" w:lineRule="auto"/>
      </w:pPr>
    </w:p>
    <w:p w14:paraId="4C827C91" w14:textId="77777777" w:rsidR="00ED4C43" w:rsidRPr="00B57C84" w:rsidRDefault="000E185A" w:rsidP="0095290A">
      <w:pPr>
        <w:spacing w:line="360" w:lineRule="auto"/>
      </w:pPr>
      <w:r>
        <w:t xml:space="preserve"> </w:t>
      </w:r>
    </w:p>
    <w:p w14:paraId="44F1AB28" w14:textId="77777777" w:rsidR="00ED4C43" w:rsidRPr="00B57C84" w:rsidRDefault="00ED4C43" w:rsidP="0095290A">
      <w:pPr>
        <w:spacing w:line="360" w:lineRule="auto"/>
      </w:pPr>
    </w:p>
    <w:p w14:paraId="063FE744" w14:textId="77777777" w:rsidR="00ED4C43" w:rsidRPr="00B57C84" w:rsidRDefault="00ED4C43" w:rsidP="0095290A">
      <w:pPr>
        <w:spacing w:line="360" w:lineRule="auto"/>
      </w:pPr>
    </w:p>
    <w:p w14:paraId="5C97C4FD" w14:textId="77777777" w:rsidR="00ED4C43" w:rsidRPr="00B57C84" w:rsidRDefault="00ED4C43" w:rsidP="0095290A">
      <w:pPr>
        <w:spacing w:line="360" w:lineRule="auto"/>
      </w:pPr>
    </w:p>
    <w:p w14:paraId="456CFAF9" w14:textId="77777777" w:rsidR="00ED4C43" w:rsidRPr="00B57C84" w:rsidRDefault="00ED4C43" w:rsidP="0095290A">
      <w:pPr>
        <w:spacing w:line="360" w:lineRule="auto"/>
      </w:pPr>
    </w:p>
    <w:p w14:paraId="00E4ECDD" w14:textId="77777777" w:rsidR="000E185A" w:rsidRPr="00ED4C43" w:rsidRDefault="000E185A" w:rsidP="00ED4C43">
      <w:pPr>
        <w:spacing w:line="360" w:lineRule="auto"/>
        <w:jc w:val="center"/>
        <w:rPr>
          <w:b/>
          <w:bCs/>
          <w:sz w:val="28"/>
          <w:szCs w:val="28"/>
        </w:rPr>
      </w:pPr>
      <w:r w:rsidRPr="00ED4C43">
        <w:rPr>
          <w:b/>
          <w:bCs/>
          <w:sz w:val="28"/>
          <w:szCs w:val="28"/>
        </w:rPr>
        <w:t>Разработка унифицированной методики выбора статистических критериев для анализа продуктовых метрик в условиях интеграции UGC- и SVOD-платформ (на примере слияния Rutube и Premier)</w:t>
      </w:r>
    </w:p>
    <w:p w14:paraId="695F9BEC" w14:textId="77777777" w:rsidR="000E185A" w:rsidRDefault="000E185A" w:rsidP="0095290A">
      <w:pPr>
        <w:spacing w:line="360" w:lineRule="auto"/>
      </w:pPr>
    </w:p>
    <w:p w14:paraId="13ED8B13" w14:textId="77777777" w:rsidR="000E185A" w:rsidRDefault="000E185A" w:rsidP="0095290A">
      <w:pPr>
        <w:spacing w:line="360" w:lineRule="auto"/>
      </w:pPr>
    </w:p>
    <w:p w14:paraId="1AFD0AC8" w14:textId="77777777" w:rsidR="0095290A" w:rsidRDefault="0095290A" w:rsidP="0095290A">
      <w:pPr>
        <w:spacing w:line="360" w:lineRule="auto"/>
      </w:pPr>
    </w:p>
    <w:p w14:paraId="78935AF1" w14:textId="77777777" w:rsidR="0095290A" w:rsidRDefault="0095290A" w:rsidP="0095290A">
      <w:pPr>
        <w:spacing w:line="360" w:lineRule="auto"/>
      </w:pPr>
    </w:p>
    <w:p w14:paraId="4814C9E9" w14:textId="77777777" w:rsidR="0095290A" w:rsidRDefault="0095290A" w:rsidP="0095290A">
      <w:pPr>
        <w:spacing w:line="360" w:lineRule="auto"/>
      </w:pPr>
    </w:p>
    <w:p w14:paraId="6092BAF2" w14:textId="77777777" w:rsidR="0095290A" w:rsidRDefault="0095290A" w:rsidP="0095290A">
      <w:pPr>
        <w:spacing w:line="360" w:lineRule="auto"/>
      </w:pPr>
    </w:p>
    <w:p w14:paraId="781AC4CE" w14:textId="77777777" w:rsidR="0095290A" w:rsidRDefault="0095290A" w:rsidP="0095290A">
      <w:pPr>
        <w:spacing w:line="360" w:lineRule="auto"/>
      </w:pPr>
    </w:p>
    <w:p w14:paraId="35FD0C72" w14:textId="77777777" w:rsidR="0095290A" w:rsidRDefault="0095290A" w:rsidP="0095290A">
      <w:pPr>
        <w:spacing w:line="360" w:lineRule="auto"/>
      </w:pPr>
    </w:p>
    <w:p w14:paraId="47D343C3" w14:textId="77777777" w:rsidR="0095290A" w:rsidRDefault="0095290A" w:rsidP="0095290A">
      <w:pPr>
        <w:spacing w:line="360" w:lineRule="auto"/>
      </w:pPr>
    </w:p>
    <w:p w14:paraId="0EDB5B39" w14:textId="77777777" w:rsidR="0095290A" w:rsidRDefault="0095290A" w:rsidP="0095290A">
      <w:pPr>
        <w:spacing w:line="360" w:lineRule="auto"/>
      </w:pPr>
    </w:p>
    <w:p w14:paraId="104742D9" w14:textId="77777777" w:rsidR="0095290A" w:rsidRDefault="0095290A" w:rsidP="0095290A">
      <w:pPr>
        <w:spacing w:line="360" w:lineRule="auto"/>
      </w:pPr>
    </w:p>
    <w:p w14:paraId="18DC2799" w14:textId="77777777" w:rsidR="0095290A" w:rsidRPr="00B57C84" w:rsidRDefault="0095290A" w:rsidP="0095290A">
      <w:pPr>
        <w:spacing w:line="360" w:lineRule="auto"/>
      </w:pPr>
    </w:p>
    <w:p w14:paraId="50E7C4DD" w14:textId="77777777" w:rsidR="0095290A" w:rsidRDefault="0095290A" w:rsidP="0095290A">
      <w:pPr>
        <w:spacing w:line="360" w:lineRule="auto"/>
      </w:pPr>
    </w:p>
    <w:p w14:paraId="66783989" w14:textId="77777777" w:rsidR="00ED4C43" w:rsidRPr="00B57C84" w:rsidRDefault="00ED4C43" w:rsidP="0095290A">
      <w:pPr>
        <w:spacing w:line="360" w:lineRule="auto"/>
      </w:pPr>
    </w:p>
    <w:p w14:paraId="2D442226" w14:textId="77777777" w:rsidR="000E185A" w:rsidRDefault="000E185A" w:rsidP="0095290A">
      <w:pPr>
        <w:spacing w:line="360" w:lineRule="auto"/>
      </w:pPr>
      <w:r>
        <w:lastRenderedPageBreak/>
        <w:t>ВВЕДЕНИЕ</w:t>
      </w:r>
    </w:p>
    <w:p w14:paraId="29DEDC6E" w14:textId="77777777" w:rsidR="000E185A" w:rsidRDefault="000E185A" w:rsidP="0095290A">
      <w:pPr>
        <w:spacing w:line="360" w:lineRule="auto"/>
      </w:pPr>
    </w:p>
    <w:p w14:paraId="65BB2C85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Актуальность исследования</w:t>
      </w:r>
    </w:p>
    <w:p w14:paraId="58A7CBDF" w14:textId="77777777" w:rsidR="000E185A" w:rsidRDefault="000E185A" w:rsidP="0095290A">
      <w:pPr>
        <w:spacing w:line="360" w:lineRule="auto"/>
      </w:pPr>
    </w:p>
    <w:p w14:paraId="384516E2" w14:textId="77777777" w:rsidR="000E185A" w:rsidRDefault="000E185A" w:rsidP="0095290A">
      <w:pPr>
        <w:spacing w:line="360" w:lineRule="auto"/>
      </w:pPr>
      <w:r>
        <w:t>Рынок онлайн-видеосервисов в России находится в стадии активной консолидации. Примером служит объединение платформ Rutube и Premier, где встречаются две разные бизнес-модели: пользовательский контент (UGC) и премиальная подписка (SVOD). Каждая из них оперирует своими типами метрик — вовлечённость и виральность против конверсии в подписку и пожизненной ценности клиента (LTV). Эти метрики имеют разную статистическую природу: скошенные распределения, редкие события, цензурированные данные.</w:t>
      </w:r>
    </w:p>
    <w:p w14:paraId="4D8BB305" w14:textId="77777777" w:rsidR="000E185A" w:rsidRDefault="000E185A" w:rsidP="0095290A">
      <w:pPr>
        <w:spacing w:line="360" w:lineRule="auto"/>
      </w:pPr>
    </w:p>
    <w:p w14:paraId="035F9545" w14:textId="77777777" w:rsidR="000E185A" w:rsidRDefault="000E185A" w:rsidP="0095290A">
      <w:pPr>
        <w:spacing w:line="360" w:lineRule="auto"/>
      </w:pPr>
      <w:r>
        <w:t>Проблема в том, что стандартный набор критериев (t-тест, хи-квадрат, критерий Манна–Уитни) часто применяется по умолчанию, без проверки предпосылок. В результате решения, принятые на основе таких тестов, могут быть статистически необоснованными, а в условиях слияния двух аналитических культур — ещё и несопоставимыми между платформами.</w:t>
      </w:r>
    </w:p>
    <w:p w14:paraId="04EE325D" w14:textId="77777777" w:rsidR="000E185A" w:rsidRDefault="000E185A" w:rsidP="0095290A">
      <w:pPr>
        <w:spacing w:line="360" w:lineRule="auto"/>
      </w:pPr>
    </w:p>
    <w:p w14:paraId="410ED966" w14:textId="77777777" w:rsidR="000E185A" w:rsidRDefault="000E185A" w:rsidP="0095290A">
      <w:pPr>
        <w:spacing w:line="360" w:lineRule="auto"/>
      </w:pPr>
      <w:r>
        <w:t>Таким образом, возникает практическая и научная задача: разработать унифицированную методику выбора статистического критерия, которая учитывала бы специфику метрик обеих платформ и позволяла бы принимать корректные решения в едином аналитическом пространстве.</w:t>
      </w:r>
    </w:p>
    <w:p w14:paraId="71B7000F" w14:textId="77777777" w:rsidR="000E185A" w:rsidRDefault="000E185A" w:rsidP="0095290A">
      <w:pPr>
        <w:spacing w:line="360" w:lineRule="auto"/>
      </w:pPr>
    </w:p>
    <w:p w14:paraId="148A2FC5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Цел</w:t>
      </w:r>
      <w:r w:rsidR="0095290A" w:rsidRPr="0095290A">
        <w:rPr>
          <w:b/>
          <w:bCs/>
        </w:rPr>
        <w:t>и</w:t>
      </w:r>
      <w:r w:rsidRPr="0095290A">
        <w:rPr>
          <w:b/>
          <w:bCs/>
        </w:rPr>
        <w:t xml:space="preserve"> и задачи исследования</w:t>
      </w:r>
    </w:p>
    <w:p w14:paraId="145756D6" w14:textId="77777777" w:rsidR="000E185A" w:rsidRDefault="000E185A" w:rsidP="0095290A">
      <w:pPr>
        <w:spacing w:line="360" w:lineRule="auto"/>
      </w:pPr>
    </w:p>
    <w:p w14:paraId="75AB010B" w14:textId="77777777" w:rsidR="000E185A" w:rsidRDefault="000E185A" w:rsidP="0095290A">
      <w:pPr>
        <w:spacing w:line="360" w:lineRule="auto"/>
      </w:pPr>
      <w:r w:rsidRPr="0095290A">
        <w:rPr>
          <w:b/>
          <w:bCs/>
        </w:rPr>
        <w:t>Цель работы</w:t>
      </w:r>
      <w:r>
        <w:t xml:space="preserve"> — разработать и валидировать на реальных данных унифицированную методику выбора статистических критериев для анализа продуктовых метрик в условиях интеграции UGC- и SVOD-платформ (на примере слияния Rutube и Premier).</w:t>
      </w:r>
    </w:p>
    <w:p w14:paraId="3C53F0C4" w14:textId="77777777" w:rsidR="000E185A" w:rsidRDefault="000E185A" w:rsidP="0095290A">
      <w:pPr>
        <w:spacing w:line="360" w:lineRule="auto"/>
      </w:pPr>
    </w:p>
    <w:p w14:paraId="7B486D16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Задачи исследования:</w:t>
      </w:r>
    </w:p>
    <w:p w14:paraId="248DD5B0" w14:textId="77777777" w:rsidR="000E185A" w:rsidRDefault="000E185A" w:rsidP="0095290A">
      <w:pPr>
        <w:spacing w:line="360" w:lineRule="auto"/>
      </w:pPr>
      <w:r>
        <w:t>1. Провести классификацию продуктовых метрик Rutube и Premier с точки зрения типов данных и статистических свойств.</w:t>
      </w:r>
    </w:p>
    <w:p w14:paraId="704B7B9B" w14:textId="77777777" w:rsidR="000E185A" w:rsidRDefault="000E185A" w:rsidP="0095290A">
      <w:pPr>
        <w:spacing w:line="360" w:lineRule="auto"/>
      </w:pPr>
      <w:r>
        <w:t>2. Выполнить критический обзор статистических критериев, применяемых в продуктовой аналитике, с акцентом на границы их применимости.</w:t>
      </w:r>
    </w:p>
    <w:p w14:paraId="1AD1CBC4" w14:textId="77777777" w:rsidR="000E185A" w:rsidRDefault="000E185A" w:rsidP="0095290A">
      <w:pPr>
        <w:spacing w:line="360" w:lineRule="auto"/>
      </w:pPr>
      <w:r>
        <w:t>3. Разработать схему принятия решений (Unified Decision Tree), которая по типу метрики, характеру распределения и размеру выборки рекомендует конкретный критерий.</w:t>
      </w:r>
    </w:p>
    <w:p w14:paraId="7D82EB9A" w14:textId="77777777" w:rsidR="000E185A" w:rsidRDefault="000E185A" w:rsidP="0095290A">
      <w:pPr>
        <w:spacing w:line="360" w:lineRule="auto"/>
      </w:pPr>
      <w:r>
        <w:t>4. Проверить работоспособность схемы на реальных данных просмотров и подписок Rutube и Premier.</w:t>
      </w:r>
    </w:p>
    <w:p w14:paraId="22956523" w14:textId="77777777" w:rsidR="000E185A" w:rsidRDefault="000E185A" w:rsidP="0095290A">
      <w:pPr>
        <w:spacing w:line="360" w:lineRule="auto"/>
      </w:pPr>
      <w:r>
        <w:t>5. Сформулировать практические рекомендации по внедрению методики в объединённой аналитической команде.</w:t>
      </w:r>
    </w:p>
    <w:p w14:paraId="5855C2A9" w14:textId="77777777" w:rsidR="000E185A" w:rsidRDefault="000E185A" w:rsidP="0095290A">
      <w:pPr>
        <w:spacing w:line="360" w:lineRule="auto"/>
      </w:pPr>
    </w:p>
    <w:p w14:paraId="6D19AA27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Объект и предмет исследования</w:t>
      </w:r>
    </w:p>
    <w:p w14:paraId="0CA1956E" w14:textId="77777777" w:rsidR="000E185A" w:rsidRDefault="000E185A" w:rsidP="0095290A">
      <w:pPr>
        <w:spacing w:line="360" w:lineRule="auto"/>
      </w:pPr>
    </w:p>
    <w:p w14:paraId="2DEE48CC" w14:textId="77777777" w:rsidR="000E185A" w:rsidRDefault="000E185A" w:rsidP="0095290A">
      <w:pPr>
        <w:spacing w:line="360" w:lineRule="auto"/>
      </w:pPr>
      <w:r w:rsidRPr="0095290A">
        <w:rPr>
          <w:b/>
          <w:bCs/>
        </w:rPr>
        <w:t>Объект исследования</w:t>
      </w:r>
      <w:r>
        <w:t xml:space="preserve"> — процесс статистического анализа продуктовых метрик при проведении A/B-тестов на цифровых видеоплатформах.</w:t>
      </w:r>
    </w:p>
    <w:p w14:paraId="296B778D" w14:textId="77777777" w:rsidR="000E185A" w:rsidRDefault="000E185A" w:rsidP="0095290A">
      <w:pPr>
        <w:spacing w:line="360" w:lineRule="auto"/>
      </w:pPr>
    </w:p>
    <w:p w14:paraId="1AD633F7" w14:textId="77777777" w:rsidR="000E185A" w:rsidRDefault="000E185A" w:rsidP="0095290A">
      <w:pPr>
        <w:spacing w:line="360" w:lineRule="auto"/>
      </w:pPr>
      <w:r w:rsidRPr="0095290A">
        <w:rPr>
          <w:b/>
          <w:bCs/>
        </w:rPr>
        <w:t>Предмет исследования</w:t>
      </w:r>
      <w:r>
        <w:t xml:space="preserve"> — методика выбора и обоснования статистического критерия в зависимости от типа метрики, распределения данных и размера выборки.</w:t>
      </w:r>
    </w:p>
    <w:p w14:paraId="2694591B" w14:textId="77777777" w:rsidR="000E185A" w:rsidRDefault="000E185A" w:rsidP="0095290A">
      <w:pPr>
        <w:spacing w:line="360" w:lineRule="auto"/>
      </w:pPr>
    </w:p>
    <w:p w14:paraId="242B3A80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Научная новизна</w:t>
      </w:r>
    </w:p>
    <w:p w14:paraId="2970043D" w14:textId="77777777" w:rsidR="000E185A" w:rsidRDefault="000E185A" w:rsidP="0095290A">
      <w:pPr>
        <w:spacing w:line="360" w:lineRule="auto"/>
      </w:pPr>
    </w:p>
    <w:p w14:paraId="495F536E" w14:textId="77777777" w:rsidR="000E185A" w:rsidRDefault="000E185A" w:rsidP="0095290A">
      <w:pPr>
        <w:spacing w:line="360" w:lineRule="auto"/>
      </w:pPr>
      <w:r>
        <w:t>1. Впервые задача выбора статистических критериев решается не для абстрактного сервиса, а для реального сценария слияния двух платформ с разными бизнес-моделями (UGC и SVOD).</w:t>
      </w:r>
    </w:p>
    <w:p w14:paraId="7DE1BC73" w14:textId="580787D4" w:rsidR="00B57C84" w:rsidRDefault="000E185A" w:rsidP="0095290A">
      <w:pPr>
        <w:spacing w:line="360" w:lineRule="auto"/>
      </w:pPr>
      <w:r>
        <w:lastRenderedPageBreak/>
        <w:t>2. Предложена и валидирована на реальных данных унифицированная схема выбора критерия (Unified Decision Tree), учитывающая специфику метрик обеих платформ.</w:t>
      </w:r>
    </w:p>
    <w:p w14:paraId="454B68A5" w14:textId="301DC4FD" w:rsidR="00B57C84" w:rsidRPr="00B57C84" w:rsidRDefault="00B57C84" w:rsidP="00B57C84">
      <w:pPr>
        <w:spacing w:line="360" w:lineRule="auto"/>
      </w:pPr>
      <w:r>
        <w:t xml:space="preserve">3. </w:t>
      </w:r>
      <w:r w:rsidRPr="00B57C84">
        <w:t>Разработанный регламент выбора критерия и его программная реализация в виде веб-прототипа позволяют стандартизировать аналитические процессы в объединённой команде.</w:t>
      </w:r>
    </w:p>
    <w:p w14:paraId="4FEBBED9" w14:textId="77777777" w:rsidR="00B57C84" w:rsidRDefault="00B57C84" w:rsidP="0095290A">
      <w:pPr>
        <w:spacing w:line="360" w:lineRule="auto"/>
      </w:pPr>
    </w:p>
    <w:p w14:paraId="36B64B7C" w14:textId="77777777" w:rsidR="000E185A" w:rsidRDefault="000E185A" w:rsidP="0095290A">
      <w:pPr>
        <w:spacing w:line="360" w:lineRule="auto"/>
      </w:pPr>
    </w:p>
    <w:p w14:paraId="0A7AA2E0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Практическая значимость</w:t>
      </w:r>
    </w:p>
    <w:p w14:paraId="1DC72226" w14:textId="77777777" w:rsidR="000E185A" w:rsidRDefault="000E185A" w:rsidP="0095290A">
      <w:pPr>
        <w:spacing w:line="360" w:lineRule="auto"/>
      </w:pPr>
    </w:p>
    <w:p w14:paraId="7B75DD2C" w14:textId="77777777" w:rsidR="000E185A" w:rsidRDefault="000E185A" w:rsidP="0095290A">
      <w:pPr>
        <w:spacing w:line="360" w:lineRule="auto"/>
      </w:pPr>
      <w:r>
        <w:t>Разработанная методика может быть непосредственно внедрена в объединённую команду аналитики Rutube и Premier. Это позволит стандартизировать подходы к A/B-тестированию, снизить риск принятия неверных решений и обеспечить сопоставимость результатов экспериментов между платформами.</w:t>
      </w:r>
    </w:p>
    <w:p w14:paraId="019F94F0" w14:textId="2B9D2E6A" w:rsidR="00B57C84" w:rsidRDefault="00B57C84" w:rsidP="0095290A">
      <w:pPr>
        <w:spacing w:line="360" w:lineRule="auto"/>
      </w:pPr>
      <w:r w:rsidRPr="00B57C84">
        <w:t>Дополнительно разработан веб-прототип Criterion Oracle, реализующий предложенную методику в интерактивной форме и доступный для использования аналитиками.</w:t>
      </w:r>
    </w:p>
    <w:p w14:paraId="73B2EB39" w14:textId="77777777" w:rsidR="000E185A" w:rsidRDefault="000E185A" w:rsidP="0095290A">
      <w:pPr>
        <w:spacing w:line="360" w:lineRule="auto"/>
      </w:pPr>
    </w:p>
    <w:p w14:paraId="31F6EEDB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Структура работы</w:t>
      </w:r>
    </w:p>
    <w:p w14:paraId="693618DB" w14:textId="77777777" w:rsidR="000E185A" w:rsidRPr="00386E0B" w:rsidRDefault="000E185A" w:rsidP="0095290A">
      <w:pPr>
        <w:spacing w:line="360" w:lineRule="auto"/>
      </w:pPr>
    </w:p>
    <w:p w14:paraId="5B646678" w14:textId="77777777" w:rsidR="000E185A" w:rsidRDefault="000E185A" w:rsidP="0095290A">
      <w:pPr>
        <w:spacing w:line="360" w:lineRule="auto"/>
      </w:pPr>
      <w:r>
        <w:t>Работа состоит из введения, пяти глав, заключения, списка литературы и приложений. В первой главе рассматривается специфика продуктовых метрик и статистических вызовов в гибридной среде UGC и SVOD. Вторая глава посвящена сравнительному анализу статистических критериев. В третьей главе разрабатывается унифицированная схема выбора критерия. Четвёртая глава содержит валидацию методики на реальных кейсах. Пятая глава включает рекомендации по внедрению в объединённую команду аналитики.</w:t>
      </w:r>
    </w:p>
    <w:p w14:paraId="35BBEC6D" w14:textId="77777777" w:rsidR="000E185A" w:rsidRDefault="000E185A" w:rsidP="0095290A">
      <w:pPr>
        <w:spacing w:line="360" w:lineRule="auto"/>
      </w:pPr>
    </w:p>
    <w:p w14:paraId="0569DB7B" w14:textId="77777777" w:rsidR="000E185A" w:rsidRDefault="000E185A" w:rsidP="0095290A">
      <w:pPr>
        <w:spacing w:line="360" w:lineRule="auto"/>
      </w:pPr>
      <w:r>
        <w:t>-</w:t>
      </w:r>
    </w:p>
    <w:p w14:paraId="4915B4E8" w14:textId="77777777" w:rsidR="000E185A" w:rsidRDefault="000E185A" w:rsidP="0095290A">
      <w:pPr>
        <w:spacing w:line="360" w:lineRule="auto"/>
      </w:pPr>
    </w:p>
    <w:p w14:paraId="60C9FD19" w14:textId="77777777" w:rsidR="0095290A" w:rsidRDefault="0095290A" w:rsidP="0095290A">
      <w:pPr>
        <w:spacing w:line="360" w:lineRule="auto"/>
      </w:pPr>
    </w:p>
    <w:p w14:paraId="3FFF9999" w14:textId="77777777" w:rsidR="0095290A" w:rsidRDefault="0095290A" w:rsidP="0095290A">
      <w:pPr>
        <w:spacing w:line="360" w:lineRule="auto"/>
      </w:pPr>
    </w:p>
    <w:p w14:paraId="4BB4638A" w14:textId="77777777" w:rsidR="0095290A" w:rsidRDefault="0095290A" w:rsidP="0095290A">
      <w:pPr>
        <w:spacing w:line="360" w:lineRule="auto"/>
      </w:pPr>
    </w:p>
    <w:p w14:paraId="625B809E" w14:textId="77777777" w:rsidR="0095290A" w:rsidRDefault="0095290A" w:rsidP="0095290A">
      <w:pPr>
        <w:spacing w:line="360" w:lineRule="auto"/>
      </w:pPr>
    </w:p>
    <w:p w14:paraId="6B622548" w14:textId="77777777" w:rsidR="0095290A" w:rsidRDefault="0095290A" w:rsidP="0095290A">
      <w:pPr>
        <w:spacing w:line="360" w:lineRule="auto"/>
      </w:pPr>
    </w:p>
    <w:p w14:paraId="2F3D2CF9" w14:textId="77777777" w:rsidR="0095290A" w:rsidRDefault="0095290A" w:rsidP="0095290A">
      <w:pPr>
        <w:spacing w:line="360" w:lineRule="auto"/>
      </w:pPr>
    </w:p>
    <w:p w14:paraId="58F322FF" w14:textId="77777777" w:rsidR="0095290A" w:rsidRDefault="0095290A" w:rsidP="0095290A">
      <w:pPr>
        <w:spacing w:line="360" w:lineRule="auto"/>
      </w:pPr>
    </w:p>
    <w:p w14:paraId="029288FA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ГЛАВА 1. СПЕЦИФИКА ПРОДУКТОВЫХ МЕТРИК И СТАТИСТИЧЕСКИХ ВЫЗОВОВ</w:t>
      </w:r>
    </w:p>
    <w:p w14:paraId="4A9D875B" w14:textId="77777777" w:rsidR="000E185A" w:rsidRDefault="000E185A" w:rsidP="0095290A">
      <w:pPr>
        <w:spacing w:line="360" w:lineRule="auto"/>
      </w:pPr>
    </w:p>
    <w:p w14:paraId="185E922B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1.1. Структура данных и объёмы выборок</w:t>
      </w:r>
    </w:p>
    <w:p w14:paraId="7F1A3982" w14:textId="77777777" w:rsidR="000E185A" w:rsidRDefault="000E185A" w:rsidP="0095290A">
      <w:pPr>
        <w:spacing w:line="360" w:lineRule="auto"/>
      </w:pPr>
    </w:p>
    <w:p w14:paraId="2C1D31C7" w14:textId="77777777" w:rsidR="0095290A" w:rsidRDefault="000E185A" w:rsidP="0095290A">
      <w:pPr>
        <w:spacing w:line="360" w:lineRule="auto"/>
      </w:pPr>
      <w:r>
        <w:t>В рамках исследования были проанализированы данные двух платформ: Rutube (UGC-модель) и Premier (SVOD-модель). Исходные данные были получены из внутренних хранилищ компаний. Общий объём выборки составил около 22 млн строк, включая просмотры и подписки за период 2024–2025 годов.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5290A" w14:paraId="72008F58" w14:textId="77777777" w:rsidTr="0095290A">
        <w:tc>
          <w:tcPr>
            <w:tcW w:w="3115" w:type="dxa"/>
          </w:tcPr>
          <w:p w14:paraId="770B7B60" w14:textId="77777777" w:rsidR="0095290A" w:rsidRDefault="0095290A" w:rsidP="0095290A">
            <w:pPr>
              <w:spacing w:line="360" w:lineRule="auto"/>
            </w:pPr>
            <w:r>
              <w:t>Тип данных</w:t>
            </w:r>
          </w:p>
        </w:tc>
        <w:tc>
          <w:tcPr>
            <w:tcW w:w="3115" w:type="dxa"/>
          </w:tcPr>
          <w:p w14:paraId="0E891B26" w14:textId="77777777" w:rsidR="0095290A" w:rsidRPr="0095290A" w:rsidRDefault="0095290A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Premier</w:t>
            </w:r>
          </w:p>
        </w:tc>
        <w:tc>
          <w:tcPr>
            <w:tcW w:w="3115" w:type="dxa"/>
          </w:tcPr>
          <w:p w14:paraId="3CE32B4A" w14:textId="77777777" w:rsidR="0095290A" w:rsidRPr="0095290A" w:rsidRDefault="0095290A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Rutube</w:t>
            </w:r>
          </w:p>
        </w:tc>
      </w:tr>
      <w:tr w:rsidR="0095290A" w14:paraId="655F48C7" w14:textId="77777777" w:rsidTr="0095290A">
        <w:tc>
          <w:tcPr>
            <w:tcW w:w="3115" w:type="dxa"/>
          </w:tcPr>
          <w:p w14:paraId="1A881E87" w14:textId="77777777" w:rsidR="0095290A" w:rsidRDefault="0095290A" w:rsidP="0095290A">
            <w:pPr>
              <w:spacing w:line="360" w:lineRule="auto"/>
            </w:pPr>
            <w:r>
              <w:t>Просмотры</w:t>
            </w:r>
          </w:p>
        </w:tc>
        <w:tc>
          <w:tcPr>
            <w:tcW w:w="3115" w:type="dxa"/>
          </w:tcPr>
          <w:p w14:paraId="7307E8BF" w14:textId="77777777" w:rsidR="0095290A" w:rsidRDefault="0095290A" w:rsidP="0095290A">
            <w:pPr>
              <w:spacing w:line="360" w:lineRule="auto"/>
            </w:pPr>
            <w:r>
              <w:t>7 310 706</w:t>
            </w:r>
          </w:p>
        </w:tc>
        <w:tc>
          <w:tcPr>
            <w:tcW w:w="3115" w:type="dxa"/>
          </w:tcPr>
          <w:p w14:paraId="1178E113" w14:textId="77777777" w:rsidR="0095290A" w:rsidRDefault="0095290A" w:rsidP="0095290A">
            <w:pPr>
              <w:spacing w:line="360" w:lineRule="auto"/>
            </w:pPr>
            <w:r>
              <w:t>7 309 964</w:t>
            </w:r>
          </w:p>
        </w:tc>
      </w:tr>
      <w:tr w:rsidR="0095290A" w14:paraId="793E82EF" w14:textId="77777777" w:rsidTr="0095290A">
        <w:tc>
          <w:tcPr>
            <w:tcW w:w="3115" w:type="dxa"/>
          </w:tcPr>
          <w:p w14:paraId="1377E0F3" w14:textId="77777777" w:rsidR="0095290A" w:rsidRDefault="0095290A" w:rsidP="0095290A">
            <w:pPr>
              <w:spacing w:line="360" w:lineRule="auto"/>
            </w:pPr>
            <w:r>
              <w:t>Подписки</w:t>
            </w:r>
          </w:p>
        </w:tc>
        <w:tc>
          <w:tcPr>
            <w:tcW w:w="3115" w:type="dxa"/>
          </w:tcPr>
          <w:p w14:paraId="78FD77E8" w14:textId="77777777" w:rsidR="0095290A" w:rsidRDefault="0095290A" w:rsidP="0095290A">
            <w:pPr>
              <w:spacing w:line="360" w:lineRule="auto"/>
            </w:pPr>
            <w:r>
              <w:t>4 000 029</w:t>
            </w:r>
          </w:p>
        </w:tc>
        <w:tc>
          <w:tcPr>
            <w:tcW w:w="3115" w:type="dxa"/>
          </w:tcPr>
          <w:p w14:paraId="2EEDF0E0" w14:textId="77777777" w:rsidR="0095290A" w:rsidRDefault="0095290A" w:rsidP="0095290A">
            <w:pPr>
              <w:spacing w:line="360" w:lineRule="auto"/>
            </w:pPr>
            <w:r>
              <w:t>3 505 404</w:t>
            </w:r>
          </w:p>
        </w:tc>
      </w:tr>
    </w:tbl>
    <w:p w14:paraId="6E32088D" w14:textId="77777777" w:rsidR="0095290A" w:rsidRDefault="0095290A" w:rsidP="0095290A">
      <w:pPr>
        <w:spacing w:line="360" w:lineRule="auto"/>
      </w:pPr>
    </w:p>
    <w:p w14:paraId="107F017C" w14:textId="77777777" w:rsidR="000E185A" w:rsidRDefault="000E185A" w:rsidP="0095290A">
      <w:pPr>
        <w:spacing w:line="360" w:lineRule="auto"/>
      </w:pPr>
    </w:p>
    <w:p w14:paraId="7368BA0D" w14:textId="77777777" w:rsidR="000E185A" w:rsidRDefault="000E185A" w:rsidP="0095290A">
      <w:pPr>
        <w:spacing w:line="360" w:lineRule="auto"/>
      </w:pPr>
      <w:r>
        <w:t>Такой объём обеспечивает репрезентативность и достаточную статистическую мощность для проверки разрабатываемой методики.</w:t>
      </w:r>
    </w:p>
    <w:p w14:paraId="13B673EB" w14:textId="77777777" w:rsidR="000E185A" w:rsidRDefault="000E185A" w:rsidP="0095290A">
      <w:pPr>
        <w:spacing w:line="360" w:lineRule="auto"/>
      </w:pPr>
    </w:p>
    <w:p w14:paraId="5989C720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 xml:space="preserve"> 1.2. Ключевые метрики и их особенности</w:t>
      </w:r>
    </w:p>
    <w:p w14:paraId="15A8FEC7" w14:textId="77777777" w:rsidR="000E185A" w:rsidRDefault="000E185A" w:rsidP="0095290A">
      <w:pPr>
        <w:spacing w:line="360" w:lineRule="auto"/>
      </w:pPr>
    </w:p>
    <w:p w14:paraId="0F42DE34" w14:textId="77777777" w:rsidR="000E185A" w:rsidRDefault="000E185A" w:rsidP="0095290A">
      <w:pPr>
        <w:spacing w:line="360" w:lineRule="auto"/>
      </w:pPr>
      <w:r>
        <w:t>Анализ показал, что метрики двух платформ имеют принципиально разную статистическую природу.</w:t>
      </w:r>
    </w:p>
    <w:p w14:paraId="1353366D" w14:textId="77777777" w:rsidR="000E185A" w:rsidRDefault="000E185A" w:rsidP="0095290A">
      <w:pPr>
        <w:spacing w:line="360" w:lineRule="auto"/>
      </w:pPr>
    </w:p>
    <w:p w14:paraId="7A5BBCA6" w14:textId="77777777" w:rsidR="0095290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Время просмотра (watchtime_total).</w:t>
      </w:r>
      <w:r w:rsidR="0095290A" w:rsidRPr="0095290A">
        <w:rPr>
          <w:b/>
          <w:bCs/>
        </w:rPr>
        <w:t xml:space="preserve"> </w:t>
      </w:r>
    </w:p>
    <w:p w14:paraId="2C613054" w14:textId="77777777" w:rsidR="000E185A" w:rsidRDefault="000E185A" w:rsidP="0095290A">
      <w:pPr>
        <w:spacing w:line="360" w:lineRule="auto"/>
      </w:pPr>
      <w:r>
        <w:t xml:space="preserve"> Среднее время просмотра на Premier составляет 915 секунд, на Rutube — 630 секунд. Медианные значения отличаются ещё сильнее: 453 секунды против 60 секунд. Распределения сильно скошены вправо, что подтверждается высокими 95-ми перцентилями (Premier — 2924 сек, Rutube — 2900 сек) и наличием экстремальных максимумов (до 161 713 сек на Premier и до 185 млн сек на Rutube).</w:t>
      </w:r>
    </w:p>
    <w:p w14:paraId="2787E24E" w14:textId="77777777" w:rsidR="000E185A" w:rsidRDefault="000E185A" w:rsidP="0095290A">
      <w:pPr>
        <w:spacing w:line="360" w:lineRule="auto"/>
      </w:pPr>
    </w:p>
    <w:p w14:paraId="2301915F" w14:textId="77777777" w:rsidR="000E185A" w:rsidRDefault="000E185A" w:rsidP="0095290A">
      <w:pPr>
        <w:spacing w:line="360" w:lineRule="auto"/>
      </w:pPr>
      <w:r>
        <w:t>Доля коротких просмотров (менее 10 секунд) на Premier составляет 24.7%, на Rutube — 17.5%. Доля нулевых просмотров — 13.4% и 4.5% соответственно.</w:t>
      </w:r>
    </w:p>
    <w:p w14:paraId="0E32A47C" w14:textId="77777777" w:rsidR="000E185A" w:rsidRDefault="000E185A" w:rsidP="0095290A">
      <w:pPr>
        <w:spacing w:line="360" w:lineRule="auto"/>
      </w:pPr>
    </w:p>
    <w:p w14:paraId="47DCDAA6" w14:textId="77777777" w:rsidR="0095290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Бинарные метрики досмотра.</w:t>
      </w:r>
    </w:p>
    <w:p w14:paraId="7EBCF595" w14:textId="77777777" w:rsidR="000E185A" w:rsidRDefault="000E185A" w:rsidP="0095290A">
      <w:pPr>
        <w:spacing w:line="360" w:lineRule="auto"/>
      </w:pPr>
      <w:r>
        <w:t xml:space="preserve"> Доля пользователей, досмотревших 25% видео, на Premier составляет 57.7%, на Rutube — 48.8%. На 50% — 48.1% против 38.1%, на 75% — 40.5% против 30.1%. Однако на 100% досмотре картина меняется: Premier — 2.5%, Rutube — 8.0%. Это объясняется преобладанием короткого контента (шортсов) на Rutube.</w:t>
      </w:r>
    </w:p>
    <w:p w14:paraId="322648D2" w14:textId="77777777" w:rsidR="000E185A" w:rsidRDefault="000E185A" w:rsidP="0095290A">
      <w:pPr>
        <w:spacing w:line="360" w:lineRule="auto"/>
      </w:pPr>
    </w:p>
    <w:p w14:paraId="01C46527" w14:textId="77777777" w:rsidR="0095290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Денежные метрики.</w:t>
      </w:r>
    </w:p>
    <w:p w14:paraId="666939DF" w14:textId="77777777" w:rsidR="000E185A" w:rsidRDefault="000E185A" w:rsidP="0095290A">
      <w:pPr>
        <w:spacing w:line="360" w:lineRule="auto"/>
      </w:pPr>
      <w:r>
        <w:t>LTV на Premier (4273 руб.) в 13 раз выше, чем на Rutube (324 руб.). ARPU на Premier составляет 480 руб., на Rutube — 354 руб. ARPPU — 585 руб. против 354 руб. Медианный чек на Premier — 129 руб., на Rutube — 99 руб.</w:t>
      </w:r>
    </w:p>
    <w:p w14:paraId="6DDDFC66" w14:textId="77777777" w:rsidR="000E185A" w:rsidRDefault="000E185A" w:rsidP="0095290A">
      <w:pPr>
        <w:spacing w:line="360" w:lineRule="auto"/>
      </w:pPr>
    </w:p>
    <w:p w14:paraId="7828C478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1.3. Статистические вызовы</w:t>
      </w:r>
    </w:p>
    <w:p w14:paraId="4F0633B1" w14:textId="77777777" w:rsidR="000E185A" w:rsidRDefault="000E185A" w:rsidP="0095290A">
      <w:pPr>
        <w:spacing w:line="360" w:lineRule="auto"/>
      </w:pPr>
    </w:p>
    <w:p w14:paraId="3BF9F022" w14:textId="77777777" w:rsidR="000E185A" w:rsidRDefault="000E185A" w:rsidP="0095290A">
      <w:pPr>
        <w:spacing w:line="360" w:lineRule="auto"/>
      </w:pPr>
      <w:r>
        <w:t>На основе первичного анализа выделены три основных вызова для выбора статистических критериев:</w:t>
      </w:r>
    </w:p>
    <w:p w14:paraId="7E7E123A" w14:textId="77777777" w:rsidR="000E185A" w:rsidRDefault="000E185A" w:rsidP="0095290A">
      <w:pPr>
        <w:spacing w:line="360" w:lineRule="auto"/>
      </w:pPr>
    </w:p>
    <w:p w14:paraId="458E3F05" w14:textId="77777777" w:rsidR="000E185A" w:rsidRDefault="000E185A" w:rsidP="0095290A">
      <w:pPr>
        <w:spacing w:line="360" w:lineRule="auto"/>
      </w:pPr>
      <w:r>
        <w:lastRenderedPageBreak/>
        <w:t>1. Ненормальность распределений — подтверждена тестами Шапиро–Уилка и Д'Агостино (p &lt; 0.001 для обеих платформ). Статистика Шапиро–Уилка для Premier — 0.589, для Rutube — 0.309.</w:t>
      </w:r>
    </w:p>
    <w:p w14:paraId="7D1477B5" w14:textId="77777777" w:rsidR="000E185A" w:rsidRDefault="000E185A" w:rsidP="0095290A">
      <w:pPr>
        <w:spacing w:line="360" w:lineRule="auto"/>
      </w:pPr>
    </w:p>
    <w:p w14:paraId="1541533E" w14:textId="77777777" w:rsidR="000E185A" w:rsidRDefault="000E185A" w:rsidP="0095290A">
      <w:pPr>
        <w:spacing w:line="360" w:lineRule="auto"/>
      </w:pPr>
      <w:r>
        <w:t>2.</w:t>
      </w:r>
      <w:r w:rsidR="0095290A">
        <w:t xml:space="preserve"> </w:t>
      </w:r>
      <w:r>
        <w:t>Неравенство дисперсий</w:t>
      </w:r>
      <w:r w:rsidR="0095290A">
        <w:t xml:space="preserve"> </w:t>
      </w:r>
      <w:r>
        <w:t>— тест Левена показал статистически значимые различия (p &lt; 1e-37, statistic = 168.25).</w:t>
      </w:r>
    </w:p>
    <w:p w14:paraId="06232800" w14:textId="77777777" w:rsidR="000E185A" w:rsidRDefault="000E185A" w:rsidP="0095290A">
      <w:pPr>
        <w:spacing w:line="360" w:lineRule="auto"/>
      </w:pPr>
    </w:p>
    <w:p w14:paraId="0DC23D81" w14:textId="77777777" w:rsidR="000E185A" w:rsidRDefault="000E185A" w:rsidP="0095290A">
      <w:pPr>
        <w:spacing w:line="360" w:lineRule="auto"/>
      </w:pPr>
      <w:r>
        <w:t>3. Наличие редких событий — досмотр 100% видео на Premier встречается лишь в 2.5% случаев, что требует специальных подходов к анализу и интерпретации.</w:t>
      </w:r>
    </w:p>
    <w:p w14:paraId="6FBE257F" w14:textId="77777777" w:rsidR="000E185A" w:rsidRDefault="000E185A" w:rsidP="0095290A">
      <w:pPr>
        <w:spacing w:line="360" w:lineRule="auto"/>
      </w:pPr>
    </w:p>
    <w:p w14:paraId="6CB17CB5" w14:textId="77777777" w:rsidR="000E185A" w:rsidRDefault="000E185A" w:rsidP="0095290A">
      <w:pPr>
        <w:spacing w:line="360" w:lineRule="auto"/>
      </w:pPr>
      <w:r>
        <w:t>Эти вызовы делают невозможным простое шаблонное применение t-теста или Z-теста без предварительной проверки предпосылок.</w:t>
      </w:r>
    </w:p>
    <w:p w14:paraId="700A2A74" w14:textId="77777777" w:rsidR="000E185A" w:rsidRDefault="000E185A" w:rsidP="0095290A">
      <w:pPr>
        <w:spacing w:line="360" w:lineRule="auto"/>
      </w:pPr>
    </w:p>
    <w:p w14:paraId="510BAA56" w14:textId="77777777" w:rsidR="000E185A" w:rsidRDefault="000E185A" w:rsidP="0095290A">
      <w:pPr>
        <w:spacing w:line="360" w:lineRule="auto"/>
      </w:pPr>
    </w:p>
    <w:p w14:paraId="47928B5F" w14:textId="77777777" w:rsidR="0095290A" w:rsidRDefault="0095290A" w:rsidP="0095290A">
      <w:pPr>
        <w:spacing w:line="360" w:lineRule="auto"/>
      </w:pPr>
    </w:p>
    <w:p w14:paraId="5BF98517" w14:textId="77777777" w:rsidR="0095290A" w:rsidRDefault="0095290A" w:rsidP="0095290A">
      <w:pPr>
        <w:spacing w:line="360" w:lineRule="auto"/>
      </w:pPr>
    </w:p>
    <w:p w14:paraId="0E73AB6F" w14:textId="77777777" w:rsidR="0095290A" w:rsidRDefault="0095290A" w:rsidP="0095290A">
      <w:pPr>
        <w:spacing w:line="360" w:lineRule="auto"/>
      </w:pPr>
    </w:p>
    <w:p w14:paraId="06848045" w14:textId="77777777" w:rsidR="0095290A" w:rsidRDefault="0095290A" w:rsidP="0095290A">
      <w:pPr>
        <w:spacing w:line="360" w:lineRule="auto"/>
      </w:pPr>
    </w:p>
    <w:p w14:paraId="24397A5C" w14:textId="77777777" w:rsidR="0095290A" w:rsidRDefault="0095290A" w:rsidP="0095290A">
      <w:pPr>
        <w:spacing w:line="360" w:lineRule="auto"/>
      </w:pPr>
    </w:p>
    <w:p w14:paraId="4C17E41A" w14:textId="77777777" w:rsidR="0095290A" w:rsidRDefault="0095290A" w:rsidP="0095290A">
      <w:pPr>
        <w:spacing w:line="360" w:lineRule="auto"/>
      </w:pPr>
    </w:p>
    <w:p w14:paraId="4B969AA0" w14:textId="77777777" w:rsidR="0095290A" w:rsidRDefault="0095290A" w:rsidP="0095290A">
      <w:pPr>
        <w:spacing w:line="360" w:lineRule="auto"/>
      </w:pPr>
    </w:p>
    <w:p w14:paraId="6BB6DC84" w14:textId="77777777" w:rsidR="0095290A" w:rsidRDefault="0095290A" w:rsidP="0095290A">
      <w:pPr>
        <w:spacing w:line="360" w:lineRule="auto"/>
      </w:pPr>
    </w:p>
    <w:p w14:paraId="61369F79" w14:textId="77777777" w:rsidR="0095290A" w:rsidRDefault="0095290A" w:rsidP="0095290A">
      <w:pPr>
        <w:spacing w:line="360" w:lineRule="auto"/>
      </w:pPr>
    </w:p>
    <w:p w14:paraId="0790D7FA" w14:textId="77777777" w:rsidR="0095290A" w:rsidRDefault="0095290A" w:rsidP="0095290A">
      <w:pPr>
        <w:spacing w:line="360" w:lineRule="auto"/>
      </w:pPr>
    </w:p>
    <w:p w14:paraId="1CDED33B" w14:textId="77777777" w:rsidR="0095290A" w:rsidRDefault="0095290A" w:rsidP="0095290A">
      <w:pPr>
        <w:spacing w:line="360" w:lineRule="auto"/>
      </w:pPr>
    </w:p>
    <w:p w14:paraId="2B5A386E" w14:textId="77777777" w:rsidR="000E185A" w:rsidRDefault="000E185A" w:rsidP="0095290A">
      <w:pPr>
        <w:spacing w:line="360" w:lineRule="auto"/>
      </w:pPr>
    </w:p>
    <w:p w14:paraId="3F339E11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lastRenderedPageBreak/>
        <w:t>ГЛАВА 2. СРАВНИТЕЛЬНЫЙ АНАЛИЗ СТАТИСТИЧЕСКИХ КРИТЕРИЕВ</w:t>
      </w:r>
    </w:p>
    <w:p w14:paraId="3A43BE4E" w14:textId="77777777" w:rsidR="000E185A" w:rsidRDefault="000E185A" w:rsidP="0095290A">
      <w:pPr>
        <w:spacing w:line="360" w:lineRule="auto"/>
      </w:pPr>
    </w:p>
    <w:p w14:paraId="53E87ECA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2.1. Сравнение t-теста и критерия Манна–Уитни для непрерывных метрик</w:t>
      </w:r>
    </w:p>
    <w:p w14:paraId="1954FE07" w14:textId="77777777" w:rsidR="000E185A" w:rsidRDefault="000E185A" w:rsidP="0095290A">
      <w:pPr>
        <w:spacing w:line="360" w:lineRule="auto"/>
      </w:pPr>
    </w:p>
    <w:p w14:paraId="6CA20292" w14:textId="77777777" w:rsidR="000E185A" w:rsidRDefault="000E185A" w:rsidP="0095290A">
      <w:pPr>
        <w:spacing w:line="360" w:lineRule="auto"/>
      </w:pPr>
      <w:r>
        <w:t>Для сравнения времени просмотра между платформами были применены два критерия: t-тест Уэлча (не предполагающий равенства дисперсий) и непараметрический критерий Манна–Уитни.</w:t>
      </w:r>
    </w:p>
    <w:p w14:paraId="1E498571" w14:textId="77777777" w:rsidR="000E185A" w:rsidRDefault="000E185A" w:rsidP="0095290A">
      <w:pPr>
        <w:spacing w:line="360" w:lineRule="auto"/>
      </w:pPr>
    </w:p>
    <w:p w14:paraId="0590F0D5" w14:textId="77777777" w:rsidR="000E185A" w:rsidRPr="0095290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>Результаты (n=10000):</w:t>
      </w:r>
    </w:p>
    <w:p w14:paraId="2473D85F" w14:textId="77777777" w:rsidR="000E185A" w:rsidRPr="00B57C84" w:rsidRDefault="000E185A" w:rsidP="0095290A">
      <w:pPr>
        <w:spacing w:line="360" w:lineRule="auto"/>
      </w:pPr>
      <w:r w:rsidRPr="00B57C84">
        <w:t xml:space="preserve">- </w:t>
      </w:r>
      <w:r w:rsidRPr="0095290A">
        <w:rPr>
          <w:lang w:val="en-US"/>
        </w:rPr>
        <w:t>t</w:t>
      </w:r>
      <w:r w:rsidRPr="00B57C84">
        <w:t>-</w:t>
      </w:r>
      <w:r>
        <w:t>тест</w:t>
      </w:r>
      <w:r w:rsidRPr="00B57C84">
        <w:t xml:space="preserve"> </w:t>
      </w:r>
      <w:r>
        <w:t>Уэлча</w:t>
      </w:r>
      <w:r w:rsidRPr="00B57C84">
        <w:t xml:space="preserve">: </w:t>
      </w:r>
      <w:r w:rsidRPr="0095290A">
        <w:rPr>
          <w:lang w:val="en-US"/>
        </w:rPr>
        <w:t>statistic</w:t>
      </w:r>
      <w:r w:rsidRPr="00B57C84">
        <w:t xml:space="preserve"> = 14.78, </w:t>
      </w:r>
      <w:r w:rsidRPr="0095290A">
        <w:rPr>
          <w:lang w:val="en-US"/>
        </w:rPr>
        <w:t>p</w:t>
      </w:r>
      <w:r w:rsidRPr="00B57C84">
        <w:t xml:space="preserve"> = 3.79</w:t>
      </w:r>
      <w:r w:rsidRPr="0095290A">
        <w:rPr>
          <w:lang w:val="en-US"/>
        </w:rPr>
        <w:t>e</w:t>
      </w:r>
      <w:r w:rsidRPr="00B57C84">
        <w:t>-49</w:t>
      </w:r>
    </w:p>
    <w:p w14:paraId="0B4088CF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</w:t>
      </w:r>
      <w:r>
        <w:t>Манна</w:t>
      </w:r>
      <w:r w:rsidRPr="000E185A">
        <w:rPr>
          <w:lang w:val="en-US"/>
        </w:rPr>
        <w:t>–</w:t>
      </w:r>
      <w:r>
        <w:t>Уитни</w:t>
      </w:r>
      <w:r w:rsidRPr="000E185A">
        <w:rPr>
          <w:lang w:val="en-US"/>
        </w:rPr>
        <w:t>: statistic = 57 913 566.5, p = 9.05e-84</w:t>
      </w:r>
    </w:p>
    <w:p w14:paraId="45CD2DF0" w14:textId="77777777" w:rsidR="000E185A" w:rsidRPr="000E185A" w:rsidRDefault="000E185A" w:rsidP="0095290A">
      <w:pPr>
        <w:spacing w:line="360" w:lineRule="auto"/>
        <w:rPr>
          <w:lang w:val="en-US"/>
        </w:rPr>
      </w:pPr>
    </w:p>
    <w:p w14:paraId="6B6827A0" w14:textId="77777777" w:rsidR="000E185A" w:rsidRDefault="000E185A" w:rsidP="0095290A">
      <w:pPr>
        <w:spacing w:line="360" w:lineRule="auto"/>
      </w:pPr>
      <w:r>
        <w:t>Оба критерия показали статистически значимые различия (p &lt; 0.001). Однако p-значение Манна–Уитни оказалось на 35 порядков меньше, что свидетельствует о его большей чувствительности для скошенных распределений с выбросами.</w:t>
      </w:r>
    </w:p>
    <w:p w14:paraId="15C5245B" w14:textId="77777777" w:rsidR="000E185A" w:rsidRDefault="000E185A" w:rsidP="0095290A">
      <w:pPr>
        <w:spacing w:line="360" w:lineRule="auto"/>
      </w:pPr>
    </w:p>
    <w:p w14:paraId="5E467F3F" w14:textId="4EA5F8D6" w:rsidR="000E185A" w:rsidRPr="0062779A" w:rsidRDefault="000E185A" w:rsidP="0095290A">
      <w:pPr>
        <w:spacing w:line="360" w:lineRule="auto"/>
        <w:rPr>
          <w:b/>
          <w:bCs/>
        </w:rPr>
      </w:pPr>
      <w:r w:rsidRPr="0095290A">
        <w:rPr>
          <w:b/>
          <w:bCs/>
        </w:rPr>
        <w:t xml:space="preserve"> 2.2. Анализ бинарных метрик с помощью Z-теста</w:t>
      </w:r>
    </w:p>
    <w:p w14:paraId="2990D35E" w14:textId="004E15C6" w:rsidR="008B2CE3" w:rsidRPr="0062779A" w:rsidRDefault="000E185A" w:rsidP="0095290A">
      <w:pPr>
        <w:spacing w:line="360" w:lineRule="auto"/>
      </w:pPr>
      <w:r>
        <w:t>Для метрик досмотра (25%, 50%, 75%, 100%) был применён Z-тест для пропорций.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B2CE3" w14:paraId="1681BAD1" w14:textId="77777777" w:rsidTr="008B2CE3">
        <w:tc>
          <w:tcPr>
            <w:tcW w:w="1869" w:type="dxa"/>
          </w:tcPr>
          <w:p w14:paraId="34099351" w14:textId="77777777" w:rsidR="008B2CE3" w:rsidRDefault="008B2CE3" w:rsidP="0095290A">
            <w:pPr>
              <w:spacing w:line="360" w:lineRule="auto"/>
            </w:pPr>
            <w:r>
              <w:t>Метрика</w:t>
            </w:r>
          </w:p>
        </w:tc>
        <w:tc>
          <w:tcPr>
            <w:tcW w:w="1869" w:type="dxa"/>
          </w:tcPr>
          <w:p w14:paraId="6E655FEB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Premier (%)</w:t>
            </w:r>
          </w:p>
        </w:tc>
        <w:tc>
          <w:tcPr>
            <w:tcW w:w="1869" w:type="dxa"/>
          </w:tcPr>
          <w:p w14:paraId="421D9DE0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Rutube (%)</w:t>
            </w:r>
          </w:p>
        </w:tc>
        <w:tc>
          <w:tcPr>
            <w:tcW w:w="1869" w:type="dxa"/>
          </w:tcPr>
          <w:p w14:paraId="053E7C9C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Z-stat</w:t>
            </w:r>
          </w:p>
        </w:tc>
        <w:tc>
          <w:tcPr>
            <w:tcW w:w="1869" w:type="dxa"/>
          </w:tcPr>
          <w:p w14:paraId="493F252B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p-value</w:t>
            </w:r>
          </w:p>
        </w:tc>
      </w:tr>
      <w:tr w:rsidR="008B2CE3" w14:paraId="2523CC5F" w14:textId="77777777" w:rsidTr="008B2CE3">
        <w:tc>
          <w:tcPr>
            <w:tcW w:w="1869" w:type="dxa"/>
          </w:tcPr>
          <w:p w14:paraId="09E88F63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25%</w:t>
            </w:r>
          </w:p>
        </w:tc>
        <w:tc>
          <w:tcPr>
            <w:tcW w:w="1869" w:type="dxa"/>
          </w:tcPr>
          <w:p w14:paraId="39D189EE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57,70</w:t>
            </w:r>
          </w:p>
        </w:tc>
        <w:tc>
          <w:tcPr>
            <w:tcW w:w="1869" w:type="dxa"/>
          </w:tcPr>
          <w:p w14:paraId="36A53572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48,41</w:t>
            </w:r>
          </w:p>
        </w:tc>
        <w:tc>
          <w:tcPr>
            <w:tcW w:w="1869" w:type="dxa"/>
          </w:tcPr>
          <w:p w14:paraId="7B0022EA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327,02</w:t>
            </w:r>
          </w:p>
        </w:tc>
        <w:tc>
          <w:tcPr>
            <w:tcW w:w="1869" w:type="dxa"/>
          </w:tcPr>
          <w:p w14:paraId="4F48564E" w14:textId="77777777"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  <w:tr w:rsidR="008B2CE3" w14:paraId="26E12D4B" w14:textId="77777777" w:rsidTr="008B2CE3">
        <w:tc>
          <w:tcPr>
            <w:tcW w:w="1869" w:type="dxa"/>
          </w:tcPr>
          <w:p w14:paraId="696430C6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50%</w:t>
            </w:r>
          </w:p>
        </w:tc>
        <w:tc>
          <w:tcPr>
            <w:tcW w:w="1869" w:type="dxa"/>
          </w:tcPr>
          <w:p w14:paraId="43B01B15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48,07</w:t>
            </w:r>
          </w:p>
        </w:tc>
        <w:tc>
          <w:tcPr>
            <w:tcW w:w="1869" w:type="dxa"/>
          </w:tcPr>
          <w:p w14:paraId="560BD7D5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38,08</w:t>
            </w:r>
          </w:p>
        </w:tc>
        <w:tc>
          <w:tcPr>
            <w:tcW w:w="1869" w:type="dxa"/>
          </w:tcPr>
          <w:p w14:paraId="1F63F31A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374,63</w:t>
            </w:r>
          </w:p>
        </w:tc>
        <w:tc>
          <w:tcPr>
            <w:tcW w:w="1869" w:type="dxa"/>
          </w:tcPr>
          <w:p w14:paraId="5871F56D" w14:textId="77777777"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  <w:tr w:rsidR="008B2CE3" w14:paraId="27F43CB3" w14:textId="77777777" w:rsidTr="008B2CE3">
        <w:tc>
          <w:tcPr>
            <w:tcW w:w="1869" w:type="dxa"/>
          </w:tcPr>
          <w:p w14:paraId="27934FCB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75%</w:t>
            </w:r>
          </w:p>
        </w:tc>
        <w:tc>
          <w:tcPr>
            <w:tcW w:w="1869" w:type="dxa"/>
          </w:tcPr>
          <w:p w14:paraId="5968E567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40,53</w:t>
            </w:r>
          </w:p>
        </w:tc>
        <w:tc>
          <w:tcPr>
            <w:tcW w:w="1869" w:type="dxa"/>
          </w:tcPr>
          <w:p w14:paraId="28358546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30,09</w:t>
            </w:r>
          </w:p>
        </w:tc>
        <w:tc>
          <w:tcPr>
            <w:tcW w:w="1869" w:type="dxa"/>
          </w:tcPr>
          <w:p w14:paraId="284694A4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408,06</w:t>
            </w:r>
          </w:p>
        </w:tc>
        <w:tc>
          <w:tcPr>
            <w:tcW w:w="1869" w:type="dxa"/>
          </w:tcPr>
          <w:p w14:paraId="36C1129F" w14:textId="77777777"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  <w:tr w:rsidR="008B2CE3" w14:paraId="4C5EA0CA" w14:textId="77777777" w:rsidTr="008B2CE3">
        <w:tc>
          <w:tcPr>
            <w:tcW w:w="1869" w:type="dxa"/>
          </w:tcPr>
          <w:p w14:paraId="5FC957D2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  <w:tc>
          <w:tcPr>
            <w:tcW w:w="1869" w:type="dxa"/>
          </w:tcPr>
          <w:p w14:paraId="4A3B075A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2,47</w:t>
            </w:r>
          </w:p>
        </w:tc>
        <w:tc>
          <w:tcPr>
            <w:tcW w:w="1869" w:type="dxa"/>
          </w:tcPr>
          <w:p w14:paraId="5595EF65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8,01</w:t>
            </w:r>
          </w:p>
        </w:tc>
        <w:tc>
          <w:tcPr>
            <w:tcW w:w="1869" w:type="dxa"/>
          </w:tcPr>
          <w:p w14:paraId="740DDE83" w14:textId="77777777" w:rsidR="008B2CE3" w:rsidRPr="008B2CE3" w:rsidRDefault="008B2CE3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-476,41</w:t>
            </w:r>
          </w:p>
        </w:tc>
        <w:tc>
          <w:tcPr>
            <w:tcW w:w="1869" w:type="dxa"/>
          </w:tcPr>
          <w:p w14:paraId="531E4C36" w14:textId="77777777" w:rsidR="008B2CE3" w:rsidRDefault="008B2CE3" w:rsidP="0095290A">
            <w:pPr>
              <w:spacing w:line="360" w:lineRule="auto"/>
            </w:pPr>
            <w:r w:rsidRPr="000E185A">
              <w:rPr>
                <w:lang w:val="en-US"/>
              </w:rPr>
              <w:t>0.00e+00</w:t>
            </w:r>
          </w:p>
        </w:tc>
      </w:tr>
    </w:tbl>
    <w:p w14:paraId="654B31CF" w14:textId="77777777" w:rsidR="008B2CE3" w:rsidRPr="008B2CE3" w:rsidRDefault="008B2CE3" w:rsidP="0095290A">
      <w:pPr>
        <w:spacing w:line="360" w:lineRule="auto"/>
      </w:pPr>
    </w:p>
    <w:p w14:paraId="10C2B688" w14:textId="77777777" w:rsidR="000E185A" w:rsidRPr="000E185A" w:rsidRDefault="000E185A" w:rsidP="0095290A">
      <w:pPr>
        <w:spacing w:line="360" w:lineRule="auto"/>
        <w:rPr>
          <w:lang w:val="en-US"/>
        </w:rPr>
      </w:pPr>
    </w:p>
    <w:p w14:paraId="18E13B34" w14:textId="77777777" w:rsidR="000E185A" w:rsidRDefault="000E185A" w:rsidP="0095290A">
      <w:pPr>
        <w:spacing w:line="360" w:lineRule="auto"/>
      </w:pPr>
      <w:r>
        <w:t>На</w:t>
      </w:r>
      <w:r w:rsidRPr="00B57C84">
        <w:t xml:space="preserve"> </w:t>
      </w:r>
      <w:r>
        <w:t>всех</w:t>
      </w:r>
      <w:r w:rsidRPr="00B57C84">
        <w:t xml:space="preserve"> </w:t>
      </w:r>
      <w:r>
        <w:t>уровнях</w:t>
      </w:r>
      <w:r w:rsidRPr="00B57C84">
        <w:t xml:space="preserve">, </w:t>
      </w:r>
      <w:r>
        <w:t>кроме</w:t>
      </w:r>
      <w:r w:rsidRPr="00B57C84">
        <w:t xml:space="preserve"> 100%, </w:t>
      </w:r>
      <w:r>
        <w:t>различия</w:t>
      </w:r>
      <w:r w:rsidRPr="00B57C84">
        <w:t xml:space="preserve"> </w:t>
      </w:r>
      <w:r>
        <w:t>статистически</w:t>
      </w:r>
      <w:r w:rsidRPr="00B57C84">
        <w:t xml:space="preserve"> </w:t>
      </w:r>
      <w:r>
        <w:t>значимы</w:t>
      </w:r>
      <w:r w:rsidRPr="00B57C84">
        <w:t xml:space="preserve"> </w:t>
      </w:r>
      <w:r>
        <w:t>с</w:t>
      </w:r>
      <w:r w:rsidRPr="00B57C84">
        <w:t xml:space="preserve"> </w:t>
      </w:r>
      <w:r w:rsidRPr="000E185A">
        <w:rPr>
          <w:lang w:val="en-US"/>
        </w:rPr>
        <w:t>p</w:t>
      </w:r>
      <w:r w:rsidRPr="00B57C84">
        <w:t xml:space="preserve"> ≈ 0. </w:t>
      </w:r>
      <w:r>
        <w:t xml:space="preserve">Направление эффекта меняется: до 75% лидирует Premier, на 100% — Rutube. Этот результат </w:t>
      </w:r>
      <w:r>
        <w:lastRenderedPageBreak/>
        <w:t>демонстрирует, что даже при формальной корректности Z-теста интерпретация требует учёта бизнес-контекста.</w:t>
      </w:r>
    </w:p>
    <w:p w14:paraId="13A8EB6C" w14:textId="77777777" w:rsidR="000E185A" w:rsidRDefault="000E185A" w:rsidP="0095290A">
      <w:pPr>
        <w:spacing w:line="360" w:lineRule="auto"/>
      </w:pPr>
    </w:p>
    <w:p w14:paraId="525C442F" w14:textId="77777777" w:rsidR="000E185A" w:rsidRPr="008B2CE3" w:rsidRDefault="000E185A" w:rsidP="0095290A">
      <w:pPr>
        <w:spacing w:line="360" w:lineRule="auto"/>
        <w:rPr>
          <w:b/>
          <w:bCs/>
        </w:rPr>
      </w:pPr>
      <w:r w:rsidRPr="008B2CE3">
        <w:rPr>
          <w:b/>
          <w:bCs/>
        </w:rPr>
        <w:t xml:space="preserve"> 2.3. Survival analysis: логарифмический ранговый критерий</w:t>
      </w:r>
    </w:p>
    <w:p w14:paraId="38B09086" w14:textId="77777777" w:rsidR="000E185A" w:rsidRDefault="000E185A" w:rsidP="0095290A">
      <w:pPr>
        <w:spacing w:line="360" w:lineRule="auto"/>
      </w:pPr>
    </w:p>
    <w:p w14:paraId="68A52929" w14:textId="77777777" w:rsidR="000E185A" w:rsidRDefault="000E185A" w:rsidP="0095290A">
      <w:pPr>
        <w:spacing w:line="360" w:lineRule="auto"/>
      </w:pPr>
      <w:r>
        <w:t>Для анализа удержания пользователей были построены кривые Каплана–Мейера и применён логарифмический ранговый критерий (Log-Rank).</w:t>
      </w:r>
    </w:p>
    <w:p w14:paraId="23290AD9" w14:textId="77777777" w:rsidR="000E185A" w:rsidRDefault="000E185A" w:rsidP="0095290A">
      <w:pPr>
        <w:spacing w:line="360" w:lineRule="auto"/>
      </w:pPr>
    </w:p>
    <w:p w14:paraId="7891F175" w14:textId="77777777" w:rsidR="000E185A" w:rsidRPr="008B2CE3" w:rsidRDefault="000E185A" w:rsidP="0095290A">
      <w:pPr>
        <w:spacing w:line="360" w:lineRule="auto"/>
        <w:rPr>
          <w:b/>
          <w:bCs/>
          <w:lang w:val="en-US"/>
        </w:rPr>
      </w:pPr>
      <w:r w:rsidRPr="008B2CE3">
        <w:rPr>
          <w:b/>
          <w:bCs/>
        </w:rPr>
        <w:t>Результаты</w:t>
      </w:r>
      <w:r w:rsidRPr="008B2CE3">
        <w:rPr>
          <w:b/>
          <w:bCs/>
          <w:lang w:val="en-US"/>
        </w:rPr>
        <w:t>:</w:t>
      </w:r>
    </w:p>
    <w:p w14:paraId="11E9126A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Chi-squared = 13037.81</w:t>
      </w:r>
    </w:p>
    <w:p w14:paraId="35741831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p-value = 0.00e+00</w:t>
      </w:r>
    </w:p>
    <w:p w14:paraId="41D0E5AB" w14:textId="77777777" w:rsidR="000E185A" w:rsidRPr="000E185A" w:rsidRDefault="000E185A" w:rsidP="0095290A">
      <w:pPr>
        <w:spacing w:line="360" w:lineRule="auto"/>
        <w:rPr>
          <w:lang w:val="en-US"/>
        </w:rPr>
      </w:pPr>
    </w:p>
    <w:p w14:paraId="0607B11C" w14:textId="77777777" w:rsidR="000E185A" w:rsidRDefault="000E185A" w:rsidP="0095290A">
      <w:pPr>
        <w:spacing w:line="360" w:lineRule="auto"/>
      </w:pPr>
      <w:r>
        <w:t>Кривые показали, что удержание на Premier выше на всём 30-дневном горизонте. Log-Rank тест подтвердил значимость различий.</w:t>
      </w:r>
    </w:p>
    <w:p w14:paraId="7022266F" w14:textId="77777777" w:rsidR="000E185A" w:rsidRPr="00B57C84" w:rsidRDefault="000E185A" w:rsidP="0095290A">
      <w:pPr>
        <w:spacing w:line="360" w:lineRule="auto"/>
      </w:pPr>
    </w:p>
    <w:p w14:paraId="6929510E" w14:textId="77777777" w:rsidR="00D7372B" w:rsidRPr="00B57C84" w:rsidRDefault="00D7372B" w:rsidP="0095290A">
      <w:pPr>
        <w:spacing w:line="360" w:lineRule="auto"/>
      </w:pPr>
    </w:p>
    <w:p w14:paraId="7117731B" w14:textId="77777777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2.4. Бутстрап для доверительных интервалов</w:t>
      </w:r>
    </w:p>
    <w:p w14:paraId="2BA7B7AA" w14:textId="77777777" w:rsidR="000E185A" w:rsidRDefault="000E185A" w:rsidP="0095290A">
      <w:pPr>
        <w:spacing w:line="360" w:lineRule="auto"/>
      </w:pPr>
    </w:p>
    <w:p w14:paraId="5C3DBAF7" w14:textId="77777777" w:rsidR="000E185A" w:rsidRDefault="000E185A" w:rsidP="0095290A">
      <w:pPr>
        <w:spacing w:line="360" w:lineRule="auto"/>
      </w:pPr>
      <w:r>
        <w:t>Бутстрап-метод (1000 итераций, выборка 10 000 строк) позволил построить 95% доверительный интервал для среднего времени просмотра на Premier.</w:t>
      </w:r>
    </w:p>
    <w:p w14:paraId="473A7723" w14:textId="77777777" w:rsidR="000E185A" w:rsidRDefault="000E185A" w:rsidP="0095290A">
      <w:pPr>
        <w:spacing w:line="360" w:lineRule="auto"/>
      </w:pPr>
    </w:p>
    <w:p w14:paraId="28F958A7" w14:textId="77777777" w:rsidR="000E185A" w:rsidRPr="00B57C84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Результаты:</w:t>
      </w:r>
    </w:p>
    <w:p w14:paraId="00CAB778" w14:textId="77777777" w:rsidR="000E185A" w:rsidRDefault="000E185A" w:rsidP="0095290A">
      <w:pPr>
        <w:spacing w:line="360" w:lineRule="auto"/>
      </w:pPr>
      <w:r>
        <w:t>- Бутстрап 95% CI: [892.5, 939.3] (ширина = 46.8)</w:t>
      </w:r>
    </w:p>
    <w:p w14:paraId="7BED1DEE" w14:textId="77777777" w:rsidR="000E185A" w:rsidRDefault="000E185A" w:rsidP="0095290A">
      <w:pPr>
        <w:spacing w:line="360" w:lineRule="auto"/>
      </w:pPr>
      <w:r>
        <w:t>- t-тест 95% CI: [914.2, 916.0] (ширина = 1.8)</w:t>
      </w:r>
    </w:p>
    <w:p w14:paraId="52A21B29" w14:textId="77777777" w:rsidR="000E185A" w:rsidRDefault="000E185A" w:rsidP="0095290A">
      <w:pPr>
        <w:spacing w:line="360" w:lineRule="auto"/>
      </w:pPr>
    </w:p>
    <w:p w14:paraId="2FF8E842" w14:textId="77777777" w:rsidR="000E185A" w:rsidRDefault="000E185A" w:rsidP="0095290A">
      <w:pPr>
        <w:spacing w:line="360" w:lineRule="auto"/>
      </w:pPr>
      <w:r>
        <w:lastRenderedPageBreak/>
        <w:t>t-тест даёт ложноузкий доверительный интервал, потому что опирается на предположение о нормальности, которое нарушено. Бутстрап, не требующий нормальности, показывает реальную неопределённость оценки среднего для скошенного распределения.</w:t>
      </w:r>
    </w:p>
    <w:p w14:paraId="7AF3092F" w14:textId="77777777" w:rsidR="000E185A" w:rsidRDefault="000E185A" w:rsidP="0095290A">
      <w:pPr>
        <w:spacing w:line="360" w:lineRule="auto"/>
      </w:pPr>
    </w:p>
    <w:p w14:paraId="58B44EC7" w14:textId="77777777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 xml:space="preserve"> 2.5. Логистическая регрессия</w:t>
      </w:r>
    </w:p>
    <w:p w14:paraId="183F0821" w14:textId="77777777" w:rsidR="000E185A" w:rsidRDefault="000E185A" w:rsidP="0095290A">
      <w:pPr>
        <w:spacing w:line="360" w:lineRule="auto"/>
      </w:pPr>
    </w:p>
    <w:p w14:paraId="452799AD" w14:textId="77777777" w:rsidR="000E185A" w:rsidRDefault="000E185A" w:rsidP="0095290A">
      <w:pPr>
        <w:spacing w:line="360" w:lineRule="auto"/>
      </w:pPr>
      <w:r>
        <w:t>Для оценки влияния платформы на вероятность досмотра 50% видео с учётом длительности контента была построена логистическая регрессия.</w:t>
      </w:r>
    </w:p>
    <w:p w14:paraId="1B3F6AD3" w14:textId="77777777" w:rsidR="000E185A" w:rsidRDefault="000E185A" w:rsidP="0095290A">
      <w:pPr>
        <w:spacing w:line="360" w:lineRule="auto"/>
      </w:pPr>
    </w:p>
    <w:p w14:paraId="6AF1E67C" w14:textId="77777777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Результаты (n = 100 000):</w:t>
      </w:r>
    </w:p>
    <w:p w14:paraId="5D2407F9" w14:textId="77777777" w:rsidR="000E185A" w:rsidRDefault="000E185A" w:rsidP="0095290A">
      <w:pPr>
        <w:spacing w:line="360" w:lineRule="auto"/>
      </w:pPr>
      <w:r>
        <w:t>- Коэффициент platform: 0.4196, p-value ≈ 0</w:t>
      </w:r>
    </w:p>
    <w:p w14:paraId="4A52CF12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 xml:space="preserve">- </w:t>
      </w:r>
      <w:r>
        <w:t>Коэффициент</w:t>
      </w:r>
      <w:r w:rsidRPr="000E185A">
        <w:rPr>
          <w:lang w:val="en-US"/>
        </w:rPr>
        <w:t xml:space="preserve"> content_duration: -5.07e-05, p-value ≈ 0</w:t>
      </w:r>
    </w:p>
    <w:p w14:paraId="65DEC9CB" w14:textId="77777777" w:rsidR="000E185A" w:rsidRDefault="000E185A" w:rsidP="0095290A">
      <w:pPr>
        <w:spacing w:line="360" w:lineRule="auto"/>
      </w:pPr>
      <w:r>
        <w:t>- Odds ratio: 1.52</w:t>
      </w:r>
    </w:p>
    <w:p w14:paraId="2EF04BEF" w14:textId="77777777" w:rsidR="000E185A" w:rsidRDefault="000E185A" w:rsidP="0095290A">
      <w:pPr>
        <w:spacing w:line="360" w:lineRule="auto"/>
      </w:pPr>
    </w:p>
    <w:p w14:paraId="539DEBD6" w14:textId="77777777" w:rsidR="000E185A" w:rsidRDefault="000E185A" w:rsidP="0095290A">
      <w:pPr>
        <w:spacing w:line="360" w:lineRule="auto"/>
      </w:pPr>
      <w:r>
        <w:t>При одинаковой длительности видео шанс досмотреть его до половины на Premier в 1.52 раза выше, чем на Rutube. Логистическая регрессия подтверждает выводы Z-теста и позволяет контролировать дополнительные факторы.</w:t>
      </w:r>
    </w:p>
    <w:p w14:paraId="6C6D4CAD" w14:textId="77777777" w:rsidR="000E185A" w:rsidRDefault="000E185A" w:rsidP="0095290A">
      <w:pPr>
        <w:spacing w:line="360" w:lineRule="auto"/>
      </w:pPr>
    </w:p>
    <w:p w14:paraId="3823842E" w14:textId="77777777" w:rsidR="000E185A" w:rsidRPr="00D7372B" w:rsidRDefault="000E185A" w:rsidP="0095290A">
      <w:pPr>
        <w:spacing w:line="360" w:lineRule="auto"/>
        <w:rPr>
          <w:b/>
          <w:bCs/>
        </w:rPr>
      </w:pPr>
      <w:r>
        <w:t xml:space="preserve"> </w:t>
      </w:r>
      <w:r w:rsidRPr="00D7372B">
        <w:rPr>
          <w:b/>
          <w:bCs/>
        </w:rPr>
        <w:t>2.6. Анализ чувствительности к размеру выборки</w:t>
      </w:r>
    </w:p>
    <w:p w14:paraId="4592B1CD" w14:textId="77777777" w:rsidR="000E185A" w:rsidRDefault="000E185A" w:rsidP="0095290A">
      <w:pPr>
        <w:spacing w:line="360" w:lineRule="auto"/>
      </w:pPr>
    </w:p>
    <w:p w14:paraId="27BBDE31" w14:textId="77777777" w:rsidR="00D7372B" w:rsidRPr="00B57C84" w:rsidRDefault="000E185A" w:rsidP="0095290A">
      <w:pPr>
        <w:spacing w:line="360" w:lineRule="auto"/>
      </w:pPr>
      <w:r>
        <w:t>Была проведена симуляция зависимости p-значения и ширины доверительного интервала от размера выборки.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2760"/>
        <w:gridCol w:w="2337"/>
      </w:tblGrid>
      <w:tr w:rsidR="00D7372B" w14:paraId="78AD6657" w14:textId="77777777" w:rsidTr="00D7372B">
        <w:tc>
          <w:tcPr>
            <w:tcW w:w="2336" w:type="dxa"/>
          </w:tcPr>
          <w:p w14:paraId="6D47B3AC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912" w:type="dxa"/>
          </w:tcPr>
          <w:p w14:paraId="72C4BE53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T-test p-value</w:t>
            </w:r>
          </w:p>
        </w:tc>
        <w:tc>
          <w:tcPr>
            <w:tcW w:w="2760" w:type="dxa"/>
          </w:tcPr>
          <w:p w14:paraId="00C66520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Mann-Whitney  p-value</w:t>
            </w:r>
          </w:p>
        </w:tc>
        <w:tc>
          <w:tcPr>
            <w:tcW w:w="2337" w:type="dxa"/>
          </w:tcPr>
          <w:p w14:paraId="5622308D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t xml:space="preserve">Ширина </w:t>
            </w:r>
            <w:r>
              <w:rPr>
                <w:lang w:val="en-US"/>
              </w:rPr>
              <w:t>CI</w:t>
            </w:r>
          </w:p>
        </w:tc>
      </w:tr>
      <w:tr w:rsidR="00D7372B" w14:paraId="6A5E132A" w14:textId="77777777" w:rsidTr="00D7372B">
        <w:tc>
          <w:tcPr>
            <w:tcW w:w="2336" w:type="dxa"/>
          </w:tcPr>
          <w:p w14:paraId="2F3C0A19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912" w:type="dxa"/>
          </w:tcPr>
          <w:p w14:paraId="2D5C298A" w14:textId="77777777" w:rsidR="00D7372B" w:rsidRDefault="00D7372B" w:rsidP="0095290A">
            <w:pPr>
              <w:spacing w:line="360" w:lineRule="auto"/>
            </w:pPr>
            <w:r>
              <w:t>1.61e-01</w:t>
            </w:r>
          </w:p>
        </w:tc>
        <w:tc>
          <w:tcPr>
            <w:tcW w:w="2760" w:type="dxa"/>
          </w:tcPr>
          <w:p w14:paraId="43B25F69" w14:textId="77777777" w:rsidR="00D7372B" w:rsidRDefault="00D7372B" w:rsidP="0095290A">
            <w:pPr>
              <w:spacing w:line="360" w:lineRule="auto"/>
            </w:pPr>
            <w:r>
              <w:t>1.22e-02</w:t>
            </w:r>
          </w:p>
        </w:tc>
        <w:tc>
          <w:tcPr>
            <w:tcW w:w="2337" w:type="dxa"/>
          </w:tcPr>
          <w:p w14:paraId="2D03158A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708</w:t>
            </w:r>
          </w:p>
        </w:tc>
      </w:tr>
      <w:tr w:rsidR="00D7372B" w14:paraId="42A1919F" w14:textId="77777777" w:rsidTr="00D7372B">
        <w:tc>
          <w:tcPr>
            <w:tcW w:w="2336" w:type="dxa"/>
          </w:tcPr>
          <w:p w14:paraId="36122FC3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912" w:type="dxa"/>
          </w:tcPr>
          <w:p w14:paraId="72BF2F31" w14:textId="77777777" w:rsidR="00D7372B" w:rsidRDefault="00D7372B" w:rsidP="0095290A">
            <w:pPr>
              <w:spacing w:line="360" w:lineRule="auto"/>
            </w:pPr>
            <w:r>
              <w:t>5.74e-05</w:t>
            </w:r>
          </w:p>
        </w:tc>
        <w:tc>
          <w:tcPr>
            <w:tcW w:w="2760" w:type="dxa"/>
          </w:tcPr>
          <w:p w14:paraId="2B826576" w14:textId="77777777" w:rsidR="00D7372B" w:rsidRDefault="00D7372B" w:rsidP="0095290A">
            <w:pPr>
              <w:spacing w:line="360" w:lineRule="auto"/>
            </w:pPr>
            <w:r>
              <w:t>1.72e-06</w:t>
            </w:r>
          </w:p>
        </w:tc>
        <w:tc>
          <w:tcPr>
            <w:tcW w:w="2337" w:type="dxa"/>
          </w:tcPr>
          <w:p w14:paraId="447B20AE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331</w:t>
            </w:r>
          </w:p>
        </w:tc>
      </w:tr>
      <w:tr w:rsidR="00D7372B" w14:paraId="1CB50756" w14:textId="77777777" w:rsidTr="00D7372B">
        <w:tc>
          <w:tcPr>
            <w:tcW w:w="2336" w:type="dxa"/>
          </w:tcPr>
          <w:p w14:paraId="4B5C5581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912" w:type="dxa"/>
          </w:tcPr>
          <w:p w14:paraId="3049206A" w14:textId="77777777" w:rsidR="00D7372B" w:rsidRDefault="00D7372B" w:rsidP="0095290A">
            <w:pPr>
              <w:spacing w:line="360" w:lineRule="auto"/>
            </w:pPr>
            <w:r>
              <w:t>1.90e-06</w:t>
            </w:r>
          </w:p>
        </w:tc>
        <w:tc>
          <w:tcPr>
            <w:tcW w:w="2760" w:type="dxa"/>
          </w:tcPr>
          <w:p w14:paraId="006D413A" w14:textId="77777777" w:rsidR="00D7372B" w:rsidRDefault="00D7372B" w:rsidP="0095290A">
            <w:pPr>
              <w:spacing w:line="360" w:lineRule="auto"/>
            </w:pPr>
            <w:r>
              <w:t>9.50e-12</w:t>
            </w:r>
          </w:p>
        </w:tc>
        <w:tc>
          <w:tcPr>
            <w:tcW w:w="2337" w:type="dxa"/>
          </w:tcPr>
          <w:p w14:paraId="7A6C02D1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247</w:t>
            </w:r>
          </w:p>
        </w:tc>
      </w:tr>
      <w:tr w:rsidR="00D7372B" w14:paraId="61DE68FF" w14:textId="77777777" w:rsidTr="00D7372B">
        <w:tc>
          <w:tcPr>
            <w:tcW w:w="2336" w:type="dxa"/>
          </w:tcPr>
          <w:p w14:paraId="67E73366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5000</w:t>
            </w:r>
          </w:p>
        </w:tc>
        <w:tc>
          <w:tcPr>
            <w:tcW w:w="1912" w:type="dxa"/>
          </w:tcPr>
          <w:p w14:paraId="2BABC2FF" w14:textId="77777777" w:rsidR="00D7372B" w:rsidRDefault="00D7372B" w:rsidP="0095290A">
            <w:pPr>
              <w:spacing w:line="360" w:lineRule="auto"/>
            </w:pPr>
            <w:r>
              <w:t>1.09e-19</w:t>
            </w:r>
          </w:p>
        </w:tc>
        <w:tc>
          <w:tcPr>
            <w:tcW w:w="2760" w:type="dxa"/>
          </w:tcPr>
          <w:p w14:paraId="77647C89" w14:textId="77777777" w:rsidR="00D7372B" w:rsidRDefault="00D7372B" w:rsidP="0095290A">
            <w:pPr>
              <w:spacing w:line="360" w:lineRule="auto"/>
            </w:pPr>
            <w:r>
              <w:t>1.47e-44</w:t>
            </w:r>
          </w:p>
        </w:tc>
        <w:tc>
          <w:tcPr>
            <w:tcW w:w="2337" w:type="dxa"/>
          </w:tcPr>
          <w:p w14:paraId="650A940B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126</w:t>
            </w:r>
          </w:p>
        </w:tc>
      </w:tr>
      <w:tr w:rsidR="00D7372B" w14:paraId="69878BB7" w14:textId="77777777" w:rsidTr="00D7372B">
        <w:tc>
          <w:tcPr>
            <w:tcW w:w="2336" w:type="dxa"/>
          </w:tcPr>
          <w:p w14:paraId="2C6EFA45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912" w:type="dxa"/>
          </w:tcPr>
          <w:p w14:paraId="3883F7AB" w14:textId="77777777" w:rsidR="00D7372B" w:rsidRDefault="00D7372B" w:rsidP="0095290A">
            <w:pPr>
              <w:spacing w:line="360" w:lineRule="auto"/>
            </w:pPr>
            <w:r>
              <w:t>3.79e-49</w:t>
            </w:r>
          </w:p>
        </w:tc>
        <w:tc>
          <w:tcPr>
            <w:tcW w:w="2760" w:type="dxa"/>
          </w:tcPr>
          <w:p w14:paraId="39C1235A" w14:textId="77777777" w:rsidR="00D7372B" w:rsidRDefault="00D7372B" w:rsidP="0095290A">
            <w:pPr>
              <w:spacing w:line="360" w:lineRule="auto"/>
            </w:pPr>
            <w:r>
              <w:t>9.05e-84</w:t>
            </w:r>
          </w:p>
        </w:tc>
        <w:tc>
          <w:tcPr>
            <w:tcW w:w="2337" w:type="dxa"/>
          </w:tcPr>
          <w:p w14:paraId="4176116E" w14:textId="77777777" w:rsidR="00D7372B" w:rsidRPr="00D7372B" w:rsidRDefault="00D7372B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</w:tr>
    </w:tbl>
    <w:p w14:paraId="1007D4C2" w14:textId="77777777" w:rsidR="000E185A" w:rsidRPr="001418C1" w:rsidRDefault="000E185A" w:rsidP="0095290A">
      <w:pPr>
        <w:spacing w:line="360" w:lineRule="auto"/>
        <w:rPr>
          <w:lang w:val="en-US"/>
        </w:rPr>
      </w:pPr>
    </w:p>
    <w:p w14:paraId="1779D1D3" w14:textId="77777777" w:rsidR="000E185A" w:rsidRDefault="000E185A" w:rsidP="0095290A">
      <w:pPr>
        <w:spacing w:line="360" w:lineRule="auto"/>
      </w:pPr>
      <w:r w:rsidRPr="00D7372B">
        <w:rPr>
          <w:b/>
          <w:bCs/>
        </w:rPr>
        <w:t>Ключевой вывод:</w:t>
      </w:r>
      <w:r>
        <w:t xml:space="preserve"> при n=100 t-тест не обнаружил различий (p=0.161), а Манна-Уитни обнаружил (p=0.012). Это прямое доказательство, что для малых выборок непараметрический критерий чувствительнее.</w:t>
      </w:r>
    </w:p>
    <w:p w14:paraId="377339BC" w14:textId="77777777" w:rsidR="000E185A" w:rsidRDefault="000E185A" w:rsidP="0095290A">
      <w:pPr>
        <w:spacing w:line="360" w:lineRule="auto"/>
      </w:pPr>
    </w:p>
    <w:p w14:paraId="5A7AAFF8" w14:textId="77777777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2.7. Проверка устойчивости к выбросам</w:t>
      </w:r>
    </w:p>
    <w:p w14:paraId="2FBDB2A8" w14:textId="77777777" w:rsidR="000E185A" w:rsidRDefault="000E185A" w:rsidP="0095290A">
      <w:pPr>
        <w:spacing w:line="360" w:lineRule="auto"/>
      </w:pPr>
    </w:p>
    <w:p w14:paraId="1B7BB0A6" w14:textId="77777777" w:rsidR="000E185A" w:rsidRDefault="000E185A" w:rsidP="0095290A">
      <w:pPr>
        <w:spacing w:line="360" w:lineRule="auto"/>
      </w:pPr>
      <w:r>
        <w:t>В исходные выборки добавлялись выбросы в разных пропорциях (1%, 5%, 10%, 20%).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18C1" w14:paraId="33F6E7A7" w14:textId="77777777" w:rsidTr="001418C1">
        <w:tc>
          <w:tcPr>
            <w:tcW w:w="3115" w:type="dxa"/>
          </w:tcPr>
          <w:p w14:paraId="73348D12" w14:textId="77777777" w:rsidR="001418C1" w:rsidRDefault="001418C1" w:rsidP="0095290A">
            <w:pPr>
              <w:spacing w:line="360" w:lineRule="auto"/>
            </w:pPr>
            <w:r>
              <w:t>Доля выбросов</w:t>
            </w:r>
          </w:p>
        </w:tc>
        <w:tc>
          <w:tcPr>
            <w:tcW w:w="3115" w:type="dxa"/>
          </w:tcPr>
          <w:p w14:paraId="4214D14B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t-test p-value</w:t>
            </w:r>
          </w:p>
        </w:tc>
        <w:tc>
          <w:tcPr>
            <w:tcW w:w="3115" w:type="dxa"/>
          </w:tcPr>
          <w:p w14:paraId="33ADF759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t>Mann-Whitney p</w:t>
            </w:r>
            <w:r>
              <w:rPr>
                <w:lang w:val="en-US"/>
              </w:rPr>
              <w:t>-value</w:t>
            </w:r>
          </w:p>
        </w:tc>
      </w:tr>
      <w:tr w:rsidR="001418C1" w14:paraId="49817747" w14:textId="77777777" w:rsidTr="001418C1">
        <w:tc>
          <w:tcPr>
            <w:tcW w:w="3115" w:type="dxa"/>
          </w:tcPr>
          <w:p w14:paraId="2221AEBD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3115" w:type="dxa"/>
          </w:tcPr>
          <w:p w14:paraId="01393D90" w14:textId="77777777" w:rsidR="001418C1" w:rsidRDefault="001418C1" w:rsidP="0095290A">
            <w:pPr>
              <w:spacing w:line="360" w:lineRule="auto"/>
            </w:pPr>
            <w:r>
              <w:t>1.90e-06</w:t>
            </w:r>
          </w:p>
        </w:tc>
        <w:tc>
          <w:tcPr>
            <w:tcW w:w="3115" w:type="dxa"/>
          </w:tcPr>
          <w:p w14:paraId="0BFB79EF" w14:textId="77777777" w:rsidR="001418C1" w:rsidRDefault="001418C1" w:rsidP="0095290A">
            <w:pPr>
              <w:spacing w:line="360" w:lineRule="auto"/>
            </w:pPr>
            <w:r>
              <w:t>9.50e-12</w:t>
            </w:r>
          </w:p>
        </w:tc>
      </w:tr>
      <w:tr w:rsidR="001418C1" w14:paraId="0164E6AC" w14:textId="77777777" w:rsidTr="001418C1">
        <w:tc>
          <w:tcPr>
            <w:tcW w:w="3115" w:type="dxa"/>
          </w:tcPr>
          <w:p w14:paraId="06C9BFA4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1%</w:t>
            </w:r>
          </w:p>
        </w:tc>
        <w:tc>
          <w:tcPr>
            <w:tcW w:w="3115" w:type="dxa"/>
          </w:tcPr>
          <w:p w14:paraId="04C9B479" w14:textId="77777777" w:rsidR="001418C1" w:rsidRDefault="001418C1" w:rsidP="0095290A">
            <w:pPr>
              <w:spacing w:line="360" w:lineRule="auto"/>
            </w:pPr>
            <w:r>
              <w:t>4.97e-01</w:t>
            </w:r>
          </w:p>
        </w:tc>
        <w:tc>
          <w:tcPr>
            <w:tcW w:w="3115" w:type="dxa"/>
          </w:tcPr>
          <w:p w14:paraId="491D3AC8" w14:textId="77777777" w:rsidR="001418C1" w:rsidRDefault="001418C1" w:rsidP="0095290A">
            <w:pPr>
              <w:spacing w:line="360" w:lineRule="auto"/>
            </w:pPr>
            <w:r>
              <w:t>5.38e-12</w:t>
            </w:r>
          </w:p>
        </w:tc>
      </w:tr>
      <w:tr w:rsidR="001418C1" w14:paraId="54F39544" w14:textId="77777777" w:rsidTr="001418C1">
        <w:tc>
          <w:tcPr>
            <w:tcW w:w="3115" w:type="dxa"/>
          </w:tcPr>
          <w:p w14:paraId="16F20A10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5%</w:t>
            </w:r>
          </w:p>
        </w:tc>
        <w:tc>
          <w:tcPr>
            <w:tcW w:w="3115" w:type="dxa"/>
          </w:tcPr>
          <w:p w14:paraId="5E78B66B" w14:textId="77777777" w:rsidR="001418C1" w:rsidRDefault="001418C1" w:rsidP="0095290A">
            <w:pPr>
              <w:spacing w:line="360" w:lineRule="auto"/>
            </w:pPr>
            <w:r>
              <w:t>7.78e-01</w:t>
            </w:r>
          </w:p>
        </w:tc>
        <w:tc>
          <w:tcPr>
            <w:tcW w:w="3115" w:type="dxa"/>
          </w:tcPr>
          <w:p w14:paraId="57FB0B76" w14:textId="77777777" w:rsidR="001418C1" w:rsidRDefault="001418C1" w:rsidP="0095290A">
            <w:pPr>
              <w:spacing w:line="360" w:lineRule="auto"/>
            </w:pPr>
            <w:r>
              <w:t>2.47e-09</w:t>
            </w:r>
          </w:p>
        </w:tc>
      </w:tr>
      <w:tr w:rsidR="001418C1" w14:paraId="6F983241" w14:textId="77777777" w:rsidTr="001418C1">
        <w:tc>
          <w:tcPr>
            <w:tcW w:w="3115" w:type="dxa"/>
          </w:tcPr>
          <w:p w14:paraId="1FB24505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3115" w:type="dxa"/>
          </w:tcPr>
          <w:p w14:paraId="150E9933" w14:textId="77777777" w:rsidR="001418C1" w:rsidRDefault="001418C1" w:rsidP="0095290A">
            <w:pPr>
              <w:spacing w:line="360" w:lineRule="auto"/>
            </w:pPr>
            <w:r>
              <w:t>8.32e-01</w:t>
            </w:r>
          </w:p>
        </w:tc>
        <w:tc>
          <w:tcPr>
            <w:tcW w:w="3115" w:type="dxa"/>
          </w:tcPr>
          <w:p w14:paraId="6C17FED5" w14:textId="77777777" w:rsidR="001418C1" w:rsidRDefault="001418C1" w:rsidP="0095290A">
            <w:pPr>
              <w:spacing w:line="360" w:lineRule="auto"/>
            </w:pPr>
            <w:r>
              <w:t>1.64e-08</w:t>
            </w:r>
          </w:p>
        </w:tc>
      </w:tr>
      <w:tr w:rsidR="001418C1" w14:paraId="1695B88F" w14:textId="77777777" w:rsidTr="001418C1">
        <w:tc>
          <w:tcPr>
            <w:tcW w:w="3115" w:type="dxa"/>
          </w:tcPr>
          <w:p w14:paraId="3CCCD1A3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20%</w:t>
            </w:r>
          </w:p>
        </w:tc>
        <w:tc>
          <w:tcPr>
            <w:tcW w:w="3115" w:type="dxa"/>
          </w:tcPr>
          <w:p w14:paraId="189334F5" w14:textId="77777777" w:rsidR="001418C1" w:rsidRDefault="001418C1" w:rsidP="0095290A">
            <w:pPr>
              <w:spacing w:line="360" w:lineRule="auto"/>
            </w:pPr>
            <w:r>
              <w:t>8.80e-01</w:t>
            </w:r>
          </w:p>
        </w:tc>
        <w:tc>
          <w:tcPr>
            <w:tcW w:w="3115" w:type="dxa"/>
          </w:tcPr>
          <w:p w14:paraId="62634D34" w14:textId="77777777" w:rsidR="001418C1" w:rsidRDefault="001418C1" w:rsidP="0095290A">
            <w:pPr>
              <w:spacing w:line="360" w:lineRule="auto"/>
            </w:pPr>
            <w:r>
              <w:t>1.73e-06</w:t>
            </w:r>
          </w:p>
        </w:tc>
      </w:tr>
    </w:tbl>
    <w:p w14:paraId="08D5F24F" w14:textId="77777777" w:rsidR="000E185A" w:rsidRPr="001418C1" w:rsidRDefault="000E185A" w:rsidP="0095290A">
      <w:pPr>
        <w:spacing w:line="360" w:lineRule="auto"/>
        <w:rPr>
          <w:lang w:val="en-US"/>
        </w:rPr>
      </w:pPr>
    </w:p>
    <w:p w14:paraId="12BD888F" w14:textId="77777777" w:rsidR="000E185A" w:rsidRDefault="000E185A" w:rsidP="0095290A">
      <w:pPr>
        <w:spacing w:line="360" w:lineRule="auto"/>
      </w:pPr>
      <w:r w:rsidRPr="001418C1">
        <w:rPr>
          <w:b/>
          <w:bCs/>
        </w:rPr>
        <w:t>Вывод:</w:t>
      </w:r>
      <w:r>
        <w:t xml:space="preserve"> при 1% выбросов t-тест перестал обнаруживать различия (p &gt; 0.05), в то время как Манна-Уитни продолжает их обнаруживать (p &lt; 0.05) даже при 20% выбросов. Манна-Уитни значительно устойчивее к выбросам.</w:t>
      </w:r>
    </w:p>
    <w:p w14:paraId="0C2C90D9" w14:textId="77777777" w:rsidR="000E185A" w:rsidRDefault="000E185A" w:rsidP="0095290A">
      <w:pPr>
        <w:spacing w:line="360" w:lineRule="auto"/>
      </w:pPr>
    </w:p>
    <w:p w14:paraId="24BD7F78" w14:textId="77777777" w:rsidR="000E185A" w:rsidRPr="00B57C84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2.8. Корреляционный анализ метрик</w:t>
      </w:r>
    </w:p>
    <w:p w14:paraId="14CFDFA2" w14:textId="77777777" w:rsidR="000E185A" w:rsidRDefault="000E185A" w:rsidP="0095290A">
      <w:pPr>
        <w:spacing w:line="360" w:lineRule="auto"/>
      </w:pPr>
      <w:r>
        <w:t>Была рассчитана корреляция Спирмена между ключевыми метриками.</w:t>
      </w:r>
    </w:p>
    <w:p w14:paraId="05C316CF" w14:textId="77777777" w:rsidR="000E185A" w:rsidRDefault="000E185A" w:rsidP="0095290A">
      <w:pPr>
        <w:spacing w:line="360" w:lineRule="auto"/>
      </w:pPr>
    </w:p>
    <w:p w14:paraId="284EA538" w14:textId="77777777" w:rsidR="000E185A" w:rsidRPr="001418C1" w:rsidRDefault="000E185A" w:rsidP="0095290A">
      <w:pPr>
        <w:spacing w:line="360" w:lineRule="auto"/>
        <w:rPr>
          <w:b/>
          <w:bCs/>
          <w:lang w:val="en-US"/>
        </w:rPr>
      </w:pPr>
      <w:r w:rsidRPr="001418C1">
        <w:rPr>
          <w:b/>
          <w:bCs/>
          <w:lang w:val="en-US"/>
        </w:rPr>
        <w:t>Premier:</w:t>
      </w:r>
    </w:p>
    <w:p w14:paraId="6C251AA6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watchtime_total ↔ true_view_50% = 0.756</w:t>
      </w:r>
    </w:p>
    <w:p w14:paraId="667C532E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true_view_25% ↔ true_view_50% = 0.824</w:t>
      </w:r>
    </w:p>
    <w:p w14:paraId="4A8FF5BC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lastRenderedPageBreak/>
        <w:t>- true_view_100% ↔ watchtime_total = 0.134</w:t>
      </w:r>
    </w:p>
    <w:p w14:paraId="0FD307F7" w14:textId="77777777" w:rsidR="000E185A" w:rsidRPr="000E185A" w:rsidRDefault="000E185A" w:rsidP="0095290A">
      <w:pPr>
        <w:spacing w:line="360" w:lineRule="auto"/>
        <w:rPr>
          <w:lang w:val="en-US"/>
        </w:rPr>
      </w:pPr>
    </w:p>
    <w:p w14:paraId="2DE539F7" w14:textId="77777777" w:rsidR="000E185A" w:rsidRPr="001418C1" w:rsidRDefault="000E185A" w:rsidP="0095290A">
      <w:pPr>
        <w:spacing w:line="360" w:lineRule="auto"/>
        <w:rPr>
          <w:b/>
          <w:bCs/>
          <w:lang w:val="en-US"/>
        </w:rPr>
      </w:pPr>
      <w:r w:rsidRPr="001418C1">
        <w:rPr>
          <w:b/>
          <w:bCs/>
          <w:lang w:val="en-US"/>
        </w:rPr>
        <w:t>Rutube:</w:t>
      </w:r>
    </w:p>
    <w:p w14:paraId="4DED8B27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watchtime_total ↔ true_view_50% = 0.518</w:t>
      </w:r>
    </w:p>
    <w:p w14:paraId="2D002984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true_view_25% ↔ true_view_50% = 0.796</w:t>
      </w:r>
    </w:p>
    <w:p w14:paraId="7A457854" w14:textId="77777777" w:rsidR="000E185A" w:rsidRPr="000E185A" w:rsidRDefault="000E185A" w:rsidP="0095290A">
      <w:pPr>
        <w:spacing w:line="360" w:lineRule="auto"/>
        <w:rPr>
          <w:lang w:val="en-US"/>
        </w:rPr>
      </w:pPr>
      <w:r w:rsidRPr="000E185A">
        <w:rPr>
          <w:lang w:val="en-US"/>
        </w:rPr>
        <w:t>- true_view_100% ↔ watchtime_total = 0.108</w:t>
      </w:r>
    </w:p>
    <w:p w14:paraId="56262460" w14:textId="77777777" w:rsidR="000E185A" w:rsidRPr="000E185A" w:rsidRDefault="000E185A" w:rsidP="0095290A">
      <w:pPr>
        <w:spacing w:line="360" w:lineRule="auto"/>
        <w:rPr>
          <w:lang w:val="en-US"/>
        </w:rPr>
      </w:pPr>
    </w:p>
    <w:p w14:paraId="104E6C71" w14:textId="77777777" w:rsidR="000E185A" w:rsidRDefault="000E185A" w:rsidP="0095290A">
      <w:pPr>
        <w:spacing w:line="360" w:lineRule="auto"/>
      </w:pPr>
      <w:r>
        <w:t>Watchtime_total и досмотры до 75% показывают сильную положительную корреляцию (0.5–0.8). Это означает, что время просмотра является хорошей прокси-метрикой для вовлечённости. Досмотр 100% ведёт себя иначе: на Premier он почти не коррелирует с watchtime, что объясняется разной природой контента.</w:t>
      </w:r>
    </w:p>
    <w:p w14:paraId="2BA2DE4E" w14:textId="77777777" w:rsidR="000E185A" w:rsidRDefault="000E185A" w:rsidP="0095290A">
      <w:pPr>
        <w:spacing w:line="360" w:lineRule="auto"/>
      </w:pPr>
    </w:p>
    <w:p w14:paraId="2237131B" w14:textId="77777777" w:rsidR="000E185A" w:rsidRPr="00B57C84" w:rsidRDefault="000E185A" w:rsidP="0095290A">
      <w:pPr>
        <w:spacing w:line="360" w:lineRule="auto"/>
      </w:pPr>
    </w:p>
    <w:p w14:paraId="35E4B233" w14:textId="77777777" w:rsidR="000E185A" w:rsidRDefault="000E185A" w:rsidP="0095290A">
      <w:pPr>
        <w:spacing w:line="360" w:lineRule="auto"/>
      </w:pPr>
    </w:p>
    <w:p w14:paraId="21951BA1" w14:textId="77777777" w:rsidR="001418C1" w:rsidRPr="00B57C84" w:rsidRDefault="001418C1" w:rsidP="0095290A">
      <w:pPr>
        <w:spacing w:line="360" w:lineRule="auto"/>
      </w:pPr>
    </w:p>
    <w:p w14:paraId="7051C5CE" w14:textId="77777777" w:rsidR="001418C1" w:rsidRDefault="001418C1" w:rsidP="0095290A">
      <w:pPr>
        <w:spacing w:line="360" w:lineRule="auto"/>
      </w:pPr>
    </w:p>
    <w:p w14:paraId="70FB55D2" w14:textId="77777777" w:rsidR="0062779A" w:rsidRDefault="0062779A" w:rsidP="0095290A">
      <w:pPr>
        <w:spacing w:line="360" w:lineRule="auto"/>
      </w:pPr>
    </w:p>
    <w:p w14:paraId="400BE118" w14:textId="77777777" w:rsidR="0062779A" w:rsidRDefault="0062779A" w:rsidP="0095290A">
      <w:pPr>
        <w:spacing w:line="360" w:lineRule="auto"/>
      </w:pPr>
    </w:p>
    <w:p w14:paraId="4C112E4C" w14:textId="77777777" w:rsidR="0062779A" w:rsidRDefault="0062779A" w:rsidP="0095290A">
      <w:pPr>
        <w:spacing w:line="360" w:lineRule="auto"/>
      </w:pPr>
    </w:p>
    <w:p w14:paraId="464AD600" w14:textId="77777777" w:rsidR="0062779A" w:rsidRDefault="0062779A" w:rsidP="0095290A">
      <w:pPr>
        <w:spacing w:line="360" w:lineRule="auto"/>
      </w:pPr>
    </w:p>
    <w:p w14:paraId="73661269" w14:textId="77777777" w:rsidR="0062779A" w:rsidRDefault="0062779A" w:rsidP="0095290A">
      <w:pPr>
        <w:spacing w:line="360" w:lineRule="auto"/>
      </w:pPr>
    </w:p>
    <w:p w14:paraId="1B59A7AB" w14:textId="77777777" w:rsidR="0062779A" w:rsidRDefault="0062779A" w:rsidP="0095290A">
      <w:pPr>
        <w:spacing w:line="360" w:lineRule="auto"/>
      </w:pPr>
    </w:p>
    <w:p w14:paraId="6F8BF1A6" w14:textId="77777777" w:rsidR="0062779A" w:rsidRDefault="0062779A" w:rsidP="0095290A">
      <w:pPr>
        <w:spacing w:line="360" w:lineRule="auto"/>
      </w:pPr>
    </w:p>
    <w:p w14:paraId="4CAABD7E" w14:textId="77777777" w:rsidR="0062779A" w:rsidRDefault="0062779A" w:rsidP="0095290A">
      <w:pPr>
        <w:spacing w:line="360" w:lineRule="auto"/>
      </w:pPr>
    </w:p>
    <w:p w14:paraId="6E0D4C51" w14:textId="77777777" w:rsidR="0062779A" w:rsidRPr="00B57C84" w:rsidRDefault="0062779A" w:rsidP="0095290A">
      <w:pPr>
        <w:spacing w:line="360" w:lineRule="auto"/>
      </w:pPr>
    </w:p>
    <w:p w14:paraId="0C1E5345" w14:textId="4A9B7571"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lastRenderedPageBreak/>
        <w:t xml:space="preserve">ГЛАВА 3. </w:t>
      </w:r>
      <w:r w:rsidR="00386E0B" w:rsidRPr="00386E0B">
        <w:rPr>
          <w:b/>
          <w:bCs/>
        </w:rPr>
        <w:t>МЕТОДИКА ВЫБОРА СТАТИСТИЧЕСКОГО КРИТЕРИЯ</w:t>
      </w:r>
    </w:p>
    <w:p w14:paraId="026D330B" w14:textId="77777777" w:rsidR="000E185A" w:rsidRDefault="000E185A" w:rsidP="0095290A">
      <w:pPr>
        <w:spacing w:line="360" w:lineRule="auto"/>
      </w:pPr>
    </w:p>
    <w:p w14:paraId="20A26EF5" w14:textId="77777777" w:rsidR="00386E0B" w:rsidRPr="00386E0B" w:rsidRDefault="00386E0B" w:rsidP="00386E0B">
      <w:pPr>
        <w:spacing w:after="0" w:line="360" w:lineRule="auto"/>
      </w:pPr>
      <w:r w:rsidRPr="00386E0B">
        <w:t>В отличие от теоретических обзоров, настоящая работа предлагает не просто дерево решений, а готовый к внедрению регламент — пошаговую инструкцию для аналитика. Регламент включает не только выбор критерия, но и обязательную диагностику предпосылок, запреты на использование неподходящих тестов, порядок действий в нестандартных ситуациях и контроль соблюдения.</w:t>
      </w:r>
    </w:p>
    <w:p w14:paraId="265957D4" w14:textId="77777777" w:rsidR="000E185A" w:rsidRDefault="000E185A" w:rsidP="0095290A">
      <w:pPr>
        <w:spacing w:line="360" w:lineRule="auto"/>
      </w:pPr>
    </w:p>
    <w:p w14:paraId="4C8B265F" w14:textId="77777777"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3.1. Схема принятия решений</w:t>
      </w:r>
    </w:p>
    <w:p w14:paraId="114BF9DC" w14:textId="77777777" w:rsidR="000E185A" w:rsidRPr="001418C1" w:rsidRDefault="000E185A" w:rsidP="0095290A">
      <w:pPr>
        <w:spacing w:line="360" w:lineRule="auto"/>
      </w:pPr>
    </w:p>
    <w:p w14:paraId="2ABD1D41" w14:textId="77777777"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Для непрерывных метрик (время, деньги):</w:t>
      </w:r>
    </w:p>
    <w:p w14:paraId="34180029" w14:textId="77777777" w:rsidR="000E185A" w:rsidRDefault="000E185A" w:rsidP="0095290A">
      <w:pPr>
        <w:spacing w:line="360" w:lineRule="auto"/>
      </w:pPr>
      <w:r>
        <w:t>- Проверить нормальность (тест Шапиро–Уилка)</w:t>
      </w:r>
    </w:p>
    <w:p w14:paraId="17CAEB8E" w14:textId="77777777" w:rsidR="000E185A" w:rsidRDefault="000E185A" w:rsidP="0095290A">
      <w:pPr>
        <w:spacing w:line="360" w:lineRule="auto"/>
      </w:pPr>
      <w:r>
        <w:t>- При нормальном распределении и равных дисперсиях — t-тест Стьюдента</w:t>
      </w:r>
    </w:p>
    <w:p w14:paraId="5EBB6513" w14:textId="77777777" w:rsidR="000E185A" w:rsidRDefault="000E185A" w:rsidP="0095290A">
      <w:pPr>
        <w:spacing w:line="360" w:lineRule="auto"/>
      </w:pPr>
      <w:r>
        <w:t>- При нормальном распределении и неравных дисперсиях — t-тест Уэлча</w:t>
      </w:r>
    </w:p>
    <w:p w14:paraId="56217679" w14:textId="77777777" w:rsidR="000E185A" w:rsidRDefault="000E185A" w:rsidP="0095290A">
      <w:pPr>
        <w:spacing w:line="360" w:lineRule="auto"/>
      </w:pPr>
      <w:r>
        <w:t>- При ненормальном распределении или наличии выбросов — критерий Манна–Уитни или бутстрап</w:t>
      </w:r>
    </w:p>
    <w:p w14:paraId="5CCAE15D" w14:textId="77777777" w:rsidR="000E185A" w:rsidRDefault="000E185A" w:rsidP="0095290A">
      <w:pPr>
        <w:spacing w:line="360" w:lineRule="auto"/>
      </w:pPr>
    </w:p>
    <w:p w14:paraId="6E348BB8" w14:textId="77777777" w:rsidR="000E185A" w:rsidRPr="00B57C84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Для бинарных метрик (конверсия, досмотр):</w:t>
      </w:r>
    </w:p>
    <w:p w14:paraId="70E0F100" w14:textId="77777777" w:rsidR="000E185A" w:rsidRDefault="000E185A" w:rsidP="0095290A">
      <w:pPr>
        <w:spacing w:line="360" w:lineRule="auto"/>
      </w:pPr>
      <w:r>
        <w:t>- При большой выборке (&gt;1000) и ожидаемых частотах &gt;5 — Z-тест / хи-квадрат</w:t>
      </w:r>
    </w:p>
    <w:p w14:paraId="008A8111" w14:textId="77777777" w:rsidR="000E185A" w:rsidRDefault="000E185A" w:rsidP="0095290A">
      <w:pPr>
        <w:spacing w:line="360" w:lineRule="auto"/>
      </w:pPr>
      <w:r>
        <w:t>- При малой выборке или редком событии — точный тест Фишера</w:t>
      </w:r>
    </w:p>
    <w:p w14:paraId="5C862A96" w14:textId="77777777" w:rsidR="000E185A" w:rsidRDefault="000E185A" w:rsidP="0095290A">
      <w:pPr>
        <w:spacing w:line="360" w:lineRule="auto"/>
      </w:pPr>
      <w:r>
        <w:t>- При необходимости учёта ковариат — логистическая регрессия</w:t>
      </w:r>
    </w:p>
    <w:p w14:paraId="221CAC4A" w14:textId="77777777" w:rsidR="000E185A" w:rsidRDefault="000E185A" w:rsidP="0095290A">
      <w:pPr>
        <w:spacing w:line="360" w:lineRule="auto"/>
      </w:pPr>
    </w:p>
    <w:p w14:paraId="410A521F" w14:textId="77777777"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Для survival-метрик (retention, время до события):</w:t>
      </w:r>
    </w:p>
    <w:p w14:paraId="43FD54CA" w14:textId="77777777" w:rsidR="000E185A" w:rsidRDefault="000E185A" w:rsidP="0095290A">
      <w:pPr>
        <w:spacing w:line="360" w:lineRule="auto"/>
      </w:pPr>
      <w:r>
        <w:t>- Для сравнения двух групп — логарифмический ранговый критерий (Log-Rank)</w:t>
      </w:r>
    </w:p>
    <w:p w14:paraId="68AAA7F1" w14:textId="77777777" w:rsidR="000E185A" w:rsidRDefault="000E185A" w:rsidP="0095290A">
      <w:pPr>
        <w:spacing w:line="360" w:lineRule="auto"/>
      </w:pPr>
      <w:r>
        <w:t>- Для оценки функции выживаемости — метод Каплана–Мейера</w:t>
      </w:r>
    </w:p>
    <w:p w14:paraId="062AD8BE" w14:textId="0F35B2D2" w:rsidR="000E185A" w:rsidRDefault="000E185A" w:rsidP="0095290A">
      <w:pPr>
        <w:spacing w:line="360" w:lineRule="auto"/>
      </w:pPr>
      <w:r>
        <w:t>- Для учёта множества факторов — модель пропорциональных рисков Кокса</w:t>
      </w:r>
    </w:p>
    <w:p w14:paraId="34C9B07D" w14:textId="77777777" w:rsidR="001418C1" w:rsidRPr="00B57C84" w:rsidRDefault="001418C1" w:rsidP="0095290A">
      <w:pPr>
        <w:spacing w:line="360" w:lineRule="auto"/>
      </w:pPr>
    </w:p>
    <w:p w14:paraId="38847F7B" w14:textId="77777777" w:rsidR="000E185A" w:rsidRDefault="000E185A" w:rsidP="0095290A">
      <w:pPr>
        <w:spacing w:line="360" w:lineRule="auto"/>
        <w:rPr>
          <w:b/>
          <w:bCs/>
          <w:lang w:val="en-US"/>
        </w:rPr>
      </w:pPr>
      <w:r w:rsidRPr="001418C1">
        <w:rPr>
          <w:b/>
          <w:bCs/>
        </w:rPr>
        <w:t>3.2. Сводная таблица выбора критерия</w:t>
      </w:r>
    </w:p>
    <w:p w14:paraId="36CEDEC0" w14:textId="77777777" w:rsidR="00FF19CD" w:rsidRPr="00FF19CD" w:rsidRDefault="00FF19CD" w:rsidP="0095290A">
      <w:pPr>
        <w:spacing w:line="360" w:lineRule="auto"/>
        <w:rPr>
          <w:b/>
          <w:bCs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693"/>
        <w:gridCol w:w="1837"/>
      </w:tblGrid>
      <w:tr w:rsidR="001418C1" w14:paraId="0CA43176" w14:textId="77777777" w:rsidTr="00BB6A44">
        <w:tc>
          <w:tcPr>
            <w:tcW w:w="2336" w:type="dxa"/>
          </w:tcPr>
          <w:p w14:paraId="4E1B63E1" w14:textId="77777777" w:rsidR="001418C1" w:rsidRPr="001418C1" w:rsidRDefault="001418C1" w:rsidP="0095290A">
            <w:pPr>
              <w:spacing w:line="360" w:lineRule="auto"/>
            </w:pPr>
            <w:r>
              <w:t>Тип метрики</w:t>
            </w:r>
          </w:p>
        </w:tc>
        <w:tc>
          <w:tcPr>
            <w:tcW w:w="2479" w:type="dxa"/>
          </w:tcPr>
          <w:p w14:paraId="0BD3928C" w14:textId="77777777" w:rsidR="001418C1" w:rsidRPr="001418C1" w:rsidRDefault="001418C1" w:rsidP="0095290A">
            <w:pPr>
              <w:spacing w:line="360" w:lineRule="auto"/>
            </w:pPr>
            <w:r>
              <w:t>Условия</w:t>
            </w:r>
          </w:p>
        </w:tc>
        <w:tc>
          <w:tcPr>
            <w:tcW w:w="2693" w:type="dxa"/>
          </w:tcPr>
          <w:p w14:paraId="4EA9B63D" w14:textId="77777777" w:rsidR="001418C1" w:rsidRPr="001418C1" w:rsidRDefault="001418C1" w:rsidP="0095290A">
            <w:pPr>
              <w:spacing w:line="360" w:lineRule="auto"/>
            </w:pPr>
            <w:r>
              <w:t>Рекомендуемый критерий</w:t>
            </w:r>
          </w:p>
        </w:tc>
        <w:tc>
          <w:tcPr>
            <w:tcW w:w="1837" w:type="dxa"/>
          </w:tcPr>
          <w:p w14:paraId="5FC11089" w14:textId="77777777" w:rsidR="001418C1" w:rsidRPr="001418C1" w:rsidRDefault="001418C1" w:rsidP="0095290A">
            <w:pPr>
              <w:spacing w:line="360" w:lineRule="auto"/>
            </w:pPr>
            <w:r>
              <w:t>Пример из анализа</w:t>
            </w:r>
          </w:p>
        </w:tc>
      </w:tr>
      <w:tr w:rsidR="001418C1" w14:paraId="6907EC9D" w14:textId="77777777" w:rsidTr="00BB6A44">
        <w:tc>
          <w:tcPr>
            <w:tcW w:w="2336" w:type="dxa"/>
          </w:tcPr>
          <w:p w14:paraId="120A3F9B" w14:textId="77777777" w:rsidR="001418C1" w:rsidRPr="001418C1" w:rsidRDefault="001418C1" w:rsidP="0095290A">
            <w:pPr>
              <w:spacing w:line="360" w:lineRule="auto"/>
            </w:pPr>
            <w:r>
              <w:t>Непрерывная</w:t>
            </w:r>
          </w:p>
        </w:tc>
        <w:tc>
          <w:tcPr>
            <w:tcW w:w="2479" w:type="dxa"/>
          </w:tcPr>
          <w:p w14:paraId="2E36D894" w14:textId="77777777" w:rsidR="001418C1" w:rsidRPr="001418C1" w:rsidRDefault="001418C1" w:rsidP="0095290A">
            <w:pPr>
              <w:spacing w:line="360" w:lineRule="auto"/>
            </w:pPr>
            <w:r>
              <w:t>Нормальное, равные дисперсии</w:t>
            </w:r>
          </w:p>
        </w:tc>
        <w:tc>
          <w:tcPr>
            <w:tcW w:w="2693" w:type="dxa"/>
          </w:tcPr>
          <w:p w14:paraId="091F733F" w14:textId="77777777" w:rsidR="001418C1" w:rsidRPr="001418C1" w:rsidRDefault="001418C1" w:rsidP="0095290A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t-</w:t>
            </w:r>
            <w:r>
              <w:t>тест Стьюдента</w:t>
            </w:r>
          </w:p>
        </w:tc>
        <w:tc>
          <w:tcPr>
            <w:tcW w:w="1837" w:type="dxa"/>
          </w:tcPr>
          <w:p w14:paraId="1694E452" w14:textId="77777777" w:rsidR="001418C1" w:rsidRDefault="001418C1" w:rsidP="0095290A">
            <w:pPr>
              <w:spacing w:line="360" w:lineRule="auto"/>
              <w:rPr>
                <w:lang w:val="en-US"/>
              </w:rPr>
            </w:pPr>
          </w:p>
        </w:tc>
      </w:tr>
      <w:tr w:rsidR="001418C1" w14:paraId="114C05D0" w14:textId="77777777" w:rsidTr="00BB6A44">
        <w:tc>
          <w:tcPr>
            <w:tcW w:w="2336" w:type="dxa"/>
          </w:tcPr>
          <w:p w14:paraId="700D202B" w14:textId="77777777" w:rsidR="001418C1" w:rsidRPr="00BB6A44" w:rsidRDefault="00BB6A44" w:rsidP="0095290A">
            <w:pPr>
              <w:spacing w:line="360" w:lineRule="auto"/>
            </w:pPr>
            <w:r>
              <w:t>Непрерывная</w:t>
            </w:r>
          </w:p>
        </w:tc>
        <w:tc>
          <w:tcPr>
            <w:tcW w:w="2479" w:type="dxa"/>
          </w:tcPr>
          <w:p w14:paraId="4298095B" w14:textId="77777777" w:rsidR="001418C1" w:rsidRPr="00BB6A44" w:rsidRDefault="00BB6A44" w:rsidP="0095290A">
            <w:pPr>
              <w:spacing w:line="360" w:lineRule="auto"/>
            </w:pPr>
            <w:r>
              <w:t>Нормальное, неравные дисперсии</w:t>
            </w:r>
          </w:p>
        </w:tc>
        <w:tc>
          <w:tcPr>
            <w:tcW w:w="2693" w:type="dxa"/>
          </w:tcPr>
          <w:p w14:paraId="5DABCBF0" w14:textId="77777777" w:rsidR="001418C1" w:rsidRDefault="00BB6A44" w:rsidP="0095290A">
            <w:pPr>
              <w:spacing w:line="360" w:lineRule="auto"/>
              <w:rPr>
                <w:lang w:val="en-US"/>
              </w:rPr>
            </w:pPr>
            <w:r>
              <w:t>t-тест Уэлча</w:t>
            </w:r>
          </w:p>
        </w:tc>
        <w:tc>
          <w:tcPr>
            <w:tcW w:w="1837" w:type="dxa"/>
          </w:tcPr>
          <w:p w14:paraId="22BB94E6" w14:textId="77777777" w:rsidR="001418C1" w:rsidRDefault="001418C1" w:rsidP="0095290A">
            <w:pPr>
              <w:spacing w:line="360" w:lineRule="auto"/>
              <w:rPr>
                <w:lang w:val="en-US"/>
              </w:rPr>
            </w:pPr>
          </w:p>
        </w:tc>
      </w:tr>
      <w:tr w:rsidR="001418C1" w14:paraId="1D1192F9" w14:textId="77777777" w:rsidTr="00BB6A44">
        <w:tc>
          <w:tcPr>
            <w:tcW w:w="2336" w:type="dxa"/>
          </w:tcPr>
          <w:p w14:paraId="2C87B044" w14:textId="77777777" w:rsidR="001418C1" w:rsidRPr="00BB6A44" w:rsidRDefault="00BB6A44" w:rsidP="0095290A">
            <w:pPr>
              <w:spacing w:line="360" w:lineRule="auto"/>
            </w:pPr>
            <w:r>
              <w:t>Непрерывная</w:t>
            </w:r>
          </w:p>
        </w:tc>
        <w:tc>
          <w:tcPr>
            <w:tcW w:w="2479" w:type="dxa"/>
          </w:tcPr>
          <w:p w14:paraId="6C81E0EA" w14:textId="77777777" w:rsidR="001418C1" w:rsidRPr="00BB6A44" w:rsidRDefault="00BB6A44" w:rsidP="0095290A">
            <w:pPr>
              <w:spacing w:line="360" w:lineRule="auto"/>
            </w:pPr>
            <w:r>
              <w:t>НЕ нормальное / выбросы</w:t>
            </w:r>
          </w:p>
        </w:tc>
        <w:tc>
          <w:tcPr>
            <w:tcW w:w="2693" w:type="dxa"/>
          </w:tcPr>
          <w:p w14:paraId="4D9E6466" w14:textId="77777777" w:rsidR="001418C1" w:rsidRDefault="00BB6A44" w:rsidP="0095290A">
            <w:pPr>
              <w:spacing w:line="360" w:lineRule="auto"/>
              <w:rPr>
                <w:lang w:val="en-US"/>
              </w:rPr>
            </w:pPr>
            <w:r>
              <w:t>Манна–Уитни или бутстрап</w:t>
            </w:r>
          </w:p>
        </w:tc>
        <w:tc>
          <w:tcPr>
            <w:tcW w:w="1837" w:type="dxa"/>
          </w:tcPr>
          <w:p w14:paraId="507E6C67" w14:textId="77777777" w:rsidR="001418C1" w:rsidRDefault="00BB6A44" w:rsidP="0095290A">
            <w:pPr>
              <w:spacing w:line="360" w:lineRule="auto"/>
              <w:rPr>
                <w:lang w:val="en-US"/>
              </w:rPr>
            </w:pPr>
            <w:r>
              <w:t>watchtime_total</w:t>
            </w:r>
          </w:p>
        </w:tc>
      </w:tr>
      <w:tr w:rsidR="00BB6A44" w14:paraId="3A669EFC" w14:textId="77777777" w:rsidTr="00BB6A44">
        <w:tc>
          <w:tcPr>
            <w:tcW w:w="2336" w:type="dxa"/>
          </w:tcPr>
          <w:p w14:paraId="46400EFB" w14:textId="77777777" w:rsidR="00BB6A44" w:rsidRPr="00BB6A44" w:rsidRDefault="00BB6A44" w:rsidP="00BB6A44">
            <w:pPr>
              <w:spacing w:line="360" w:lineRule="auto"/>
            </w:pPr>
            <w:r>
              <w:t>Бинарная</w:t>
            </w:r>
          </w:p>
        </w:tc>
        <w:tc>
          <w:tcPr>
            <w:tcW w:w="2479" w:type="dxa"/>
          </w:tcPr>
          <w:p w14:paraId="228B99B0" w14:textId="77777777" w:rsidR="00BB6A44" w:rsidRPr="00BB6A44" w:rsidRDefault="00BB6A44" w:rsidP="00BB6A44">
            <w:pPr>
              <w:spacing w:line="360" w:lineRule="auto"/>
            </w:pPr>
            <w:r>
              <w:t>Большая выборка, частые события</w:t>
            </w:r>
          </w:p>
        </w:tc>
        <w:tc>
          <w:tcPr>
            <w:tcW w:w="2693" w:type="dxa"/>
          </w:tcPr>
          <w:p w14:paraId="6093BAFE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Z-тест / хи-квадрат</w:t>
            </w:r>
          </w:p>
        </w:tc>
        <w:tc>
          <w:tcPr>
            <w:tcW w:w="1837" w:type="dxa"/>
          </w:tcPr>
          <w:p w14:paraId="1E799C1C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досмотр 25/50/75%</w:t>
            </w:r>
          </w:p>
        </w:tc>
      </w:tr>
      <w:tr w:rsidR="00BB6A44" w14:paraId="3D353908" w14:textId="77777777" w:rsidTr="00BB6A44">
        <w:tc>
          <w:tcPr>
            <w:tcW w:w="2336" w:type="dxa"/>
          </w:tcPr>
          <w:p w14:paraId="0DEE07F6" w14:textId="77777777" w:rsidR="00BB6A44" w:rsidRPr="00BB6A44" w:rsidRDefault="00BB6A44" w:rsidP="00BB6A44">
            <w:pPr>
              <w:spacing w:line="360" w:lineRule="auto"/>
            </w:pPr>
            <w:r>
              <w:t>Бинарная</w:t>
            </w:r>
          </w:p>
        </w:tc>
        <w:tc>
          <w:tcPr>
            <w:tcW w:w="2479" w:type="dxa"/>
          </w:tcPr>
          <w:p w14:paraId="7FB416BF" w14:textId="77777777" w:rsidR="00BB6A44" w:rsidRPr="00BB6A44" w:rsidRDefault="00BB6A44" w:rsidP="00BB6A44">
            <w:pPr>
              <w:spacing w:line="360" w:lineRule="auto"/>
            </w:pPr>
            <w:r>
              <w:t>Редкое событие</w:t>
            </w:r>
          </w:p>
        </w:tc>
        <w:tc>
          <w:tcPr>
            <w:tcW w:w="2693" w:type="dxa"/>
          </w:tcPr>
          <w:p w14:paraId="3AD987EF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Z-тест / тест Фишера</w:t>
            </w:r>
          </w:p>
        </w:tc>
        <w:tc>
          <w:tcPr>
            <w:tcW w:w="1837" w:type="dxa"/>
          </w:tcPr>
          <w:p w14:paraId="4640C0E7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досмотр 100%</w:t>
            </w:r>
          </w:p>
        </w:tc>
      </w:tr>
      <w:tr w:rsidR="00BB6A44" w14:paraId="13397D05" w14:textId="77777777" w:rsidTr="00BB6A44">
        <w:tc>
          <w:tcPr>
            <w:tcW w:w="2336" w:type="dxa"/>
          </w:tcPr>
          <w:p w14:paraId="3DD9BCF3" w14:textId="77777777" w:rsidR="00BB6A44" w:rsidRPr="00BB6A44" w:rsidRDefault="00BB6A44" w:rsidP="00BB6A44">
            <w:pPr>
              <w:spacing w:line="360" w:lineRule="auto"/>
            </w:pPr>
            <w:r>
              <w:t>Бинарная</w:t>
            </w:r>
          </w:p>
        </w:tc>
        <w:tc>
          <w:tcPr>
            <w:tcW w:w="2479" w:type="dxa"/>
          </w:tcPr>
          <w:p w14:paraId="65329655" w14:textId="77777777" w:rsidR="00BB6A44" w:rsidRPr="00BB6A44" w:rsidRDefault="00BB6A44" w:rsidP="00BB6A44">
            <w:pPr>
              <w:spacing w:line="360" w:lineRule="auto"/>
            </w:pPr>
            <w:r>
              <w:t>Учет ковариат</w:t>
            </w:r>
          </w:p>
        </w:tc>
        <w:tc>
          <w:tcPr>
            <w:tcW w:w="2693" w:type="dxa"/>
          </w:tcPr>
          <w:p w14:paraId="60BE35D6" w14:textId="77777777" w:rsidR="00BB6A44" w:rsidRPr="00BB6A44" w:rsidRDefault="00BB6A44" w:rsidP="00BB6A44">
            <w:pPr>
              <w:spacing w:line="360" w:lineRule="auto"/>
            </w:pPr>
            <w:r>
              <w:t>Логистическая регрессия</w:t>
            </w:r>
          </w:p>
        </w:tc>
        <w:tc>
          <w:tcPr>
            <w:tcW w:w="1837" w:type="dxa"/>
          </w:tcPr>
          <w:p w14:paraId="7C242F5A" w14:textId="77777777" w:rsidR="00BB6A44" w:rsidRPr="00BB6A44" w:rsidRDefault="00BB6A44" w:rsidP="00BB6A44">
            <w:pPr>
              <w:spacing w:line="360" w:lineRule="auto"/>
            </w:pPr>
            <w:r>
              <w:t>Влияние платформы</w:t>
            </w:r>
          </w:p>
        </w:tc>
      </w:tr>
      <w:tr w:rsidR="00BB6A44" w14:paraId="659E0FE1" w14:textId="77777777" w:rsidTr="00BB6A44">
        <w:tc>
          <w:tcPr>
            <w:tcW w:w="2336" w:type="dxa"/>
          </w:tcPr>
          <w:p w14:paraId="1F7DDCE5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Survival</w:t>
            </w:r>
          </w:p>
        </w:tc>
        <w:tc>
          <w:tcPr>
            <w:tcW w:w="2479" w:type="dxa"/>
          </w:tcPr>
          <w:p w14:paraId="3A8FF9E2" w14:textId="77777777" w:rsidR="00BB6A44" w:rsidRPr="00BB6A44" w:rsidRDefault="00BB6A44" w:rsidP="00BB6A44">
            <w:pPr>
              <w:spacing w:line="360" w:lineRule="auto"/>
            </w:pPr>
            <w:r>
              <w:rPr>
                <w:lang w:val="en-US"/>
              </w:rPr>
              <w:t>C</w:t>
            </w:r>
            <w:r>
              <w:t>равнение двух групп</w:t>
            </w:r>
          </w:p>
        </w:tc>
        <w:tc>
          <w:tcPr>
            <w:tcW w:w="2693" w:type="dxa"/>
          </w:tcPr>
          <w:p w14:paraId="407231E3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Log-Rank</w:t>
            </w:r>
          </w:p>
        </w:tc>
        <w:tc>
          <w:tcPr>
            <w:tcW w:w="1837" w:type="dxa"/>
          </w:tcPr>
          <w:p w14:paraId="77F0A2AF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 w:rsidRPr="000E185A">
              <w:rPr>
                <w:lang w:val="en-US"/>
              </w:rPr>
              <w:t>retention Premier vs Rutube</w:t>
            </w:r>
          </w:p>
        </w:tc>
      </w:tr>
      <w:tr w:rsidR="00BB6A44" w14:paraId="5157A878" w14:textId="77777777" w:rsidTr="00BB6A44">
        <w:tc>
          <w:tcPr>
            <w:tcW w:w="2336" w:type="dxa"/>
          </w:tcPr>
          <w:p w14:paraId="7BD411C3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Survival</w:t>
            </w:r>
          </w:p>
        </w:tc>
        <w:tc>
          <w:tcPr>
            <w:tcW w:w="2479" w:type="dxa"/>
          </w:tcPr>
          <w:p w14:paraId="11BA5CAE" w14:textId="77777777" w:rsidR="00BB6A44" w:rsidRPr="00BB6A44" w:rsidRDefault="00BB6A44" w:rsidP="00BB6A44">
            <w:pPr>
              <w:spacing w:line="360" w:lineRule="auto"/>
            </w:pPr>
            <w:r>
              <w:t>Оценка функции</w:t>
            </w:r>
          </w:p>
        </w:tc>
        <w:tc>
          <w:tcPr>
            <w:tcW w:w="2693" w:type="dxa"/>
          </w:tcPr>
          <w:p w14:paraId="358235D6" w14:textId="77777777" w:rsidR="00BB6A44" w:rsidRDefault="00BB6A44" w:rsidP="00BB6A44">
            <w:pPr>
              <w:spacing w:line="360" w:lineRule="auto"/>
              <w:rPr>
                <w:lang w:val="en-US"/>
              </w:rPr>
            </w:pPr>
            <w:r>
              <w:t>Каплан–Мейер</w:t>
            </w:r>
          </w:p>
        </w:tc>
        <w:tc>
          <w:tcPr>
            <w:tcW w:w="1837" w:type="dxa"/>
          </w:tcPr>
          <w:p w14:paraId="5F58162D" w14:textId="77777777" w:rsidR="00BB6A44" w:rsidRPr="00BB6A44" w:rsidRDefault="00BB6A44" w:rsidP="00BB6A44">
            <w:pPr>
              <w:spacing w:line="360" w:lineRule="auto"/>
            </w:pPr>
            <w:r>
              <w:t>Кривые удержания</w:t>
            </w:r>
          </w:p>
        </w:tc>
      </w:tr>
    </w:tbl>
    <w:p w14:paraId="0A2085BE" w14:textId="77777777" w:rsidR="00FF19CD" w:rsidRDefault="00FF19CD" w:rsidP="0095290A">
      <w:pPr>
        <w:spacing w:line="360" w:lineRule="auto"/>
      </w:pPr>
    </w:p>
    <w:p w14:paraId="63919AE9" w14:textId="77777777" w:rsidR="0062779A" w:rsidRPr="0062779A" w:rsidRDefault="0062779A" w:rsidP="0095290A">
      <w:pPr>
        <w:spacing w:line="360" w:lineRule="auto"/>
      </w:pPr>
    </w:p>
    <w:p w14:paraId="61272A3B" w14:textId="77777777" w:rsidR="00FF19CD" w:rsidRPr="001418C1" w:rsidRDefault="00FF19CD" w:rsidP="0095290A">
      <w:pPr>
        <w:spacing w:line="360" w:lineRule="auto"/>
        <w:rPr>
          <w:lang w:val="en-US"/>
        </w:rPr>
      </w:pPr>
    </w:p>
    <w:p w14:paraId="0B3FC2C1" w14:textId="0EA6A7B1" w:rsidR="00FF19CD" w:rsidRPr="0062779A" w:rsidRDefault="00386E0B" w:rsidP="00386E0B">
      <w:pPr>
        <w:spacing w:line="360" w:lineRule="auto"/>
        <w:rPr>
          <w:b/>
          <w:bCs/>
        </w:rPr>
      </w:pPr>
      <w:r w:rsidRPr="001418C1">
        <w:rPr>
          <w:b/>
          <w:bCs/>
        </w:rPr>
        <w:t>3.</w:t>
      </w:r>
      <w:r>
        <w:rPr>
          <w:b/>
          <w:bCs/>
        </w:rPr>
        <w:t>3</w:t>
      </w:r>
      <w:r w:rsidRPr="001418C1">
        <w:rPr>
          <w:b/>
          <w:bCs/>
        </w:rPr>
        <w:t xml:space="preserve">. </w:t>
      </w:r>
      <w:r w:rsidRPr="00386E0B">
        <w:rPr>
          <w:b/>
          <w:bCs/>
        </w:rPr>
        <w:t>Архитектура и функциональность веб-прототипа Criterion Oracle</w:t>
      </w:r>
    </w:p>
    <w:p w14:paraId="10597673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Fonts w:ascii="Calibri" w:hAnsi="Calibri" w:cs="Calibri"/>
          <w:color w:val="0F1115"/>
        </w:rPr>
        <w:t>Для практической реализации унифицированного дерева решений и его валидации на реальных данных был разработан веб-прототип </w:t>
      </w:r>
      <w:r w:rsidRPr="00FF19CD">
        <w:rPr>
          <w:rStyle w:val="ad"/>
          <w:rFonts w:ascii="Calibri" w:hAnsi="Calibri" w:cs="Calibri"/>
          <w:color w:val="0F1115"/>
        </w:rPr>
        <w:t>Criterion Oracle</w:t>
      </w:r>
      <w:r w:rsidRPr="00FF19CD">
        <w:rPr>
          <w:rFonts w:ascii="Calibri" w:hAnsi="Calibri" w:cs="Calibri"/>
          <w:color w:val="0F1115"/>
        </w:rPr>
        <w:t> (доступен по адресу </w:t>
      </w:r>
      <w:hyperlink r:id="rId6" w:tgtFrame="_blank" w:history="1">
        <w:r w:rsidRPr="00FF19CD">
          <w:rPr>
            <w:rStyle w:val="ae"/>
            <w:rFonts w:ascii="Calibri" w:hAnsi="Calibri" w:cs="Calibri"/>
            <w:color w:val="3964FE"/>
            <w:u w:val="none"/>
            <w:bdr w:val="single" w:sz="12" w:space="0" w:color="auto" w:frame="1"/>
          </w:rPr>
          <w:t>criterion-oracle.lovable.app</w:t>
        </w:r>
      </w:hyperlink>
      <w:r w:rsidRPr="00FF19CD">
        <w:rPr>
          <w:rFonts w:ascii="Calibri" w:hAnsi="Calibri" w:cs="Calibri"/>
          <w:color w:val="0F1115"/>
        </w:rPr>
        <w:t>). Прототип представляет собой модульную analytics-платформу, построенную на React + TypeScript, и предназначен для автоматизации выбора статистического критерия в продуктовой аналитике.</w:t>
      </w:r>
    </w:p>
    <w:p w14:paraId="5321C6E2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lastRenderedPageBreak/>
        <w:t>Архитектура</w:t>
      </w:r>
    </w:p>
    <w:p w14:paraId="51D7B347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Fonts w:ascii="Calibri" w:hAnsi="Calibri" w:cs="Calibri"/>
          <w:color w:val="0F1115"/>
        </w:rPr>
        <w:t>Frontend-часть реализована с использованием следующих технологий: React + Vite, TailwindCSS + Shadcn UI, Framer Motion, React Flow, Recharts, TanStack Table, Papaparse.</w:t>
      </w:r>
    </w:p>
    <w:p w14:paraId="5B058934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t>Два независимых режима работы</w:t>
      </w:r>
    </w:p>
    <w:p w14:paraId="7E6D64A2" w14:textId="77777777" w:rsidR="00FF19CD" w:rsidRPr="00FF19CD" w:rsidRDefault="00FF19CD" w:rsidP="00FF19C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t>Режим симуляции (Simulation Mode)</w:t>
      </w:r>
      <w:r w:rsidRPr="00FF19CD">
        <w:rPr>
          <w:rFonts w:ascii="Calibri" w:hAnsi="Calibri" w:cs="Calibri"/>
          <w:color w:val="0F1115"/>
        </w:rPr>
        <w:t> — генерация синтетических датасетов по параметрам, заданным пользователем через мастер выбора. Пользователь последовательно отвечает на вопросы о типе метрики, характере распределения, наличии выбросов и размере выборки. Система генерирует synthetic dataset, визуализирует распределения, выполняет диагностику, рекомендует критерий и выдаёт готовый Python-код.</w:t>
      </w:r>
    </w:p>
    <w:p w14:paraId="45BA8566" w14:textId="77777777" w:rsidR="00FF19CD" w:rsidRPr="00FF19CD" w:rsidRDefault="00FF19CD" w:rsidP="00FF19C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t>Режим анализа реальных данных (Real Data Mode)</w:t>
      </w:r>
      <w:r w:rsidRPr="00FF19CD">
        <w:rPr>
          <w:rFonts w:ascii="Calibri" w:hAnsi="Calibri" w:cs="Calibri"/>
          <w:color w:val="0F1115"/>
        </w:rPr>
        <w:t> — загрузка пользовательского CSV-файла. Система автоматически определяет типы колонок, проверяет нарушения предпосылок (нормальность, скошенность, выбросы, дисперсию), выбирает критерий и генерирует production-ready код. Все вычисления локальны, данные не покидают устройство пользователя.</w:t>
      </w:r>
    </w:p>
    <w:p w14:paraId="1F9C7F23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t>Core-логика и движки</w:t>
      </w:r>
    </w:p>
    <w:p w14:paraId="51C61677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  <w:lang w:val="en-US"/>
        </w:rPr>
      </w:pPr>
      <w:r w:rsidRPr="00FF19CD">
        <w:rPr>
          <w:rFonts w:ascii="Calibri" w:hAnsi="Calibri" w:cs="Calibri"/>
          <w:color w:val="0F1115"/>
        </w:rPr>
        <w:t>Логика</w:t>
      </w:r>
      <w:r w:rsidRPr="00FF19CD">
        <w:rPr>
          <w:rFonts w:ascii="Calibri" w:hAnsi="Calibri" w:cs="Calibri"/>
          <w:color w:val="0F1115"/>
          <w:lang w:val="en-US"/>
        </w:rPr>
        <w:t xml:space="preserve"> </w:t>
      </w:r>
      <w:r w:rsidRPr="00FF19CD">
        <w:rPr>
          <w:rFonts w:ascii="Calibri" w:hAnsi="Calibri" w:cs="Calibri"/>
          <w:color w:val="0F1115"/>
        </w:rPr>
        <w:t>вынесена</w:t>
      </w:r>
      <w:r w:rsidRPr="00FF19CD">
        <w:rPr>
          <w:rFonts w:ascii="Calibri" w:hAnsi="Calibri" w:cs="Calibri"/>
          <w:color w:val="0F1115"/>
          <w:lang w:val="en-US"/>
        </w:rPr>
        <w:t xml:space="preserve"> </w:t>
      </w:r>
      <w:r w:rsidRPr="00FF19CD">
        <w:rPr>
          <w:rFonts w:ascii="Calibri" w:hAnsi="Calibri" w:cs="Calibri"/>
          <w:color w:val="0F1115"/>
        </w:rPr>
        <w:t>в</w:t>
      </w:r>
      <w:r w:rsidRPr="00FF19CD">
        <w:rPr>
          <w:rFonts w:ascii="Calibri" w:hAnsi="Calibri" w:cs="Calibri"/>
          <w:color w:val="0F1115"/>
          <w:lang w:val="en-US"/>
        </w:rPr>
        <w:t xml:space="preserve"> </w:t>
      </w:r>
      <w:r w:rsidRPr="00FF19CD">
        <w:rPr>
          <w:rFonts w:ascii="Calibri" w:hAnsi="Calibri" w:cs="Calibri"/>
          <w:color w:val="0F1115"/>
        </w:rPr>
        <w:t>отдельные</w:t>
      </w:r>
      <w:r w:rsidRPr="00FF19CD">
        <w:rPr>
          <w:rFonts w:ascii="Calibri" w:hAnsi="Calibri" w:cs="Calibri"/>
          <w:color w:val="0F1115"/>
          <w:lang w:val="en-US"/>
        </w:rPr>
        <w:t xml:space="preserve"> </w:t>
      </w:r>
      <w:r w:rsidRPr="00FF19CD">
        <w:rPr>
          <w:rFonts w:ascii="Calibri" w:hAnsi="Calibri" w:cs="Calibri"/>
          <w:color w:val="0F1115"/>
        </w:rPr>
        <w:t>модули</w:t>
      </w:r>
      <w:r w:rsidRPr="00FF19CD">
        <w:rPr>
          <w:rFonts w:ascii="Calibri" w:hAnsi="Calibri" w:cs="Calibri"/>
          <w:color w:val="0F1115"/>
          <w:lang w:val="en-US"/>
        </w:rPr>
        <w:t>: simulationEngine, csvAnalysisEngine, diagnosticsEngine, recommendationEngine, codeGenerationEngine.</w:t>
      </w:r>
    </w:p>
    <w:p w14:paraId="3758A846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t>Визуальный слой</w:t>
      </w:r>
    </w:p>
    <w:p w14:paraId="5F3C657C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Fonts w:ascii="Calibri" w:hAnsi="Calibri" w:cs="Calibri"/>
          <w:color w:val="0F1115"/>
        </w:rPr>
        <w:t>Интерфейс включает интерактивное дерево решений, гистограммы, boxplots, KDE, QQ-plots, кривые выживаемости, карточки с оценкой рисков.</w:t>
      </w:r>
    </w:p>
    <w:p w14:paraId="2B0E4101" w14:textId="77777777" w:rsidR="00FF19CD" w:rsidRP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Style w:val="ad"/>
          <w:rFonts w:ascii="Calibri" w:hAnsi="Calibri" w:cs="Calibri"/>
          <w:color w:val="0F1115"/>
        </w:rPr>
        <w:t>Связь с регламентом</w:t>
      </w:r>
    </w:p>
    <w:p w14:paraId="5AB2D73C" w14:textId="204B036B" w:rsidR="00FF19CD" w:rsidRDefault="00FF19CD" w:rsidP="00FF19C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Fonts w:ascii="Calibri" w:hAnsi="Calibri" w:cs="Calibri"/>
          <w:color w:val="0F1115"/>
        </w:rPr>
        <w:t>Логика всех движков реализует унифицированное дерево решений, описанное в п. 3.1–3.2, и соответствует полному регламенту</w:t>
      </w:r>
      <w:r>
        <w:rPr>
          <w:rFonts w:ascii="Calibri" w:hAnsi="Calibri" w:cs="Calibri"/>
          <w:color w:val="0F1115"/>
        </w:rPr>
        <w:t>.</w:t>
      </w:r>
    </w:p>
    <w:p w14:paraId="36904A06" w14:textId="63F0C551" w:rsidR="00BB6A44" w:rsidRDefault="00FF19CD" w:rsidP="0062779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  <w:r w:rsidRPr="00FF19CD">
        <w:rPr>
          <w:rFonts w:ascii="Calibri" w:hAnsi="Calibri" w:cs="Calibri"/>
          <w:color w:val="0F1115"/>
        </w:rPr>
        <w:t>Полный текст регламента, включающий все пороговые значения, запрещённые действия и порядок действий при неопределённости, приведён в Приложении Б.</w:t>
      </w:r>
    </w:p>
    <w:p w14:paraId="61874695" w14:textId="77777777" w:rsidR="0062779A" w:rsidRPr="0062779A" w:rsidRDefault="0062779A" w:rsidP="0062779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Calibri" w:hAnsi="Calibri" w:cs="Calibri"/>
          <w:color w:val="0F1115"/>
        </w:rPr>
      </w:pPr>
    </w:p>
    <w:p w14:paraId="587499B3" w14:textId="77777777" w:rsidR="000E185A" w:rsidRPr="001418C1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lastRenderedPageBreak/>
        <w:t>ГЛАВА 4. ВАЛИДАЦИЯ МЕТОДИКИ НА РЕАЛЬНЫХ ДАННЫХ</w:t>
      </w:r>
    </w:p>
    <w:p w14:paraId="0C3959D9" w14:textId="77777777" w:rsidR="000E185A" w:rsidRDefault="000E185A" w:rsidP="0095290A">
      <w:pPr>
        <w:spacing w:line="360" w:lineRule="auto"/>
      </w:pPr>
    </w:p>
    <w:p w14:paraId="07108732" w14:textId="5F2BC0FE" w:rsidR="000E185A" w:rsidRPr="0062779A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4.1. Кейс 1: Сравнение вовлечённости между платформами</w:t>
      </w:r>
    </w:p>
    <w:p w14:paraId="201F35D3" w14:textId="77777777" w:rsidR="000E185A" w:rsidRDefault="000E185A" w:rsidP="0095290A">
      <w:pPr>
        <w:spacing w:line="360" w:lineRule="auto"/>
      </w:pPr>
      <w:r>
        <w:t>При сравнении среднего времени просмотра между Premier и Rutube классический t-тест дал p = 3.79e-49, а критерий Манна–Уитни — p = 9.05e-84. Оба критерия зафиксировали значимые различия, но непараметрический оказался чувствительнее. В соответствии с разработанной схемой, для ненормальных распределений с выбросами следует использовать Манна–Уитни.</w:t>
      </w:r>
    </w:p>
    <w:p w14:paraId="68609D04" w14:textId="77777777" w:rsidR="000E185A" w:rsidRDefault="000E185A" w:rsidP="0095290A">
      <w:pPr>
        <w:spacing w:line="360" w:lineRule="auto"/>
      </w:pPr>
    </w:p>
    <w:p w14:paraId="5D35085A" w14:textId="1DABB42C" w:rsidR="000E185A" w:rsidRPr="0062779A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4.2. Кейс 2: Анализ досмотров с учётом длительности</w:t>
      </w:r>
    </w:p>
    <w:p w14:paraId="568E3E02" w14:textId="77777777" w:rsidR="000E185A" w:rsidRDefault="000E185A" w:rsidP="0095290A">
      <w:pPr>
        <w:spacing w:line="360" w:lineRule="auto"/>
      </w:pPr>
      <w:r>
        <w:t>Z-тест показал, что доля досмотревших 50% видео на Premier (48.1%) выше, чем на Rutube (38.1%). Логистическая регрессия с контролем длительности видео подтвердила этот результат: odds ratio = 1.52 (p ≈ 0). Для бинарных метрик с ковариатами схема рекомендует логистическую регрессию.</w:t>
      </w:r>
    </w:p>
    <w:p w14:paraId="29EDC059" w14:textId="77777777" w:rsidR="000E185A" w:rsidRDefault="000E185A" w:rsidP="0095290A">
      <w:pPr>
        <w:spacing w:line="360" w:lineRule="auto"/>
      </w:pPr>
    </w:p>
    <w:p w14:paraId="07A44ADC" w14:textId="2C97B547" w:rsidR="000E185A" w:rsidRPr="0062779A" w:rsidRDefault="000E185A" w:rsidP="0095290A">
      <w:pPr>
        <w:spacing w:line="360" w:lineRule="auto"/>
        <w:rPr>
          <w:b/>
          <w:bCs/>
        </w:rPr>
      </w:pPr>
      <w:r w:rsidRPr="001418C1">
        <w:rPr>
          <w:b/>
          <w:bCs/>
        </w:rPr>
        <w:t>4.3. Кейс 3: Анализ удержания пользователей</w:t>
      </w:r>
    </w:p>
    <w:p w14:paraId="44D897F6" w14:textId="77777777" w:rsidR="000E185A" w:rsidRPr="00B57C84" w:rsidRDefault="000E185A" w:rsidP="0095290A">
      <w:pPr>
        <w:spacing w:line="360" w:lineRule="auto"/>
      </w:pPr>
      <w:r>
        <w:t>Кривые Каплана–Мейера наглядно показали, что удержание на Premier выше. Логарифмический ранговый критерий подтвердил значимость различий (χ² = 13037.8, p ≈ 0). Схема выбора критерия успешно идентифицировала этот случай как survival-анализ и рекомендовала соответствующие методы.</w:t>
      </w:r>
    </w:p>
    <w:p w14:paraId="444AA17E" w14:textId="77777777" w:rsidR="00ED4C43" w:rsidRPr="00B57C84" w:rsidRDefault="00ED4C43" w:rsidP="0095290A">
      <w:pPr>
        <w:spacing w:line="360" w:lineRule="auto"/>
      </w:pPr>
    </w:p>
    <w:p w14:paraId="7E22328A" w14:textId="77777777" w:rsidR="00ED4C43" w:rsidRPr="00B57C84" w:rsidRDefault="00ED4C43" w:rsidP="0095290A">
      <w:pPr>
        <w:spacing w:line="360" w:lineRule="auto"/>
      </w:pPr>
    </w:p>
    <w:p w14:paraId="00F9DB30" w14:textId="77777777" w:rsidR="00ED4C43" w:rsidRPr="00B57C84" w:rsidRDefault="00ED4C43" w:rsidP="0095290A">
      <w:pPr>
        <w:spacing w:line="360" w:lineRule="auto"/>
      </w:pPr>
    </w:p>
    <w:p w14:paraId="0C5A6814" w14:textId="77777777" w:rsidR="001418C1" w:rsidRDefault="001418C1" w:rsidP="0095290A">
      <w:pPr>
        <w:spacing w:line="360" w:lineRule="auto"/>
      </w:pPr>
    </w:p>
    <w:p w14:paraId="77BB2137" w14:textId="77777777" w:rsidR="00583681" w:rsidRDefault="00583681" w:rsidP="0095290A">
      <w:pPr>
        <w:spacing w:line="360" w:lineRule="auto"/>
      </w:pPr>
    </w:p>
    <w:p w14:paraId="62BEFB02" w14:textId="77777777" w:rsidR="00583681" w:rsidRDefault="00583681" w:rsidP="0095290A">
      <w:pPr>
        <w:spacing w:line="360" w:lineRule="auto"/>
      </w:pPr>
    </w:p>
    <w:p w14:paraId="2FFD3FC5" w14:textId="77777777" w:rsidR="00583681" w:rsidRPr="00B57C84" w:rsidRDefault="00583681" w:rsidP="0095290A">
      <w:pPr>
        <w:spacing w:line="360" w:lineRule="auto"/>
      </w:pPr>
    </w:p>
    <w:p w14:paraId="03577E1E" w14:textId="77777777" w:rsidR="000E185A" w:rsidRPr="00ED4C43" w:rsidRDefault="000E185A" w:rsidP="0095290A">
      <w:pPr>
        <w:spacing w:line="360" w:lineRule="auto"/>
        <w:rPr>
          <w:b/>
          <w:bCs/>
        </w:rPr>
      </w:pPr>
      <w:r w:rsidRPr="00ED4C43">
        <w:rPr>
          <w:b/>
          <w:bCs/>
        </w:rPr>
        <w:lastRenderedPageBreak/>
        <w:t xml:space="preserve"> ГЛАВА 5. РЕКОМЕНДАЦИИ ПО ВНЕДРЕНИЮ</w:t>
      </w:r>
    </w:p>
    <w:p w14:paraId="4E8E0260" w14:textId="77777777" w:rsidR="000E185A" w:rsidRDefault="000E185A" w:rsidP="0095290A">
      <w:pPr>
        <w:spacing w:line="360" w:lineRule="auto"/>
      </w:pPr>
    </w:p>
    <w:p w14:paraId="38FE0B48" w14:textId="77777777" w:rsidR="000E185A" w:rsidRDefault="000E185A" w:rsidP="0095290A">
      <w:pPr>
        <w:spacing w:line="360" w:lineRule="auto"/>
      </w:pPr>
      <w:r>
        <w:t>На основе проведённого анализа сформулированы следующие рекомендации для объединённой команды аналитики Rutube и Premier.</w:t>
      </w:r>
    </w:p>
    <w:p w14:paraId="0503A8B2" w14:textId="77777777" w:rsidR="000E185A" w:rsidRPr="00B57C84" w:rsidRDefault="000E185A" w:rsidP="0095290A">
      <w:pPr>
        <w:spacing w:line="360" w:lineRule="auto"/>
      </w:pPr>
    </w:p>
    <w:p w14:paraId="786B587A" w14:textId="77777777" w:rsidR="000E185A" w:rsidRPr="00ED4C43" w:rsidRDefault="000E185A" w:rsidP="0095290A">
      <w:pPr>
        <w:spacing w:line="360" w:lineRule="auto"/>
        <w:rPr>
          <w:b/>
          <w:bCs/>
        </w:rPr>
      </w:pPr>
      <w:r w:rsidRPr="00ED4C43">
        <w:rPr>
          <w:b/>
          <w:bCs/>
        </w:rPr>
        <w:t xml:space="preserve"> 5.1. Стандартизация статистического анализа</w:t>
      </w:r>
    </w:p>
    <w:p w14:paraId="492E39C7" w14:textId="77777777" w:rsidR="000E185A" w:rsidRDefault="000E185A" w:rsidP="0095290A">
      <w:pPr>
        <w:spacing w:line="360" w:lineRule="auto"/>
      </w:pPr>
    </w:p>
    <w:p w14:paraId="53403145" w14:textId="050A57E5" w:rsidR="009A7FB3" w:rsidRP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Утвердить настоящий регламент (Приложение Б) в качестве единого корпоративного стандарта выбора критерия.</w:t>
      </w:r>
    </w:p>
    <w:p w14:paraId="60AEFCDB" w14:textId="10141FCE" w:rsidR="009A7FB3" w:rsidRP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Встроить чек-лист из регламента в обязательный порядок подготовки A/B-теста.</w:t>
      </w:r>
    </w:p>
    <w:p w14:paraId="342740C4" w14:textId="5FC48691" w:rsidR="009A7FB3" w:rsidRP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Внедрить Unified Decision Tree как единый стандарт выбора критерия для A/B-тестов.</w:t>
      </w:r>
    </w:p>
    <w:p w14:paraId="60EC658F" w14:textId="3109B340" w:rsidR="009A7FB3" w:rsidRP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Для непрерывных метрик с ненормальным распределением использовать критерий Манна-Уитни или бутстрап.</w:t>
      </w:r>
    </w:p>
    <w:p w14:paraId="68010E4A" w14:textId="49168433" w:rsidR="009A7FB3" w:rsidRP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Для бинарных метрик на больших выборках использовать Z-тест, при наличии ковариат — логистическую регрессию.</w:t>
      </w:r>
    </w:p>
    <w:p w14:paraId="0B8E29F1" w14:textId="77777777" w:rsidR="009A7FB3" w:rsidRP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Для анализа удержания внедрить Log-rank test как стандарт.</w:t>
      </w:r>
    </w:p>
    <w:p w14:paraId="67EBBC18" w14:textId="77777777" w:rsidR="009A7FB3" w:rsidRDefault="009A7FB3" w:rsidP="009A7FB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A7FB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Использовать веб-прототип Criterion Oracle как вспомогательный инструмент для быстрой проверки гипотез и обучения новых аналитиков.</w:t>
      </w:r>
    </w:p>
    <w:p w14:paraId="4DCACEE5" w14:textId="77777777" w:rsidR="00583681" w:rsidRPr="00583681" w:rsidRDefault="00583681" w:rsidP="00583681">
      <w:pPr>
        <w:shd w:val="clear" w:color="auto" w:fill="FFFFFF"/>
        <w:spacing w:before="240" w:after="240" w:line="240" w:lineRule="auto"/>
        <w:ind w:left="36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83681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Все ограничения и запреты на применение критериев, а также порядок действий в нестандартных ситуациях детально прописаны в Приложении Б (Регламент).</w:t>
      </w:r>
    </w:p>
    <w:p w14:paraId="684814B8" w14:textId="77777777" w:rsidR="00583681" w:rsidRPr="00583681" w:rsidRDefault="00583681" w:rsidP="0058368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544AB9" w14:textId="77777777" w:rsidR="000E185A" w:rsidRDefault="000E185A" w:rsidP="0095290A">
      <w:pPr>
        <w:spacing w:line="360" w:lineRule="auto"/>
      </w:pPr>
    </w:p>
    <w:p w14:paraId="24C3543B" w14:textId="77777777" w:rsidR="000E185A" w:rsidRPr="00ED4C43" w:rsidRDefault="00ED4C43" w:rsidP="0095290A">
      <w:pPr>
        <w:spacing w:line="360" w:lineRule="auto"/>
        <w:rPr>
          <w:b/>
          <w:bCs/>
        </w:rPr>
      </w:pPr>
      <w:r w:rsidRPr="00B57C84">
        <w:rPr>
          <w:b/>
          <w:bCs/>
        </w:rPr>
        <w:t>5</w:t>
      </w:r>
      <w:r w:rsidR="000E185A" w:rsidRPr="00ED4C43">
        <w:rPr>
          <w:b/>
          <w:bCs/>
        </w:rPr>
        <w:t>.2. Работа с данными</w:t>
      </w:r>
    </w:p>
    <w:p w14:paraId="748317AC" w14:textId="77777777" w:rsidR="000E185A" w:rsidRDefault="000E185A" w:rsidP="0095290A">
      <w:pPr>
        <w:spacing w:line="360" w:lineRule="auto"/>
      </w:pPr>
    </w:p>
    <w:p w14:paraId="6430232F" w14:textId="77777777" w:rsidR="000E185A" w:rsidRDefault="000E185A" w:rsidP="0095290A">
      <w:pPr>
        <w:spacing w:line="360" w:lineRule="auto"/>
      </w:pPr>
      <w:r>
        <w:t>1. Унифицировать идентификаторы пользователей (user_id, cid, passport_id) между платформами.</w:t>
      </w:r>
    </w:p>
    <w:p w14:paraId="25C2AC1A" w14:textId="77777777" w:rsidR="000E185A" w:rsidRDefault="000E185A" w:rsidP="0095290A">
      <w:pPr>
        <w:spacing w:line="360" w:lineRule="auto"/>
      </w:pPr>
      <w:r>
        <w:t>2. Добавить поле platform во все аналитические таблицы.</w:t>
      </w:r>
    </w:p>
    <w:p w14:paraId="385115BF" w14:textId="77777777" w:rsidR="000E185A" w:rsidRDefault="000E185A" w:rsidP="0095290A">
      <w:pPr>
        <w:spacing w:line="360" w:lineRule="auto"/>
      </w:pPr>
      <w:r>
        <w:lastRenderedPageBreak/>
        <w:t>3. Создать единую витрину для A/B-тестов с предрасчитанными метриками.</w:t>
      </w:r>
    </w:p>
    <w:p w14:paraId="19BC11FC" w14:textId="77777777" w:rsidR="000E185A" w:rsidRDefault="000E185A" w:rsidP="0095290A">
      <w:pPr>
        <w:spacing w:line="360" w:lineRule="auto"/>
      </w:pPr>
    </w:p>
    <w:p w14:paraId="5F0AC2F7" w14:textId="77777777" w:rsidR="000E185A" w:rsidRPr="00ED4C43" w:rsidRDefault="000E185A" w:rsidP="0095290A">
      <w:pPr>
        <w:spacing w:line="360" w:lineRule="auto"/>
        <w:rPr>
          <w:b/>
          <w:bCs/>
        </w:rPr>
      </w:pPr>
      <w:r w:rsidRPr="00ED4C43">
        <w:rPr>
          <w:b/>
          <w:bCs/>
        </w:rPr>
        <w:t>5.3. Монетизация и вовлечение</w:t>
      </w:r>
    </w:p>
    <w:p w14:paraId="3AE67671" w14:textId="77777777" w:rsidR="000E185A" w:rsidRDefault="000E185A" w:rsidP="0095290A">
      <w:pPr>
        <w:spacing w:line="360" w:lineRule="auto"/>
      </w:pPr>
    </w:p>
    <w:p w14:paraId="365A986E" w14:textId="77777777" w:rsidR="000E185A" w:rsidRDefault="000E185A" w:rsidP="0095290A">
      <w:pPr>
        <w:spacing w:line="360" w:lineRule="auto"/>
      </w:pPr>
      <w:r>
        <w:t>1. LTV на Premier в 13 раз выше. Использовать кросс-промо Premier на Rutube для повышения монетизации.</w:t>
      </w:r>
    </w:p>
    <w:p w14:paraId="4C968376" w14:textId="77777777" w:rsidR="000E185A" w:rsidRDefault="000E185A" w:rsidP="0095290A">
      <w:pPr>
        <w:spacing w:line="360" w:lineRule="auto"/>
      </w:pPr>
      <w:r>
        <w:t>2. На Rutube ARPPU (354 руб.) почти равен ARPU (354 руб.) — почти все пользователи платят.</w:t>
      </w:r>
    </w:p>
    <w:p w14:paraId="453E14FE" w14:textId="77777777" w:rsidR="000E185A" w:rsidRDefault="000E185A" w:rsidP="0095290A">
      <w:pPr>
        <w:spacing w:line="360" w:lineRule="auto"/>
      </w:pPr>
      <w:r>
        <w:t>3. Premier лидирует по глубине просмотра до 75%, Rutube лидирует по досмотру 100% (шортсы) — использовать сильные стороны каждой платформы.</w:t>
      </w:r>
    </w:p>
    <w:p w14:paraId="4051E52E" w14:textId="5853BB8B" w:rsidR="001418C1" w:rsidRDefault="001418C1" w:rsidP="0095290A">
      <w:pPr>
        <w:spacing w:line="360" w:lineRule="auto"/>
      </w:pPr>
    </w:p>
    <w:p w14:paraId="64697208" w14:textId="77777777" w:rsidR="00913313" w:rsidRDefault="00913313" w:rsidP="0095290A">
      <w:pPr>
        <w:spacing w:line="360" w:lineRule="auto"/>
      </w:pPr>
    </w:p>
    <w:p w14:paraId="451CB6BF" w14:textId="77777777" w:rsidR="00913313" w:rsidRDefault="00913313" w:rsidP="0095290A">
      <w:pPr>
        <w:spacing w:line="360" w:lineRule="auto"/>
      </w:pPr>
    </w:p>
    <w:p w14:paraId="5FD4AB73" w14:textId="77777777" w:rsidR="00913313" w:rsidRDefault="00913313" w:rsidP="0095290A">
      <w:pPr>
        <w:spacing w:line="360" w:lineRule="auto"/>
      </w:pPr>
    </w:p>
    <w:p w14:paraId="43914A3D" w14:textId="77777777" w:rsidR="00913313" w:rsidRDefault="00913313" w:rsidP="0095290A">
      <w:pPr>
        <w:spacing w:line="360" w:lineRule="auto"/>
      </w:pPr>
    </w:p>
    <w:p w14:paraId="3E89D99E" w14:textId="77777777" w:rsidR="00913313" w:rsidRDefault="00913313" w:rsidP="0095290A">
      <w:pPr>
        <w:spacing w:line="360" w:lineRule="auto"/>
      </w:pPr>
    </w:p>
    <w:p w14:paraId="29E0E151" w14:textId="77777777" w:rsidR="00913313" w:rsidRDefault="00913313" w:rsidP="0095290A">
      <w:pPr>
        <w:spacing w:line="360" w:lineRule="auto"/>
      </w:pPr>
    </w:p>
    <w:p w14:paraId="6CDCF19A" w14:textId="77777777" w:rsidR="00913313" w:rsidRDefault="00913313" w:rsidP="0095290A">
      <w:pPr>
        <w:spacing w:line="360" w:lineRule="auto"/>
      </w:pPr>
    </w:p>
    <w:p w14:paraId="3453312E" w14:textId="77777777" w:rsidR="00913313" w:rsidRDefault="00913313" w:rsidP="0095290A">
      <w:pPr>
        <w:spacing w:line="360" w:lineRule="auto"/>
      </w:pPr>
    </w:p>
    <w:p w14:paraId="6C7C8EDC" w14:textId="77777777" w:rsidR="00913313" w:rsidRDefault="00913313" w:rsidP="0095290A">
      <w:pPr>
        <w:spacing w:line="360" w:lineRule="auto"/>
      </w:pPr>
    </w:p>
    <w:p w14:paraId="6280F002" w14:textId="77777777" w:rsidR="00913313" w:rsidRDefault="00913313" w:rsidP="0095290A">
      <w:pPr>
        <w:spacing w:line="360" w:lineRule="auto"/>
      </w:pPr>
    </w:p>
    <w:p w14:paraId="7D249CD9" w14:textId="77777777" w:rsidR="00913313" w:rsidRDefault="00913313" w:rsidP="0095290A">
      <w:pPr>
        <w:spacing w:line="360" w:lineRule="auto"/>
      </w:pPr>
    </w:p>
    <w:p w14:paraId="6984F4E9" w14:textId="77777777" w:rsidR="00913313" w:rsidRDefault="00913313" w:rsidP="0095290A">
      <w:pPr>
        <w:spacing w:line="360" w:lineRule="auto"/>
      </w:pPr>
    </w:p>
    <w:p w14:paraId="23803300" w14:textId="77777777" w:rsidR="00913313" w:rsidRPr="00B57C84" w:rsidRDefault="00913313" w:rsidP="0095290A">
      <w:pPr>
        <w:spacing w:line="360" w:lineRule="auto"/>
      </w:pPr>
    </w:p>
    <w:p w14:paraId="20D1F83E" w14:textId="77777777" w:rsidR="001418C1" w:rsidRPr="00B57C84" w:rsidRDefault="001418C1" w:rsidP="0095290A">
      <w:pPr>
        <w:spacing w:line="360" w:lineRule="auto"/>
      </w:pPr>
    </w:p>
    <w:p w14:paraId="322D36E5" w14:textId="77777777" w:rsidR="000E185A" w:rsidRPr="00D7372B" w:rsidRDefault="000E185A" w:rsidP="009A7FB3">
      <w:pPr>
        <w:spacing w:line="360" w:lineRule="auto"/>
        <w:rPr>
          <w:b/>
          <w:bCs/>
        </w:rPr>
      </w:pPr>
      <w:r w:rsidRPr="00D7372B">
        <w:rPr>
          <w:b/>
          <w:bCs/>
        </w:rPr>
        <w:lastRenderedPageBreak/>
        <w:t>ЗАКЛЮЧЕНИЕ</w:t>
      </w:r>
    </w:p>
    <w:p w14:paraId="0B9FB6E7" w14:textId="77777777" w:rsidR="000E185A" w:rsidRDefault="000E185A" w:rsidP="009A7FB3">
      <w:pPr>
        <w:spacing w:line="360" w:lineRule="auto"/>
      </w:pPr>
    </w:p>
    <w:p w14:paraId="093868E1" w14:textId="53BC7D13" w:rsidR="000E185A" w:rsidRDefault="000E185A" w:rsidP="009A7FB3">
      <w:pPr>
        <w:spacing w:line="360" w:lineRule="auto"/>
      </w:pPr>
      <w:r>
        <w:t>В ходе выполнения работы была разработана и валидирована унифицированная методика выбора статистических критериев для анализа продуктовых метрик в условиях слияния UGC- и SVOD-платформ</w:t>
      </w:r>
      <w:r w:rsidR="009A7FB3">
        <w:t xml:space="preserve">, </w:t>
      </w:r>
      <w:r w:rsidR="009A7FB3">
        <w:rPr>
          <w:rFonts w:ascii="Segoe UI" w:hAnsi="Segoe UI" w:cs="Segoe UI"/>
          <w:color w:val="0F1115"/>
          <w:shd w:val="clear" w:color="auto" w:fill="FFFFFF"/>
        </w:rPr>
        <w:t>готовый к внедрению регламент, который переводит экспертное знание в корпоративный стандарт. В дополнение к регламенту разработан веб-прототип Criterion Oracle, реализующий его в интерактивной форме.</w:t>
      </w:r>
    </w:p>
    <w:p w14:paraId="541C329D" w14:textId="77777777" w:rsidR="000E185A" w:rsidRDefault="000E185A" w:rsidP="0095290A">
      <w:pPr>
        <w:spacing w:line="360" w:lineRule="auto"/>
      </w:pPr>
    </w:p>
    <w:p w14:paraId="58CE97B0" w14:textId="77777777" w:rsidR="000E185A" w:rsidRPr="00B57C84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Основные результаты:</w:t>
      </w:r>
    </w:p>
    <w:p w14:paraId="089E0EF0" w14:textId="77777777" w:rsidR="000E185A" w:rsidRDefault="000E185A" w:rsidP="0095290A">
      <w:pPr>
        <w:spacing w:line="360" w:lineRule="auto"/>
      </w:pPr>
    </w:p>
    <w:p w14:paraId="32AFB20E" w14:textId="77777777" w:rsidR="000E185A" w:rsidRDefault="000E185A" w:rsidP="0095290A">
      <w:pPr>
        <w:spacing w:line="360" w:lineRule="auto"/>
      </w:pPr>
      <w:r>
        <w:t>1. Выявлены статистические особенности метрик Rutube и Premier: ненормальность распределений, неравенство дисперсий, наличие редких событий. Распределения скошены, доля коротких просмотров на Premier составляет 24.7%, на Rutube — 17.5%.</w:t>
      </w:r>
    </w:p>
    <w:p w14:paraId="194E84A7" w14:textId="77777777" w:rsidR="000E185A" w:rsidRDefault="000E185A" w:rsidP="0095290A">
      <w:pPr>
        <w:spacing w:line="360" w:lineRule="auto"/>
      </w:pPr>
    </w:p>
    <w:p w14:paraId="7443ABAB" w14:textId="77777777" w:rsidR="000E185A" w:rsidRDefault="000E185A" w:rsidP="0095290A">
      <w:pPr>
        <w:spacing w:line="360" w:lineRule="auto"/>
      </w:pPr>
      <w:r>
        <w:t>2. Проведён сравнительный анализ критериев:</w:t>
      </w:r>
    </w:p>
    <w:p w14:paraId="631DB761" w14:textId="77777777" w:rsidR="000E185A" w:rsidRDefault="000E185A" w:rsidP="0095290A">
      <w:pPr>
        <w:spacing w:line="360" w:lineRule="auto"/>
      </w:pPr>
      <w:r>
        <w:t xml:space="preserve">   - Для непрерывных метрик Манна–Уитни оказался чувствительнее t-теста (p = 9.05e-84 против 3.79e-49).</w:t>
      </w:r>
    </w:p>
    <w:p w14:paraId="0610F29D" w14:textId="77777777" w:rsidR="000E185A" w:rsidRDefault="000E185A" w:rsidP="0095290A">
      <w:pPr>
        <w:spacing w:line="360" w:lineRule="auto"/>
      </w:pPr>
      <w:r>
        <w:t xml:space="preserve">   - При малых выборках (n=100) t-тест не обнаружил различий (p=0.161), а Манна-Уитни обнаружил (p=0.012).</w:t>
      </w:r>
    </w:p>
    <w:p w14:paraId="53381380" w14:textId="77777777" w:rsidR="000E185A" w:rsidRDefault="000E185A" w:rsidP="0095290A">
      <w:pPr>
        <w:spacing w:line="360" w:lineRule="auto"/>
      </w:pPr>
      <w:r>
        <w:t xml:space="preserve">   - Манна–Уитни устойчивее к выбросам: при 1% выбросов t-тест перестаёт работать (p=0.497), Манна–Уитни сохраняет значимость (p=5.38e-12).</w:t>
      </w:r>
    </w:p>
    <w:p w14:paraId="2951049F" w14:textId="77777777" w:rsidR="000E185A" w:rsidRDefault="000E185A" w:rsidP="0095290A">
      <w:pPr>
        <w:spacing w:line="360" w:lineRule="auto"/>
      </w:pPr>
      <w:r>
        <w:t xml:space="preserve">   - Бутстрап даёт реалистичные доверительные интервалы (ширина 46.8 против 1.8 у t-теста).</w:t>
      </w:r>
    </w:p>
    <w:p w14:paraId="242B098D" w14:textId="77777777" w:rsidR="000E185A" w:rsidRDefault="000E185A" w:rsidP="0095290A">
      <w:pPr>
        <w:spacing w:line="360" w:lineRule="auto"/>
      </w:pPr>
    </w:p>
    <w:p w14:paraId="221A2C22" w14:textId="77777777" w:rsidR="000E185A" w:rsidRDefault="000E185A" w:rsidP="0095290A">
      <w:pPr>
        <w:spacing w:line="360" w:lineRule="auto"/>
      </w:pPr>
      <w:r>
        <w:t>3. Разработана схема выбора критерия (Unified Decision Tree), охватывающая три основных типа метрик: непрерывные, бинарные и survival.</w:t>
      </w:r>
    </w:p>
    <w:p w14:paraId="611BD9E2" w14:textId="77777777" w:rsidR="000E185A" w:rsidRDefault="000E185A" w:rsidP="0095290A">
      <w:pPr>
        <w:spacing w:line="360" w:lineRule="auto"/>
      </w:pPr>
    </w:p>
    <w:p w14:paraId="0482A286" w14:textId="77777777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t>4. Методика валидирована на реальных данных объёмом 22 млн строк.</w:t>
      </w:r>
    </w:p>
    <w:p w14:paraId="22A1A5FB" w14:textId="77777777" w:rsidR="000E185A" w:rsidRDefault="000E185A" w:rsidP="0095290A">
      <w:pPr>
        <w:spacing w:line="360" w:lineRule="auto"/>
      </w:pPr>
    </w:p>
    <w:p w14:paraId="2E69439C" w14:textId="77777777" w:rsidR="000E185A" w:rsidRDefault="000E185A" w:rsidP="0095290A">
      <w:pPr>
        <w:spacing w:line="360" w:lineRule="auto"/>
      </w:pPr>
      <w:r w:rsidRPr="00D7372B">
        <w:rPr>
          <w:b/>
          <w:bCs/>
        </w:rPr>
        <w:t>Практическая значимость</w:t>
      </w:r>
      <w:r>
        <w:t xml:space="preserve"> работы заключается в том, что предложенная методика может быть непосредственно внедрена в объединённую команду аналитики Rutube и Premier для стандартизации A/B-тестирования и снижения риска принятия неверных решений.</w:t>
      </w:r>
    </w:p>
    <w:p w14:paraId="17537EB5" w14:textId="77777777" w:rsidR="000E185A" w:rsidRDefault="000E185A" w:rsidP="0095290A">
      <w:pPr>
        <w:spacing w:line="360" w:lineRule="auto"/>
      </w:pPr>
    </w:p>
    <w:p w14:paraId="7930A0B8" w14:textId="77777777" w:rsidR="000E185A" w:rsidRDefault="000E185A" w:rsidP="0095290A">
      <w:pPr>
        <w:spacing w:line="360" w:lineRule="auto"/>
      </w:pPr>
      <w:r w:rsidRPr="00D7372B">
        <w:rPr>
          <w:b/>
          <w:bCs/>
        </w:rPr>
        <w:t>Направления дальнейших исследований</w:t>
      </w:r>
      <w:r>
        <w:t xml:space="preserve"> включают автоматизацию выбора критерия с помощью ML-моделей, адаптацию методики для других типов цифровых платформ (e-commerce, fintech) и интеграцию с платформами экспериментирования.</w:t>
      </w:r>
    </w:p>
    <w:p w14:paraId="5992B12C" w14:textId="77777777" w:rsidR="000E185A" w:rsidRDefault="000E185A" w:rsidP="0095290A">
      <w:pPr>
        <w:spacing w:line="360" w:lineRule="auto"/>
      </w:pPr>
    </w:p>
    <w:p w14:paraId="6BA3C843" w14:textId="77777777" w:rsidR="000E185A" w:rsidRPr="00D7372B" w:rsidRDefault="000E185A" w:rsidP="0095290A">
      <w:pPr>
        <w:spacing w:line="360" w:lineRule="auto"/>
      </w:pPr>
    </w:p>
    <w:p w14:paraId="0546A608" w14:textId="77777777" w:rsidR="00D7372B" w:rsidRPr="00D7372B" w:rsidRDefault="00D7372B" w:rsidP="0095290A">
      <w:pPr>
        <w:spacing w:line="360" w:lineRule="auto"/>
      </w:pPr>
    </w:p>
    <w:p w14:paraId="025C45C5" w14:textId="77777777" w:rsidR="00D7372B" w:rsidRPr="00D7372B" w:rsidRDefault="00D7372B" w:rsidP="0095290A">
      <w:pPr>
        <w:spacing w:line="360" w:lineRule="auto"/>
      </w:pPr>
    </w:p>
    <w:p w14:paraId="28ED4746" w14:textId="77777777" w:rsidR="00D7372B" w:rsidRPr="00D7372B" w:rsidRDefault="00D7372B" w:rsidP="0095290A">
      <w:pPr>
        <w:spacing w:line="360" w:lineRule="auto"/>
      </w:pPr>
    </w:p>
    <w:p w14:paraId="31D3FE75" w14:textId="77777777" w:rsidR="00D7372B" w:rsidRPr="00D7372B" w:rsidRDefault="00D7372B" w:rsidP="0095290A">
      <w:pPr>
        <w:spacing w:line="360" w:lineRule="auto"/>
      </w:pPr>
    </w:p>
    <w:p w14:paraId="2CD5978F" w14:textId="77777777" w:rsidR="00D7372B" w:rsidRPr="00D7372B" w:rsidRDefault="00D7372B" w:rsidP="0095290A">
      <w:pPr>
        <w:spacing w:line="360" w:lineRule="auto"/>
      </w:pPr>
    </w:p>
    <w:p w14:paraId="1924269D" w14:textId="77777777" w:rsidR="00D7372B" w:rsidRPr="00D7372B" w:rsidRDefault="00D7372B" w:rsidP="0095290A">
      <w:pPr>
        <w:spacing w:line="360" w:lineRule="auto"/>
      </w:pPr>
    </w:p>
    <w:p w14:paraId="1AEA0A76" w14:textId="77777777" w:rsidR="00D7372B" w:rsidRPr="00D7372B" w:rsidRDefault="00D7372B" w:rsidP="0095290A">
      <w:pPr>
        <w:spacing w:line="360" w:lineRule="auto"/>
      </w:pPr>
    </w:p>
    <w:p w14:paraId="1FA017E7" w14:textId="77777777" w:rsidR="00D7372B" w:rsidRPr="00D7372B" w:rsidRDefault="00D7372B" w:rsidP="0095290A">
      <w:pPr>
        <w:spacing w:line="360" w:lineRule="auto"/>
      </w:pPr>
    </w:p>
    <w:p w14:paraId="5BC1B3E3" w14:textId="77777777" w:rsidR="00D7372B" w:rsidRPr="00D7372B" w:rsidRDefault="00D7372B" w:rsidP="0095290A">
      <w:pPr>
        <w:spacing w:line="360" w:lineRule="auto"/>
      </w:pPr>
    </w:p>
    <w:p w14:paraId="311EE36F" w14:textId="77777777" w:rsidR="00D7372B" w:rsidRPr="00D7372B" w:rsidRDefault="00D7372B" w:rsidP="0095290A">
      <w:pPr>
        <w:spacing w:line="360" w:lineRule="auto"/>
      </w:pPr>
    </w:p>
    <w:p w14:paraId="0907D63F" w14:textId="77777777" w:rsidR="00D7372B" w:rsidRPr="00D7372B" w:rsidRDefault="00D7372B" w:rsidP="0095290A">
      <w:pPr>
        <w:spacing w:line="360" w:lineRule="auto"/>
      </w:pPr>
    </w:p>
    <w:p w14:paraId="23DADD28" w14:textId="77777777" w:rsidR="000E185A" w:rsidRDefault="000E185A" w:rsidP="0095290A">
      <w:pPr>
        <w:spacing w:line="360" w:lineRule="auto"/>
      </w:pPr>
    </w:p>
    <w:p w14:paraId="64F05CBB" w14:textId="77777777" w:rsidR="00913313" w:rsidRDefault="00913313" w:rsidP="0095290A">
      <w:pPr>
        <w:spacing w:line="360" w:lineRule="auto"/>
      </w:pPr>
    </w:p>
    <w:p w14:paraId="1E62FD8F" w14:textId="77777777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lastRenderedPageBreak/>
        <w:t xml:space="preserve"> СПИСОК ЛИТЕРАТУРЫ</w:t>
      </w:r>
    </w:p>
    <w:p w14:paraId="56A60900" w14:textId="77777777" w:rsidR="000E185A" w:rsidRPr="00B57C84" w:rsidRDefault="000E185A" w:rsidP="0095290A">
      <w:pPr>
        <w:spacing w:line="360" w:lineRule="auto"/>
      </w:pPr>
    </w:p>
    <w:p w14:paraId="3AB42BBA" w14:textId="77777777" w:rsidR="000E185A" w:rsidRPr="0095290A" w:rsidRDefault="000E185A" w:rsidP="0095290A">
      <w:pPr>
        <w:spacing w:line="360" w:lineRule="auto"/>
        <w:rPr>
          <w:lang w:val="en-US"/>
        </w:rPr>
      </w:pPr>
      <w:r>
        <w:t xml:space="preserve">1. Kohavi, R., Tang, D., &amp; Xu, Y. (2020). </w:t>
      </w:r>
      <w:r w:rsidRPr="000E185A">
        <w:rPr>
          <w:lang w:val="en-US"/>
        </w:rPr>
        <w:t xml:space="preserve">Trustworthy Online Controlled Experiments: A Practical Guide to A/B Testing. </w:t>
      </w:r>
      <w:r w:rsidRPr="0095290A">
        <w:rPr>
          <w:lang w:val="en-US"/>
        </w:rPr>
        <w:t>Cambridge University Press.</w:t>
      </w:r>
    </w:p>
    <w:p w14:paraId="2CFE5989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2. Efron, B., &amp; Tibshirani, R. J. (1994). An Introduction to the Bootstrap. Chapman &amp; Hall/CRC.</w:t>
      </w:r>
    </w:p>
    <w:p w14:paraId="34BDA3E1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3. Mann, H. B., &amp; Whitney, D. R. (1947). On a Test of Whether One of Two Random Variables is Stochastically Larger than the Other. Annals of Mathematical Statistics, 18(1), 50–60.</w:t>
      </w:r>
    </w:p>
    <w:p w14:paraId="6A44B0AC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4. Kaplan, E. L., &amp; Meier, P. (1958). Nonparametric estimation from incomplete observations. Journal of the American Statistical Association, 53(282), 457–481.</w:t>
      </w:r>
    </w:p>
    <w:p w14:paraId="683AB0B1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5. Box, G. E. P. (1953). Non-Normality and Tests on Variances. Biometrika, 40(3/4), 318–335.</w:t>
      </w:r>
    </w:p>
    <w:p w14:paraId="2E9959F5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6. Student (1908). The Probable Error of a Mean. Biometrika, 6(1), 1–25.</w:t>
      </w:r>
    </w:p>
    <w:p w14:paraId="4C1CD5CF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>7. Levene, H. (1960). Robust tests for equality of variances. In Contributions to Probability and Statistics, 278–292.</w:t>
      </w:r>
    </w:p>
    <w:p w14:paraId="09433CD2" w14:textId="77777777" w:rsidR="000E185A" w:rsidRPr="0095290A" w:rsidRDefault="000E185A" w:rsidP="0095290A">
      <w:pPr>
        <w:spacing w:line="360" w:lineRule="auto"/>
        <w:rPr>
          <w:lang w:val="en-US"/>
        </w:rPr>
      </w:pPr>
      <w:r>
        <w:t>8. Климов, И. (2021). Продуктовая аналитика. Методы и инструменты. Питер</w:t>
      </w:r>
      <w:r w:rsidRPr="0095290A">
        <w:rPr>
          <w:lang w:val="en-US"/>
        </w:rPr>
        <w:t>.</w:t>
      </w:r>
    </w:p>
    <w:p w14:paraId="7380F6DD" w14:textId="77777777" w:rsidR="000E185A" w:rsidRPr="0095290A" w:rsidRDefault="000E185A" w:rsidP="0095290A">
      <w:pPr>
        <w:spacing w:line="360" w:lineRule="auto"/>
        <w:rPr>
          <w:lang w:val="en-US"/>
        </w:rPr>
      </w:pPr>
      <w:r w:rsidRPr="0095290A">
        <w:rPr>
          <w:lang w:val="en-US"/>
        </w:rPr>
        <w:t xml:space="preserve">9. </w:t>
      </w:r>
      <w:r>
        <w:t>Документация</w:t>
      </w:r>
      <w:r w:rsidRPr="0095290A">
        <w:rPr>
          <w:lang w:val="en-US"/>
        </w:rPr>
        <w:t xml:space="preserve"> </w:t>
      </w:r>
      <w:r>
        <w:t>библиотек</w:t>
      </w:r>
      <w:r w:rsidRPr="0095290A">
        <w:rPr>
          <w:lang w:val="en-US"/>
        </w:rPr>
        <w:t xml:space="preserve"> Python: pandas, scipy, statsmodels, lifelines, scikit-learn.</w:t>
      </w:r>
    </w:p>
    <w:p w14:paraId="358B6D6E" w14:textId="420A4D4F" w:rsidR="000E185A" w:rsidRDefault="000E185A" w:rsidP="0095290A">
      <w:pPr>
        <w:spacing w:line="360" w:lineRule="auto"/>
      </w:pPr>
      <w:r w:rsidRPr="0095290A">
        <w:rPr>
          <w:lang w:val="en-US"/>
        </w:rPr>
        <w:t>10. Tech-</w:t>
      </w:r>
      <w:r>
        <w:t>блоги</w:t>
      </w:r>
      <w:r w:rsidRPr="0095290A">
        <w:rPr>
          <w:lang w:val="en-US"/>
        </w:rPr>
        <w:t xml:space="preserve"> Netflix, Spotify, Yandex </w:t>
      </w:r>
      <w:r>
        <w:t>по</w:t>
      </w:r>
      <w:r w:rsidRPr="0095290A">
        <w:rPr>
          <w:lang w:val="en-US"/>
        </w:rPr>
        <w:t xml:space="preserve"> </w:t>
      </w:r>
      <w:r>
        <w:t>платформам</w:t>
      </w:r>
      <w:r w:rsidRPr="0095290A">
        <w:rPr>
          <w:lang w:val="en-US"/>
        </w:rPr>
        <w:t xml:space="preserve"> A/B-</w:t>
      </w:r>
      <w:r>
        <w:t>тестирования</w:t>
      </w:r>
      <w:r w:rsidRPr="0095290A">
        <w:rPr>
          <w:lang w:val="en-US"/>
        </w:rPr>
        <w:t>.</w:t>
      </w:r>
    </w:p>
    <w:p w14:paraId="300A3CEA" w14:textId="718D9ED3" w:rsidR="00C438AF" w:rsidRPr="0062779A" w:rsidRDefault="00C438AF" w:rsidP="00C438AF">
      <w:pPr>
        <w:spacing w:line="360" w:lineRule="auto"/>
      </w:pPr>
      <w:r w:rsidRPr="00C438AF">
        <w:rPr>
          <w:lang w:val="en-US"/>
        </w:rPr>
        <w:t xml:space="preserve">11. </w:t>
      </w:r>
      <w:r w:rsidRPr="00C438AF">
        <w:rPr>
          <w:lang w:val="en-US"/>
        </w:rPr>
        <w:t>Criterion Oracle. Веб-прототип унифицированного дерева решений. URL: </w:t>
      </w:r>
      <w:hyperlink r:id="rId7" w:tgtFrame="_blank" w:history="1">
        <w:r w:rsidRPr="00C438AF">
          <w:rPr>
            <w:lang w:val="en-US"/>
          </w:rPr>
          <w:t>https://criterion-oracle.lovable.app</w:t>
        </w:r>
      </w:hyperlink>
      <w:r w:rsidRPr="00C438AF">
        <w:rPr>
          <w:lang w:val="en-US"/>
        </w:rPr>
        <w:t> </w:t>
      </w:r>
    </w:p>
    <w:p w14:paraId="049EEB04" w14:textId="13CF980E" w:rsidR="00C438AF" w:rsidRDefault="00C438AF" w:rsidP="0095290A">
      <w:pPr>
        <w:spacing w:line="360" w:lineRule="auto"/>
      </w:pPr>
    </w:p>
    <w:p w14:paraId="34F77D87" w14:textId="77777777" w:rsidR="00C438AF" w:rsidRDefault="00C438AF" w:rsidP="0095290A">
      <w:pPr>
        <w:spacing w:line="360" w:lineRule="auto"/>
      </w:pPr>
    </w:p>
    <w:p w14:paraId="6E0D4C8F" w14:textId="77777777" w:rsidR="00C438AF" w:rsidRDefault="00C438AF" w:rsidP="0095290A">
      <w:pPr>
        <w:spacing w:line="360" w:lineRule="auto"/>
      </w:pPr>
    </w:p>
    <w:p w14:paraId="7D2551FD" w14:textId="77777777" w:rsidR="00C438AF" w:rsidRDefault="00C438AF" w:rsidP="0095290A">
      <w:pPr>
        <w:spacing w:line="360" w:lineRule="auto"/>
      </w:pPr>
    </w:p>
    <w:p w14:paraId="478B7A8C" w14:textId="77777777" w:rsidR="00C438AF" w:rsidRDefault="00C438AF" w:rsidP="0095290A">
      <w:pPr>
        <w:spacing w:line="360" w:lineRule="auto"/>
      </w:pPr>
    </w:p>
    <w:p w14:paraId="25D7E5B6" w14:textId="77777777" w:rsidR="00C438AF" w:rsidRDefault="00C438AF" w:rsidP="0095290A">
      <w:pPr>
        <w:spacing w:line="360" w:lineRule="auto"/>
      </w:pPr>
    </w:p>
    <w:p w14:paraId="7D505A57" w14:textId="77777777" w:rsidR="0062779A" w:rsidRDefault="0062779A" w:rsidP="0095290A">
      <w:pPr>
        <w:spacing w:line="360" w:lineRule="auto"/>
      </w:pPr>
    </w:p>
    <w:p w14:paraId="648DA7E8" w14:textId="77777777" w:rsidR="00913313" w:rsidRPr="00913313" w:rsidRDefault="00913313" w:rsidP="0095290A">
      <w:pPr>
        <w:spacing w:line="360" w:lineRule="auto"/>
      </w:pPr>
    </w:p>
    <w:p w14:paraId="3B445949" w14:textId="7CF0DCEB" w:rsidR="000E185A" w:rsidRPr="00D7372B" w:rsidRDefault="000E185A" w:rsidP="0095290A">
      <w:pPr>
        <w:spacing w:line="360" w:lineRule="auto"/>
        <w:rPr>
          <w:b/>
          <w:bCs/>
        </w:rPr>
      </w:pPr>
      <w:r w:rsidRPr="00D7372B">
        <w:rPr>
          <w:b/>
          <w:bCs/>
        </w:rPr>
        <w:lastRenderedPageBreak/>
        <w:t>ПРИЛОЖЕНИЕ</w:t>
      </w:r>
      <w:r w:rsidR="00C438AF">
        <w:rPr>
          <w:b/>
          <w:bCs/>
        </w:rPr>
        <w:t xml:space="preserve"> А</w:t>
      </w:r>
      <w:r w:rsidRPr="00D7372B">
        <w:rPr>
          <w:b/>
          <w:bCs/>
        </w:rPr>
        <w:t>. КОД АНАЛИЗА</w:t>
      </w:r>
    </w:p>
    <w:p w14:paraId="48222295" w14:textId="77777777" w:rsidR="000E185A" w:rsidRDefault="000E185A" w:rsidP="0095290A">
      <w:pPr>
        <w:spacing w:line="360" w:lineRule="auto"/>
      </w:pPr>
    </w:p>
    <w:p w14:paraId="60957888" w14:textId="77777777" w:rsidR="000E185A" w:rsidRDefault="000E185A" w:rsidP="0095290A">
      <w:pPr>
        <w:spacing w:line="360" w:lineRule="auto"/>
      </w:pPr>
      <w:r>
        <w:t>Полный код анализа приведён в файле `VKR.py` (прилагается). Код включает:</w:t>
      </w:r>
    </w:p>
    <w:p w14:paraId="613DE168" w14:textId="77777777" w:rsidR="000E185A" w:rsidRDefault="000E185A" w:rsidP="0095290A">
      <w:pPr>
        <w:spacing w:line="360" w:lineRule="auto"/>
      </w:pPr>
      <w:r>
        <w:t>- Загрузку и предобработку данных</w:t>
      </w:r>
    </w:p>
    <w:p w14:paraId="1DFD311E" w14:textId="77777777" w:rsidR="000E185A" w:rsidRDefault="000E185A" w:rsidP="0095290A">
      <w:pPr>
        <w:spacing w:line="360" w:lineRule="auto"/>
      </w:pPr>
      <w:r>
        <w:t>- EDA и проверку предпосылок</w:t>
      </w:r>
    </w:p>
    <w:p w14:paraId="155219AD" w14:textId="77777777" w:rsidR="000E185A" w:rsidRDefault="000E185A" w:rsidP="0095290A">
      <w:pPr>
        <w:spacing w:line="360" w:lineRule="auto"/>
      </w:pPr>
      <w:r>
        <w:t>- Статистические тесты (t-тест, Манна-Уитни, Z-тест, Log-rank, бутстрап)</w:t>
      </w:r>
    </w:p>
    <w:p w14:paraId="09AFCA28" w14:textId="77777777" w:rsidR="000E185A" w:rsidRDefault="000E185A" w:rsidP="0095290A">
      <w:pPr>
        <w:spacing w:line="360" w:lineRule="auto"/>
      </w:pPr>
      <w:r>
        <w:t>- Логистическую регрессию</w:t>
      </w:r>
    </w:p>
    <w:p w14:paraId="37EB1EDF" w14:textId="77777777" w:rsidR="000E185A" w:rsidRDefault="000E185A" w:rsidP="0095290A">
      <w:pPr>
        <w:spacing w:line="360" w:lineRule="auto"/>
      </w:pPr>
      <w:r>
        <w:t>- Анализ чувствительности и устойчивости</w:t>
      </w:r>
    </w:p>
    <w:p w14:paraId="520C2FA5" w14:textId="77777777" w:rsidR="000E185A" w:rsidRDefault="000E185A" w:rsidP="0095290A">
      <w:pPr>
        <w:spacing w:line="360" w:lineRule="auto"/>
      </w:pPr>
      <w:r>
        <w:t>- Корреляционный анализ</w:t>
      </w:r>
    </w:p>
    <w:p w14:paraId="388CB697" w14:textId="6BB98025" w:rsidR="00DE57B2" w:rsidRDefault="000E185A" w:rsidP="0095290A">
      <w:pPr>
        <w:spacing w:line="360" w:lineRule="auto"/>
      </w:pPr>
      <w:r>
        <w:t>- Визуализации (гистограммы, кривые Каплана–Мейера, тепловые карты)</w:t>
      </w:r>
    </w:p>
    <w:p w14:paraId="370BD449" w14:textId="77777777" w:rsidR="00C438AF" w:rsidRDefault="00C438AF" w:rsidP="0095290A">
      <w:pPr>
        <w:spacing w:line="360" w:lineRule="auto"/>
      </w:pPr>
    </w:p>
    <w:p w14:paraId="1A7A11BE" w14:textId="77777777" w:rsidR="00C438AF" w:rsidRDefault="00C438AF" w:rsidP="0095290A">
      <w:pPr>
        <w:spacing w:line="360" w:lineRule="auto"/>
      </w:pPr>
    </w:p>
    <w:p w14:paraId="30069262" w14:textId="77777777" w:rsidR="00C438AF" w:rsidRDefault="00C438AF" w:rsidP="0095290A">
      <w:pPr>
        <w:spacing w:line="360" w:lineRule="auto"/>
      </w:pPr>
    </w:p>
    <w:p w14:paraId="07EE41A6" w14:textId="77777777" w:rsidR="00C438AF" w:rsidRDefault="00C438AF" w:rsidP="0095290A">
      <w:pPr>
        <w:spacing w:line="360" w:lineRule="auto"/>
      </w:pPr>
    </w:p>
    <w:p w14:paraId="2A581E57" w14:textId="77777777" w:rsidR="00C438AF" w:rsidRDefault="00C438AF" w:rsidP="0095290A">
      <w:pPr>
        <w:spacing w:line="360" w:lineRule="auto"/>
      </w:pPr>
    </w:p>
    <w:p w14:paraId="76A1B938" w14:textId="77777777" w:rsidR="00C438AF" w:rsidRDefault="00C438AF" w:rsidP="0095290A">
      <w:pPr>
        <w:spacing w:line="360" w:lineRule="auto"/>
      </w:pPr>
    </w:p>
    <w:p w14:paraId="2D4EE410" w14:textId="77777777" w:rsidR="00C438AF" w:rsidRPr="00D029E3" w:rsidRDefault="00C438AF" w:rsidP="0095290A">
      <w:pPr>
        <w:spacing w:line="360" w:lineRule="auto"/>
      </w:pPr>
    </w:p>
    <w:p w14:paraId="1E68F533" w14:textId="77777777" w:rsidR="00C438AF" w:rsidRDefault="00C438AF" w:rsidP="0095290A">
      <w:pPr>
        <w:spacing w:line="360" w:lineRule="auto"/>
      </w:pPr>
    </w:p>
    <w:p w14:paraId="1F9C2399" w14:textId="77777777" w:rsidR="00C438AF" w:rsidRDefault="00C438AF" w:rsidP="0095290A">
      <w:pPr>
        <w:spacing w:line="360" w:lineRule="auto"/>
      </w:pPr>
    </w:p>
    <w:p w14:paraId="762C9F6B" w14:textId="77777777" w:rsidR="00C438AF" w:rsidRDefault="00C438AF" w:rsidP="0095290A">
      <w:pPr>
        <w:spacing w:line="360" w:lineRule="auto"/>
      </w:pPr>
    </w:p>
    <w:p w14:paraId="1EF92B1A" w14:textId="77777777" w:rsidR="00C438AF" w:rsidRDefault="00C438AF" w:rsidP="0095290A">
      <w:pPr>
        <w:spacing w:line="360" w:lineRule="auto"/>
      </w:pPr>
    </w:p>
    <w:p w14:paraId="467618E0" w14:textId="77777777" w:rsidR="00C438AF" w:rsidRDefault="00C438AF" w:rsidP="0095290A">
      <w:pPr>
        <w:spacing w:line="360" w:lineRule="auto"/>
      </w:pPr>
    </w:p>
    <w:p w14:paraId="4FD643BB" w14:textId="77777777" w:rsidR="00C438AF" w:rsidRDefault="00C438AF" w:rsidP="0095290A">
      <w:pPr>
        <w:spacing w:line="360" w:lineRule="auto"/>
      </w:pPr>
    </w:p>
    <w:p w14:paraId="31EF86E9" w14:textId="77777777" w:rsidR="00913313" w:rsidRDefault="00913313" w:rsidP="0095290A">
      <w:pPr>
        <w:spacing w:line="360" w:lineRule="auto"/>
      </w:pPr>
    </w:p>
    <w:p w14:paraId="115B33CD" w14:textId="77777777" w:rsidR="00C438AF" w:rsidRPr="00C438AF" w:rsidRDefault="00C438AF" w:rsidP="00C438AF">
      <w:pPr>
        <w:spacing w:line="360" w:lineRule="auto"/>
        <w:rPr>
          <w:rFonts w:ascii="Calibri" w:hAnsi="Calibri" w:cs="Calibri"/>
          <w:b/>
          <w:bCs/>
        </w:rPr>
      </w:pPr>
      <w:r w:rsidRPr="00C438AF">
        <w:rPr>
          <w:rFonts w:ascii="Calibri" w:hAnsi="Calibri" w:cs="Calibri"/>
          <w:b/>
          <w:bCs/>
        </w:rPr>
        <w:lastRenderedPageBreak/>
        <w:t>Приложение Б. Регламент выбора статистического критерия для объединённой команды аналитики Rutube и Premier</w:t>
      </w:r>
    </w:p>
    <w:p w14:paraId="72DF09B9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1. Общие положения</w:t>
      </w:r>
    </w:p>
    <w:p w14:paraId="7184FEA2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1.1. Настоящий регламент устанавливает единый порядок выбора статистического критерия для всех A/B-тестов и когортных анализов, проводимых объединённой командой Rutube и Premier.</w:t>
      </w:r>
    </w:p>
    <w:p w14:paraId="1629736E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1.2. Регламент обязателен к применению всеми аналитиками, тимлидами и ревьюерами, участвующими в подготовке, проведении и анализе экспериментов.</w:t>
      </w:r>
    </w:p>
    <w:p w14:paraId="4F3E1010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1.3. Нарушение регламента является основанием для отклонения результатов эксперимента на ревью.</w:t>
      </w:r>
    </w:p>
    <w:p w14:paraId="1AFB0C22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1.4. Регламент применяется к метрикам трёх типов:</w:t>
      </w:r>
    </w:p>
    <w:p w14:paraId="2C0D316B" w14:textId="77777777" w:rsidR="00C438AF" w:rsidRPr="00C438AF" w:rsidRDefault="00C438AF" w:rsidP="00C438AF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непрерывные</w:t>
      </w: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 (время просмотра, ARPU, LTV, средний чек, длительность сессии);</w:t>
      </w:r>
    </w:p>
    <w:p w14:paraId="112DB123" w14:textId="77777777" w:rsidR="00C438AF" w:rsidRPr="00C438AF" w:rsidRDefault="00C438AF" w:rsidP="00C438AF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бинарные</w:t>
      </w: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 (конверсия, досмотр 25%/50%/75%/100%, клик, добавление в избранное);</w:t>
      </w:r>
    </w:p>
    <w:p w14:paraId="20F14856" w14:textId="77777777" w:rsidR="00C438AF" w:rsidRPr="00C438AF" w:rsidRDefault="00C438AF" w:rsidP="00C438AF">
      <w:pPr>
        <w:numPr>
          <w:ilvl w:val="0"/>
          <w:numId w:val="7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survival</w:t>
      </w: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 (удержание на N-й день, время до оттока, время до первого действия).</w:t>
      </w:r>
    </w:p>
    <w:p w14:paraId="6370BCB1" w14:textId="77777777" w:rsidR="00C438AF" w:rsidRPr="00C438AF" w:rsidRDefault="009A1EFC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9A1EFC">
        <w:rPr>
          <w:rFonts w:ascii="Calibri" w:eastAsia="Times New Roman" w:hAnsi="Calibri" w:cs="Calibri"/>
          <w:noProof/>
          <w:kern w:val="0"/>
          <w:lang w:eastAsia="ru-RU"/>
        </w:rPr>
        <w:pict w14:anchorId="0B4F397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703CE01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2. Порядок действий перед выбором критерия</w:t>
      </w:r>
    </w:p>
    <w:p w14:paraId="6802F84B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2.1. Для любой метрики, независимо от её типа, перед выбором критерия аналитик обязан:</w:t>
      </w:r>
    </w:p>
    <w:p w14:paraId="54FC3FB8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2.1.1. Определить тип метрики по классификации из п. 1.4.</w:t>
      </w:r>
    </w:p>
    <w:p w14:paraId="6C2553F4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2.1.2. Зафиксировать размер выборки в каждой группе (количество наблюдений).</w:t>
      </w:r>
    </w:p>
    <w:p w14:paraId="6F1296DF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2.1.3. Для бинарных метрик — зафиксировать ожидаемую частоту события в контрольной группе.</w:t>
      </w:r>
    </w:p>
    <w:p w14:paraId="3732E41F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lastRenderedPageBreak/>
        <w:t>2.1.4. Для непрерывных метрик — выполнить проверку нормальности распределения в каждой группе с помощью теста Шапиро–Уилка (p ≥ 0,05 — распределение считается близким к нормальному, p &lt; 0,05 — не нормальным).</w:t>
      </w:r>
    </w:p>
    <w:p w14:paraId="36663D86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2.1.5. Для непрерывных метрик — выполнить проверку равенства дисперсий между группами с помощью теста Левена (p ≥ 0,05 — дисперсии равны, p &lt; 0,05 — не равны).</w:t>
      </w:r>
    </w:p>
    <w:p w14:paraId="0B53035E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2.1.6. Оценить наличие выбросов: выбросом считается наблюдение, значение которого превышает 99-й перцентиль или лежит ниже 1-го перцентиля. При наличии более 1% таких наблюдений фиксируется «наличие выраженных выбросов».</w:t>
      </w:r>
    </w:p>
    <w:p w14:paraId="0AB4DDC8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2.2. Результаты всех проверок фиксируются в чек-листе подготовки эксперимента.</w:t>
      </w:r>
    </w:p>
    <w:p w14:paraId="57ACF0B6" w14:textId="77777777" w:rsidR="00C438AF" w:rsidRPr="00C438AF" w:rsidRDefault="009A1EFC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9A1EFC">
        <w:rPr>
          <w:rFonts w:ascii="Calibri" w:eastAsia="Times New Roman" w:hAnsi="Calibri" w:cs="Calibri"/>
          <w:noProof/>
          <w:kern w:val="0"/>
          <w:lang w:eastAsia="ru-RU"/>
        </w:rPr>
        <w:pict w14:anchorId="66E5A6D6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09B52A8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3. Выбор критерия для непрерывных метрик</w:t>
      </w:r>
    </w:p>
    <w:p w14:paraId="01BEB706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3.1. Критерии выбора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667"/>
        <w:gridCol w:w="1665"/>
        <w:gridCol w:w="1443"/>
        <w:gridCol w:w="2863"/>
      </w:tblGrid>
      <w:tr w:rsidR="00C438AF" w:rsidRPr="00C438AF" w14:paraId="6BF21A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0194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Нормальность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7AB0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Равенство дисперсий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88FF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Выбросы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66BC6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Размер выборки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177EA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Рекомендуемый критерий</w:t>
            </w:r>
          </w:p>
        </w:tc>
      </w:tr>
      <w:tr w:rsidR="00C438AF" w:rsidRPr="00C438AF" w14:paraId="0C096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53B8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 (p ≥ 0,05)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5C4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 (p ≥ 0,05)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D14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 выражены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878F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428A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t-тест Стьюдента</w:t>
            </w:r>
          </w:p>
        </w:tc>
      </w:tr>
      <w:tr w:rsidR="00C438AF" w:rsidRPr="00C438AF" w14:paraId="1A5DA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A38E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 (p ≥ 0,05)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6979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нет (p &lt; 0,05)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25E3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 выражены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1098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7672B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t-тест Уэлча</w:t>
            </w:r>
          </w:p>
        </w:tc>
      </w:tr>
      <w:tr w:rsidR="00C438AF" w:rsidRPr="00C438AF" w14:paraId="13AAEA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CB16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нет (p &lt; 0,05)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9CE20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983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 выражены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E243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≥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2E53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критерий Манна–Уитни</w:t>
            </w:r>
          </w:p>
        </w:tc>
      </w:tr>
      <w:tr w:rsidR="00C438AF" w:rsidRPr="00C438AF" w14:paraId="5B57F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0E96B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нет (p &lt; 0,05)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76C24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526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 выражены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410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&lt;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7D309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критерий Манна–Уитни</w:t>
            </w: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 (единственный допустимый)</w:t>
            </w:r>
          </w:p>
        </w:tc>
      </w:tr>
      <w:tr w:rsidR="00C438AF" w:rsidRPr="00C438AF" w14:paraId="423C54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C0114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lastRenderedPageBreak/>
              <w:t>любое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23C3F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30E1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выражены (более 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E21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012C1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бутстрап</w:t>
            </w: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 (95% доверительный интервал) + </w:t>
            </w: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критерий Манна–Уитни</w:t>
            </w:r>
          </w:p>
        </w:tc>
      </w:tr>
    </w:tbl>
    <w:p w14:paraId="1F6F4E55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3.2. Запрещённые действия</w:t>
      </w:r>
    </w:p>
    <w:p w14:paraId="0C1CCD8D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3.2.1. Запрещается применять t-тест Стьюдента или t-тест Уэлча при ненормальном распределении, даже если размер выборки превышает 1000.</w:t>
      </w:r>
    </w:p>
    <w:p w14:paraId="48065651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3.2.2. Запрещается применять t-тест Стьюдента при неравных дисперсиях (в этом случае допускается только t-тест Уэлча).</w:t>
      </w:r>
    </w:p>
    <w:p w14:paraId="362A2ED4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3.2.3. Запрещается игнорировать наличие выбросов. При их наличии использование любого t-теста не допускается.</w:t>
      </w:r>
    </w:p>
    <w:p w14:paraId="0B5346D9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3.3. Пример из практики</w:t>
      </w:r>
    </w:p>
    <w:p w14:paraId="48DD8245" w14:textId="6667812B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val="en-US"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*Метрика: watchtime_total (сравнение Premier vs Rutube). Распределение ненормальное (p &lt; 1e-10), дисперсии не равны (p &lt; 1e-37), выбросы присутствуют. Согласно п. 3.1, применяется бутстрап для доверительных интервалов и критерий Манна–Уитни. t-тест не используется.*</w:t>
      </w:r>
    </w:p>
    <w:p w14:paraId="74DB65F5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4. Выбор критерия для бинарных метрик</w:t>
      </w:r>
    </w:p>
    <w:p w14:paraId="1FE3607E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4.1. Критерии выбора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464"/>
        <w:gridCol w:w="1916"/>
        <w:gridCol w:w="2736"/>
      </w:tblGrid>
      <w:tr w:rsidR="00C438AF" w:rsidRPr="00C438AF" w14:paraId="0B4B6E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9783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Размер выборки (n в группе)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E4C0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Частота события в контроле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267C1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Наличие ковариат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30DF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Рекомендуемый критерий</w:t>
            </w:r>
          </w:p>
        </w:tc>
      </w:tr>
      <w:tr w:rsidR="00C438AF" w:rsidRPr="00C438AF" w14:paraId="49A28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F583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n ≥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81A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≥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9095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F6996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Z-тест для пропорций</w:t>
            </w:r>
          </w:p>
        </w:tc>
      </w:tr>
      <w:tr w:rsidR="00C438AF" w:rsidRPr="00C438AF" w14:paraId="0C8BA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0A54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lastRenderedPageBreak/>
              <w:t>n ≥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73A4B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≥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19C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9D0B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логистическая регрессия</w:t>
            </w:r>
          </w:p>
        </w:tc>
      </w:tr>
      <w:tr w:rsidR="00C438AF" w:rsidRPr="00C438AF" w14:paraId="79AB4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D4FB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500 ≤ n 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F440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≥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3F59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E1C2A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Z-тест для пропорций</w:t>
            </w:r>
          </w:p>
        </w:tc>
      </w:tr>
      <w:tr w:rsidR="00C438AF" w:rsidRPr="00C438AF" w14:paraId="0EB90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B94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500 ≤ n &lt;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793DF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≥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07DC5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CB6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логистическая регрессия</w:t>
            </w:r>
          </w:p>
        </w:tc>
      </w:tr>
      <w:tr w:rsidR="00C438AF" w:rsidRPr="00C438AF" w14:paraId="625E2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C3A2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n &lt;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FEDBF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6A5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D518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точный тест Фишера</w:t>
            </w:r>
          </w:p>
        </w:tc>
      </w:tr>
      <w:tr w:rsidR="00C438AF" w:rsidRPr="00C438AF" w14:paraId="40F8B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4BAD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175B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EE279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любое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1DB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точный тест Фишера</w:t>
            </w:r>
          </w:p>
        </w:tc>
      </w:tr>
    </w:tbl>
    <w:p w14:paraId="20941E75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4.2. Запрещённые действия</w:t>
      </w:r>
    </w:p>
    <w:p w14:paraId="6D613E13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4.2.1. Запрещается применять Z-тест при размере выборки менее 500.</w:t>
      </w:r>
    </w:p>
    <w:p w14:paraId="46975B5C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4.2.2. Запрещается применять Z-тест при частоте события менее 1% (в этом случае требуется точный тест Фишера).</w:t>
      </w:r>
    </w:p>
    <w:p w14:paraId="3798A706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4.2.3. При наличии ковариат (длительность видео, тип устройства, платформа и др.) запрещается использовать Z-тест без учёта этих факторов.</w:t>
      </w:r>
    </w:p>
    <w:p w14:paraId="764C5968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4.3. Примеры из практики</w:t>
      </w:r>
    </w:p>
    <w:p w14:paraId="6A0EEEE1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*Метрика: конверсия в подписку на Premier. Размер выборки 50 000, частота события 3% (&lt;5% но &gt;1%) → согласно п. 4.1, применяется Z-тест. При необходимости учесть длительность бесплатного периода → логистическая регрессия.*</w:t>
      </w:r>
    </w:p>
    <w:p w14:paraId="59EF1091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*Метрика: досмотр 100% видео на Premier. Размер выборки 50 000, частота события 2,5% (&lt;5% но &gt;1%) → Z-тест допустим. При частоте &lt;1% или малой выборке (&lt;500) требовался бы точный тест Фишера.*</w:t>
      </w:r>
    </w:p>
    <w:p w14:paraId="435B7AEB" w14:textId="2BD34B74" w:rsidR="00C438AF" w:rsidRPr="00C438AF" w:rsidRDefault="00C438AF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278766F5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lastRenderedPageBreak/>
        <w:t>Статья 5. Выбор критерия для survival-метрик</w:t>
      </w:r>
    </w:p>
    <w:p w14:paraId="108599D3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5.1. Критерии выбора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6804"/>
      </w:tblGrid>
      <w:tr w:rsidR="00C438AF" w:rsidRPr="00C438AF" w14:paraId="3BF118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AFEC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E05CB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Рекомендуемый метод</w:t>
            </w:r>
          </w:p>
        </w:tc>
      </w:tr>
      <w:tr w:rsidR="00C438AF" w:rsidRPr="00C438AF" w14:paraId="49B8C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B875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Визуализация удержания / оттока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3203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Кривые Каплана–Мейера</w:t>
            </w:r>
          </w:p>
        </w:tc>
      </w:tr>
      <w:tr w:rsidR="00C438AF" w:rsidRPr="00C438AF" w14:paraId="406EA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09B4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Сравнение двух групп (A/B-тест)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B9A76" w14:textId="77777777" w:rsid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kern w:val="0"/>
                <w:lang w:val="en-US"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 xml:space="preserve">Логарифмический ранговый критерий </w:t>
            </w:r>
          </w:p>
          <w:p w14:paraId="10E1C5D1" w14:textId="64026C24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(Log-rank test)</w:t>
            </w:r>
          </w:p>
        </w:tc>
      </w:tr>
      <w:tr w:rsidR="00C438AF" w:rsidRPr="00C438AF" w14:paraId="7C14F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2E04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Сравнение трёх и более групп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E4B48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 xml:space="preserve">Логарифмический ранговый критерий </w:t>
            </w:r>
          </w:p>
          <w:p w14:paraId="27DA4850" w14:textId="6DA182A8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с поправкой на множественные сравнения</w:t>
            </w:r>
          </w:p>
        </w:tc>
      </w:tr>
      <w:tr w:rsidR="00C438AF" w:rsidRPr="00C438AF" w14:paraId="0255C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2765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Учёт множества факторов (платформа, когорта, устройство)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69DC5" w14:textId="77777777" w:rsid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kern w:val="0"/>
                <w:lang w:val="en-US"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 xml:space="preserve">Регрессия пропорциональных рисков Кокса </w:t>
            </w:r>
          </w:p>
          <w:p w14:paraId="5E33BFE6" w14:textId="6D3B0AB4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(Cox model)</w:t>
            </w:r>
          </w:p>
        </w:tc>
      </w:tr>
      <w:tr w:rsidR="00C438AF" w:rsidRPr="00C438AF" w14:paraId="78823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24E13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Наличие цензурирования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A036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Все перечисленные методы поддерживают цензурирование, специальной замены не требуется</w:t>
            </w:r>
          </w:p>
        </w:tc>
      </w:tr>
    </w:tbl>
    <w:p w14:paraId="35E6CA1D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5.2. Запрещённые действия</w:t>
      </w:r>
    </w:p>
    <w:p w14:paraId="71E4956C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5.2.1. Запрещается сравнивать удержание на фиксированный день (например, retention на 7-й день) с помощью Z-теста для долей без предварительного построения кривых Каплана–Мейера.</w:t>
      </w:r>
    </w:p>
    <w:p w14:paraId="694536BC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5.2.2. Запрещается делать выводы об удержании без учёта цензурирования (пользователи, которые не успели дожить до N-го дня).</w:t>
      </w:r>
    </w:p>
    <w:p w14:paraId="1F51B6B8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5.3. Пример из практики</w:t>
      </w:r>
    </w:p>
    <w:p w14:paraId="1CDB8451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 xml:space="preserve">*Метрика: 30-дневное удержание пользователей Premier vs Rutube. Построены кривые Каплана–Мейера, визуально показано преимущество Premier. Log-rank test: χ² = 13038, p ≈ 0. Вывод: различия статистически значимы. При попытке сравнить удержание на 30-й </w:t>
      </w: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lastRenderedPageBreak/>
        <w:t>день с помощью Z-теста различия не были бы обнаружены (из-за цензурирования), что привело бы к неверному выводу.*</w:t>
      </w:r>
    </w:p>
    <w:p w14:paraId="2C6FD83E" w14:textId="2D2A50BA" w:rsidR="00C438AF" w:rsidRPr="00C438AF" w:rsidRDefault="00C438AF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59C77A92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6. Порядок действий при неопределённости</w:t>
      </w:r>
    </w:p>
    <w:p w14:paraId="54B607C8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6.1. Если после применения статей 3–5 выбор критерия остаётся неочевидным (например, показатели находятся на границе пороговых значений), аналитик обязан:</w:t>
      </w:r>
    </w:p>
    <w:p w14:paraId="66556E34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6.1.1. Сгенерировать синтетические данные, повторяющие распределение реальной метрики (A/A-тест), в количестве не менее 10 000 симуляций.</w:t>
      </w:r>
    </w:p>
    <w:p w14:paraId="7671A5F7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6.1.2. Для двух-трёх кандидатов оценить фактический уровень ошибки I рода (доля ложноположительных срабатываний при отсутствии эффекта).</w:t>
      </w:r>
    </w:p>
    <w:p w14:paraId="00F8F636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6.1.3. Выбрать критерий, у которого фактическая ошибка I рода наиболее близка к 5% (допустимый диапазон 4,5% – 5,5%).</w:t>
      </w:r>
    </w:p>
    <w:p w14:paraId="6A0A244C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6.1.4. При равенстве ошибок выбрать критерий, показавший большую устойчивость к выбросам.</w:t>
      </w:r>
    </w:p>
    <w:p w14:paraId="221F57AC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6.2. Результаты дополнительного анализа фиксируются в чек-листе и прилагаются к результатам эксперимента.</w:t>
      </w:r>
    </w:p>
    <w:p w14:paraId="27731B2E" w14:textId="37AF4424" w:rsidR="00C438AF" w:rsidRPr="00C438AF" w:rsidRDefault="00C438AF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05E6884F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7. Фиксация выбора и контроль соблюдения регламента</w:t>
      </w:r>
    </w:p>
    <w:p w14:paraId="7807F4F2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7.1. Для каждого эксперимента аналитик заполняет чек-лист, в котором указывает:</w:t>
      </w:r>
    </w:p>
    <w:p w14:paraId="644CD53C" w14:textId="77777777" w:rsidR="00C438AF" w:rsidRPr="00C438AF" w:rsidRDefault="00C438AF" w:rsidP="00C438AF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метрику и её тип;</w:t>
      </w:r>
    </w:p>
    <w:p w14:paraId="729D393C" w14:textId="77777777" w:rsidR="00C438AF" w:rsidRPr="00C438AF" w:rsidRDefault="00C438AF" w:rsidP="00C438AF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результаты проверок (нормальность, дисперсии, выбросы);</w:t>
      </w:r>
    </w:p>
    <w:p w14:paraId="14A995DB" w14:textId="77777777" w:rsidR="00C438AF" w:rsidRPr="00C438AF" w:rsidRDefault="00C438AF" w:rsidP="00C438AF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выбранный критерий и обоснование (ссылка на пункт регламента);</w:t>
      </w:r>
    </w:p>
    <w:p w14:paraId="48E6AAFB" w14:textId="77777777" w:rsidR="00C438AF" w:rsidRPr="00C438AF" w:rsidRDefault="00C438AF" w:rsidP="00C438AF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результат применения критерия (p-value, доверительный интервал).</w:t>
      </w:r>
    </w:p>
    <w:p w14:paraId="543A3068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7.2. Чек-лист является обязательным приложением к результатам эксперимента на ревью.</w:t>
      </w:r>
    </w:p>
    <w:p w14:paraId="575FDBB9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lastRenderedPageBreak/>
        <w:t>7.3. Допускается использование веб-прототипа </w:t>
      </w: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Criterion Oracle</w:t>
      </w: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, который автоматически реализует положения настоящего регламента. В этом случае аналитик освобождается от ручного выполнения шагов 2.1.4–2.1.6, но обязан проверить корректность автоматических выводов.</w:t>
      </w:r>
    </w:p>
    <w:p w14:paraId="137D2F29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7.4. При выявлении нарушений регламента результаты эксперимента подлежат пересмотру. Тимлид аналитиков вправе потребовать повторного анализа с соблюдением установленного порядка.</w:t>
      </w:r>
    </w:p>
    <w:p w14:paraId="44870166" w14:textId="6E040EBB" w:rsidR="00C438AF" w:rsidRPr="00C438AF" w:rsidRDefault="00C438AF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0A4D872A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Статья 8. Заключительные положения</w:t>
      </w:r>
    </w:p>
    <w:p w14:paraId="5B471951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8.1. Настоящий регламент вступает в силу с даты утверждения объединённой командой аналитики Rutube и Premier.</w:t>
      </w:r>
    </w:p>
    <w:p w14:paraId="51A32811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8.2. Изменения и дополнения вносятся по результатам:</w:t>
      </w:r>
    </w:p>
    <w:p w14:paraId="7B4506BD" w14:textId="77777777" w:rsidR="00C438AF" w:rsidRPr="00C438AF" w:rsidRDefault="00C438AF" w:rsidP="00C438AF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накопления новых данных о поведении метрик (не реже одного раза в полугодие);</w:t>
      </w:r>
    </w:p>
    <w:p w14:paraId="22207673" w14:textId="77777777" w:rsidR="00C438AF" w:rsidRPr="00C438AF" w:rsidRDefault="00C438AF" w:rsidP="00C438AF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выявления систематических ошибок при применении регламента;</w:t>
      </w:r>
    </w:p>
    <w:p w14:paraId="526CE1EF" w14:textId="77777777" w:rsidR="00C438AF" w:rsidRPr="00C438AF" w:rsidRDefault="00C438AF" w:rsidP="00C438AF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появления новых типов экспериментов или метрик.</w:t>
      </w:r>
    </w:p>
    <w:p w14:paraId="36246498" w14:textId="77777777" w:rsidR="00C438AF" w:rsidRPr="00C438AF" w:rsidRDefault="00C438AF" w:rsidP="00C438AF">
      <w:pPr>
        <w:shd w:val="clear" w:color="auto" w:fill="FFFFFF"/>
        <w:spacing w:before="240" w:after="240" w:line="360" w:lineRule="auto"/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color w:val="0F1115"/>
          <w:kern w:val="0"/>
          <w:lang w:eastAsia="ru-RU"/>
          <w14:ligatures w14:val="none"/>
        </w:rPr>
        <w:t>8.3. Ответственным за актуализацию регламента назначается тимлид аналитиков.</w:t>
      </w:r>
    </w:p>
    <w:p w14:paraId="2D33DBBC" w14:textId="2CB600A4" w:rsidR="00C438AF" w:rsidRPr="00C438AF" w:rsidRDefault="00C438AF" w:rsidP="00C438AF">
      <w:pPr>
        <w:spacing w:before="480" w:after="480" w:line="36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39817DD5" w14:textId="77777777" w:rsidR="00C438AF" w:rsidRPr="00C438AF" w:rsidRDefault="00C438AF" w:rsidP="00C438AF">
      <w:pPr>
        <w:shd w:val="clear" w:color="auto" w:fill="FFFFFF"/>
        <w:spacing w:before="480" w:after="240" w:line="36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</w:pPr>
      <w:r w:rsidRPr="00C438AF">
        <w:rPr>
          <w:rFonts w:ascii="Calibri" w:eastAsia="Times New Roman" w:hAnsi="Calibri" w:cs="Calibri"/>
          <w:b/>
          <w:bCs/>
          <w:color w:val="0F1115"/>
          <w:kern w:val="0"/>
          <w:lang w:eastAsia="ru-RU"/>
          <w14:ligatures w14:val="none"/>
        </w:rPr>
        <w:t>Приложение к регламенту. Шаблон чек-листа (рекомендуемый)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2"/>
        <w:gridCol w:w="5348"/>
      </w:tblGrid>
      <w:tr w:rsidR="00C438AF" w:rsidRPr="00C438AF" w14:paraId="405C0E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399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FD85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C438AF" w:rsidRPr="00C438AF" w14:paraId="6BA098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8184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Название эксперимента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728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30AF66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233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EEC6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7BA44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F82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Тип метрики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B90F1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непрерывная / бинарная / survival</w:t>
            </w:r>
          </w:p>
        </w:tc>
      </w:tr>
      <w:tr w:rsidR="00C438AF" w:rsidRPr="00C438AF" w14:paraId="6823A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D62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lastRenderedPageBreak/>
              <w:t>Размер выборки (n в группе)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E87FB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139BC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5575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Нормальность (p-value)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3C87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0CE822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AC0EA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Равенство дисперсий (p-value)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7C9D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77606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24FD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Наличие выраженных выбросов (&gt;1%)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1CDC9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 / нет</w:t>
            </w:r>
          </w:p>
        </w:tc>
      </w:tr>
      <w:tr w:rsidR="00C438AF" w:rsidRPr="00C438AF" w14:paraId="39B3C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AF2A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Частота события (для бинарных)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C762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4EA64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EF33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Наличие ковариат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54574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 / нет</w:t>
            </w:r>
          </w:p>
        </w:tc>
      </w:tr>
      <w:tr w:rsidR="00C438AF" w:rsidRPr="00C438AF" w14:paraId="6422CA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A1110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Выбранный 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D7233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671F7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C2E8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Обоснование (пункт регламента)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701DE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  <w:tr w:rsidR="00C438AF" w:rsidRPr="00C438AF" w14:paraId="07D99C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586B0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 w:rsidRPr="00C438AF">
              <w:rPr>
                <w:rFonts w:ascii="Calibri" w:eastAsia="Times New Roman" w:hAnsi="Calibri" w:cs="Calibri"/>
                <w:b/>
                <w:bCs/>
                <w:kern w:val="0"/>
                <w:lang w:eastAsia="ru-RU"/>
                <w14:ligatures w14:val="none"/>
              </w:rPr>
              <w:t>Результат (p-value / CI)</w:t>
            </w:r>
          </w:p>
        </w:tc>
        <w:tc>
          <w:tcPr>
            <w:tcW w:w="0" w:type="auto"/>
            <w:vAlign w:val="center"/>
            <w:hideMark/>
          </w:tcPr>
          <w:p w14:paraId="4C6CDFFC" w14:textId="77777777" w:rsidR="00C438AF" w:rsidRPr="00C438AF" w:rsidRDefault="00C438AF" w:rsidP="00C438AF">
            <w:pPr>
              <w:spacing w:after="0" w:line="360" w:lineRule="auto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</w:p>
        </w:tc>
      </w:tr>
    </w:tbl>
    <w:p w14:paraId="6983B0EC" w14:textId="77777777" w:rsidR="00C438AF" w:rsidRPr="00B57C84" w:rsidRDefault="00C438AF" w:rsidP="0095290A">
      <w:pPr>
        <w:spacing w:line="360" w:lineRule="auto"/>
      </w:pPr>
    </w:p>
    <w:sectPr w:rsidR="00C438AF" w:rsidRPr="00B57C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42C"/>
    <w:multiLevelType w:val="multilevel"/>
    <w:tmpl w:val="780E4B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03B8"/>
    <w:multiLevelType w:val="multilevel"/>
    <w:tmpl w:val="B56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AC6"/>
    <w:multiLevelType w:val="multilevel"/>
    <w:tmpl w:val="C0168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851FB"/>
    <w:multiLevelType w:val="multilevel"/>
    <w:tmpl w:val="92F08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C0E3E"/>
    <w:multiLevelType w:val="hybridMultilevel"/>
    <w:tmpl w:val="FBE0499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8695F"/>
    <w:multiLevelType w:val="hybridMultilevel"/>
    <w:tmpl w:val="5510C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F7B74"/>
    <w:multiLevelType w:val="multilevel"/>
    <w:tmpl w:val="ECB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A41FC"/>
    <w:multiLevelType w:val="multilevel"/>
    <w:tmpl w:val="5CC0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7F55D5"/>
    <w:multiLevelType w:val="multilevel"/>
    <w:tmpl w:val="09FA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64250">
    <w:abstractNumId w:val="2"/>
  </w:num>
  <w:num w:numId="2" w16cid:durableId="1920628216">
    <w:abstractNumId w:val="4"/>
  </w:num>
  <w:num w:numId="3" w16cid:durableId="1463157275">
    <w:abstractNumId w:val="7"/>
  </w:num>
  <w:num w:numId="4" w16cid:durableId="2009599797">
    <w:abstractNumId w:val="3"/>
  </w:num>
  <w:num w:numId="5" w16cid:durableId="1475291389">
    <w:abstractNumId w:val="5"/>
  </w:num>
  <w:num w:numId="6" w16cid:durableId="1139686162">
    <w:abstractNumId w:val="0"/>
  </w:num>
  <w:num w:numId="7" w16cid:durableId="1406420263">
    <w:abstractNumId w:val="8"/>
  </w:num>
  <w:num w:numId="8" w16cid:durableId="1877153409">
    <w:abstractNumId w:val="6"/>
  </w:num>
  <w:num w:numId="9" w16cid:durableId="1081215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5A"/>
    <w:rsid w:val="000E185A"/>
    <w:rsid w:val="001418C1"/>
    <w:rsid w:val="002A4AEC"/>
    <w:rsid w:val="00386E0B"/>
    <w:rsid w:val="004F5429"/>
    <w:rsid w:val="00583681"/>
    <w:rsid w:val="0062779A"/>
    <w:rsid w:val="00841637"/>
    <w:rsid w:val="008B2CE3"/>
    <w:rsid w:val="00913313"/>
    <w:rsid w:val="0095290A"/>
    <w:rsid w:val="009A1EFC"/>
    <w:rsid w:val="009A7FB3"/>
    <w:rsid w:val="00A619A1"/>
    <w:rsid w:val="00B57C84"/>
    <w:rsid w:val="00BB6A44"/>
    <w:rsid w:val="00C26980"/>
    <w:rsid w:val="00C438AF"/>
    <w:rsid w:val="00C93940"/>
    <w:rsid w:val="00D029E3"/>
    <w:rsid w:val="00D7372B"/>
    <w:rsid w:val="00DE57B2"/>
    <w:rsid w:val="00ED4C43"/>
    <w:rsid w:val="00F85724"/>
    <w:rsid w:val="00FF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72D6"/>
  <w15:chartTrackingRefBased/>
  <w15:docId w15:val="{B67E1F83-1434-0D4C-9D57-DE213D62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1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1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1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1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1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1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1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1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1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1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18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18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1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1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1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1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1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1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1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1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1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1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1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18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1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18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18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52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57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F19CD"/>
    <w:rPr>
      <w:b/>
      <w:bCs/>
    </w:rPr>
  </w:style>
  <w:style w:type="character" w:styleId="ae">
    <w:name w:val="Hyperlink"/>
    <w:basedOn w:val="a0"/>
    <w:uiPriority w:val="99"/>
    <w:semiHidden/>
    <w:unhideWhenUsed/>
    <w:rsid w:val="00FF19CD"/>
    <w:rPr>
      <w:color w:val="0000FF"/>
      <w:u w:val="single"/>
    </w:rPr>
  </w:style>
  <w:style w:type="character" w:styleId="af">
    <w:name w:val="Emphasis"/>
    <w:basedOn w:val="a0"/>
    <w:uiPriority w:val="20"/>
    <w:qFormat/>
    <w:rsid w:val="00583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riterion-oracle.lovable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riterion-oracle.lovable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2A7C64-5D4D-A546-A98E-6D4C2D807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30</Pages>
  <Words>4375</Words>
  <Characters>24939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mbohonko</dc:creator>
  <cp:keywords/>
  <dc:description/>
  <cp:lastModifiedBy>mbohonko</cp:lastModifiedBy>
  <cp:revision>17</cp:revision>
  <dcterms:created xsi:type="dcterms:W3CDTF">2026-04-22T21:50:00Z</dcterms:created>
  <dcterms:modified xsi:type="dcterms:W3CDTF">2026-05-20T19:27:00Z</dcterms:modified>
</cp:coreProperties>
</file>