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C35EB" w14:textId="23AEC305" w:rsidR="00105AAF" w:rsidRDefault="005E7E2F" w:rsidP="00141EA0">
      <w:pPr>
        <w:pStyle w:val="ListParagraph"/>
        <w:numPr>
          <w:ilvl w:val="0"/>
          <w:numId w:val="1"/>
        </w:numPr>
      </w:pPr>
      <w:r>
        <w:t>k-means</w:t>
      </w:r>
    </w:p>
    <w:p w14:paraId="61812F14" w14:textId="59FD5718" w:rsidR="005E7E2F" w:rsidRDefault="005E7E2F">
      <w:r>
        <w:rPr>
          <w:noProof/>
        </w:rPr>
        <w:drawing>
          <wp:inline distT="0" distB="0" distL="0" distR="0" wp14:anchorId="67032CBA" wp14:editId="1359D7AC">
            <wp:extent cx="5852172" cy="4389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B34C1F1" w14:textId="52BD1531" w:rsidR="005E7E2F" w:rsidRDefault="005E7E2F">
      <w:r>
        <w:t>Accuracy: 0.519</w:t>
      </w:r>
    </w:p>
    <w:p w14:paraId="3AE2EC6B" w14:textId="128EC488" w:rsidR="00D90036" w:rsidRDefault="00D90036">
      <w:r>
        <w:t>The accuracy compared to the first assignment is rather low. I’m not surprised though given this is done through unsupervised learning as well as clustering in</w:t>
      </w:r>
    </w:p>
    <w:p w14:paraId="4B24206B" w14:textId="77777777" w:rsidR="00973429" w:rsidRDefault="00973429"/>
    <w:p w14:paraId="4BE9D25D" w14:textId="77777777" w:rsidR="00973429" w:rsidRDefault="00973429"/>
    <w:p w14:paraId="55AC1A6D" w14:textId="77777777" w:rsidR="00973429" w:rsidRDefault="00973429"/>
    <w:p w14:paraId="04E421C4" w14:textId="77777777" w:rsidR="00973429" w:rsidRDefault="00973429"/>
    <w:p w14:paraId="1ADE34A7" w14:textId="77777777" w:rsidR="00973429" w:rsidRDefault="00973429"/>
    <w:p w14:paraId="03FB4F12" w14:textId="77777777" w:rsidR="00973429" w:rsidRDefault="00973429"/>
    <w:p w14:paraId="555EC9C0" w14:textId="77777777" w:rsidR="00973429" w:rsidRDefault="00973429"/>
    <w:p w14:paraId="22000BC2" w14:textId="77777777" w:rsidR="00973429" w:rsidRDefault="00973429"/>
    <w:p w14:paraId="20164486" w14:textId="77777777" w:rsidR="00973429" w:rsidRDefault="00973429"/>
    <w:p w14:paraId="34FE324D" w14:textId="77777777" w:rsidR="00973429" w:rsidRDefault="00973429"/>
    <w:p w14:paraId="27476A14" w14:textId="77777777" w:rsidR="00973429" w:rsidRDefault="00973429"/>
    <w:p w14:paraId="6A4E1F09" w14:textId="303349AD" w:rsidR="00141EA0" w:rsidRDefault="00141EA0">
      <w:r>
        <w:t>2.</w:t>
      </w:r>
    </w:p>
    <w:p w14:paraId="1B07C2D2" w14:textId="7E036189" w:rsidR="005E7E2F" w:rsidRDefault="00141EA0">
      <w:r>
        <w:t xml:space="preserve">a. </w:t>
      </w:r>
      <w:r w:rsidR="00953C4A">
        <w:t>K-means with feature vectors from autoencoder (trained 20 epochs)</w:t>
      </w:r>
      <w:r w:rsidR="00784C62">
        <w:t>. Using all 64 feature vectors achieves better accuracy than k-means run on the unaltered MNIST vectors. The errors in classification appear rather consistent though, even if there are less of them. For example: 1’s are misclassified as 9’s about as frequently</w:t>
      </w:r>
      <w:r w:rsidR="005B29C9">
        <w:t xml:space="preserve"> (as in percentage of misclassifications)</w:t>
      </w:r>
      <w:r w:rsidR="00784C62">
        <w:t xml:space="preserve"> in this example as they are in the above example – this goes for many of the other misclassifications</w:t>
      </w:r>
      <w:r w:rsidR="00514042">
        <w:t xml:space="preserve"> as we</w:t>
      </w:r>
      <w:r w:rsidR="00E12707">
        <w:t>l</w:t>
      </w:r>
      <w:r w:rsidR="00514042">
        <w:t>l</w:t>
      </w:r>
      <w:r w:rsidR="00784C62">
        <w:t>.</w:t>
      </w:r>
    </w:p>
    <w:p w14:paraId="5FE8E1C4" w14:textId="632FC87C" w:rsidR="00973429" w:rsidRDefault="00973429">
      <w:r>
        <w:rPr>
          <w:noProof/>
        </w:rPr>
        <w:drawing>
          <wp:inline distT="0" distB="0" distL="0" distR="0" wp14:anchorId="6907A4E7" wp14:editId="032229BB">
            <wp:extent cx="5852172" cy="4389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t>Accuracy = 0.5774</w:t>
      </w:r>
    </w:p>
    <w:p w14:paraId="6F052653" w14:textId="77777777" w:rsidR="001C53B6" w:rsidRDefault="001C53B6"/>
    <w:p w14:paraId="0BD77D65" w14:textId="77777777" w:rsidR="001C53B6" w:rsidRDefault="001C53B6"/>
    <w:p w14:paraId="3E42B137" w14:textId="77777777" w:rsidR="001C53B6" w:rsidRDefault="001C53B6"/>
    <w:p w14:paraId="3E4A207E" w14:textId="77777777" w:rsidR="001C53B6" w:rsidRDefault="001C53B6"/>
    <w:p w14:paraId="2B5A9D91" w14:textId="77777777" w:rsidR="001C53B6" w:rsidRDefault="001C53B6"/>
    <w:p w14:paraId="26C8BB67" w14:textId="77777777" w:rsidR="001C53B6" w:rsidRDefault="001C53B6"/>
    <w:p w14:paraId="4CF4E62A" w14:textId="77777777" w:rsidR="001C53B6" w:rsidRDefault="001C53B6"/>
    <w:p w14:paraId="1C37DC27" w14:textId="77777777" w:rsidR="001C53B6" w:rsidRDefault="001C53B6"/>
    <w:p w14:paraId="3E7A9C32" w14:textId="77777777" w:rsidR="001C53B6" w:rsidRDefault="001C53B6"/>
    <w:p w14:paraId="6C873C54" w14:textId="77777777" w:rsidR="001C53B6" w:rsidRDefault="001C53B6"/>
    <w:p w14:paraId="3B2B2460" w14:textId="1BC5936F" w:rsidR="00141EA0" w:rsidRDefault="00141EA0">
      <w:r>
        <w:t>b.</w:t>
      </w:r>
      <w:r w:rsidR="0013028E">
        <w:t xml:space="preserve"> K-means with PCA using 10 PC’s</w:t>
      </w:r>
      <w:r w:rsidR="005459E1">
        <w:t xml:space="preserve"> generated from the same autoencoder’s output as above</w:t>
      </w:r>
      <w:r w:rsidR="0013028E">
        <w:t>.</w:t>
      </w:r>
      <w:r w:rsidR="005459E1">
        <w:t xml:space="preserve"> K-means with 10 PC’s achieves slightly worse accuracy than using all the feature vectors from the autoencoder. I wouldn’t say this with certainty however, as it’s noted that k</w:t>
      </w:r>
      <w:r w:rsidR="00C03045">
        <w:t>-</w:t>
      </w:r>
      <w:r w:rsidR="005459E1">
        <w:t>means is highly dependent upon the initial random seed – which is why the k</w:t>
      </w:r>
      <w:r w:rsidR="00C03045">
        <w:t>-</w:t>
      </w:r>
      <w:r w:rsidR="005459E1">
        <w:t>means algorithm is usually run multiple times and the best fit picked out of those runs. Because that wasn’t done here it’s hard to say with certainty that 10 PC’s from the autoencoder will usually be slightly worse.</w:t>
      </w:r>
    </w:p>
    <w:p w14:paraId="03AECCF2" w14:textId="6C19BC9B" w:rsidR="00141EA0" w:rsidRDefault="0013028E">
      <w:r>
        <w:rPr>
          <w:noProof/>
        </w:rPr>
        <w:drawing>
          <wp:inline distT="0" distB="0" distL="0" distR="0" wp14:anchorId="301F4833" wp14:editId="1320CB08">
            <wp:extent cx="5852172" cy="438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2658A2F" w14:textId="1B225070" w:rsidR="0013028E" w:rsidRDefault="0013028E">
      <w:r>
        <w:t>Accuracy = 0.5615</w:t>
      </w:r>
    </w:p>
    <w:p w14:paraId="02ECEA0D" w14:textId="77777777" w:rsidR="00CE0420" w:rsidRDefault="00CE0420"/>
    <w:p w14:paraId="667A4214" w14:textId="77777777" w:rsidR="00CE0420" w:rsidRDefault="00CE0420"/>
    <w:p w14:paraId="45696ECF" w14:textId="77777777" w:rsidR="00CE0420" w:rsidRDefault="00CE0420"/>
    <w:p w14:paraId="67715725" w14:textId="77777777" w:rsidR="00CE0420" w:rsidRDefault="00CE0420"/>
    <w:p w14:paraId="7C74FF5F" w14:textId="77777777" w:rsidR="00CE0420" w:rsidRDefault="00CE0420"/>
    <w:p w14:paraId="5A1F809E" w14:textId="77777777" w:rsidR="00CE0420" w:rsidRDefault="00CE0420"/>
    <w:p w14:paraId="68C89382" w14:textId="77777777" w:rsidR="00CE0420" w:rsidRDefault="00CE0420"/>
    <w:p w14:paraId="4EBE4CAD" w14:textId="77777777" w:rsidR="00CE0420" w:rsidRDefault="00CE0420"/>
    <w:p w14:paraId="402F3FB6" w14:textId="77777777" w:rsidR="00CE0420" w:rsidRDefault="00CE0420"/>
    <w:p w14:paraId="359B3B6F" w14:textId="77777777" w:rsidR="00CE0420" w:rsidRDefault="00CE0420"/>
    <w:p w14:paraId="0B7EFD7C" w14:textId="77777777" w:rsidR="00CE0420" w:rsidRDefault="00CE0420"/>
    <w:p w14:paraId="0E74A9B0" w14:textId="1F43EA44" w:rsidR="001C53B6" w:rsidRDefault="001C53B6">
      <w:r>
        <w:t>k-means with PCA using 4 PC’s</w:t>
      </w:r>
    </w:p>
    <w:p w14:paraId="5A55429E" w14:textId="21CF3C2A" w:rsidR="001C53B6" w:rsidRDefault="00CE0420">
      <w:r>
        <w:rPr>
          <w:noProof/>
        </w:rPr>
        <w:drawing>
          <wp:inline distT="0" distB="0" distL="0" distR="0" wp14:anchorId="0536661E" wp14:editId="597CAC87">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643E0FD" w14:textId="78F9DD14" w:rsidR="00CE0420" w:rsidRDefault="00CE0420">
      <w:r>
        <w:t>Accuracy: 0.4714</w:t>
      </w:r>
    </w:p>
    <w:p w14:paraId="1A51FE67" w14:textId="77777777" w:rsidR="00C30BD4" w:rsidRDefault="00C30BD4"/>
    <w:p w14:paraId="55F26F85" w14:textId="77777777" w:rsidR="00C30BD4" w:rsidRDefault="00C30BD4"/>
    <w:p w14:paraId="1B22E8C7" w14:textId="77777777" w:rsidR="00C30BD4" w:rsidRDefault="00C30BD4"/>
    <w:p w14:paraId="74AED460" w14:textId="77777777" w:rsidR="00C30BD4" w:rsidRDefault="00C30BD4"/>
    <w:p w14:paraId="5D302208" w14:textId="77777777" w:rsidR="00C30BD4" w:rsidRDefault="00C30BD4"/>
    <w:p w14:paraId="1B460D24" w14:textId="77777777" w:rsidR="00C30BD4" w:rsidRDefault="00C30BD4"/>
    <w:p w14:paraId="77E06398" w14:textId="77777777" w:rsidR="00C30BD4" w:rsidRDefault="00C30BD4"/>
    <w:p w14:paraId="6D1039CA" w14:textId="77777777" w:rsidR="00C30BD4" w:rsidRDefault="00C30BD4"/>
    <w:p w14:paraId="0467923B" w14:textId="77777777" w:rsidR="00C30BD4" w:rsidRDefault="00C30BD4"/>
    <w:p w14:paraId="00A2C8EA" w14:textId="77777777" w:rsidR="00C30BD4" w:rsidRDefault="00C30BD4"/>
    <w:p w14:paraId="756AE0DA" w14:textId="77777777" w:rsidR="00C30BD4" w:rsidRDefault="00C30BD4"/>
    <w:p w14:paraId="24A33DD5" w14:textId="00025B08" w:rsidR="00036AB5" w:rsidRDefault="00036AB5">
      <w:r>
        <w:t>3.</w:t>
      </w:r>
    </w:p>
    <w:p w14:paraId="5BBF9212" w14:textId="34F41FD4" w:rsidR="005678AA" w:rsidRDefault="005678AA">
      <w:r>
        <w:t>a. Using salt and pepper noise method linked in doc.</w:t>
      </w:r>
    </w:p>
    <w:p w14:paraId="676910B9" w14:textId="2040C6C1" w:rsidR="00060CAA" w:rsidRDefault="005678AA">
      <w:r>
        <w:t>b. ratio of noise: ~1/3</w:t>
      </w:r>
      <w:r w:rsidRPr="005678AA">
        <w:rPr>
          <w:vertAlign w:val="superscript"/>
        </w:rPr>
        <w:t>rd</w:t>
      </w:r>
      <w:r>
        <w:t xml:space="preserve"> of the pixels are changed to noise. </w:t>
      </w:r>
      <w:r>
        <w:t>(there’s not check for redditive pixels being chosen so the maximum number of pixels changed is 1/3</w:t>
      </w:r>
      <w:r w:rsidRPr="005678AA">
        <w:rPr>
          <w:vertAlign w:val="superscript"/>
        </w:rPr>
        <w:t>rd</w:t>
      </w:r>
      <w:r>
        <w:t xml:space="preserve"> – regardless though, it’s roughly 1/3</w:t>
      </w:r>
      <w:r w:rsidRPr="005678AA">
        <w:rPr>
          <w:vertAlign w:val="superscript"/>
        </w:rPr>
        <w:t>rd</w:t>
      </w:r>
      <w:r>
        <w:t xml:space="preserve"> of pixels that are changed)</w:t>
      </w:r>
    </w:p>
    <w:p w14:paraId="72E03FEE" w14:textId="372DB24F" w:rsidR="005678AA" w:rsidRDefault="005678AA">
      <w:r>
        <w:t>c.</w:t>
      </w:r>
    </w:p>
    <w:p w14:paraId="6F1E639A" w14:textId="2374FE45" w:rsidR="005678AA" w:rsidRDefault="003107F5">
      <w:r>
        <w:rPr>
          <w:noProof/>
        </w:rPr>
        <w:drawing>
          <wp:inline distT="0" distB="0" distL="0" distR="0" wp14:anchorId="7953C633" wp14:editId="2C15F5E9">
            <wp:extent cx="5943600" cy="3676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3676015"/>
                    </a:xfrm>
                    <a:prstGeom prst="rect">
                      <a:avLst/>
                    </a:prstGeom>
                  </pic:spPr>
                </pic:pic>
              </a:graphicData>
            </a:graphic>
          </wp:inline>
        </w:drawing>
      </w:r>
    </w:p>
    <w:p w14:paraId="358FE6D2" w14:textId="77777777" w:rsidR="00F31B7F" w:rsidRDefault="00F31B7F"/>
    <w:p w14:paraId="71F910FA" w14:textId="77777777" w:rsidR="00F31B7F" w:rsidRDefault="00F31B7F"/>
    <w:p w14:paraId="47BAFF4E" w14:textId="77777777" w:rsidR="00F31B7F" w:rsidRDefault="00F31B7F"/>
    <w:p w14:paraId="39805E28" w14:textId="77777777" w:rsidR="00F31B7F" w:rsidRDefault="00F31B7F"/>
    <w:p w14:paraId="4A055641" w14:textId="77777777" w:rsidR="00F31B7F" w:rsidRDefault="00F31B7F"/>
    <w:p w14:paraId="03BC6837" w14:textId="77777777" w:rsidR="00F31B7F" w:rsidRDefault="00F31B7F"/>
    <w:p w14:paraId="2DCB0874" w14:textId="77777777" w:rsidR="00F31B7F" w:rsidRDefault="00F31B7F"/>
    <w:p w14:paraId="3FD74D2C" w14:textId="77777777" w:rsidR="00F31B7F" w:rsidRDefault="00F31B7F"/>
    <w:p w14:paraId="58DBC9DC" w14:textId="77777777" w:rsidR="00F31B7F" w:rsidRDefault="00F31B7F"/>
    <w:p w14:paraId="49E424D1" w14:textId="77777777" w:rsidR="00F31B7F" w:rsidRDefault="00F31B7F"/>
    <w:p w14:paraId="5A4B5689" w14:textId="02DBEB72" w:rsidR="00E843E0" w:rsidRDefault="00E843E0">
      <w:r>
        <w:t xml:space="preserve">d. </w:t>
      </w:r>
    </w:p>
    <w:p w14:paraId="6DAA8233" w14:textId="6E8E853F" w:rsidR="00E843E0" w:rsidRDefault="00E843E0">
      <w:r>
        <w:t xml:space="preserve">Noise ratio = </w:t>
      </w:r>
      <m:oMath>
        <m:f>
          <m:fPr>
            <m:type m:val="skw"/>
            <m:ctrlPr>
              <w:rPr>
                <w:rFonts w:ascii="Cambria Math" w:hAnsi="Cambria Math"/>
                <w:i/>
              </w:rPr>
            </m:ctrlPr>
          </m:fPr>
          <m:num>
            <m:r>
              <w:rPr>
                <w:rFonts w:ascii="Cambria Math" w:hAnsi="Cambria Math"/>
              </w:rPr>
              <m:t>1</m:t>
            </m:r>
          </m:num>
          <m:den>
            <m:r>
              <w:rPr>
                <w:rFonts w:ascii="Cambria Math" w:hAnsi="Cambria Math"/>
              </w:rPr>
              <m:t>6</m:t>
            </m:r>
          </m:den>
        </m:f>
      </m:oMath>
    </w:p>
    <w:p w14:paraId="4B510D19" w14:textId="50654CCE" w:rsidR="00E843E0" w:rsidRDefault="00F31B7F">
      <w:r>
        <w:rPr>
          <w:noProof/>
        </w:rPr>
        <w:drawing>
          <wp:inline distT="0" distB="0" distL="0" distR="0" wp14:anchorId="70E68400" wp14:editId="2B455766">
            <wp:extent cx="5852172" cy="43891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FD140C9" w14:textId="77777777" w:rsidR="00355ACC" w:rsidRDefault="00355ACC"/>
    <w:p w14:paraId="344FE8A3" w14:textId="77777777" w:rsidR="00355ACC" w:rsidRDefault="00355ACC"/>
    <w:p w14:paraId="24E1AF08" w14:textId="77777777" w:rsidR="00355ACC" w:rsidRDefault="00355ACC"/>
    <w:p w14:paraId="28F8797E" w14:textId="77777777" w:rsidR="00355ACC" w:rsidRDefault="00355ACC"/>
    <w:p w14:paraId="0BF97552" w14:textId="77777777" w:rsidR="00355ACC" w:rsidRDefault="00355ACC"/>
    <w:p w14:paraId="0536310B" w14:textId="77777777" w:rsidR="00355ACC" w:rsidRDefault="00355ACC"/>
    <w:p w14:paraId="3A58B537" w14:textId="77777777" w:rsidR="00355ACC" w:rsidRDefault="00355ACC"/>
    <w:p w14:paraId="69A9976D" w14:textId="77777777" w:rsidR="00355ACC" w:rsidRDefault="00355ACC"/>
    <w:p w14:paraId="220B860B" w14:textId="77777777" w:rsidR="00355ACC" w:rsidRDefault="00355ACC"/>
    <w:p w14:paraId="4C8784F3" w14:textId="77777777" w:rsidR="00355ACC" w:rsidRDefault="00355ACC"/>
    <w:p w14:paraId="6B5CA365" w14:textId="77777777" w:rsidR="00355ACC" w:rsidRDefault="00355ACC"/>
    <w:p w14:paraId="59405460" w14:textId="06043B1E" w:rsidR="00F31B7F" w:rsidRDefault="00F31B7F">
      <w:pPr>
        <w:rPr>
          <w:rFonts w:eastAsiaTheme="minorEastAsia"/>
        </w:rPr>
      </w:pPr>
      <w:r>
        <w:t xml:space="preserve">Noise ratio = </w:t>
      </w:r>
      <m:oMath>
        <m:f>
          <m:fPr>
            <m:type m:val="skw"/>
            <m:ctrlPr>
              <w:rPr>
                <w:rFonts w:ascii="Cambria Math" w:hAnsi="Cambria Math"/>
                <w:i/>
              </w:rPr>
            </m:ctrlPr>
          </m:fPr>
          <m:num>
            <m:r>
              <w:rPr>
                <w:rFonts w:ascii="Cambria Math" w:hAnsi="Cambria Math"/>
              </w:rPr>
              <m:t>1</m:t>
            </m:r>
          </m:num>
          <m:den>
            <m:r>
              <w:rPr>
                <w:rFonts w:ascii="Cambria Math" w:hAnsi="Cambria Math"/>
              </w:rPr>
              <m:t>4</m:t>
            </m:r>
          </m:den>
        </m:f>
      </m:oMath>
    </w:p>
    <w:p w14:paraId="1D90CF8E" w14:textId="59C33994" w:rsidR="00F31B7F" w:rsidRDefault="00355ACC">
      <w:pPr>
        <w:rPr>
          <w:rFonts w:eastAsiaTheme="minorEastAsia"/>
        </w:rPr>
      </w:pPr>
      <w:r>
        <w:rPr>
          <w:rFonts w:eastAsiaTheme="minorEastAsia"/>
          <w:noProof/>
        </w:rPr>
        <w:drawing>
          <wp:inline distT="0" distB="0" distL="0" distR="0" wp14:anchorId="3184BF27" wp14:editId="1A4A21DC">
            <wp:extent cx="5852172" cy="4389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CB17143" w14:textId="77777777" w:rsidR="00F443AD" w:rsidRDefault="00F443AD">
      <w:pPr>
        <w:rPr>
          <w:rFonts w:eastAsiaTheme="minorEastAsia"/>
        </w:rPr>
      </w:pPr>
    </w:p>
    <w:p w14:paraId="3DD61093" w14:textId="77777777" w:rsidR="00F443AD" w:rsidRDefault="00F443AD">
      <w:pPr>
        <w:rPr>
          <w:rFonts w:eastAsiaTheme="minorEastAsia"/>
        </w:rPr>
      </w:pPr>
    </w:p>
    <w:p w14:paraId="2AB9ECD1" w14:textId="77777777" w:rsidR="00F443AD" w:rsidRDefault="00F443AD">
      <w:pPr>
        <w:rPr>
          <w:rFonts w:eastAsiaTheme="minorEastAsia"/>
        </w:rPr>
      </w:pPr>
    </w:p>
    <w:p w14:paraId="6BC85C22" w14:textId="77777777" w:rsidR="00F443AD" w:rsidRDefault="00F443AD">
      <w:pPr>
        <w:rPr>
          <w:rFonts w:eastAsiaTheme="minorEastAsia"/>
        </w:rPr>
      </w:pPr>
    </w:p>
    <w:p w14:paraId="4BEC4219" w14:textId="77777777" w:rsidR="00F443AD" w:rsidRDefault="00F443AD">
      <w:pPr>
        <w:rPr>
          <w:rFonts w:eastAsiaTheme="minorEastAsia"/>
        </w:rPr>
      </w:pPr>
    </w:p>
    <w:p w14:paraId="2DFE6500" w14:textId="77777777" w:rsidR="00F443AD" w:rsidRDefault="00F443AD">
      <w:pPr>
        <w:rPr>
          <w:rFonts w:eastAsiaTheme="minorEastAsia"/>
        </w:rPr>
      </w:pPr>
    </w:p>
    <w:p w14:paraId="1EB57348" w14:textId="77777777" w:rsidR="00F443AD" w:rsidRDefault="00F443AD">
      <w:pPr>
        <w:rPr>
          <w:rFonts w:eastAsiaTheme="minorEastAsia"/>
        </w:rPr>
      </w:pPr>
    </w:p>
    <w:p w14:paraId="4FDBBE0A" w14:textId="77777777" w:rsidR="00F443AD" w:rsidRDefault="00F443AD">
      <w:pPr>
        <w:rPr>
          <w:rFonts w:eastAsiaTheme="minorEastAsia"/>
        </w:rPr>
      </w:pPr>
    </w:p>
    <w:p w14:paraId="411A3979" w14:textId="77777777" w:rsidR="00F443AD" w:rsidRDefault="00F443AD">
      <w:pPr>
        <w:rPr>
          <w:rFonts w:eastAsiaTheme="minorEastAsia"/>
        </w:rPr>
      </w:pPr>
    </w:p>
    <w:p w14:paraId="115FBC81" w14:textId="77777777" w:rsidR="00F443AD" w:rsidRDefault="00F443AD">
      <w:pPr>
        <w:rPr>
          <w:rFonts w:eastAsiaTheme="minorEastAsia"/>
        </w:rPr>
      </w:pPr>
    </w:p>
    <w:p w14:paraId="50A37415" w14:textId="77777777" w:rsidR="00F443AD" w:rsidRDefault="00F443AD">
      <w:pPr>
        <w:rPr>
          <w:rFonts w:eastAsiaTheme="minorEastAsia"/>
        </w:rPr>
      </w:pPr>
    </w:p>
    <w:p w14:paraId="59637D06" w14:textId="77777777" w:rsidR="00F443AD" w:rsidRDefault="00F443AD">
      <w:pPr>
        <w:rPr>
          <w:rFonts w:eastAsiaTheme="minorEastAsia"/>
        </w:rPr>
      </w:pPr>
    </w:p>
    <w:p w14:paraId="7D5820A1" w14:textId="29A927AA" w:rsidR="00F31B7F" w:rsidRPr="00F31B7F" w:rsidRDefault="00F31B7F">
      <w:pPr>
        <w:rPr>
          <w:rFonts w:eastAsiaTheme="minorEastAsia"/>
        </w:rPr>
      </w:pPr>
      <w:r>
        <w:rPr>
          <w:rFonts w:eastAsiaTheme="minorEastAsia"/>
        </w:rPr>
        <w:t xml:space="preserve">Noise ratio = </w:t>
      </w:r>
      <m:oMath>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14:paraId="09D2E8E8" w14:textId="62B91E5D" w:rsidR="00F31B7F" w:rsidRPr="00F31B7F" w:rsidRDefault="00F443AD">
      <w:pPr>
        <w:rPr>
          <w:rFonts w:eastAsiaTheme="minorEastAsia"/>
        </w:rPr>
      </w:pPr>
      <w:r>
        <w:rPr>
          <w:rFonts w:eastAsiaTheme="minorEastAsia"/>
          <w:noProof/>
        </w:rPr>
        <w:drawing>
          <wp:inline distT="0" distB="0" distL="0" distR="0" wp14:anchorId="72CEC833" wp14:editId="061509EE">
            <wp:extent cx="5852172" cy="43891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59E5DB4" w14:textId="77777777" w:rsidR="000A562F" w:rsidRDefault="000A562F">
      <w:pPr>
        <w:rPr>
          <w:rFonts w:eastAsiaTheme="minorEastAsia"/>
        </w:rPr>
      </w:pPr>
    </w:p>
    <w:p w14:paraId="574A1E58" w14:textId="77777777" w:rsidR="000A562F" w:rsidRDefault="000A562F">
      <w:pPr>
        <w:rPr>
          <w:rFonts w:eastAsiaTheme="minorEastAsia"/>
        </w:rPr>
      </w:pPr>
    </w:p>
    <w:p w14:paraId="73B93098" w14:textId="77777777" w:rsidR="000A562F" w:rsidRDefault="000A562F">
      <w:pPr>
        <w:rPr>
          <w:rFonts w:eastAsiaTheme="minorEastAsia"/>
        </w:rPr>
      </w:pPr>
    </w:p>
    <w:p w14:paraId="290A582D" w14:textId="77777777" w:rsidR="000A562F" w:rsidRDefault="000A562F">
      <w:pPr>
        <w:rPr>
          <w:rFonts w:eastAsiaTheme="minorEastAsia"/>
        </w:rPr>
      </w:pPr>
    </w:p>
    <w:p w14:paraId="5B7ACE65" w14:textId="77777777" w:rsidR="000A562F" w:rsidRDefault="000A562F">
      <w:pPr>
        <w:rPr>
          <w:rFonts w:eastAsiaTheme="minorEastAsia"/>
        </w:rPr>
      </w:pPr>
    </w:p>
    <w:p w14:paraId="4EF871C1" w14:textId="77777777" w:rsidR="000A562F" w:rsidRDefault="000A562F">
      <w:pPr>
        <w:rPr>
          <w:rFonts w:eastAsiaTheme="minorEastAsia"/>
        </w:rPr>
      </w:pPr>
    </w:p>
    <w:p w14:paraId="681C8C2E" w14:textId="77777777" w:rsidR="000A562F" w:rsidRDefault="000A562F">
      <w:pPr>
        <w:rPr>
          <w:rFonts w:eastAsiaTheme="minorEastAsia"/>
        </w:rPr>
      </w:pPr>
    </w:p>
    <w:p w14:paraId="2A584A92" w14:textId="77777777" w:rsidR="000A562F" w:rsidRDefault="000A562F">
      <w:pPr>
        <w:rPr>
          <w:rFonts w:eastAsiaTheme="minorEastAsia"/>
        </w:rPr>
      </w:pPr>
    </w:p>
    <w:p w14:paraId="3FB8B3CD" w14:textId="77777777" w:rsidR="000A562F" w:rsidRDefault="000A562F">
      <w:pPr>
        <w:rPr>
          <w:rFonts w:eastAsiaTheme="minorEastAsia"/>
        </w:rPr>
      </w:pPr>
    </w:p>
    <w:p w14:paraId="641A7458" w14:textId="77777777" w:rsidR="000A562F" w:rsidRDefault="000A562F">
      <w:pPr>
        <w:rPr>
          <w:rFonts w:eastAsiaTheme="minorEastAsia"/>
        </w:rPr>
      </w:pPr>
    </w:p>
    <w:p w14:paraId="7E8E024A" w14:textId="77777777" w:rsidR="000A562F" w:rsidRDefault="000A562F">
      <w:pPr>
        <w:rPr>
          <w:rFonts w:eastAsiaTheme="minorEastAsia"/>
        </w:rPr>
      </w:pPr>
    </w:p>
    <w:p w14:paraId="775F492D" w14:textId="77777777" w:rsidR="000A562F" w:rsidRDefault="000A562F">
      <w:pPr>
        <w:rPr>
          <w:rFonts w:eastAsiaTheme="minorEastAsia"/>
        </w:rPr>
      </w:pPr>
    </w:p>
    <w:p w14:paraId="1A26D7A6" w14:textId="7AA06C15" w:rsidR="00F31B7F" w:rsidRDefault="00F31B7F">
      <w:pPr>
        <w:rPr>
          <w:rFonts w:eastAsiaTheme="minorEastAsia"/>
        </w:rPr>
      </w:pPr>
      <w:r>
        <w:rPr>
          <w:rFonts w:eastAsiaTheme="minorEastAsia"/>
        </w:rPr>
        <w:t xml:space="preserve">Noise ratio = </w:t>
      </w:r>
      <m:oMath>
        <m:f>
          <m:fPr>
            <m:type m:val="skw"/>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p>
    <w:p w14:paraId="26A60539" w14:textId="2300A0E5" w:rsidR="00F31B7F" w:rsidRDefault="000A562F">
      <w:pPr>
        <w:rPr>
          <w:rFonts w:eastAsiaTheme="minorEastAsia"/>
        </w:rPr>
      </w:pPr>
      <w:r>
        <w:rPr>
          <w:rFonts w:eastAsiaTheme="minorEastAsia"/>
          <w:noProof/>
        </w:rPr>
        <w:drawing>
          <wp:inline distT="0" distB="0" distL="0" distR="0" wp14:anchorId="6A293766" wp14:editId="738CFECC">
            <wp:extent cx="5852172" cy="43891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22F3663" w14:textId="77777777" w:rsidR="00694D0E" w:rsidRDefault="00694D0E">
      <w:pPr>
        <w:rPr>
          <w:rFonts w:eastAsiaTheme="minorEastAsia"/>
        </w:rPr>
      </w:pPr>
    </w:p>
    <w:p w14:paraId="78553559" w14:textId="77777777" w:rsidR="00694D0E" w:rsidRDefault="00694D0E">
      <w:pPr>
        <w:rPr>
          <w:rFonts w:eastAsiaTheme="minorEastAsia"/>
        </w:rPr>
      </w:pPr>
    </w:p>
    <w:p w14:paraId="47117C09" w14:textId="77777777" w:rsidR="00694D0E" w:rsidRDefault="00694D0E">
      <w:pPr>
        <w:rPr>
          <w:rFonts w:eastAsiaTheme="minorEastAsia"/>
        </w:rPr>
      </w:pPr>
    </w:p>
    <w:p w14:paraId="44BE5F16" w14:textId="77777777" w:rsidR="00694D0E" w:rsidRDefault="00694D0E">
      <w:pPr>
        <w:rPr>
          <w:rFonts w:eastAsiaTheme="minorEastAsia"/>
        </w:rPr>
      </w:pPr>
    </w:p>
    <w:p w14:paraId="39832350" w14:textId="77777777" w:rsidR="00694D0E" w:rsidRDefault="00694D0E">
      <w:pPr>
        <w:rPr>
          <w:rFonts w:eastAsiaTheme="minorEastAsia"/>
        </w:rPr>
      </w:pPr>
    </w:p>
    <w:p w14:paraId="397EA050" w14:textId="77777777" w:rsidR="00694D0E" w:rsidRDefault="00694D0E">
      <w:pPr>
        <w:rPr>
          <w:rFonts w:eastAsiaTheme="minorEastAsia"/>
        </w:rPr>
      </w:pPr>
    </w:p>
    <w:p w14:paraId="243145D5" w14:textId="77777777" w:rsidR="00694D0E" w:rsidRDefault="00694D0E">
      <w:pPr>
        <w:rPr>
          <w:rFonts w:eastAsiaTheme="minorEastAsia"/>
        </w:rPr>
      </w:pPr>
    </w:p>
    <w:p w14:paraId="62965247" w14:textId="77777777" w:rsidR="00694D0E" w:rsidRDefault="00694D0E">
      <w:pPr>
        <w:rPr>
          <w:rFonts w:eastAsiaTheme="minorEastAsia"/>
        </w:rPr>
      </w:pPr>
    </w:p>
    <w:p w14:paraId="0083DB40" w14:textId="77777777" w:rsidR="00694D0E" w:rsidRDefault="00694D0E">
      <w:pPr>
        <w:rPr>
          <w:rFonts w:eastAsiaTheme="minorEastAsia"/>
        </w:rPr>
      </w:pPr>
    </w:p>
    <w:p w14:paraId="671A3EBE" w14:textId="77777777" w:rsidR="00694D0E" w:rsidRDefault="00694D0E">
      <w:pPr>
        <w:rPr>
          <w:rFonts w:eastAsiaTheme="minorEastAsia"/>
        </w:rPr>
      </w:pPr>
    </w:p>
    <w:p w14:paraId="3110C435" w14:textId="77777777" w:rsidR="00694D0E" w:rsidRDefault="00694D0E">
      <w:pPr>
        <w:rPr>
          <w:rFonts w:eastAsiaTheme="minorEastAsia"/>
        </w:rPr>
      </w:pPr>
    </w:p>
    <w:p w14:paraId="29E615AB" w14:textId="77777777" w:rsidR="00694D0E" w:rsidRDefault="00694D0E">
      <w:pPr>
        <w:rPr>
          <w:rFonts w:eastAsiaTheme="minorEastAsia"/>
        </w:rPr>
      </w:pPr>
    </w:p>
    <w:p w14:paraId="14D82ED6" w14:textId="7ADA15DD" w:rsidR="00F31B7F" w:rsidRDefault="00F31B7F">
      <w:pPr>
        <w:rPr>
          <w:rFonts w:eastAsiaTheme="minorEastAsia"/>
        </w:rPr>
      </w:pPr>
      <w:r>
        <w:rPr>
          <w:rFonts w:eastAsiaTheme="minorEastAsia"/>
        </w:rPr>
        <w:t xml:space="preserve">Noise ratio = </w:t>
      </w:r>
      <m:oMath>
        <m:f>
          <m:fPr>
            <m:type m:val="skw"/>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r>
        <w:rPr>
          <w:rFonts w:eastAsiaTheme="minorEastAsia"/>
        </w:rPr>
        <w:t xml:space="preserve"> </w:t>
      </w:r>
    </w:p>
    <w:p w14:paraId="1B85A9D6" w14:textId="0202645D" w:rsidR="00694D0E" w:rsidRDefault="00694D0E">
      <w:r>
        <w:rPr>
          <w:noProof/>
        </w:rPr>
        <w:drawing>
          <wp:inline distT="0" distB="0" distL="0" distR="0" wp14:anchorId="30D0EA60" wp14:editId="2321194A">
            <wp:extent cx="5852172" cy="43891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A8028DC" w14:textId="04035A73" w:rsidR="00F31B7F" w:rsidRDefault="00F31B7F" w:rsidP="00F31B7F"/>
    <w:p w14:paraId="06870F58" w14:textId="77777777" w:rsidR="00F31B7F" w:rsidRDefault="00F31B7F"/>
    <w:sectPr w:rsidR="00F31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471E4"/>
    <w:multiLevelType w:val="hybridMultilevel"/>
    <w:tmpl w:val="ED241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FCC"/>
    <w:rsid w:val="00036AB5"/>
    <w:rsid w:val="00060CAA"/>
    <w:rsid w:val="000A562F"/>
    <w:rsid w:val="00105AAF"/>
    <w:rsid w:val="0013028E"/>
    <w:rsid w:val="00141EA0"/>
    <w:rsid w:val="001C53B6"/>
    <w:rsid w:val="003107F5"/>
    <w:rsid w:val="00355ACC"/>
    <w:rsid w:val="0048255D"/>
    <w:rsid w:val="00514042"/>
    <w:rsid w:val="005459E1"/>
    <w:rsid w:val="005678AA"/>
    <w:rsid w:val="005B29C9"/>
    <w:rsid w:val="005E7E2F"/>
    <w:rsid w:val="00694D0E"/>
    <w:rsid w:val="00740EC3"/>
    <w:rsid w:val="00784C62"/>
    <w:rsid w:val="008148A1"/>
    <w:rsid w:val="00953C4A"/>
    <w:rsid w:val="00973429"/>
    <w:rsid w:val="00C03045"/>
    <w:rsid w:val="00C30BD4"/>
    <w:rsid w:val="00CE0420"/>
    <w:rsid w:val="00D90036"/>
    <w:rsid w:val="00E12707"/>
    <w:rsid w:val="00E52FCC"/>
    <w:rsid w:val="00E843E0"/>
    <w:rsid w:val="00F31B7F"/>
    <w:rsid w:val="00F44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E3C07"/>
  <w15:chartTrackingRefBased/>
  <w15:docId w15:val="{3A9991E4-3ADE-4E3F-B2A4-DD6863D5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EA0"/>
    <w:pPr>
      <w:ind w:left="720"/>
      <w:contextualSpacing/>
    </w:pPr>
  </w:style>
  <w:style w:type="character" w:styleId="PlaceholderText">
    <w:name w:val="Placeholder Text"/>
    <w:basedOn w:val="DefaultParagraphFont"/>
    <w:uiPriority w:val="99"/>
    <w:semiHidden/>
    <w:rsid w:val="00F31B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10</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mcarls</dc:creator>
  <cp:keywords/>
  <dc:description/>
  <cp:lastModifiedBy>mcarls</cp:lastModifiedBy>
  <cp:revision>21</cp:revision>
  <dcterms:created xsi:type="dcterms:W3CDTF">2022-03-12T23:53:00Z</dcterms:created>
  <dcterms:modified xsi:type="dcterms:W3CDTF">2022-03-14T00:46:00Z</dcterms:modified>
</cp:coreProperties>
</file>