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531.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980"/>
        <w:gridCol w:w="6095"/>
        <w:gridCol w:w="2456"/>
        <w:tblGridChange w:id="0">
          <w:tblGrid>
            <w:gridCol w:w="1980"/>
            <w:gridCol w:w="6095"/>
            <w:gridCol w:w="2456"/>
          </w:tblGrid>
        </w:tblGridChange>
      </w:tblGrid>
      <w:tr>
        <w:trPr>
          <w:cantSplit w:val="0"/>
          <w:trHeight w:val="1432" w:hRule="atLeast"/>
          <w:tblHeader w:val="0"/>
        </w:trPr>
        <w:tc>
          <w:tcPr/>
          <w:p w:rsidR="00000000" w:rsidDel="00000000" w:rsidP="00000000" w:rsidRDefault="00000000" w:rsidRPr="00000000" w14:paraId="00000002">
            <w:pPr>
              <w:rPr>
                <w:rFonts w:ascii="Times New Roman" w:cs="Times New Roman" w:eastAsia="Times New Roman" w:hAnsi="Times New Roman"/>
                <w:sz w:val="28"/>
                <w:szCs w:val="28"/>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98693</wp:posOffset>
                  </wp:positionH>
                  <wp:positionV relativeFrom="paragraph">
                    <wp:posOffset>190</wp:posOffset>
                  </wp:positionV>
                  <wp:extent cx="782417" cy="1080000"/>
                  <wp:effectExtent b="0" l="0" r="0" t="0"/>
                  <wp:wrapSquare wrapText="bothSides" distB="0" distT="0" distL="114300" distR="114300"/>
                  <wp:docPr descr="Resultado de imagen para logo ipn" id="40" name="image3.png"/>
                  <a:graphic>
                    <a:graphicData uri="http://schemas.openxmlformats.org/drawingml/2006/picture">
                      <pic:pic>
                        <pic:nvPicPr>
                          <pic:cNvPr descr="Resultado de imagen para logo ipn" id="0" name="image3.png"/>
                          <pic:cNvPicPr preferRelativeResize="0"/>
                        </pic:nvPicPr>
                        <pic:blipFill>
                          <a:blip r:embed="rId7"/>
                          <a:srcRect b="0" l="0" r="0" t="0"/>
                          <a:stretch>
                            <a:fillRect/>
                          </a:stretch>
                        </pic:blipFill>
                        <pic:spPr>
                          <a:xfrm>
                            <a:off x="0" y="0"/>
                            <a:ext cx="782417" cy="1080000"/>
                          </a:xfrm>
                          <a:prstGeom prst="rect"/>
                          <a:ln/>
                        </pic:spPr>
                      </pic:pic>
                    </a:graphicData>
                  </a:graphic>
                </wp:anchor>
              </w:drawing>
            </w:r>
          </w:p>
        </w:tc>
        <w:tc>
          <w:tcPr/>
          <w:p w:rsidR="00000000" w:rsidDel="00000000" w:rsidP="00000000" w:rsidRDefault="00000000" w:rsidRPr="00000000" w14:paraId="00000003">
            <w:pPr>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Instituto Politécnico Nacional</w:t>
            </w:r>
          </w:p>
          <w:p w:rsidR="00000000" w:rsidDel="00000000" w:rsidP="00000000" w:rsidRDefault="00000000" w:rsidRPr="00000000" w14:paraId="00000004">
            <w:pPr>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0"/>
                <w:szCs w:val="40"/>
                <w:rtl w:val="0"/>
              </w:rPr>
              <w:t xml:space="preserve">Escuela Superior de Cómputo</w:t>
            </w:r>
            <w:r w:rsidDel="00000000" w:rsidR="00000000" w:rsidRPr="00000000">
              <w:rPr>
                <w:rtl w:val="0"/>
              </w:rPr>
            </w:r>
          </w:p>
        </w:tc>
        <w:tc>
          <w:tcPr/>
          <w:p w:rsidR="00000000" w:rsidDel="00000000" w:rsidP="00000000" w:rsidRDefault="00000000" w:rsidRPr="00000000" w14:paraId="00000006">
            <w:pPr>
              <w:rPr>
                <w:rFonts w:ascii="Times New Roman" w:cs="Times New Roman" w:eastAsia="Times New Roman" w:hAnsi="Times New Roman"/>
                <w:sz w:val="28"/>
                <w:szCs w:val="28"/>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200483</wp:posOffset>
                  </wp:positionH>
                  <wp:positionV relativeFrom="paragraph">
                    <wp:posOffset>0</wp:posOffset>
                  </wp:positionV>
                  <wp:extent cx="1189990" cy="908050"/>
                  <wp:effectExtent b="0" l="0" r="0" t="0"/>
                  <wp:wrapSquare wrapText="bothSides" distB="0" distT="0" distL="114300" distR="114300"/>
                  <wp:docPr descr="Resultado de imagen para logo escom" id="41" name="image1.png"/>
                  <a:graphic>
                    <a:graphicData uri="http://schemas.openxmlformats.org/drawingml/2006/picture">
                      <pic:pic>
                        <pic:nvPicPr>
                          <pic:cNvPr descr="Resultado de imagen para logo escom" id="0" name="image1.png"/>
                          <pic:cNvPicPr preferRelativeResize="0"/>
                        </pic:nvPicPr>
                        <pic:blipFill>
                          <a:blip r:embed="rId8"/>
                          <a:srcRect b="0" l="0" r="0" t="0"/>
                          <a:stretch>
                            <a:fillRect/>
                          </a:stretch>
                        </pic:blipFill>
                        <pic:spPr>
                          <a:xfrm>
                            <a:off x="0" y="0"/>
                            <a:ext cx="1189990" cy="908050"/>
                          </a:xfrm>
                          <a:prstGeom prst="rect"/>
                          <a:ln/>
                        </pic:spPr>
                      </pic:pic>
                    </a:graphicData>
                  </a:graphic>
                </wp:anchor>
              </w:drawing>
            </w:r>
          </w:p>
        </w:tc>
      </w:tr>
    </w:tbl>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Ejercicio : Clientes Eeprom</w:t>
      </w:r>
    </w:p>
    <w:p w:rsidR="00000000" w:rsidDel="00000000" w:rsidP="00000000" w:rsidRDefault="00000000" w:rsidRPr="00000000" w14:paraId="0000000B">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Microcontroladores</w:t>
      </w:r>
    </w:p>
    <w:p w:rsidR="00000000" w:rsidDel="00000000" w:rsidP="00000000" w:rsidRDefault="00000000" w:rsidRPr="00000000" w14:paraId="0000000E">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Grupo: 3CM16</w:t>
      </w:r>
    </w:p>
    <w:p w:rsidR="00000000" w:rsidDel="00000000" w:rsidP="00000000" w:rsidRDefault="00000000" w:rsidRPr="00000000" w14:paraId="00000011">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Alumnos:</w:t>
      </w:r>
    </w:p>
    <w:p w:rsidR="00000000" w:rsidDel="00000000" w:rsidP="00000000" w:rsidRDefault="00000000" w:rsidRPr="00000000" w14:paraId="00000014">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Cazares Martínez Maximiliano</w:t>
      </w:r>
    </w:p>
    <w:p w:rsidR="00000000" w:rsidDel="00000000" w:rsidP="00000000" w:rsidRDefault="00000000" w:rsidRPr="00000000" w14:paraId="00000015">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Lozano Rivera Oscar </w:t>
      </w:r>
    </w:p>
    <w:p w:rsidR="00000000" w:rsidDel="00000000" w:rsidP="00000000" w:rsidRDefault="00000000" w:rsidRPr="00000000" w14:paraId="00000016">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Ramos Nieves Adrian </w:t>
      </w:r>
    </w:p>
    <w:p w:rsidR="00000000" w:rsidDel="00000000" w:rsidP="00000000" w:rsidRDefault="00000000" w:rsidRPr="00000000" w14:paraId="00000017">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Profesor.</w:t>
      </w:r>
    </w:p>
    <w:p w:rsidR="00000000" w:rsidDel="00000000" w:rsidP="00000000" w:rsidRDefault="00000000" w:rsidRPr="00000000" w14:paraId="0000001A">
      <w:pPr>
        <w:jc w:val="center"/>
        <w:rPr>
          <w:rFonts w:ascii="Times New Roman" w:cs="Times New Roman" w:eastAsia="Times New Roman" w:hAnsi="Times New Roman"/>
          <w:sz w:val="28"/>
          <w:szCs w:val="28"/>
        </w:rPr>
        <w:sectPr>
          <w:pgSz w:h="15840" w:w="12240" w:orient="portrait"/>
          <w:pgMar w:bottom="1417" w:top="1417" w:left="1701" w:right="1701" w:header="708" w:footer="708"/>
          <w:pgNumType w:start="1"/>
        </w:sectPr>
      </w:pPr>
      <w:r w:rsidDel="00000000" w:rsidR="00000000" w:rsidRPr="00000000">
        <w:rPr>
          <w:rFonts w:ascii="Times New Roman" w:cs="Times New Roman" w:eastAsia="Times New Roman" w:hAnsi="Times New Roman"/>
          <w:sz w:val="28"/>
          <w:szCs w:val="28"/>
          <w:rtl w:val="0"/>
        </w:rPr>
        <w:t xml:space="preserve">Pérez Pérez José Juan</w:t>
      </w:r>
    </w:p>
    <w:p w:rsidR="00000000" w:rsidDel="00000000" w:rsidP="00000000" w:rsidRDefault="00000000" w:rsidRPr="00000000" w14:paraId="0000001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Ejercicio</w:t>
      </w:r>
    </w:p>
    <w:p w:rsidR="00000000" w:rsidDel="00000000" w:rsidP="00000000" w:rsidRDefault="00000000" w:rsidRPr="00000000" w14:paraId="0000001C">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el circuito usado en el ejercicio de contador de clientes, agregar 2 displays bcd 7 seg. en el puerto D, en estos displays se mostrará la cuenta de clientes ganadores. La primera vez que funcione el circuito mostrará “00” y por cada cliente ganador se irá incrementado en forma decimal hasta “99”. Cada vez que se incrementa esta cuenta se debe guardar en la EEPROM este valor, si se apaga el sistema o se pulsa “RESET” debe iniciar la cuenta con el último valor guardado, si se pulsa INT2 la cuenta deberá iniciar se a “00”.</w:t>
      </w:r>
    </w:p>
    <w:p w:rsidR="00000000" w:rsidDel="00000000" w:rsidP="00000000" w:rsidRDefault="00000000" w:rsidRPr="00000000" w14:paraId="0000001D">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after="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Código de AVR Studio</w:t>
      </w:r>
    </w:p>
    <w:p w:rsidR="00000000" w:rsidDel="00000000" w:rsidP="00000000" w:rsidRDefault="00000000" w:rsidRPr="00000000" w14:paraId="0000001F">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20">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.include"m8535def.inc"</w:t>
      </w:r>
    </w:p>
    <w:p w:rsidR="00000000" w:rsidDel="00000000" w:rsidP="00000000" w:rsidRDefault="00000000" w:rsidRPr="00000000" w14:paraId="00000021">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.def aux = r16</w:t>
      </w:r>
    </w:p>
    <w:p w:rsidR="00000000" w:rsidDel="00000000" w:rsidP="00000000" w:rsidRDefault="00000000" w:rsidRPr="00000000" w14:paraId="00000022">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.def msk = r17</w:t>
      </w:r>
    </w:p>
    <w:p w:rsidR="00000000" w:rsidDel="00000000" w:rsidP="00000000" w:rsidRDefault="00000000" w:rsidRPr="00000000" w14:paraId="00000023">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.def ini = r18</w:t>
      </w:r>
    </w:p>
    <w:p w:rsidR="00000000" w:rsidDel="00000000" w:rsidP="00000000" w:rsidRDefault="00000000" w:rsidRPr="00000000" w14:paraId="00000024">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.def tc1h = r19</w:t>
      </w:r>
    </w:p>
    <w:p w:rsidR="00000000" w:rsidDel="00000000" w:rsidP="00000000" w:rsidRDefault="00000000" w:rsidRPr="00000000" w14:paraId="00000025">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.def tc1l = r20</w:t>
      </w:r>
    </w:p>
    <w:p w:rsidR="00000000" w:rsidDel="00000000" w:rsidP="00000000" w:rsidRDefault="00000000" w:rsidRPr="00000000" w14:paraId="00000026">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.def auc = r21 </w:t>
      </w:r>
    </w:p>
    <w:p w:rsidR="00000000" w:rsidDel="00000000" w:rsidP="00000000" w:rsidRDefault="00000000" w:rsidRPr="00000000" w14:paraId="00000027">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.def dirh = r22</w:t>
      </w:r>
    </w:p>
    <w:p w:rsidR="00000000" w:rsidDel="00000000" w:rsidP="00000000" w:rsidRDefault="00000000" w:rsidRPr="00000000" w14:paraId="00000028">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.def dirl = r23</w:t>
      </w:r>
    </w:p>
    <w:p w:rsidR="00000000" w:rsidDel="00000000" w:rsidP="00000000" w:rsidRDefault="00000000" w:rsidRPr="00000000" w14:paraId="00000029">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.def dato = r24</w:t>
      </w:r>
    </w:p>
    <w:p w:rsidR="00000000" w:rsidDel="00000000" w:rsidP="00000000" w:rsidRDefault="00000000" w:rsidRPr="00000000" w14:paraId="0000002A">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.def datodecimal = r25</w:t>
      </w:r>
    </w:p>
    <w:p w:rsidR="00000000" w:rsidDel="00000000" w:rsidP="00000000" w:rsidRDefault="00000000" w:rsidRPr="00000000" w14:paraId="0000002B">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.def diezhex = r26</w:t>
      </w:r>
    </w:p>
    <w:p w:rsidR="00000000" w:rsidDel="00000000" w:rsidP="00000000" w:rsidRDefault="00000000" w:rsidRPr="00000000" w14:paraId="0000002C">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.macro eeprw</w:t>
      </w:r>
    </w:p>
    <w:p w:rsidR="00000000" w:rsidDel="00000000" w:rsidP="00000000" w:rsidRDefault="00000000" w:rsidRPr="00000000" w14:paraId="0000002D">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ldi dirh,@0</w:t>
      </w:r>
    </w:p>
    <w:p w:rsidR="00000000" w:rsidDel="00000000" w:rsidP="00000000" w:rsidRDefault="00000000" w:rsidRPr="00000000" w14:paraId="0000002E">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ldi dirl,@1</w:t>
      </w:r>
    </w:p>
    <w:p w:rsidR="00000000" w:rsidDel="00000000" w:rsidP="00000000" w:rsidRDefault="00000000" w:rsidRPr="00000000" w14:paraId="0000002F">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rcall EEPROM_write</w:t>
      </w:r>
    </w:p>
    <w:p w:rsidR="00000000" w:rsidDel="00000000" w:rsidP="00000000" w:rsidRDefault="00000000" w:rsidRPr="00000000" w14:paraId="00000030">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.endm</w:t>
      </w:r>
    </w:p>
    <w:p w:rsidR="00000000" w:rsidDel="00000000" w:rsidP="00000000" w:rsidRDefault="00000000" w:rsidRPr="00000000" w14:paraId="00000031">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.macro eeprr</w:t>
      </w:r>
    </w:p>
    <w:p w:rsidR="00000000" w:rsidDel="00000000" w:rsidP="00000000" w:rsidRDefault="00000000" w:rsidRPr="00000000" w14:paraId="00000032">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ldi dirh,@0</w:t>
      </w:r>
    </w:p>
    <w:p w:rsidR="00000000" w:rsidDel="00000000" w:rsidP="00000000" w:rsidRDefault="00000000" w:rsidRPr="00000000" w14:paraId="00000033">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ldi dirl,@1</w:t>
      </w:r>
    </w:p>
    <w:p w:rsidR="00000000" w:rsidDel="00000000" w:rsidP="00000000" w:rsidRDefault="00000000" w:rsidRPr="00000000" w14:paraId="00000034">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rcall EEPROM_read</w:t>
      </w:r>
    </w:p>
    <w:p w:rsidR="00000000" w:rsidDel="00000000" w:rsidP="00000000" w:rsidRDefault="00000000" w:rsidRPr="00000000" w14:paraId="00000035">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.endm</w:t>
      </w:r>
    </w:p>
    <w:p w:rsidR="00000000" w:rsidDel="00000000" w:rsidP="00000000" w:rsidRDefault="00000000" w:rsidRPr="00000000" w14:paraId="00000036">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.macro convdecimal</w:t>
      </w:r>
    </w:p>
    <w:p w:rsidR="00000000" w:rsidDel="00000000" w:rsidP="00000000" w:rsidRDefault="00000000" w:rsidRPr="00000000" w14:paraId="00000037">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clr datodecimal</w:t>
      </w:r>
    </w:p>
    <w:p w:rsidR="00000000" w:rsidDel="00000000" w:rsidP="00000000" w:rsidRDefault="00000000" w:rsidRPr="00000000" w14:paraId="00000038">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clr aux</w:t>
      </w:r>
    </w:p>
    <w:p w:rsidR="00000000" w:rsidDel="00000000" w:rsidP="00000000" w:rsidRDefault="00000000" w:rsidRPr="00000000" w14:paraId="00000039">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add aux, dato</w:t>
      </w:r>
    </w:p>
    <w:p w:rsidR="00000000" w:rsidDel="00000000" w:rsidP="00000000" w:rsidRDefault="00000000" w:rsidRPr="00000000" w14:paraId="0000003A">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comprobar:</w:t>
      </w:r>
    </w:p>
    <w:p w:rsidR="00000000" w:rsidDel="00000000" w:rsidP="00000000" w:rsidRDefault="00000000" w:rsidRPr="00000000" w14:paraId="0000003B">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cpi aux,10</w:t>
      </w:r>
    </w:p>
    <w:p w:rsidR="00000000" w:rsidDel="00000000" w:rsidP="00000000" w:rsidRDefault="00000000" w:rsidRPr="00000000" w14:paraId="0000003C">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brlo terminar</w:t>
      </w:r>
    </w:p>
    <w:p w:rsidR="00000000" w:rsidDel="00000000" w:rsidP="00000000" w:rsidRDefault="00000000" w:rsidRPr="00000000" w14:paraId="0000003D">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restar:</w:t>
      </w:r>
    </w:p>
    <w:p w:rsidR="00000000" w:rsidDel="00000000" w:rsidP="00000000" w:rsidRDefault="00000000" w:rsidRPr="00000000" w14:paraId="0000003E">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add datodecimal, diezhex</w:t>
      </w:r>
    </w:p>
    <w:p w:rsidR="00000000" w:rsidDel="00000000" w:rsidP="00000000" w:rsidRDefault="00000000" w:rsidRPr="00000000" w14:paraId="0000003F">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subi aux, 10</w:t>
      </w:r>
    </w:p>
    <w:p w:rsidR="00000000" w:rsidDel="00000000" w:rsidP="00000000" w:rsidRDefault="00000000" w:rsidRPr="00000000" w14:paraId="00000040">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rjmp comprobar</w:t>
      </w:r>
    </w:p>
    <w:p w:rsidR="00000000" w:rsidDel="00000000" w:rsidP="00000000" w:rsidRDefault="00000000" w:rsidRPr="00000000" w14:paraId="00000041">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terminar:</w:t>
      </w:r>
    </w:p>
    <w:p w:rsidR="00000000" w:rsidDel="00000000" w:rsidP="00000000" w:rsidRDefault="00000000" w:rsidRPr="00000000" w14:paraId="00000042">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add datodecimal, aux</w:t>
      </w:r>
    </w:p>
    <w:p w:rsidR="00000000" w:rsidDel="00000000" w:rsidP="00000000" w:rsidRDefault="00000000" w:rsidRPr="00000000" w14:paraId="00000043">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.endm</w:t>
      </w:r>
    </w:p>
    <w:p w:rsidR="00000000" w:rsidDel="00000000" w:rsidP="00000000" w:rsidRDefault="00000000" w:rsidRPr="00000000" w14:paraId="00000044">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reset:</w:t>
      </w:r>
    </w:p>
    <w:p w:rsidR="00000000" w:rsidDel="00000000" w:rsidP="00000000" w:rsidRDefault="00000000" w:rsidRPr="00000000" w14:paraId="00000047">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rjmp main</w:t>
      </w:r>
    </w:p>
    <w:p w:rsidR="00000000" w:rsidDel="00000000" w:rsidP="00000000" w:rsidRDefault="00000000" w:rsidRPr="00000000" w14:paraId="00000048">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.org $004</w:t>
      </w:r>
    </w:p>
    <w:p w:rsidR="00000000" w:rsidDel="00000000" w:rsidP="00000000" w:rsidRDefault="00000000" w:rsidRPr="00000000" w14:paraId="00000049">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rjmp onda</w:t>
      </w:r>
    </w:p>
    <w:p w:rsidR="00000000" w:rsidDel="00000000" w:rsidP="00000000" w:rsidRDefault="00000000" w:rsidRPr="00000000" w14:paraId="0000004A">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.org $008</w:t>
      </w:r>
    </w:p>
    <w:p w:rsidR="00000000" w:rsidDel="00000000" w:rsidP="00000000" w:rsidRDefault="00000000" w:rsidRPr="00000000" w14:paraId="0000004B">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rjmp tmpo</w:t>
      </w:r>
    </w:p>
    <w:p w:rsidR="00000000" w:rsidDel="00000000" w:rsidP="00000000" w:rsidRDefault="00000000" w:rsidRPr="00000000" w14:paraId="0000004C">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rjmp cliente</w:t>
      </w:r>
    </w:p>
    <w:p w:rsidR="00000000" w:rsidDel="00000000" w:rsidP="00000000" w:rsidRDefault="00000000" w:rsidRPr="00000000" w14:paraId="0000004D">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.org $012</w:t>
      </w:r>
    </w:p>
    <w:p w:rsidR="00000000" w:rsidDel="00000000" w:rsidP="00000000" w:rsidRDefault="00000000" w:rsidRPr="00000000" w14:paraId="0000004E">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rjmp interrupciondos</w:t>
      </w:r>
    </w:p>
    <w:p w:rsidR="00000000" w:rsidDel="00000000" w:rsidP="00000000" w:rsidRDefault="00000000" w:rsidRPr="00000000" w14:paraId="0000004F">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w:t>
      </w:r>
    </w:p>
    <w:p w:rsidR="00000000" w:rsidDel="00000000" w:rsidP="00000000" w:rsidRDefault="00000000" w:rsidRPr="00000000" w14:paraId="00000050">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ldi aux,low(ramend)</w:t>
      </w:r>
    </w:p>
    <w:p w:rsidR="00000000" w:rsidDel="00000000" w:rsidP="00000000" w:rsidRDefault="00000000" w:rsidRPr="00000000" w14:paraId="00000051">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out spl,aux</w:t>
      </w:r>
    </w:p>
    <w:p w:rsidR="00000000" w:rsidDel="00000000" w:rsidP="00000000" w:rsidRDefault="00000000" w:rsidRPr="00000000" w14:paraId="00000052">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ldi aux,high(ramend)</w:t>
      </w:r>
    </w:p>
    <w:p w:rsidR="00000000" w:rsidDel="00000000" w:rsidP="00000000" w:rsidRDefault="00000000" w:rsidRPr="00000000" w14:paraId="00000053">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out sph,aux</w:t>
      </w:r>
    </w:p>
    <w:p w:rsidR="00000000" w:rsidDel="00000000" w:rsidP="00000000" w:rsidRDefault="00000000" w:rsidRPr="00000000" w14:paraId="00000054">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ser aux</w:t>
      </w:r>
    </w:p>
    <w:p w:rsidR="00000000" w:rsidDel="00000000" w:rsidP="00000000" w:rsidRDefault="00000000" w:rsidRPr="00000000" w14:paraId="00000055">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out ddra,aux</w:t>
      </w:r>
    </w:p>
    <w:p w:rsidR="00000000" w:rsidDel="00000000" w:rsidP="00000000" w:rsidRDefault="00000000" w:rsidRPr="00000000" w14:paraId="00000056">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out ddrc,aux</w:t>
      </w:r>
    </w:p>
    <w:p w:rsidR="00000000" w:rsidDel="00000000" w:rsidP="00000000" w:rsidRDefault="00000000" w:rsidRPr="00000000" w14:paraId="00000057">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out ddrd,aux</w:t>
      </w:r>
    </w:p>
    <w:p w:rsidR="00000000" w:rsidDel="00000000" w:rsidP="00000000" w:rsidRDefault="00000000" w:rsidRPr="00000000" w14:paraId="00000058">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out portb,aux</w:t>
      </w:r>
    </w:p>
    <w:p w:rsidR="00000000" w:rsidDel="00000000" w:rsidP="00000000" w:rsidRDefault="00000000" w:rsidRPr="00000000" w14:paraId="00000059">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ldi aux,6</w:t>
      </w:r>
    </w:p>
    <w:p w:rsidR="00000000" w:rsidDel="00000000" w:rsidP="00000000" w:rsidRDefault="00000000" w:rsidRPr="00000000" w14:paraId="0000005A">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out tccr0,aux</w:t>
      </w:r>
    </w:p>
    <w:p w:rsidR="00000000" w:rsidDel="00000000" w:rsidP="00000000" w:rsidRDefault="00000000" w:rsidRPr="00000000" w14:paraId="0000005B">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ldi aux,0b01000101</w:t>
      </w:r>
    </w:p>
    <w:p w:rsidR="00000000" w:rsidDel="00000000" w:rsidP="00000000" w:rsidRDefault="00000000" w:rsidRPr="00000000" w14:paraId="0000005C">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out timsk,aux</w:t>
      </w:r>
    </w:p>
    <w:p w:rsidR="00000000" w:rsidDel="00000000" w:rsidP="00000000" w:rsidRDefault="00000000" w:rsidRPr="00000000" w14:paraId="0000005D">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ldi</w:t>
        <w:tab/>
        <w:t xml:space="preserve">aux,0b01000000</w:t>
      </w:r>
    </w:p>
    <w:p w:rsidR="00000000" w:rsidDel="00000000" w:rsidP="00000000" w:rsidRDefault="00000000" w:rsidRPr="00000000" w14:paraId="0000005E">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out mcucsr,aux</w:t>
      </w:r>
    </w:p>
    <w:p w:rsidR="00000000" w:rsidDel="00000000" w:rsidP="00000000" w:rsidRDefault="00000000" w:rsidRPr="00000000" w14:paraId="0000005F">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ldi aux,0b00100000</w:t>
      </w:r>
    </w:p>
    <w:p w:rsidR="00000000" w:rsidDel="00000000" w:rsidP="00000000" w:rsidRDefault="00000000" w:rsidRPr="00000000" w14:paraId="00000060">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out gicr,aux</w:t>
      </w:r>
    </w:p>
    <w:p w:rsidR="00000000" w:rsidDel="00000000" w:rsidP="00000000" w:rsidRDefault="00000000" w:rsidRPr="00000000" w14:paraId="00000061">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sei</w:t>
      </w:r>
    </w:p>
    <w:p w:rsidR="00000000" w:rsidDel="00000000" w:rsidP="00000000" w:rsidRDefault="00000000" w:rsidRPr="00000000" w14:paraId="00000062">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ldi aux,250</w:t>
      </w:r>
    </w:p>
    <w:p w:rsidR="00000000" w:rsidDel="00000000" w:rsidP="00000000" w:rsidRDefault="00000000" w:rsidRPr="00000000" w14:paraId="00000063">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out tcnt0,aux</w:t>
      </w:r>
    </w:p>
    <w:p w:rsidR="00000000" w:rsidDel="00000000" w:rsidP="00000000" w:rsidRDefault="00000000" w:rsidRPr="00000000" w14:paraId="00000064">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ldi msk,1</w:t>
      </w:r>
    </w:p>
    <w:p w:rsidR="00000000" w:rsidDel="00000000" w:rsidP="00000000" w:rsidRDefault="00000000" w:rsidRPr="00000000" w14:paraId="00000065">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ldi ini,256-141</w:t>
      </w:r>
    </w:p>
    <w:p w:rsidR="00000000" w:rsidDel="00000000" w:rsidP="00000000" w:rsidRDefault="00000000" w:rsidRPr="00000000" w14:paraId="00000066">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ldi tc1h,$B3</w:t>
      </w:r>
    </w:p>
    <w:p w:rsidR="00000000" w:rsidDel="00000000" w:rsidP="00000000" w:rsidRDefault="00000000" w:rsidRPr="00000000" w14:paraId="00000067">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ldi tc1l,$B5</w:t>
      </w:r>
    </w:p>
    <w:p w:rsidR="00000000" w:rsidDel="00000000" w:rsidP="00000000" w:rsidRDefault="00000000" w:rsidRPr="00000000" w14:paraId="00000068">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out tcnt1h,tc1h</w:t>
      </w:r>
    </w:p>
    <w:p w:rsidR="00000000" w:rsidDel="00000000" w:rsidP="00000000" w:rsidRDefault="00000000" w:rsidRPr="00000000" w14:paraId="00000069">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out tcnt1l,tc1l</w:t>
      </w:r>
    </w:p>
    <w:p w:rsidR="00000000" w:rsidDel="00000000" w:rsidP="00000000" w:rsidRDefault="00000000" w:rsidRPr="00000000" w14:paraId="0000006A">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ldi diezhex, $10</w:t>
      </w:r>
    </w:p>
    <w:p w:rsidR="00000000" w:rsidDel="00000000" w:rsidP="00000000" w:rsidRDefault="00000000" w:rsidRPr="00000000" w14:paraId="0000006B">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eeprr $00, $00</w:t>
      </w:r>
    </w:p>
    <w:p w:rsidR="00000000" w:rsidDel="00000000" w:rsidP="00000000" w:rsidRDefault="00000000" w:rsidRPr="00000000" w14:paraId="0000006C">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convdecimal</w:t>
      </w:r>
    </w:p>
    <w:p w:rsidR="00000000" w:rsidDel="00000000" w:rsidP="00000000" w:rsidRDefault="00000000" w:rsidRPr="00000000" w14:paraId="0000006D">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cpi dato,$64 ;100 en hexadecimal</w:t>
      </w:r>
    </w:p>
    <w:p w:rsidR="00000000" w:rsidDel="00000000" w:rsidP="00000000" w:rsidRDefault="00000000" w:rsidRPr="00000000" w14:paraId="0000006E">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brne nada</w:t>
      </w:r>
    </w:p>
    <w:p w:rsidR="00000000" w:rsidDel="00000000" w:rsidP="00000000" w:rsidRDefault="00000000" w:rsidRPr="00000000" w14:paraId="0000006F">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ldi dato,$00</w:t>
      </w:r>
    </w:p>
    <w:p w:rsidR="00000000" w:rsidDel="00000000" w:rsidP="00000000" w:rsidRDefault="00000000" w:rsidRPr="00000000" w14:paraId="00000070">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convdecimal</w:t>
      </w:r>
    </w:p>
    <w:p w:rsidR="00000000" w:rsidDel="00000000" w:rsidP="00000000" w:rsidRDefault="00000000" w:rsidRPr="00000000" w14:paraId="00000071">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eeprw $00,$00</w:t>
      </w:r>
    </w:p>
    <w:p w:rsidR="00000000" w:rsidDel="00000000" w:rsidP="00000000" w:rsidRDefault="00000000" w:rsidRPr="00000000" w14:paraId="00000072">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nada:</w:t>
      </w:r>
    </w:p>
    <w:p w:rsidR="00000000" w:rsidDel="00000000" w:rsidP="00000000" w:rsidRDefault="00000000" w:rsidRPr="00000000" w14:paraId="00000073">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auc,tcnt0</w:t>
      </w:r>
    </w:p>
    <w:p w:rsidR="00000000" w:rsidDel="00000000" w:rsidP="00000000" w:rsidRDefault="00000000" w:rsidRPr="00000000" w14:paraId="00000074">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clr aux</w:t>
      </w:r>
    </w:p>
    <w:p w:rsidR="00000000" w:rsidDel="00000000" w:rsidP="00000000" w:rsidRDefault="00000000" w:rsidRPr="00000000" w14:paraId="00000075">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sub aux,auc</w:t>
      </w:r>
    </w:p>
    <w:p w:rsidR="00000000" w:rsidDel="00000000" w:rsidP="00000000" w:rsidRDefault="00000000" w:rsidRPr="00000000" w14:paraId="00000076">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out portc,aux</w:t>
      </w:r>
    </w:p>
    <w:p w:rsidR="00000000" w:rsidDel="00000000" w:rsidP="00000000" w:rsidRDefault="00000000" w:rsidRPr="00000000" w14:paraId="00000077">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out portd,datodecimal</w:t>
      </w:r>
    </w:p>
    <w:p w:rsidR="00000000" w:rsidDel="00000000" w:rsidP="00000000" w:rsidRDefault="00000000" w:rsidRPr="00000000" w14:paraId="00000078">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rjmp nada</w:t>
      </w:r>
    </w:p>
    <w:p w:rsidR="00000000" w:rsidDel="00000000" w:rsidP="00000000" w:rsidRDefault="00000000" w:rsidRPr="00000000" w14:paraId="00000079">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onda:</w:t>
      </w:r>
    </w:p>
    <w:p w:rsidR="00000000" w:rsidDel="00000000" w:rsidP="00000000" w:rsidRDefault="00000000" w:rsidRPr="00000000" w14:paraId="0000007A">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out tcnt2,ini</w:t>
      </w:r>
    </w:p>
    <w:p w:rsidR="00000000" w:rsidDel="00000000" w:rsidP="00000000" w:rsidRDefault="00000000" w:rsidRPr="00000000" w14:paraId="0000007B">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aux,pina</w:t>
      </w:r>
    </w:p>
    <w:p w:rsidR="00000000" w:rsidDel="00000000" w:rsidP="00000000" w:rsidRDefault="00000000" w:rsidRPr="00000000" w14:paraId="0000007C">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eor aux,msk</w:t>
      </w:r>
    </w:p>
    <w:p w:rsidR="00000000" w:rsidDel="00000000" w:rsidP="00000000" w:rsidRDefault="00000000" w:rsidRPr="00000000" w14:paraId="0000007D">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out porta,aux</w:t>
      </w:r>
    </w:p>
    <w:p w:rsidR="00000000" w:rsidDel="00000000" w:rsidP="00000000" w:rsidRDefault="00000000" w:rsidRPr="00000000" w14:paraId="0000007E">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reti</w:t>
      </w:r>
    </w:p>
    <w:p w:rsidR="00000000" w:rsidDel="00000000" w:rsidP="00000000" w:rsidRDefault="00000000" w:rsidRPr="00000000" w14:paraId="0000007F">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tmpo:</w:t>
      </w:r>
    </w:p>
    <w:p w:rsidR="00000000" w:rsidDel="00000000" w:rsidP="00000000" w:rsidRDefault="00000000" w:rsidRPr="00000000" w14:paraId="00000080">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ldi aux,0</w:t>
      </w:r>
    </w:p>
    <w:p w:rsidR="00000000" w:rsidDel="00000000" w:rsidP="00000000" w:rsidRDefault="00000000" w:rsidRPr="00000000" w14:paraId="00000081">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out tccr2,aux</w:t>
      </w:r>
    </w:p>
    <w:p w:rsidR="00000000" w:rsidDel="00000000" w:rsidP="00000000" w:rsidRDefault="00000000" w:rsidRPr="00000000" w14:paraId="00000082">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out tccr1b,aux</w:t>
      </w:r>
    </w:p>
    <w:p w:rsidR="00000000" w:rsidDel="00000000" w:rsidP="00000000" w:rsidRDefault="00000000" w:rsidRPr="00000000" w14:paraId="00000083">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ldi aux,250</w:t>
      </w:r>
    </w:p>
    <w:p w:rsidR="00000000" w:rsidDel="00000000" w:rsidP="00000000" w:rsidRDefault="00000000" w:rsidRPr="00000000" w14:paraId="00000084">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out tcnt0,aux</w:t>
      </w:r>
    </w:p>
    <w:p w:rsidR="00000000" w:rsidDel="00000000" w:rsidP="00000000" w:rsidRDefault="00000000" w:rsidRPr="00000000" w14:paraId="00000085">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reti</w:t>
      </w:r>
    </w:p>
    <w:p w:rsidR="00000000" w:rsidDel="00000000" w:rsidP="00000000" w:rsidRDefault="00000000" w:rsidRPr="00000000" w14:paraId="00000086">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cliente:</w:t>
      </w:r>
    </w:p>
    <w:p w:rsidR="00000000" w:rsidDel="00000000" w:rsidP="00000000" w:rsidRDefault="00000000" w:rsidRPr="00000000" w14:paraId="00000087">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ldi aux,2</w:t>
      </w:r>
    </w:p>
    <w:p w:rsidR="00000000" w:rsidDel="00000000" w:rsidP="00000000" w:rsidRDefault="00000000" w:rsidRPr="00000000" w14:paraId="00000088">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out tccr2,aux</w:t>
      </w:r>
    </w:p>
    <w:p w:rsidR="00000000" w:rsidDel="00000000" w:rsidP="00000000" w:rsidRDefault="00000000" w:rsidRPr="00000000" w14:paraId="00000089">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ldi aux,4</w:t>
      </w:r>
    </w:p>
    <w:p w:rsidR="00000000" w:rsidDel="00000000" w:rsidP="00000000" w:rsidRDefault="00000000" w:rsidRPr="00000000" w14:paraId="0000008A">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out tccr1b,aux</w:t>
      </w:r>
    </w:p>
    <w:p w:rsidR="00000000" w:rsidDel="00000000" w:rsidP="00000000" w:rsidRDefault="00000000" w:rsidRPr="00000000" w14:paraId="0000008B">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out tcnt1h,tc1h</w:t>
      </w:r>
    </w:p>
    <w:p w:rsidR="00000000" w:rsidDel="00000000" w:rsidP="00000000" w:rsidRDefault="00000000" w:rsidRPr="00000000" w14:paraId="0000008C">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out tcnt1l,tc1l</w:t>
      </w:r>
    </w:p>
    <w:p w:rsidR="00000000" w:rsidDel="00000000" w:rsidP="00000000" w:rsidRDefault="00000000" w:rsidRPr="00000000" w14:paraId="0000008D">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inc dato</w:t>
      </w:r>
    </w:p>
    <w:p w:rsidR="00000000" w:rsidDel="00000000" w:rsidP="00000000" w:rsidRDefault="00000000" w:rsidRPr="00000000" w14:paraId="0000008E">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cpi dato,$64 ;100 en hexadecimal</w:t>
      </w:r>
    </w:p>
    <w:p w:rsidR="00000000" w:rsidDel="00000000" w:rsidP="00000000" w:rsidRDefault="00000000" w:rsidRPr="00000000" w14:paraId="0000008F">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brne escribirdato</w:t>
      </w:r>
    </w:p>
    <w:p w:rsidR="00000000" w:rsidDel="00000000" w:rsidP="00000000" w:rsidRDefault="00000000" w:rsidRPr="00000000" w14:paraId="00000090">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ldi dato,$00</w:t>
      </w:r>
    </w:p>
    <w:p w:rsidR="00000000" w:rsidDel="00000000" w:rsidP="00000000" w:rsidRDefault="00000000" w:rsidRPr="00000000" w14:paraId="00000091">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escribirdato:</w:t>
      </w:r>
    </w:p>
    <w:p w:rsidR="00000000" w:rsidDel="00000000" w:rsidP="00000000" w:rsidRDefault="00000000" w:rsidRPr="00000000" w14:paraId="00000092">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convdecimal</w:t>
      </w:r>
    </w:p>
    <w:p w:rsidR="00000000" w:rsidDel="00000000" w:rsidP="00000000" w:rsidRDefault="00000000" w:rsidRPr="00000000" w14:paraId="00000093">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eeprw $00,$00</w:t>
      </w:r>
    </w:p>
    <w:p w:rsidR="00000000" w:rsidDel="00000000" w:rsidP="00000000" w:rsidRDefault="00000000" w:rsidRPr="00000000" w14:paraId="00000094">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reti</w:t>
      </w:r>
    </w:p>
    <w:p w:rsidR="00000000" w:rsidDel="00000000" w:rsidP="00000000" w:rsidRDefault="00000000" w:rsidRPr="00000000" w14:paraId="00000095">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interrupciondos:</w:t>
      </w:r>
    </w:p>
    <w:p w:rsidR="00000000" w:rsidDel="00000000" w:rsidP="00000000" w:rsidRDefault="00000000" w:rsidRPr="00000000" w14:paraId="00000097">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ldi dato,$00</w:t>
      </w:r>
    </w:p>
    <w:p w:rsidR="00000000" w:rsidDel="00000000" w:rsidP="00000000" w:rsidRDefault="00000000" w:rsidRPr="00000000" w14:paraId="00000098">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convdecimal</w:t>
      </w:r>
    </w:p>
    <w:p w:rsidR="00000000" w:rsidDel="00000000" w:rsidP="00000000" w:rsidRDefault="00000000" w:rsidRPr="00000000" w14:paraId="00000099">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eeprw $00,$00</w:t>
      </w:r>
    </w:p>
    <w:p w:rsidR="00000000" w:rsidDel="00000000" w:rsidP="00000000" w:rsidRDefault="00000000" w:rsidRPr="00000000" w14:paraId="0000009A">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reti</w:t>
      </w:r>
    </w:p>
    <w:p w:rsidR="00000000" w:rsidDel="00000000" w:rsidP="00000000" w:rsidRDefault="00000000" w:rsidRPr="00000000" w14:paraId="0000009B">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EEPROM_write:</w:t>
      </w:r>
    </w:p>
    <w:p w:rsidR="00000000" w:rsidDel="00000000" w:rsidP="00000000" w:rsidRDefault="00000000" w:rsidRPr="00000000" w14:paraId="0000009F">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Wait for completion of previous write</w:t>
      </w:r>
    </w:p>
    <w:p w:rsidR="00000000" w:rsidDel="00000000" w:rsidP="00000000" w:rsidRDefault="00000000" w:rsidRPr="00000000" w14:paraId="000000A0">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sbic EECR,EEWE</w:t>
      </w:r>
    </w:p>
    <w:p w:rsidR="00000000" w:rsidDel="00000000" w:rsidP="00000000" w:rsidRDefault="00000000" w:rsidRPr="00000000" w14:paraId="000000A1">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rjmp EEPROM_write</w:t>
      </w:r>
    </w:p>
    <w:p w:rsidR="00000000" w:rsidDel="00000000" w:rsidP="00000000" w:rsidRDefault="00000000" w:rsidRPr="00000000" w14:paraId="000000A2">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Set up address (r18:r17) in address register</w:t>
      </w:r>
    </w:p>
    <w:p w:rsidR="00000000" w:rsidDel="00000000" w:rsidP="00000000" w:rsidRDefault="00000000" w:rsidRPr="00000000" w14:paraId="000000A3">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out EEARH, dirh</w:t>
      </w:r>
    </w:p>
    <w:p w:rsidR="00000000" w:rsidDel="00000000" w:rsidP="00000000" w:rsidRDefault="00000000" w:rsidRPr="00000000" w14:paraId="000000A4">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out EEARL, dirl</w:t>
      </w:r>
    </w:p>
    <w:p w:rsidR="00000000" w:rsidDel="00000000" w:rsidP="00000000" w:rsidRDefault="00000000" w:rsidRPr="00000000" w14:paraId="000000A5">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Write data (r16) to Data Register</w:t>
      </w:r>
    </w:p>
    <w:p w:rsidR="00000000" w:rsidDel="00000000" w:rsidP="00000000" w:rsidRDefault="00000000" w:rsidRPr="00000000" w14:paraId="000000A6">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out EEDR,dato</w:t>
      </w:r>
    </w:p>
    <w:p w:rsidR="00000000" w:rsidDel="00000000" w:rsidP="00000000" w:rsidRDefault="00000000" w:rsidRPr="00000000" w14:paraId="000000A7">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Write logical one to EEMWE</w:t>
      </w:r>
    </w:p>
    <w:p w:rsidR="00000000" w:rsidDel="00000000" w:rsidP="00000000" w:rsidRDefault="00000000" w:rsidRPr="00000000" w14:paraId="000000A8">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sbi EECR,EEMWE</w:t>
      </w:r>
    </w:p>
    <w:p w:rsidR="00000000" w:rsidDel="00000000" w:rsidP="00000000" w:rsidRDefault="00000000" w:rsidRPr="00000000" w14:paraId="000000A9">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Start eeprom write by setting EEWE</w:t>
      </w:r>
    </w:p>
    <w:p w:rsidR="00000000" w:rsidDel="00000000" w:rsidP="00000000" w:rsidRDefault="00000000" w:rsidRPr="00000000" w14:paraId="000000AA">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sbi EECR,EEWE</w:t>
      </w:r>
    </w:p>
    <w:p w:rsidR="00000000" w:rsidDel="00000000" w:rsidP="00000000" w:rsidRDefault="00000000" w:rsidRPr="00000000" w14:paraId="000000AB">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ret</w:t>
      </w:r>
    </w:p>
    <w:p w:rsidR="00000000" w:rsidDel="00000000" w:rsidP="00000000" w:rsidRDefault="00000000" w:rsidRPr="00000000" w14:paraId="000000AC">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EEPROM_read:</w:t>
      </w:r>
    </w:p>
    <w:p w:rsidR="00000000" w:rsidDel="00000000" w:rsidP="00000000" w:rsidRDefault="00000000" w:rsidRPr="00000000" w14:paraId="000000AE">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Wait for completion of previous write</w:t>
      </w:r>
    </w:p>
    <w:p w:rsidR="00000000" w:rsidDel="00000000" w:rsidP="00000000" w:rsidRDefault="00000000" w:rsidRPr="00000000" w14:paraId="000000AF">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sbic EECR,EEWE</w:t>
      </w:r>
    </w:p>
    <w:p w:rsidR="00000000" w:rsidDel="00000000" w:rsidP="00000000" w:rsidRDefault="00000000" w:rsidRPr="00000000" w14:paraId="000000B0">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rjmp EEPROM_read</w:t>
      </w:r>
    </w:p>
    <w:p w:rsidR="00000000" w:rsidDel="00000000" w:rsidP="00000000" w:rsidRDefault="00000000" w:rsidRPr="00000000" w14:paraId="000000B1">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Set up address (r18:r17) in Address Register</w:t>
      </w:r>
    </w:p>
    <w:p w:rsidR="00000000" w:rsidDel="00000000" w:rsidP="00000000" w:rsidRDefault="00000000" w:rsidRPr="00000000" w14:paraId="000000B2">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out EEARH, dirh</w:t>
      </w:r>
    </w:p>
    <w:p w:rsidR="00000000" w:rsidDel="00000000" w:rsidP="00000000" w:rsidRDefault="00000000" w:rsidRPr="00000000" w14:paraId="000000B3">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out EEARL, dirl</w:t>
      </w:r>
    </w:p>
    <w:p w:rsidR="00000000" w:rsidDel="00000000" w:rsidP="00000000" w:rsidRDefault="00000000" w:rsidRPr="00000000" w14:paraId="000000B4">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Start eeprom read by writing EERE</w:t>
      </w:r>
    </w:p>
    <w:p w:rsidR="00000000" w:rsidDel="00000000" w:rsidP="00000000" w:rsidRDefault="00000000" w:rsidRPr="00000000" w14:paraId="000000B5">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sbi EECR,EERE</w:t>
      </w:r>
    </w:p>
    <w:p w:rsidR="00000000" w:rsidDel="00000000" w:rsidP="00000000" w:rsidRDefault="00000000" w:rsidRPr="00000000" w14:paraId="000000B6">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Read data from Data Register</w:t>
      </w:r>
    </w:p>
    <w:p w:rsidR="00000000" w:rsidDel="00000000" w:rsidP="00000000" w:rsidRDefault="00000000" w:rsidRPr="00000000" w14:paraId="000000B7">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dato,EEDR</w:t>
      </w:r>
    </w:p>
    <w:p w:rsidR="00000000" w:rsidDel="00000000" w:rsidP="00000000" w:rsidRDefault="00000000" w:rsidRPr="00000000" w14:paraId="000000B8">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ret</w:t>
      </w:r>
    </w:p>
    <w:p w:rsidR="00000000" w:rsidDel="00000000" w:rsidP="00000000" w:rsidRDefault="00000000" w:rsidRPr="00000000" w14:paraId="000000B9">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BF">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spacing w:after="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Pruebas en Proteus</w:t>
      </w:r>
    </w:p>
    <w:p w:rsidR="00000000" w:rsidDel="00000000" w:rsidP="00000000" w:rsidRDefault="00000000" w:rsidRPr="00000000" w14:paraId="000000C1">
      <w:pPr>
        <w:spacing w:after="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6332220" cy="2794000"/>
            <wp:effectExtent b="0" l="0" r="0" t="0"/>
            <wp:docPr id="43"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6332220" cy="2794000"/>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spacing w:after="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3">
      <w:pPr>
        <w:spacing w:after="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4">
      <w:pPr>
        <w:spacing w:after="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5">
      <w:pPr>
        <w:spacing w:after="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6">
      <w:pPr>
        <w:spacing w:after="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7">
      <w:pPr>
        <w:spacing w:after="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8">
      <w:pPr>
        <w:spacing w:after="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6332220" cy="2667000"/>
            <wp:effectExtent b="0" l="0" r="0" t="0"/>
            <wp:docPr id="42"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6332220"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0C9">
      <w:pPr>
        <w:spacing w:after="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6332220" cy="2616200"/>
            <wp:effectExtent b="0" l="0" r="0" t="0"/>
            <wp:docPr id="39"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6332220" cy="2616200"/>
                    </a:xfrm>
                    <a:prstGeom prst="rect"/>
                    <a:ln/>
                  </pic:spPr>
                </pic:pic>
              </a:graphicData>
            </a:graphic>
          </wp:inline>
        </w:drawing>
      </w:r>
      <w:r w:rsidDel="00000000" w:rsidR="00000000" w:rsidRPr="00000000">
        <w:rPr>
          <w:rtl w:val="0"/>
        </w:rPr>
      </w:r>
    </w:p>
    <w:p w:rsidR="00000000" w:rsidDel="00000000" w:rsidP="00000000" w:rsidRDefault="00000000" w:rsidRPr="00000000" w14:paraId="000000CA">
      <w:pPr>
        <w:spacing w:after="0"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B">
      <w:pPr>
        <w:spacing w:after="0"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C">
      <w:pPr>
        <w:spacing w:after="0"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D">
      <w:pPr>
        <w:spacing w:after="0"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E">
      <w:pPr>
        <w:spacing w:after="0"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F">
      <w:pPr>
        <w:spacing w:after="0"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0">
      <w:pPr>
        <w:spacing w:after="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Conclusiones</w:t>
      </w:r>
    </w:p>
    <w:p w:rsidR="00000000" w:rsidDel="00000000" w:rsidP="00000000" w:rsidRDefault="00000000" w:rsidRPr="00000000" w14:paraId="000000D1">
      <w:pPr>
        <w:spacing w:after="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2">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Maximiliano Cazares Martínez: </w:t>
      </w:r>
      <w:r w:rsidDel="00000000" w:rsidR="00000000" w:rsidRPr="00000000">
        <w:rPr>
          <w:rtl w:val="0"/>
        </w:rPr>
      </w:r>
    </w:p>
    <w:p w:rsidR="00000000" w:rsidDel="00000000" w:rsidP="00000000" w:rsidRDefault="00000000" w:rsidRPr="00000000" w14:paraId="000000D3">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microcontroladores parecidos al ATMEGA8535 son de mucha utilidad para resolver problemas sencillos como el anteriormente planteado, ya que no requieren de mucho procesamiento. El uso de la EEPROM de un microprocesador hace que sus aplicaciones sean cada vez mayores. El desarrollo de esta práctica fue un poco complicado debido al uso de la EEPROM, sin embargo, al final pudimos terminarla. </w:t>
      </w:r>
    </w:p>
    <w:p w:rsidR="00000000" w:rsidDel="00000000" w:rsidP="00000000" w:rsidRDefault="00000000" w:rsidRPr="00000000" w14:paraId="000000D4">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5">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Oscar Lozano Rivera:</w:t>
      </w:r>
    </w:p>
    <w:p w:rsidR="00000000" w:rsidDel="00000000" w:rsidP="00000000" w:rsidRDefault="00000000" w:rsidRPr="00000000" w14:paraId="000000D6">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modificación de esta práctica respecto a la anterior nos permitió interactuar con un elemento sumamente importante, la memoria no volátil o EEPROM, la cual nos permite almacenar datos sin que se necesite energía para que la información persista. Con esta aplicación del microcontrolador podemos encender y apagar el sistema con el que interactúe el microcontrolador y retomar los procesos desde el punto donde se detuvo la energía.</w:t>
      </w:r>
    </w:p>
    <w:p w:rsidR="00000000" w:rsidDel="00000000" w:rsidP="00000000" w:rsidRDefault="00000000" w:rsidRPr="00000000" w14:paraId="000000D7">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8">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Adrian Ramos Nieves: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9">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esta práctica modificamos el ejercicio de la práctica anterior, guardando la cantidad de clientes ganadores directamente en la EEPROM, que es la memoria no volátil del microprocesador para que la información almacenada no se pierda cuando se apague, esta función nos muestra que podemos guardar distinta información y sea persistente. Después se mostró en otros dos displays de 7 segmentos la cantidad de ganadores, que se pueden almacenar hasta 99.</w:t>
      </w:r>
    </w:p>
    <w:sectPr>
      <w:type w:val="nextPage"/>
      <w:pgSz w:h="15840" w:w="12240" w:orient="portrait"/>
      <w:pgMar w:bottom="1134" w:top="1134" w:left="1134" w:right="1134"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MX"/>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E8378A"/>
    <w:rPr>
      <w:lang w:val="es-MX"/>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aconcuadrcula">
    <w:name w:val="Table Grid"/>
    <w:basedOn w:val="Tablanormal"/>
    <w:uiPriority w:val="39"/>
    <w:rsid w:val="00E8378A"/>
    <w:pPr>
      <w:spacing w:after="0" w:line="240" w:lineRule="auto"/>
    </w:pPr>
    <w:rPr>
      <w:lang w:val="es-MX"/>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rrafodelista">
    <w:name w:val="List Paragraph"/>
    <w:basedOn w:val="Normal"/>
    <w:uiPriority w:val="34"/>
    <w:qFormat w:val="1"/>
    <w:rsid w:val="00E8378A"/>
    <w:pPr>
      <w:ind w:left="720"/>
      <w:contextualSpacing w:val="1"/>
    </w:pPr>
  </w:style>
  <w:style w:type="character" w:styleId="Textodelmarcadordeposicin">
    <w:name w:val="Placeholder Text"/>
    <w:basedOn w:val="Fuentedeprrafopredeter"/>
    <w:uiPriority w:val="99"/>
    <w:semiHidden w:val="1"/>
    <w:rsid w:val="00590C00"/>
    <w:rPr>
      <w:color w:val="80808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4.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be/pBj3j5IqZ1hrM/PMNaB5c1NQ==">AMUW2mXYJik8V9P2o18oUUx7XAeOAvqJsY2do6b37efPRzxlvsx5kvS67w8xGXSreiF4uSP44mWkCzioxe7WmXJWYM9BfApu5s6joJYZLOq5GWcAhMR8Fps=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2021-10-05T19:22:00Z</dcterms:created>
  <dc:creator>HP</dc:creator>
</cp:coreProperties>
</file>