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1C1A" w:rsidRPr="001C7E04" w:rsidRDefault="001C7E04" w:rsidP="001C7E04">
      <w:pPr>
        <w:pStyle w:val="Titre"/>
      </w:pPr>
      <w:r w:rsidRPr="001C7E04">
        <w:t>TP</w:t>
      </w:r>
      <w:r w:rsidR="008D1C1A" w:rsidRPr="001C7E04">
        <w:t xml:space="preserve">4 : Etude </w:t>
      </w:r>
      <w:r w:rsidR="00027B10" w:rsidRPr="001C7E04">
        <w:t>métabolomique</w:t>
      </w:r>
      <w:r w:rsidR="008D1C1A" w:rsidRPr="001C7E04">
        <w:t xml:space="preserve"> de l'influence du cadmium sur une souche de levure (Saccharomyces cerevisiae)</w:t>
      </w:r>
    </w:p>
    <w:p w:rsidR="008D1C1A" w:rsidRPr="001C7E04" w:rsidRDefault="001C7E04" w:rsidP="001C7E04">
      <w:pPr>
        <w:pStyle w:val="Sous-titre"/>
        <w:rPr>
          <w:color w:val="1F3864" w:themeColor="accent5" w:themeShade="80"/>
        </w:rPr>
      </w:pPr>
      <w:r w:rsidRPr="001C7E04">
        <w:rPr>
          <w:color w:val="1F3864" w:themeColor="accent5" w:themeShade="80"/>
        </w:rPr>
        <w:t>Maxime Chazalviel</w:t>
      </w:r>
    </w:p>
    <w:p w:rsidR="008D1C1A" w:rsidRPr="00F247E7" w:rsidRDefault="008D1C1A" w:rsidP="00F247E7">
      <w:pPr>
        <w:rPr>
          <w:b/>
        </w:rPr>
      </w:pPr>
      <w:r w:rsidRPr="00F247E7">
        <w:rPr>
          <w:b/>
        </w:rPr>
        <w:t>1. Retrouver dans KEGG les identifiants des métabolites</w:t>
      </w:r>
    </w:p>
    <w:p w:rsidR="008D1C1A" w:rsidRPr="00F247E7" w:rsidRDefault="008D1C1A" w:rsidP="00F247E7">
      <w:pPr>
        <w:rPr>
          <w:b/>
        </w:rPr>
      </w:pPr>
      <w:r w:rsidRPr="00F247E7">
        <w:rPr>
          <w:rFonts w:ascii="Arial" w:hAnsi="Arial" w:cs="Arial"/>
          <w:b/>
        </w:rPr>
        <w:t>►</w:t>
      </w:r>
      <w:r w:rsidRPr="00F247E7">
        <w:rPr>
          <w:b/>
        </w:rPr>
        <w:t xml:space="preserve"> Trouvez les identifiants KEGG des métabolites (e.g. L-Arginine: C00062)</w:t>
      </w:r>
    </w:p>
    <w:p w:rsidR="008D1C1A" w:rsidRPr="00F247E7" w:rsidRDefault="008D1C1A" w:rsidP="00F247E7">
      <w:pPr>
        <w:rPr>
          <w:b/>
        </w:rPr>
      </w:pPr>
      <w:r w:rsidRPr="00F247E7">
        <w:rPr>
          <w:rFonts w:ascii="Arial" w:hAnsi="Arial" w:cs="Arial"/>
          <w:b/>
        </w:rPr>
        <w:t>►</w:t>
      </w:r>
      <w:r w:rsidRPr="00F247E7">
        <w:rPr>
          <w:b/>
        </w:rPr>
        <w:t xml:space="preserve"> Pour un métabolite donné, plusieurs choix peuvent être possibles. Pourquoi ?</w:t>
      </w:r>
    </w:p>
    <w:p w:rsidR="008D1C1A" w:rsidRPr="00F247E7" w:rsidRDefault="008D1C1A" w:rsidP="00F247E7">
      <w:pPr>
        <w:rPr>
          <w:b/>
        </w:rPr>
      </w:pPr>
    </w:p>
    <w:p w:rsidR="008D1C1A" w:rsidRPr="00F247E7" w:rsidRDefault="00905328" w:rsidP="00F247E7">
      <w:r>
        <w:t>Les</w:t>
      </w:r>
      <w:r w:rsidR="008D1C1A" w:rsidRPr="00F247E7">
        <w:t xml:space="preserve"> id</w:t>
      </w:r>
      <w:r>
        <w:t>entifiants sont</w:t>
      </w:r>
      <w:r w:rsidR="008D1C1A" w:rsidRPr="00F247E7">
        <w:t xml:space="preserve"> dans </w:t>
      </w:r>
      <w:r w:rsidR="008D1C1A" w:rsidRPr="00F247E7">
        <w:rPr>
          <w:b/>
          <w:bCs/>
        </w:rPr>
        <w:t xml:space="preserve">KEGG COMPOUND </w:t>
      </w:r>
      <w:r w:rsidR="008D1C1A" w:rsidRPr="00F247E7">
        <w:t xml:space="preserve"> sous la forme C000xxxx</w:t>
      </w:r>
    </w:p>
    <w:p w:rsidR="008D1C1A" w:rsidRPr="00F247E7" w:rsidRDefault="00905328" w:rsidP="00F247E7">
      <w:r>
        <w:t>I</w:t>
      </w:r>
      <w:r w:rsidR="008D1C1A" w:rsidRPr="00F247E7">
        <w:t>l existe plusieurs références contenant l'Arginine.</w:t>
      </w:r>
    </w:p>
    <w:p w:rsidR="008D1C1A" w:rsidRPr="00F247E7" w:rsidRDefault="00905328" w:rsidP="00F247E7">
      <w:r>
        <w:t xml:space="preserve">La protein-L-Arginine, </w:t>
      </w:r>
      <w:r w:rsidR="008D1C1A" w:rsidRPr="00F247E7">
        <w:t xml:space="preserve">une protéine </w:t>
      </w:r>
      <w:r>
        <w:t>contenant un bout de L-Arginine. Mais</w:t>
      </w:r>
      <w:r w:rsidR="008D1C1A" w:rsidRPr="00F247E7">
        <w:t xml:space="preserve"> nous allons nous concentrer sur la D-Arginine et la L-Arginine :</w:t>
      </w:r>
      <w:r w:rsidRPr="00F247E7">
        <w:t xml:space="preserve"> </w:t>
      </w:r>
    </w:p>
    <w:p w:rsidR="008D1C1A" w:rsidRPr="00F247E7" w:rsidRDefault="008D1C1A" w:rsidP="00F247E7">
      <w:r w:rsidRPr="00905328">
        <w:t>C00062 </w:t>
      </w:r>
      <w:r w:rsidRPr="00F247E7">
        <w:t>: L-Arginine</w:t>
      </w:r>
    </w:p>
    <w:p w:rsidR="008D1C1A" w:rsidRPr="00F247E7" w:rsidRDefault="008D1C1A" w:rsidP="00F247E7">
      <w:r w:rsidRPr="00905328">
        <w:t>C00792</w:t>
      </w:r>
      <w:r w:rsidRPr="00F247E7">
        <w:t> : D-Arginine</w:t>
      </w:r>
    </w:p>
    <w:p w:rsidR="008D1C1A" w:rsidRPr="00F247E7" w:rsidRDefault="00905328" w:rsidP="00F247E7">
      <w:r>
        <w:t>N</w:t>
      </w:r>
      <w:r w:rsidR="008D1C1A" w:rsidRPr="00F247E7">
        <w:t>ous ne savons pas laquelle</w:t>
      </w:r>
      <w:r>
        <w:t xml:space="preserve"> </w:t>
      </w:r>
      <w:r w:rsidRPr="00F247E7">
        <w:t>de ce</w:t>
      </w:r>
      <w:r>
        <w:t>s</w:t>
      </w:r>
      <w:r w:rsidRPr="00F247E7">
        <w:t xml:space="preserve"> molécules</w:t>
      </w:r>
      <w:r w:rsidR="008D1C1A" w:rsidRPr="00F247E7">
        <w:t xml:space="preserve"> a été utilisée dans la publication</w:t>
      </w:r>
      <w:r>
        <w:t xml:space="preserve">, de plus la </w:t>
      </w:r>
      <w:r w:rsidRPr="00F247E7">
        <w:t xml:space="preserve">config 3D </w:t>
      </w:r>
      <w:r>
        <w:t xml:space="preserve">de celles-ci </w:t>
      </w:r>
      <w:r w:rsidRPr="00F247E7">
        <w:t>est différentes</w:t>
      </w:r>
      <w:r w:rsidR="008D1C1A" w:rsidRPr="00F247E7">
        <w:t xml:space="preserve">, nous essayerons </w:t>
      </w:r>
      <w:r>
        <w:t xml:space="preserve">donc </w:t>
      </w:r>
      <w:r w:rsidR="008D1C1A" w:rsidRPr="00F247E7">
        <w:t>les deux.</w:t>
      </w:r>
    </w:p>
    <w:p w:rsidR="008D1C1A" w:rsidRDefault="008D1C1A" w:rsidP="00F247E7"/>
    <w:p w:rsidR="00905328" w:rsidRDefault="00905328" w:rsidP="00F247E7"/>
    <w:p w:rsidR="00905328" w:rsidRDefault="00905328" w:rsidP="00F247E7"/>
    <w:p w:rsidR="00905328" w:rsidRDefault="00905328" w:rsidP="00F247E7"/>
    <w:p w:rsidR="00905328" w:rsidRDefault="00905328" w:rsidP="00F247E7"/>
    <w:p w:rsidR="00905328" w:rsidRDefault="00905328" w:rsidP="00F247E7"/>
    <w:p w:rsidR="00905328" w:rsidRDefault="00905328" w:rsidP="00F247E7"/>
    <w:p w:rsidR="00905328" w:rsidRDefault="00905328" w:rsidP="00F247E7"/>
    <w:p w:rsidR="00905328" w:rsidRDefault="00905328" w:rsidP="00F247E7"/>
    <w:p w:rsidR="00905328" w:rsidRDefault="00905328" w:rsidP="00F247E7"/>
    <w:p w:rsidR="00905328" w:rsidRDefault="00905328" w:rsidP="00F247E7"/>
    <w:p w:rsidR="008D1C1A" w:rsidRPr="00F247E7" w:rsidRDefault="008D1C1A" w:rsidP="00F247E7">
      <w:r w:rsidRPr="00F247E7">
        <w:lastRenderedPageBreak/>
        <w:t>Voici donc le tableau contenant les identifiants KEGG :</w:t>
      </w:r>
    </w:p>
    <w:p w:rsidR="008D1C1A" w:rsidRPr="00F247E7" w:rsidRDefault="0055108A" w:rsidP="00F247E7">
      <w:r w:rsidRPr="00F247E7"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65501155" wp14:editId="4BB5C73D">
            <wp:simplePos x="0" y="0"/>
            <wp:positionH relativeFrom="margin">
              <wp:posOffset>323215</wp:posOffset>
            </wp:positionH>
            <wp:positionV relativeFrom="margin">
              <wp:posOffset>307340</wp:posOffset>
            </wp:positionV>
            <wp:extent cx="6257925" cy="3009900"/>
            <wp:effectExtent l="0" t="0" r="9525" b="0"/>
            <wp:wrapSquare wrapText="bothSides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D1C1A" w:rsidRPr="0055108A" w:rsidRDefault="008D1C1A" w:rsidP="00F247E7">
      <w:pPr>
        <w:rPr>
          <w:b/>
          <w:bCs/>
        </w:rPr>
      </w:pPr>
      <w:r w:rsidRPr="0055108A">
        <w:rPr>
          <w:b/>
          <w:bCs/>
        </w:rPr>
        <w:t>2. Mapper les données sur les cartes KEGG</w:t>
      </w:r>
    </w:p>
    <w:p w:rsidR="008D1C1A" w:rsidRPr="0055108A" w:rsidRDefault="008D1C1A" w:rsidP="00F247E7">
      <w:pPr>
        <w:rPr>
          <w:b/>
          <w:bCs/>
        </w:rPr>
      </w:pPr>
      <w:r w:rsidRPr="0055108A">
        <w:rPr>
          <w:rFonts w:ascii="Arial" w:hAnsi="Arial" w:cs="Arial"/>
          <w:b/>
          <w:bCs/>
        </w:rPr>
        <w:t>►</w:t>
      </w:r>
      <w:r w:rsidRPr="0055108A">
        <w:rPr>
          <w:b/>
          <w:bCs/>
        </w:rPr>
        <w:t xml:space="preserve"> Réalisez ce mapping pour les métabolites identifiés:</w:t>
      </w:r>
    </w:p>
    <w:p w:rsidR="008D1C1A" w:rsidRPr="0055108A" w:rsidRDefault="0055108A" w:rsidP="0055108A">
      <w:pPr>
        <w:pStyle w:val="Paragraphedeliste"/>
        <w:numPr>
          <w:ilvl w:val="0"/>
          <w:numId w:val="2"/>
        </w:numPr>
        <w:rPr>
          <w:bCs/>
        </w:rPr>
      </w:pPr>
      <w:r>
        <w:rPr>
          <w:bCs/>
        </w:rPr>
        <w:t>D</w:t>
      </w:r>
      <w:r w:rsidR="008D1C1A" w:rsidRPr="0055108A">
        <w:rPr>
          <w:bCs/>
        </w:rPr>
        <w:t>ans la vue globale (récupérer l'image l'intégrer au rapport).</w:t>
      </w:r>
    </w:p>
    <w:p w:rsidR="00200B9E" w:rsidRPr="00F247E7" w:rsidRDefault="0055108A" w:rsidP="0055108A">
      <w:pPr>
        <w:jc w:val="center"/>
      </w:pPr>
      <w:r w:rsidRPr="00F247E7">
        <w:rPr>
          <w:noProof/>
          <w:lang w:eastAsia="fr-FR"/>
        </w:rPr>
        <w:drawing>
          <wp:inline distT="0" distB="0" distL="0" distR="0" wp14:anchorId="07CD61A1" wp14:editId="6D271322">
            <wp:extent cx="5381625" cy="2905125"/>
            <wp:effectExtent l="19050" t="0" r="952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B9E" w:rsidRPr="00F247E7" w:rsidRDefault="00200B9E" w:rsidP="0055108A">
      <w:pPr>
        <w:jc w:val="center"/>
      </w:pPr>
    </w:p>
    <w:p w:rsidR="00200B9E" w:rsidRPr="00F247E7" w:rsidRDefault="00200B9E" w:rsidP="00F247E7"/>
    <w:p w:rsidR="008D1C1A" w:rsidRPr="00F247E7" w:rsidRDefault="0055108A" w:rsidP="0055108A">
      <w:pPr>
        <w:pStyle w:val="Paragraphedeliste"/>
        <w:numPr>
          <w:ilvl w:val="0"/>
          <w:numId w:val="2"/>
        </w:numPr>
      </w:pPr>
      <w:r>
        <w:lastRenderedPageBreak/>
        <w:t>D</w:t>
      </w:r>
      <w:r w:rsidR="008D1C1A" w:rsidRPr="00F247E7">
        <w:t>ans des voies où des métabolites apparaissent (récupérer l'image pour les 2 voies faisant</w:t>
      </w:r>
    </w:p>
    <w:p w:rsidR="00200B9E" w:rsidRPr="00F247E7" w:rsidRDefault="008D1C1A" w:rsidP="00F247E7">
      <w:r w:rsidRPr="00F247E7">
        <w:t>intervenir le plus de métabolites et l'intégrer au rapport)</w:t>
      </w:r>
      <w:r w:rsidR="0055108A" w:rsidRPr="00F247E7">
        <w:t xml:space="preserve"> </w:t>
      </w:r>
    </w:p>
    <w:p w:rsidR="008D1C1A" w:rsidRPr="00F247E7" w:rsidRDefault="008D1C1A" w:rsidP="00F247E7">
      <w:pPr>
        <w:rPr>
          <w:lang w:val="en-US"/>
        </w:rPr>
      </w:pPr>
      <w:r w:rsidRPr="00F247E7">
        <w:rPr>
          <w:lang w:val="en-US"/>
        </w:rPr>
        <w:t>1 : Cystein and methionine metabolism</w:t>
      </w:r>
    </w:p>
    <w:p w:rsidR="008D1C1A" w:rsidRPr="00F247E7" w:rsidRDefault="0055108A" w:rsidP="0055108A">
      <w:pPr>
        <w:jc w:val="center"/>
        <w:rPr>
          <w:lang w:val="en-US"/>
        </w:rPr>
      </w:pPr>
      <w:r w:rsidRPr="00F247E7">
        <w:rPr>
          <w:noProof/>
          <w:lang w:eastAsia="fr-FR"/>
        </w:rPr>
        <w:drawing>
          <wp:inline distT="0" distB="0" distL="0" distR="0" wp14:anchorId="69B1D6B9" wp14:editId="66875CBC">
            <wp:extent cx="6124575" cy="510540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B9E" w:rsidRPr="00F247E7" w:rsidRDefault="00200B9E" w:rsidP="00F247E7">
      <w:pPr>
        <w:rPr>
          <w:lang w:val="en-US"/>
        </w:rPr>
      </w:pPr>
    </w:p>
    <w:p w:rsidR="00200B9E" w:rsidRPr="00F247E7" w:rsidRDefault="00200B9E" w:rsidP="00F247E7">
      <w:pPr>
        <w:rPr>
          <w:lang w:val="en-US"/>
        </w:rPr>
      </w:pPr>
    </w:p>
    <w:p w:rsidR="00200B9E" w:rsidRPr="00F247E7" w:rsidRDefault="00200B9E" w:rsidP="00F247E7">
      <w:pPr>
        <w:rPr>
          <w:lang w:val="en-US"/>
        </w:rPr>
      </w:pPr>
    </w:p>
    <w:p w:rsidR="00200B9E" w:rsidRPr="00F247E7" w:rsidRDefault="00200B9E" w:rsidP="00F247E7">
      <w:pPr>
        <w:rPr>
          <w:lang w:val="en-US"/>
        </w:rPr>
      </w:pPr>
    </w:p>
    <w:p w:rsidR="00200B9E" w:rsidRDefault="00200B9E" w:rsidP="00F247E7">
      <w:pPr>
        <w:rPr>
          <w:lang w:val="en-US"/>
        </w:rPr>
      </w:pPr>
    </w:p>
    <w:p w:rsidR="0055108A" w:rsidRPr="00F247E7" w:rsidRDefault="0055108A" w:rsidP="00F247E7">
      <w:pPr>
        <w:rPr>
          <w:lang w:val="en-US"/>
        </w:rPr>
      </w:pPr>
    </w:p>
    <w:p w:rsidR="00200B9E" w:rsidRPr="00F247E7" w:rsidRDefault="00200B9E" w:rsidP="00F247E7">
      <w:pPr>
        <w:rPr>
          <w:lang w:val="en-US"/>
        </w:rPr>
      </w:pPr>
    </w:p>
    <w:p w:rsidR="008D1C1A" w:rsidRPr="00F247E7" w:rsidRDefault="0055108A" w:rsidP="00F247E7">
      <w:pPr>
        <w:rPr>
          <w:lang w:val="en-US"/>
        </w:rPr>
      </w:pPr>
      <w:r>
        <w:rPr>
          <w:lang w:val="en-US"/>
        </w:rPr>
        <w:lastRenderedPageBreak/>
        <w:t>2 :</w:t>
      </w:r>
      <w:r w:rsidR="008D1C1A" w:rsidRPr="00F247E7">
        <w:rPr>
          <w:lang w:val="en-US"/>
        </w:rPr>
        <w:t xml:space="preserve">  Aminoacil tRNA. </w:t>
      </w:r>
    </w:p>
    <w:p w:rsidR="008D1C1A" w:rsidRPr="00F247E7" w:rsidRDefault="0055108A" w:rsidP="0055108A">
      <w:pPr>
        <w:jc w:val="center"/>
        <w:rPr>
          <w:lang w:val="en-US"/>
        </w:rPr>
      </w:pPr>
      <w:r w:rsidRPr="00F247E7">
        <w:rPr>
          <w:noProof/>
          <w:lang w:eastAsia="fr-FR"/>
        </w:rPr>
        <w:drawing>
          <wp:inline distT="0" distB="0" distL="0" distR="0" wp14:anchorId="1274AEF4" wp14:editId="216874B9">
            <wp:extent cx="4505325" cy="458152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C1A" w:rsidRPr="00F247E7" w:rsidRDefault="008D1C1A" w:rsidP="00F247E7">
      <w:pPr>
        <w:rPr>
          <w:lang w:val="en-US"/>
        </w:rPr>
      </w:pPr>
    </w:p>
    <w:p w:rsidR="008D1C1A" w:rsidRPr="00F247E7" w:rsidRDefault="008D1C1A" w:rsidP="0055108A">
      <w:pPr>
        <w:jc w:val="center"/>
        <w:rPr>
          <w:lang w:val="en-US"/>
        </w:rPr>
      </w:pPr>
    </w:p>
    <w:p w:rsidR="008D1C1A" w:rsidRPr="00F247E7" w:rsidRDefault="008D1C1A" w:rsidP="00F247E7">
      <w:pPr>
        <w:rPr>
          <w:lang w:val="en-US"/>
        </w:rPr>
      </w:pPr>
    </w:p>
    <w:p w:rsidR="008D1C1A" w:rsidRPr="00F247E7" w:rsidRDefault="008D1C1A" w:rsidP="00F247E7">
      <w:pPr>
        <w:rPr>
          <w:lang w:val="en-US"/>
        </w:rPr>
      </w:pPr>
    </w:p>
    <w:p w:rsidR="008D1C1A" w:rsidRDefault="008D1C1A" w:rsidP="00F247E7">
      <w:pPr>
        <w:rPr>
          <w:lang w:val="en-US"/>
        </w:rPr>
      </w:pPr>
    </w:p>
    <w:p w:rsidR="0055108A" w:rsidRDefault="0055108A" w:rsidP="00F247E7">
      <w:pPr>
        <w:rPr>
          <w:lang w:val="en-US"/>
        </w:rPr>
      </w:pPr>
    </w:p>
    <w:p w:rsidR="0055108A" w:rsidRDefault="0055108A" w:rsidP="00F247E7">
      <w:pPr>
        <w:rPr>
          <w:lang w:val="en-US"/>
        </w:rPr>
      </w:pPr>
    </w:p>
    <w:p w:rsidR="0055108A" w:rsidRDefault="0055108A" w:rsidP="00F247E7">
      <w:pPr>
        <w:rPr>
          <w:lang w:val="en-US"/>
        </w:rPr>
      </w:pPr>
    </w:p>
    <w:p w:rsidR="0055108A" w:rsidRDefault="0055108A" w:rsidP="00F247E7">
      <w:pPr>
        <w:rPr>
          <w:lang w:val="en-US"/>
        </w:rPr>
      </w:pPr>
    </w:p>
    <w:p w:rsidR="0055108A" w:rsidRDefault="0055108A" w:rsidP="00F247E7">
      <w:pPr>
        <w:rPr>
          <w:lang w:val="en-US"/>
        </w:rPr>
      </w:pPr>
    </w:p>
    <w:p w:rsidR="0055108A" w:rsidRPr="00F247E7" w:rsidRDefault="0055108A" w:rsidP="00F247E7">
      <w:pPr>
        <w:rPr>
          <w:lang w:val="en-US"/>
        </w:rPr>
      </w:pPr>
    </w:p>
    <w:p w:rsidR="008D1C1A" w:rsidRPr="00F247E7" w:rsidRDefault="008D1C1A" w:rsidP="00F247E7">
      <w:pPr>
        <w:rPr>
          <w:b/>
          <w:bCs/>
        </w:rPr>
      </w:pPr>
      <w:r w:rsidRPr="00F247E7">
        <w:rPr>
          <w:rFonts w:ascii="Arial" w:hAnsi="Arial" w:cs="Arial"/>
          <w:b/>
          <w:bCs/>
        </w:rPr>
        <w:lastRenderedPageBreak/>
        <w:t>►</w:t>
      </w:r>
      <w:r w:rsidRPr="00F247E7">
        <w:rPr>
          <w:b/>
          <w:bCs/>
        </w:rPr>
        <w:t xml:space="preserve"> Faire la même chose en mettant d'une couleur les métabolites dont le ratio est inférieur à 1 et d'une autre couleur les métabolites dont le ratio est supérieur à 1</w:t>
      </w:r>
    </w:p>
    <w:p w:rsidR="008D1C1A" w:rsidRPr="00F247E7" w:rsidRDefault="00B228D8" w:rsidP="0055108A">
      <w:pPr>
        <w:jc w:val="center"/>
      </w:pPr>
      <w:r w:rsidRPr="00F247E7">
        <w:rPr>
          <w:noProof/>
          <w:lang w:eastAsia="fr-FR"/>
        </w:rPr>
        <w:drawing>
          <wp:inline distT="0" distB="0" distL="0" distR="0" wp14:anchorId="5BADAF4D" wp14:editId="312B0A72">
            <wp:extent cx="6029325" cy="494347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494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C1A" w:rsidRPr="00F247E7" w:rsidRDefault="008D1C1A" w:rsidP="00F247E7"/>
    <w:p w:rsidR="008D1C1A" w:rsidRPr="00F247E7" w:rsidRDefault="008D1C1A" w:rsidP="00F247E7">
      <w:pPr>
        <w:rPr>
          <w:i/>
          <w:iCs/>
          <w:u w:val="single"/>
        </w:rPr>
      </w:pPr>
      <w:r w:rsidRPr="00F247E7">
        <w:rPr>
          <w:i/>
          <w:iCs/>
          <w:u w:val="single"/>
        </w:rPr>
        <w:t xml:space="preserve">Aminoacyl tRNA : En </w:t>
      </w:r>
      <w:r w:rsidR="00B228D8" w:rsidRPr="00F247E7">
        <w:rPr>
          <w:i/>
          <w:iCs/>
          <w:u w:val="single"/>
        </w:rPr>
        <w:t>bleu</w:t>
      </w:r>
      <w:r w:rsidRPr="00F247E7">
        <w:rPr>
          <w:i/>
          <w:iCs/>
          <w:u w:val="single"/>
        </w:rPr>
        <w:t xml:space="preserve">, ratio inferieur à 1, en </w:t>
      </w:r>
      <w:r w:rsidR="00B228D8" w:rsidRPr="00F247E7">
        <w:rPr>
          <w:i/>
          <w:iCs/>
          <w:u w:val="single"/>
        </w:rPr>
        <w:t>rouge</w:t>
      </w:r>
      <w:r w:rsidRPr="00F247E7">
        <w:rPr>
          <w:i/>
          <w:iCs/>
          <w:u w:val="single"/>
        </w:rPr>
        <w:t xml:space="preserve"> ratio supérieur à 1</w:t>
      </w:r>
    </w:p>
    <w:p w:rsidR="008D1C1A" w:rsidRPr="00F247E7" w:rsidRDefault="008D1C1A" w:rsidP="00F247E7"/>
    <w:p w:rsidR="008D1C1A" w:rsidRPr="00F247E7" w:rsidRDefault="008D1C1A" w:rsidP="00F247E7"/>
    <w:p w:rsidR="008D1C1A" w:rsidRPr="00F247E7" w:rsidRDefault="00B228D8" w:rsidP="00DA7005">
      <w:pPr>
        <w:jc w:val="center"/>
      </w:pPr>
      <w:r w:rsidRPr="00F247E7">
        <w:rPr>
          <w:noProof/>
          <w:lang w:eastAsia="fr-FR"/>
        </w:rPr>
        <w:lastRenderedPageBreak/>
        <w:drawing>
          <wp:inline distT="0" distB="0" distL="0" distR="0" wp14:anchorId="5B3C795A" wp14:editId="3A08458A">
            <wp:extent cx="5829300" cy="3524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005" w:rsidRPr="00F247E7" w:rsidRDefault="00027B10" w:rsidP="00F247E7">
      <w:pPr>
        <w:rPr>
          <w:i/>
          <w:iCs/>
          <w:u w:val="single"/>
        </w:rPr>
      </w:pPr>
      <w:r w:rsidRPr="00F247E7">
        <w:rPr>
          <w:i/>
          <w:iCs/>
          <w:u w:val="single"/>
        </w:rPr>
        <w:t>Cystéine and mé</w:t>
      </w:r>
      <w:r w:rsidR="008D1C1A" w:rsidRPr="00F247E7">
        <w:rPr>
          <w:i/>
          <w:iCs/>
          <w:u w:val="single"/>
        </w:rPr>
        <w:t xml:space="preserve">thionine : En </w:t>
      </w:r>
      <w:r w:rsidR="00B228D8" w:rsidRPr="00F247E7">
        <w:rPr>
          <w:i/>
          <w:iCs/>
          <w:u w:val="single"/>
        </w:rPr>
        <w:t>bleu</w:t>
      </w:r>
      <w:r w:rsidR="008D1C1A" w:rsidRPr="00F247E7">
        <w:rPr>
          <w:i/>
          <w:iCs/>
          <w:u w:val="single"/>
        </w:rPr>
        <w:t xml:space="preserve">, ratio inferieur à 1, en </w:t>
      </w:r>
      <w:r w:rsidR="00B228D8" w:rsidRPr="00F247E7">
        <w:rPr>
          <w:i/>
          <w:iCs/>
          <w:u w:val="single"/>
        </w:rPr>
        <w:t>rouge</w:t>
      </w:r>
      <w:r w:rsidR="008D1C1A" w:rsidRPr="00F247E7">
        <w:rPr>
          <w:i/>
          <w:iCs/>
          <w:u w:val="single"/>
        </w:rPr>
        <w:t xml:space="preserve"> ratio supérieur à 1</w:t>
      </w:r>
    </w:p>
    <w:p w:rsidR="008D1C1A" w:rsidRPr="00F247E7" w:rsidRDefault="008D1C1A" w:rsidP="00F247E7">
      <w:pPr>
        <w:rPr>
          <w:b/>
          <w:bCs/>
        </w:rPr>
      </w:pPr>
      <w:r w:rsidRPr="00F247E7">
        <w:rPr>
          <w:b/>
          <w:bCs/>
        </w:rPr>
        <w:t>3. Recherche de sous-réseau d'intérêt dans KEGG en utilisant PathComp</w:t>
      </w:r>
    </w:p>
    <w:p w:rsidR="008D1C1A" w:rsidRPr="00F247E7" w:rsidRDefault="008D1C1A" w:rsidP="00F247E7">
      <w:pPr>
        <w:rPr>
          <w:b/>
          <w:bCs/>
        </w:rPr>
      </w:pPr>
      <w:r w:rsidRPr="00F247E7">
        <w:rPr>
          <w:b/>
          <w:bCs/>
        </w:rPr>
        <w:t>KEGG propose des outils pour analyser les réseaux métaboliques. En particulier l'outil PathComp permet de calculer un chemin (simple) entre deux métabolites.</w:t>
      </w:r>
    </w:p>
    <w:p w:rsidR="008D1C1A" w:rsidRPr="00F247E7" w:rsidRDefault="008D1C1A" w:rsidP="00F247E7">
      <w:pPr>
        <w:rPr>
          <w:b/>
          <w:bCs/>
        </w:rPr>
      </w:pPr>
      <w:r w:rsidRPr="00F247E7">
        <w:rPr>
          <w:rFonts w:ascii="Arial" w:hAnsi="Arial" w:cs="Arial"/>
          <w:b/>
          <w:bCs/>
        </w:rPr>
        <w:t>►</w:t>
      </w:r>
      <w:r w:rsidRPr="00F247E7">
        <w:rPr>
          <w:b/>
          <w:bCs/>
        </w:rPr>
        <w:t xml:space="preserve"> Utilisez l'outil Pathcomp pour trouver des chemins entre méthionine et glutathion.</w:t>
      </w:r>
    </w:p>
    <w:p w:rsidR="008D1C1A" w:rsidRPr="00F247E7" w:rsidRDefault="00DA7005" w:rsidP="00F247E7">
      <w:r>
        <w:t xml:space="preserve">Ceci ne fonctionne qu’avec la </w:t>
      </w:r>
      <w:r w:rsidR="008D1C1A" w:rsidRPr="00F247E7">
        <w:t>L-METHIONINE</w:t>
      </w:r>
      <w:r>
        <w:t>.</w:t>
      </w:r>
    </w:p>
    <w:p w:rsidR="008D1C1A" w:rsidRPr="00DA7005" w:rsidRDefault="008D1C1A" w:rsidP="00F247E7">
      <w:pPr>
        <w:rPr>
          <w:b/>
          <w:bCs/>
        </w:rPr>
      </w:pPr>
      <w:r w:rsidRPr="00F247E7">
        <w:rPr>
          <w:rFonts w:ascii="Arial" w:hAnsi="Arial" w:cs="Arial"/>
          <w:b/>
          <w:bCs/>
        </w:rPr>
        <w:t>►</w:t>
      </w:r>
      <w:r w:rsidRPr="00F247E7">
        <w:rPr>
          <w:b/>
          <w:bCs/>
        </w:rPr>
        <w:t xml:space="preserve"> Récupérez l'image représentant le chemin le plus court et l'intégrer au rapport.</w:t>
      </w:r>
    </w:p>
    <w:p w:rsidR="008D1C1A" w:rsidRPr="00F247E7" w:rsidRDefault="00B228D8" w:rsidP="00DA7005">
      <w:r w:rsidRPr="00F247E7">
        <w:rPr>
          <w:noProof/>
          <w:lang w:eastAsia="fr-FR"/>
        </w:rPr>
        <w:drawing>
          <wp:inline distT="0" distB="0" distL="0" distR="0" wp14:anchorId="6A60A2C9" wp14:editId="1851E931">
            <wp:extent cx="6859211" cy="120915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370" cy="1212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7B3" w:rsidRPr="00DA7005" w:rsidRDefault="008D1C1A" w:rsidP="00F247E7">
      <w:pPr>
        <w:rPr>
          <w:b/>
          <w:bCs/>
        </w:rPr>
      </w:pPr>
      <w:r w:rsidRPr="00F247E7">
        <w:rPr>
          <w:rFonts w:ascii="Arial" w:hAnsi="Arial" w:cs="Arial"/>
          <w:b/>
          <w:bCs/>
        </w:rPr>
        <w:t>►</w:t>
      </w:r>
      <w:r w:rsidRPr="00F247E7">
        <w:rPr>
          <w:b/>
          <w:bCs/>
        </w:rPr>
        <w:t xml:space="preserve"> Ce chemin métabolique vous parait-il vraisemblable biologiquement ? Pourquoi ?</w:t>
      </w:r>
    </w:p>
    <w:p w:rsidR="008D1C1A" w:rsidRPr="00F247E7" w:rsidRDefault="008D1C1A" w:rsidP="00F247E7">
      <w:r w:rsidRPr="00F247E7">
        <w:t xml:space="preserve">Ce n'est chimiquement pas </w:t>
      </w:r>
      <w:r w:rsidR="00DA7005">
        <w:t>correct</w:t>
      </w:r>
      <w:r w:rsidRPr="00F247E7">
        <w:t xml:space="preserve"> de passer de l'ammonium (NH3) possédant une structure appauvri à une molécule beaucoup plus complexe. NH3 est un co-produit de la réaction précédente, le P</w:t>
      </w:r>
      <w:r w:rsidR="00B228D8" w:rsidRPr="00F247E7">
        <w:t>ath</w:t>
      </w:r>
      <w:r w:rsidRPr="00F247E7">
        <w:t>C</w:t>
      </w:r>
      <w:r w:rsidR="00B228D8" w:rsidRPr="00F247E7">
        <w:t>omp</w:t>
      </w:r>
      <w:r w:rsidRPr="00F247E7">
        <w:t xml:space="preserve"> utilise la méthode des plus courts chemins en sélectionnant l'ammonium ce qui n'est </w:t>
      </w:r>
      <w:r w:rsidR="00DA7005">
        <w:t>pas</w:t>
      </w:r>
      <w:r w:rsidRPr="00F247E7">
        <w:t xml:space="preserve"> le plus approprié</w:t>
      </w:r>
      <w:r w:rsidR="00DA7005">
        <w:t xml:space="preserve"> dans tous les cas</w:t>
      </w:r>
      <w:r w:rsidRPr="00F247E7">
        <w:t xml:space="preserve"> pour sélectionner les bonnes réactions chimiques.</w:t>
      </w:r>
    </w:p>
    <w:p w:rsidR="008D1C1A" w:rsidRPr="00F247E7" w:rsidRDefault="008D1C1A" w:rsidP="00F247E7"/>
    <w:p w:rsidR="00E817B3" w:rsidRPr="00F247E7" w:rsidRDefault="008D1C1A" w:rsidP="00F247E7">
      <w:r w:rsidRPr="00F247E7">
        <w:rPr>
          <w:rFonts w:ascii="Arial" w:hAnsi="Arial" w:cs="Arial"/>
          <w:b/>
          <w:bCs/>
        </w:rPr>
        <w:lastRenderedPageBreak/>
        <w:t>►</w:t>
      </w:r>
      <w:r w:rsidRPr="00F247E7">
        <w:rPr>
          <w:b/>
          <w:bCs/>
        </w:rPr>
        <w:t xml:space="preserve"> A quoi sert le paramètre "cut off length" ?</w:t>
      </w:r>
    </w:p>
    <w:p w:rsidR="008D1C1A" w:rsidRPr="00F247E7" w:rsidRDefault="008D1C1A" w:rsidP="00F247E7">
      <w:r w:rsidRPr="00F247E7">
        <w:t>C'est la taille minimale du chemin.</w:t>
      </w:r>
    </w:p>
    <w:p w:rsidR="00E817B3" w:rsidRPr="00DA7005" w:rsidRDefault="008D1C1A" w:rsidP="00F247E7">
      <w:pPr>
        <w:rPr>
          <w:b/>
          <w:bCs/>
        </w:rPr>
      </w:pPr>
      <w:r w:rsidRPr="00F247E7">
        <w:rPr>
          <w:rFonts w:ascii="Arial" w:hAnsi="Arial" w:cs="Arial"/>
          <w:b/>
          <w:bCs/>
        </w:rPr>
        <w:t>►</w:t>
      </w:r>
      <w:r w:rsidRPr="00F247E7">
        <w:rPr>
          <w:b/>
          <w:bCs/>
        </w:rPr>
        <w:t xml:space="preserve"> Que constatez-vous quand on augmente ce cut off length ?</w:t>
      </w:r>
    </w:p>
    <w:p w:rsidR="008D1C1A" w:rsidRPr="00F247E7" w:rsidRDefault="00DA7005" w:rsidP="00F247E7">
      <w:r>
        <w:t>On obtient</w:t>
      </w:r>
      <w:r w:rsidR="008D1C1A" w:rsidRPr="00F247E7">
        <w:t xml:space="preserve"> plus de chemin.</w:t>
      </w:r>
    </w:p>
    <w:p w:rsidR="00E817B3" w:rsidRPr="00F247E7" w:rsidRDefault="008D1C1A" w:rsidP="00F247E7">
      <w:r w:rsidRPr="00F247E7">
        <w:rPr>
          <w:b/>
          <w:bCs/>
        </w:rPr>
        <w:t>4. Recherche de sous-réseau d'intérêt dans KEGG en utilisant MetaRoute</w:t>
      </w:r>
    </w:p>
    <w:p w:rsidR="008D1C1A" w:rsidRPr="00F247E7" w:rsidRDefault="00B228D8" w:rsidP="00F247E7">
      <w:r w:rsidRPr="00F247E7">
        <w:t>Les chemins trouvés par P</w:t>
      </w:r>
      <w:r w:rsidR="008D1C1A" w:rsidRPr="00F247E7">
        <w:t xml:space="preserve">athComp </w:t>
      </w:r>
      <w:r w:rsidR="00137520">
        <w:t>manquent parfois</w:t>
      </w:r>
      <w:r w:rsidR="008D1C1A" w:rsidRPr="00F247E7">
        <w:t xml:space="preserve"> de réalisme, notamment à cause de la</w:t>
      </w:r>
      <w:r w:rsidR="005F6C4B" w:rsidRPr="00F247E7">
        <w:t xml:space="preserve"> </w:t>
      </w:r>
      <w:r w:rsidR="008D1C1A" w:rsidRPr="00F247E7">
        <w:t>présence des cofacteurs qui court-circuitent les chemins. MetaRoute calcule les chemins possibles</w:t>
      </w:r>
      <w:r w:rsidR="005F6C4B" w:rsidRPr="00F247E7">
        <w:t xml:space="preserve"> </w:t>
      </w:r>
      <w:r w:rsidR="008D1C1A" w:rsidRPr="00F247E7">
        <w:t>en prenant en compte les transferts d'atomes de carbones potentiels entre les métabolites.</w:t>
      </w:r>
    </w:p>
    <w:p w:rsidR="008D1C1A" w:rsidRPr="00F247E7" w:rsidRDefault="008D1C1A" w:rsidP="00F247E7">
      <w:pPr>
        <w:rPr>
          <w:b/>
          <w:bCs/>
        </w:rPr>
      </w:pPr>
      <w:r w:rsidRPr="00F247E7">
        <w:rPr>
          <w:rFonts w:ascii="Arial" w:hAnsi="Arial" w:cs="Arial"/>
        </w:rPr>
        <w:t>►</w:t>
      </w:r>
      <w:r w:rsidRPr="00F247E7">
        <w:t xml:space="preserve"> </w:t>
      </w:r>
      <w:r w:rsidRPr="00F247E7">
        <w:rPr>
          <w:b/>
          <w:bCs/>
        </w:rPr>
        <w:t>Pourquoi le premier chemin n'est pas aussi court que le premier calculé par pathcomp ?</w:t>
      </w:r>
    </w:p>
    <w:p w:rsidR="008D1C1A" w:rsidRPr="00F247E7" w:rsidRDefault="008D1C1A" w:rsidP="00F247E7">
      <w:r w:rsidRPr="00F247E7">
        <w:t>MetaRoute prend en compte les transferts d'atomes</w:t>
      </w:r>
      <w:r w:rsidR="00137520">
        <w:t xml:space="preserve"> </w:t>
      </w:r>
      <w:r w:rsidR="00137520" w:rsidRPr="00F247E7">
        <w:t>le chemin trouvé par PathComp</w:t>
      </w:r>
      <w:r w:rsidRPr="00F247E7">
        <w:t xml:space="preserve"> est</w:t>
      </w:r>
      <w:r w:rsidR="00137520">
        <w:t xml:space="preserve"> donc</w:t>
      </w:r>
      <w:r w:rsidRPr="00F247E7">
        <w:t xml:space="preserve"> moins bon. </w:t>
      </w:r>
    </w:p>
    <w:p w:rsidR="008D1C1A" w:rsidRPr="00F247E7" w:rsidRDefault="008D1C1A" w:rsidP="00F247E7">
      <w:pPr>
        <w:rPr>
          <w:b/>
          <w:bCs/>
        </w:rPr>
      </w:pPr>
      <w:r w:rsidRPr="00F247E7">
        <w:rPr>
          <w:b/>
          <w:bCs/>
        </w:rPr>
        <w:t>5. Rechercher les identifiants BioCyc</w:t>
      </w:r>
    </w:p>
    <w:p w:rsidR="00E817B3" w:rsidRPr="00B811BA" w:rsidRDefault="008D1C1A" w:rsidP="00F247E7">
      <w:pPr>
        <w:rPr>
          <w:b/>
          <w:bCs/>
        </w:rPr>
      </w:pPr>
      <w:r w:rsidRPr="00F247E7">
        <w:rPr>
          <w:rFonts w:ascii="Arial" w:hAnsi="Arial" w:cs="Arial"/>
        </w:rPr>
        <w:t>►</w:t>
      </w:r>
      <w:r w:rsidRPr="00F247E7">
        <w:rPr>
          <w:b/>
          <w:bCs/>
        </w:rPr>
        <w:t xml:space="preserve"> Trouvez dans BioCyc la base correspondant à la levure</w:t>
      </w:r>
    </w:p>
    <w:p w:rsidR="00B811BA" w:rsidRDefault="008D1C1A" w:rsidP="00F247E7">
      <w:r w:rsidRPr="00F247E7">
        <w:t>Les id</w:t>
      </w:r>
      <w:r w:rsidR="00B811BA">
        <w:t>entifiants</w:t>
      </w:r>
      <w:r w:rsidRPr="00F247E7">
        <w:t xml:space="preserve"> des </w:t>
      </w:r>
      <w:r w:rsidR="00B811BA">
        <w:t>aa</w:t>
      </w:r>
      <w:r w:rsidRPr="00F247E7">
        <w:t xml:space="preserve"> sont soit</w:t>
      </w:r>
      <w:r w:rsidR="00B811BA">
        <w:t> :</w:t>
      </w:r>
    </w:p>
    <w:p w:rsidR="00B811BA" w:rsidRDefault="008D1C1A" w:rsidP="00B811BA">
      <w:pPr>
        <w:pStyle w:val="Paragraphedeliste"/>
        <w:numPr>
          <w:ilvl w:val="0"/>
          <w:numId w:val="3"/>
        </w:numPr>
      </w:pPr>
      <w:r w:rsidRPr="00F247E7">
        <w:t xml:space="preserve">dans l'url (object=GLUTATHIONE e.g) </w:t>
      </w:r>
    </w:p>
    <w:p w:rsidR="005F6C4B" w:rsidRPr="00F247E7" w:rsidRDefault="00B811BA" w:rsidP="00F247E7">
      <w:pPr>
        <w:pStyle w:val="Paragraphedeliste"/>
        <w:numPr>
          <w:ilvl w:val="0"/>
          <w:numId w:val="3"/>
        </w:numPr>
      </w:pPr>
      <w:r>
        <w:t>dans «abrev name</w:t>
      </w:r>
      <w:r w:rsidR="008D1C1A" w:rsidRPr="00F247E7">
        <w:t>».</w:t>
      </w:r>
    </w:p>
    <w:p w:rsidR="008D1C1A" w:rsidRPr="00F247E7" w:rsidRDefault="008D1C1A" w:rsidP="00F247E7">
      <w:pPr>
        <w:rPr>
          <w:b/>
          <w:bCs/>
        </w:rPr>
      </w:pPr>
      <w:r w:rsidRPr="00F247E7">
        <w:rPr>
          <w:rFonts w:ascii="Arial" w:hAnsi="Arial" w:cs="Arial"/>
        </w:rPr>
        <w:t>►</w:t>
      </w:r>
      <w:r w:rsidRPr="00F247E7">
        <w:t xml:space="preserve"> </w:t>
      </w:r>
      <w:r w:rsidRPr="00F247E7">
        <w:rPr>
          <w:b/>
          <w:bCs/>
        </w:rPr>
        <w:t>Trouvez les identifiants des métabolites dans la base (e.g. ARG pour l'arginine).</w:t>
      </w:r>
    </w:p>
    <w:p w:rsidR="00B12305" w:rsidRPr="00B811BA" w:rsidRDefault="008D1C1A" w:rsidP="002929DE">
      <w:pPr>
        <w:rPr>
          <w:b/>
          <w:bCs/>
        </w:rPr>
      </w:pPr>
      <w:r w:rsidRPr="00F247E7">
        <w:rPr>
          <w:rFonts w:ascii="Arial" w:hAnsi="Arial" w:cs="Arial"/>
          <w:b/>
          <w:bCs/>
        </w:rPr>
        <w:t>►</w:t>
      </w:r>
      <w:r w:rsidRPr="00F247E7">
        <w:rPr>
          <w:b/>
          <w:bCs/>
        </w:rPr>
        <w:t xml:space="preserve"> Pourquoi, contrairement à KEGG n'</w:t>
      </w:r>
      <w:r w:rsidR="002929DE">
        <w:rPr>
          <w:b/>
          <w:bCs/>
        </w:rPr>
        <w:t>a-</w:t>
      </w:r>
      <w:r w:rsidR="002929DE" w:rsidRPr="00F247E7">
        <w:rPr>
          <w:b/>
          <w:bCs/>
        </w:rPr>
        <w:t>t-on</w:t>
      </w:r>
      <w:r w:rsidRPr="00F247E7">
        <w:rPr>
          <w:b/>
          <w:bCs/>
        </w:rPr>
        <w:t xml:space="preserve"> plus qu'une possibilité pour l'arginine ?</w:t>
      </w:r>
    </w:p>
    <w:p w:rsidR="008D1C1A" w:rsidRPr="00F247E7" w:rsidRDefault="005F6C4B" w:rsidP="00F247E7">
      <w:r w:rsidRPr="00F247E7">
        <w:t>Les données trouvées</w:t>
      </w:r>
      <w:r w:rsidR="008D1C1A" w:rsidRPr="00F247E7">
        <w:t xml:space="preserve"> dans les </w:t>
      </w:r>
      <w:r w:rsidRPr="00F247E7">
        <w:t>base</w:t>
      </w:r>
      <w:r w:rsidR="00027B10" w:rsidRPr="00F247E7">
        <w:t>s</w:t>
      </w:r>
      <w:r w:rsidRPr="00F247E7">
        <w:t xml:space="preserve"> de données sont</w:t>
      </w:r>
      <w:r w:rsidR="008D1C1A" w:rsidRPr="00F247E7">
        <w:t xml:space="preserve"> exclusivement les données de l'organisme que l'on étudie. Biocyc fait</w:t>
      </w:r>
      <w:r w:rsidR="002929DE">
        <w:t xml:space="preserve"> </w:t>
      </w:r>
      <w:r w:rsidR="008D1C1A" w:rsidRPr="00F247E7">
        <w:t>la différence entre une L-Arginine et une D-Arginine et propose le seul métabolite correspondant à l'</w:t>
      </w:r>
      <w:r w:rsidR="002929DE">
        <w:t xml:space="preserve">organisme étudié alors que </w:t>
      </w:r>
      <w:r w:rsidR="008D1C1A" w:rsidRPr="00F247E7">
        <w:t>KEGG</w:t>
      </w:r>
      <w:r w:rsidR="002929DE">
        <w:t xml:space="preserve"> non</w:t>
      </w:r>
      <w:r w:rsidR="008D1C1A" w:rsidRPr="00F247E7">
        <w:t>.</w:t>
      </w:r>
    </w:p>
    <w:p w:rsidR="00B12305" w:rsidRDefault="00B12305" w:rsidP="00F247E7">
      <w:pPr>
        <w:rPr>
          <w:b/>
          <w:bCs/>
        </w:rPr>
      </w:pPr>
    </w:p>
    <w:p w:rsidR="00B12305" w:rsidRDefault="00B12305" w:rsidP="00F247E7">
      <w:pPr>
        <w:rPr>
          <w:b/>
          <w:bCs/>
        </w:rPr>
      </w:pPr>
    </w:p>
    <w:p w:rsidR="00B12305" w:rsidRDefault="00B12305" w:rsidP="00F247E7">
      <w:pPr>
        <w:rPr>
          <w:b/>
          <w:bCs/>
        </w:rPr>
      </w:pPr>
    </w:p>
    <w:p w:rsidR="00B12305" w:rsidRDefault="00B12305" w:rsidP="00F247E7">
      <w:pPr>
        <w:rPr>
          <w:b/>
          <w:bCs/>
        </w:rPr>
      </w:pPr>
    </w:p>
    <w:p w:rsidR="00B12305" w:rsidRDefault="00B12305" w:rsidP="00F247E7">
      <w:pPr>
        <w:rPr>
          <w:b/>
          <w:bCs/>
        </w:rPr>
      </w:pPr>
    </w:p>
    <w:p w:rsidR="00B12305" w:rsidRDefault="00B12305" w:rsidP="00F247E7">
      <w:pPr>
        <w:rPr>
          <w:b/>
          <w:bCs/>
        </w:rPr>
      </w:pPr>
    </w:p>
    <w:p w:rsidR="00B12305" w:rsidRDefault="00B12305" w:rsidP="00F247E7">
      <w:pPr>
        <w:rPr>
          <w:b/>
          <w:bCs/>
        </w:rPr>
      </w:pPr>
    </w:p>
    <w:p w:rsidR="00B12305" w:rsidRDefault="00B12305" w:rsidP="00F247E7">
      <w:pPr>
        <w:rPr>
          <w:b/>
          <w:bCs/>
        </w:rPr>
      </w:pPr>
    </w:p>
    <w:p w:rsidR="002929DE" w:rsidRDefault="002929DE" w:rsidP="00F247E7">
      <w:pPr>
        <w:rPr>
          <w:b/>
          <w:bCs/>
        </w:rPr>
      </w:pPr>
    </w:p>
    <w:p w:rsidR="00B12305" w:rsidRDefault="00B12305" w:rsidP="00F247E7">
      <w:pPr>
        <w:rPr>
          <w:b/>
          <w:bCs/>
        </w:rPr>
      </w:pPr>
    </w:p>
    <w:p w:rsidR="008D1C1A" w:rsidRPr="00F247E7" w:rsidRDefault="008D1C1A" w:rsidP="00F247E7">
      <w:pPr>
        <w:rPr>
          <w:b/>
          <w:bCs/>
        </w:rPr>
      </w:pPr>
      <w:r w:rsidRPr="00F247E7">
        <w:rPr>
          <w:b/>
          <w:bCs/>
        </w:rPr>
        <w:lastRenderedPageBreak/>
        <w:t>6. Mapping des métabolites sur les réseaux BioCyc</w:t>
      </w:r>
    </w:p>
    <w:p w:rsidR="008D1C1A" w:rsidRPr="00F247E7" w:rsidRDefault="008D1C1A" w:rsidP="00F247E7">
      <w:pPr>
        <w:rPr>
          <w:b/>
          <w:bCs/>
        </w:rPr>
      </w:pPr>
      <w:r w:rsidRPr="00F247E7">
        <w:rPr>
          <w:rFonts w:ascii="Arial" w:hAnsi="Arial" w:cs="Arial"/>
          <w:b/>
          <w:bCs/>
        </w:rPr>
        <w:t>►</w:t>
      </w:r>
      <w:r w:rsidRPr="00F247E7">
        <w:rPr>
          <w:b/>
          <w:bCs/>
        </w:rPr>
        <w:t xml:space="preserve"> Utilisez l'outil « Cellular overview » pour visualiser les métabolites dans le réseau (faire une capture d'écran et l'intégrer au rapport).</w:t>
      </w:r>
    </w:p>
    <w:p w:rsidR="008D1C1A" w:rsidRPr="00F247E7" w:rsidRDefault="008D1C1A" w:rsidP="00B12305">
      <w:pPr>
        <w:jc w:val="center"/>
      </w:pPr>
      <w:r w:rsidRPr="00F247E7">
        <w:rPr>
          <w:noProof/>
          <w:lang w:eastAsia="fr-FR"/>
        </w:rPr>
        <w:drawing>
          <wp:inline distT="0" distB="0" distL="0" distR="0" wp14:anchorId="2EB56EDF" wp14:editId="016B2DD1">
            <wp:extent cx="6667500" cy="27893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789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C1A" w:rsidRPr="00F247E7" w:rsidRDefault="008D1C1A" w:rsidP="00F247E7">
      <w:pPr>
        <w:rPr>
          <w:b/>
          <w:bCs/>
        </w:rPr>
      </w:pPr>
      <w:r w:rsidRPr="00F247E7">
        <w:rPr>
          <w:b/>
          <w:bCs/>
        </w:rPr>
        <w:t>7. Mapping sur les réseaux de MetExplore</w:t>
      </w:r>
    </w:p>
    <w:p w:rsidR="008D1C1A" w:rsidRPr="00B12305" w:rsidRDefault="008D1C1A" w:rsidP="00F247E7">
      <w:pPr>
        <w:rPr>
          <w:b/>
          <w:bCs/>
        </w:rPr>
      </w:pPr>
      <w:r w:rsidRPr="00F247E7">
        <w:rPr>
          <w:rFonts w:ascii="Arial" w:hAnsi="Arial" w:cs="Arial"/>
        </w:rPr>
        <w:t>►</w:t>
      </w:r>
      <w:r w:rsidRPr="00F247E7">
        <w:t xml:space="preserve"> </w:t>
      </w:r>
      <w:r w:rsidRPr="00F247E7">
        <w:rPr>
          <w:b/>
          <w:bCs/>
        </w:rPr>
        <w:t>Faire le mapping en utilisant la fonction MetExplore.</w:t>
      </w:r>
    </w:p>
    <w:p w:rsidR="008D1C1A" w:rsidRPr="00F247E7" w:rsidRDefault="008D1C1A" w:rsidP="00F247E7">
      <w:pPr>
        <w:rPr>
          <w:b/>
          <w:bCs/>
        </w:rPr>
      </w:pPr>
      <w:r w:rsidRPr="00F247E7">
        <w:rPr>
          <w:rFonts w:ascii="Arial" w:hAnsi="Arial" w:cs="Arial"/>
          <w:b/>
          <w:bCs/>
        </w:rPr>
        <w:t>►</w:t>
      </w:r>
      <w:r w:rsidRPr="00F247E7">
        <w:rPr>
          <w:b/>
          <w:bCs/>
        </w:rPr>
        <w:t xml:space="preserve"> Afficher le réseau dans Cytoscape, choisir le bon algorithme de dessin (faire une image et</w:t>
      </w:r>
    </w:p>
    <w:p w:rsidR="005F6C4B" w:rsidRPr="00B12305" w:rsidRDefault="00B12305" w:rsidP="00F247E7">
      <w:pPr>
        <w:rPr>
          <w:b/>
          <w:bCs/>
        </w:rPr>
      </w:pPr>
      <w:r w:rsidRPr="00F247E7"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48332311" wp14:editId="6CD52854">
            <wp:simplePos x="0" y="0"/>
            <wp:positionH relativeFrom="column">
              <wp:posOffset>-847725</wp:posOffset>
            </wp:positionH>
            <wp:positionV relativeFrom="paragraph">
              <wp:posOffset>570230</wp:posOffset>
            </wp:positionV>
            <wp:extent cx="8619490" cy="260032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949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1C1A" w:rsidRPr="00F247E7">
        <w:rPr>
          <w:b/>
          <w:bCs/>
        </w:rPr>
        <w:t>l'intégrer au rapport).</w:t>
      </w:r>
    </w:p>
    <w:p w:rsidR="008D1C1A" w:rsidRPr="00F247E7" w:rsidRDefault="008D1C1A" w:rsidP="00F247E7">
      <w:pPr>
        <w:rPr>
          <w:i/>
          <w:iCs/>
          <w:u w:val="single"/>
        </w:rPr>
      </w:pPr>
      <w:r w:rsidRPr="00F247E7">
        <w:rPr>
          <w:i/>
          <w:iCs/>
          <w:u w:val="single"/>
        </w:rPr>
        <w:t>Whole network with organic layout</w:t>
      </w:r>
    </w:p>
    <w:p w:rsidR="005F6C4B" w:rsidRPr="00F247E7" w:rsidRDefault="005F6C4B" w:rsidP="00F247E7">
      <w:pPr>
        <w:rPr>
          <w:i/>
          <w:iCs/>
        </w:rPr>
      </w:pPr>
    </w:p>
    <w:p w:rsidR="008D1C1A" w:rsidRPr="00F247E7" w:rsidRDefault="008D1C1A" w:rsidP="00F247E7">
      <w:pPr>
        <w:rPr>
          <w:b/>
          <w:i/>
          <w:iCs/>
        </w:rPr>
      </w:pPr>
      <w:r w:rsidRPr="00F247E7">
        <w:rPr>
          <w:b/>
          <w:i/>
          <w:iCs/>
        </w:rPr>
        <w:lastRenderedPageBreak/>
        <w:t>8. Recherche de sous-réseaux avec MetExplore</w:t>
      </w:r>
    </w:p>
    <w:p w:rsidR="008D1C1A" w:rsidRPr="00F247E7" w:rsidRDefault="008D1C1A" w:rsidP="00F247E7">
      <w:pPr>
        <w:rPr>
          <w:b/>
          <w:i/>
          <w:iCs/>
        </w:rPr>
      </w:pPr>
      <w:r w:rsidRPr="00F247E7">
        <w:rPr>
          <w:b/>
          <w:i/>
          <w:iCs/>
        </w:rPr>
        <w:t>Utilisez le plugin MetExplore pour extraire (attention, par défaut le calcul des chemins se fait entre</w:t>
      </w:r>
    </w:p>
    <w:p w:rsidR="008D1C1A" w:rsidRPr="00F247E7" w:rsidRDefault="008D1C1A" w:rsidP="00F247E7">
      <w:pPr>
        <w:rPr>
          <w:b/>
          <w:i/>
          <w:iCs/>
        </w:rPr>
      </w:pPr>
      <w:r w:rsidRPr="00F247E7">
        <w:rPr>
          <w:b/>
          <w:i/>
          <w:iCs/>
        </w:rPr>
        <w:t>les sommets identifiés. On peut également faire ce calcul sur une sélection de sommets) :</w:t>
      </w:r>
    </w:p>
    <w:p w:rsidR="008D1C1A" w:rsidRPr="00F247E7" w:rsidRDefault="008D1C1A" w:rsidP="00F247E7">
      <w:pPr>
        <w:rPr>
          <w:b/>
          <w:i/>
          <w:iCs/>
        </w:rPr>
      </w:pPr>
      <w:r w:rsidRPr="00F247E7">
        <w:rPr>
          <w:rFonts w:ascii="Arial" w:hAnsi="Arial" w:cs="Arial"/>
          <w:b/>
          <w:i/>
          <w:iCs/>
        </w:rPr>
        <w:t>►</w:t>
      </w:r>
      <w:r w:rsidRPr="00F247E7">
        <w:rPr>
          <w:b/>
          <w:i/>
          <w:iCs/>
        </w:rPr>
        <w:t xml:space="preserve"> Le sous réseau "lighest path" des métabolites sous (ratio&lt;1) et sur exprimés (ratio&gt;1)</w:t>
      </w:r>
    </w:p>
    <w:p w:rsidR="008D1C1A" w:rsidRPr="00F247E7" w:rsidRDefault="008D1C1A" w:rsidP="00F247E7">
      <w:pPr>
        <w:rPr>
          <w:b/>
          <w:i/>
          <w:iCs/>
        </w:rPr>
      </w:pPr>
      <w:r w:rsidRPr="00F247E7">
        <w:rPr>
          <w:rFonts w:ascii="Arial" w:hAnsi="Arial" w:cs="Arial"/>
          <w:b/>
          <w:i/>
          <w:iCs/>
        </w:rPr>
        <w:t>►</w:t>
      </w:r>
      <w:r w:rsidRPr="00F247E7">
        <w:rPr>
          <w:b/>
          <w:i/>
          <w:iCs/>
        </w:rPr>
        <w:t xml:space="preserve"> Le sous réseau "shortest path" des métabolites sous (ratio&lt;1) et sur exprimés (ratio&gt;1)</w:t>
      </w:r>
    </w:p>
    <w:p w:rsidR="008D1C1A" w:rsidRPr="00F247E7" w:rsidRDefault="008D1C1A" w:rsidP="00F247E7">
      <w:pPr>
        <w:rPr>
          <w:b/>
          <w:i/>
          <w:iCs/>
        </w:rPr>
      </w:pPr>
      <w:r w:rsidRPr="00F247E7">
        <w:rPr>
          <w:rFonts w:ascii="Arial" w:hAnsi="Arial" w:cs="Arial"/>
          <w:b/>
          <w:i/>
          <w:iCs/>
        </w:rPr>
        <w:t>►</w:t>
      </w:r>
      <w:r w:rsidRPr="00F247E7">
        <w:rPr>
          <w:b/>
          <w:i/>
          <w:iCs/>
        </w:rPr>
        <w:t xml:space="preserve"> Quelles sont les principales différences entre les résultats obtenus avec chaque algorithme ?</w:t>
      </w:r>
    </w:p>
    <w:p w:rsidR="008D1C1A" w:rsidRPr="00F247E7" w:rsidRDefault="008D1C1A" w:rsidP="00F247E7">
      <w:pPr>
        <w:rPr>
          <w:b/>
          <w:i/>
          <w:iCs/>
        </w:rPr>
      </w:pPr>
      <w:r w:rsidRPr="00F247E7">
        <w:rPr>
          <w:rFonts w:ascii="Arial" w:hAnsi="Arial" w:cs="Arial"/>
          <w:b/>
          <w:i/>
          <w:iCs/>
        </w:rPr>
        <w:t>►</w:t>
      </w:r>
      <w:r w:rsidRPr="00F247E7">
        <w:rPr>
          <w:b/>
          <w:i/>
          <w:iCs/>
        </w:rPr>
        <w:t xml:space="preserve"> Pourquoi ?</w:t>
      </w:r>
    </w:p>
    <w:p w:rsidR="008D1C1A" w:rsidRPr="00B12305" w:rsidRDefault="008D1C1A" w:rsidP="00F247E7">
      <w:pPr>
        <w:rPr>
          <w:iCs/>
        </w:rPr>
      </w:pPr>
      <w:r w:rsidRPr="00F247E7">
        <w:rPr>
          <w:iCs/>
        </w:rPr>
        <w:t xml:space="preserve">L'algorithme du </w:t>
      </w:r>
      <w:r w:rsidR="002929DE">
        <w:rPr>
          <w:iCs/>
        </w:rPr>
        <w:t>plus court chemin joint</w:t>
      </w:r>
      <w:r w:rsidRPr="00F247E7">
        <w:rPr>
          <w:iCs/>
        </w:rPr>
        <w:t xml:space="preserve"> les sommets en minimisant le nombre d'arc traversés, l'algo</w:t>
      </w:r>
      <w:r w:rsidR="002929DE">
        <w:rPr>
          <w:iCs/>
        </w:rPr>
        <w:t xml:space="preserve">rithme du lightest path </w:t>
      </w:r>
      <w:r w:rsidRPr="00F247E7">
        <w:rPr>
          <w:iCs/>
        </w:rPr>
        <w:t>lui</w:t>
      </w:r>
      <w:r w:rsidR="002929DE">
        <w:rPr>
          <w:iCs/>
        </w:rPr>
        <w:t>,</w:t>
      </w:r>
      <w:r w:rsidRPr="00F247E7">
        <w:rPr>
          <w:iCs/>
        </w:rPr>
        <w:t xml:space="preserve"> évite les sommets les plus lourds pour ne passer que par les plus légers. </w:t>
      </w:r>
    </w:p>
    <w:p w:rsidR="008D1C1A" w:rsidRPr="00F247E7" w:rsidRDefault="008D1C1A" w:rsidP="00F247E7">
      <w:pPr>
        <w:rPr>
          <w:b/>
          <w:iCs/>
        </w:rPr>
      </w:pPr>
      <w:r w:rsidRPr="00F247E7">
        <w:rPr>
          <w:b/>
          <w:iCs/>
        </w:rPr>
        <w:t>9. Créer le sous-réseau correspondant à la Glycolyse ("glycolysis)</w:t>
      </w:r>
    </w:p>
    <w:p w:rsidR="008D1C1A" w:rsidRPr="00F247E7" w:rsidRDefault="008D1C1A" w:rsidP="00F247E7">
      <w:pPr>
        <w:rPr>
          <w:b/>
          <w:iCs/>
        </w:rPr>
      </w:pPr>
      <w:r w:rsidRPr="00F247E7">
        <w:rPr>
          <w:rFonts w:ascii="Arial" w:hAnsi="Arial" w:cs="Arial"/>
          <w:b/>
          <w:iCs/>
        </w:rPr>
        <w:t>►</w:t>
      </w:r>
      <w:r w:rsidRPr="00F247E7">
        <w:rPr>
          <w:b/>
          <w:iCs/>
        </w:rPr>
        <w:t xml:space="preserve"> Sélectionnez tous les nœuds correspondant à cette fonction en utilisant l'outil de recherche</w:t>
      </w:r>
    </w:p>
    <w:p w:rsidR="008D1C1A" w:rsidRPr="00F247E7" w:rsidRDefault="008D1C1A" w:rsidP="00F247E7">
      <w:pPr>
        <w:rPr>
          <w:b/>
          <w:iCs/>
        </w:rPr>
      </w:pPr>
      <w:r w:rsidRPr="00F247E7">
        <w:rPr>
          <w:b/>
          <w:iCs/>
        </w:rPr>
        <w:t>"Enhanced search"</w:t>
      </w:r>
    </w:p>
    <w:p w:rsidR="008D1C1A" w:rsidRPr="00F247E7" w:rsidRDefault="008D1C1A" w:rsidP="00F247E7">
      <w:pPr>
        <w:rPr>
          <w:b/>
          <w:iCs/>
        </w:rPr>
      </w:pPr>
      <w:r w:rsidRPr="00F247E7">
        <w:rPr>
          <w:rFonts w:ascii="Arial" w:hAnsi="Arial" w:cs="Arial"/>
          <w:b/>
          <w:iCs/>
        </w:rPr>
        <w:t>►</w:t>
      </w:r>
      <w:r w:rsidRPr="00F247E7">
        <w:rPr>
          <w:b/>
          <w:iCs/>
        </w:rPr>
        <w:t xml:space="preserve"> Créez un nouveau sous-réseau correspondant à la glycolyse (faire une image et l'intégrer au</w:t>
      </w:r>
    </w:p>
    <w:p w:rsidR="008D1C1A" w:rsidRPr="00B12305" w:rsidRDefault="00B12305" w:rsidP="00F247E7">
      <w:pPr>
        <w:rPr>
          <w:b/>
          <w:iCs/>
          <w:lang w:val="en-US"/>
        </w:rPr>
      </w:pPr>
      <w:r w:rsidRPr="00F247E7"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 wp14:anchorId="7F4C728F" wp14:editId="32D3E6C3">
            <wp:simplePos x="0" y="0"/>
            <wp:positionH relativeFrom="column">
              <wp:posOffset>-323850</wp:posOffset>
            </wp:positionH>
            <wp:positionV relativeFrom="paragraph">
              <wp:posOffset>331470</wp:posOffset>
            </wp:positionV>
            <wp:extent cx="7520305" cy="2619375"/>
            <wp:effectExtent l="0" t="0" r="4445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030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1C1A" w:rsidRPr="00F247E7">
        <w:rPr>
          <w:b/>
          <w:iCs/>
          <w:lang w:val="en-US"/>
        </w:rPr>
        <w:t>rapport).</w:t>
      </w:r>
    </w:p>
    <w:p w:rsidR="005F6C4B" w:rsidRPr="00F247E7" w:rsidRDefault="005F6C4B" w:rsidP="00B12305">
      <w:pPr>
        <w:jc w:val="center"/>
        <w:rPr>
          <w:i/>
          <w:iCs/>
          <w:u w:val="single"/>
          <w:lang w:val="en-US"/>
        </w:rPr>
      </w:pPr>
    </w:p>
    <w:p w:rsidR="008D1C1A" w:rsidRPr="00F247E7" w:rsidRDefault="008D1C1A" w:rsidP="00F247E7">
      <w:pPr>
        <w:rPr>
          <w:i/>
          <w:iCs/>
          <w:u w:val="single"/>
          <w:lang w:val="en-US"/>
        </w:rPr>
      </w:pPr>
      <w:r w:rsidRPr="00F247E7">
        <w:rPr>
          <w:i/>
          <w:iCs/>
          <w:u w:val="single"/>
          <w:lang w:val="en-US"/>
        </w:rPr>
        <w:t>Glycolysis sub-network with organic layout</w:t>
      </w:r>
    </w:p>
    <w:p w:rsidR="005F6C4B" w:rsidRPr="00F247E7" w:rsidRDefault="005F6C4B" w:rsidP="00F247E7">
      <w:pPr>
        <w:rPr>
          <w:lang w:val="en-GB"/>
        </w:rPr>
      </w:pPr>
    </w:p>
    <w:p w:rsidR="005F6C4B" w:rsidRPr="00F247E7" w:rsidRDefault="005F6C4B" w:rsidP="00F247E7">
      <w:pPr>
        <w:rPr>
          <w:lang w:val="en-GB"/>
        </w:rPr>
      </w:pPr>
    </w:p>
    <w:p w:rsidR="005F6C4B" w:rsidRPr="00F247E7" w:rsidRDefault="005F6C4B" w:rsidP="00F247E7">
      <w:pPr>
        <w:rPr>
          <w:lang w:val="en-GB"/>
        </w:rPr>
      </w:pPr>
    </w:p>
    <w:p w:rsidR="005F6C4B" w:rsidRPr="00F247E7" w:rsidRDefault="005F6C4B" w:rsidP="00F247E7">
      <w:pPr>
        <w:rPr>
          <w:lang w:val="en-GB"/>
        </w:rPr>
      </w:pPr>
    </w:p>
    <w:p w:rsidR="008D1C1A" w:rsidRPr="00B12305" w:rsidRDefault="008D1C1A" w:rsidP="00F247E7">
      <w:pPr>
        <w:rPr>
          <w:b/>
        </w:rPr>
      </w:pPr>
      <w:r w:rsidRPr="00B12305">
        <w:rPr>
          <w:b/>
        </w:rPr>
        <w:lastRenderedPageBreak/>
        <w:t>10. Propriétés topologiques du réseau</w:t>
      </w:r>
    </w:p>
    <w:p w:rsidR="008D1C1A" w:rsidRPr="00B12305" w:rsidRDefault="008D1C1A" w:rsidP="00F247E7">
      <w:pPr>
        <w:rPr>
          <w:b/>
        </w:rPr>
      </w:pPr>
      <w:r w:rsidRPr="00B12305">
        <w:rPr>
          <w:b/>
        </w:rPr>
        <w:t>Le plugin "Network analysis" est dédié à l'analyse de graphes. Il permet de calculer des mesures sur</w:t>
      </w:r>
    </w:p>
    <w:p w:rsidR="008D1C1A" w:rsidRPr="00B12305" w:rsidRDefault="008D1C1A" w:rsidP="00F247E7">
      <w:pPr>
        <w:rPr>
          <w:b/>
        </w:rPr>
      </w:pPr>
      <w:r w:rsidRPr="00B12305">
        <w:rPr>
          <w:b/>
        </w:rPr>
        <w:t>un réseau.</w:t>
      </w:r>
    </w:p>
    <w:p w:rsidR="008D1C1A" w:rsidRPr="00B12305" w:rsidRDefault="008D1C1A" w:rsidP="00F247E7">
      <w:pPr>
        <w:rPr>
          <w:b/>
        </w:rPr>
      </w:pPr>
      <w:r w:rsidRPr="00B12305">
        <w:rPr>
          <w:rFonts w:ascii="Arial" w:hAnsi="Arial" w:cs="Arial"/>
          <w:b/>
        </w:rPr>
        <w:t>►</w:t>
      </w:r>
      <w:r w:rsidRPr="00B12305">
        <w:rPr>
          <w:b/>
        </w:rPr>
        <w:t xml:space="preserve"> Récupérez le graphique représentant la distribution du degré des sommets (en échelle normale et</w:t>
      </w:r>
    </w:p>
    <w:p w:rsidR="008D1C1A" w:rsidRPr="00B12305" w:rsidRDefault="008D1C1A" w:rsidP="00F247E7">
      <w:pPr>
        <w:rPr>
          <w:b/>
        </w:rPr>
      </w:pPr>
      <w:r w:rsidRPr="00B12305">
        <w:rPr>
          <w:b/>
        </w:rPr>
        <w:t>pas log log). (faire une image et l'intégrer au rapport).</w:t>
      </w:r>
    </w:p>
    <w:p w:rsidR="005F6C4B" w:rsidRPr="00F247E7" w:rsidRDefault="00B12305" w:rsidP="00F247E7">
      <w:r w:rsidRPr="00F247E7">
        <w:rPr>
          <w:noProof/>
          <w:lang w:eastAsia="fr-FR"/>
        </w:rPr>
        <w:drawing>
          <wp:inline distT="0" distB="0" distL="0" distR="0" wp14:anchorId="6CBCD595" wp14:editId="235AA872">
            <wp:extent cx="6477000" cy="4000500"/>
            <wp:effectExtent l="0" t="0" r="0" b="0"/>
            <wp:docPr id="6" name="Picture 5" descr="node_degree_distri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de_degree_distrib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C1A" w:rsidRPr="00B12305" w:rsidRDefault="008D1C1A" w:rsidP="00F247E7">
      <w:pPr>
        <w:rPr>
          <w:b/>
        </w:rPr>
      </w:pPr>
      <w:r w:rsidRPr="00B12305">
        <w:rPr>
          <w:rFonts w:ascii="Arial" w:hAnsi="Arial" w:cs="Arial"/>
          <w:b/>
        </w:rPr>
        <w:t>►</w:t>
      </w:r>
      <w:r w:rsidRPr="00B12305">
        <w:rPr>
          <w:b/>
        </w:rPr>
        <w:t xml:space="preserve"> Comment expliquer cette distribution ?</w:t>
      </w:r>
    </w:p>
    <w:p w:rsidR="008D1C1A" w:rsidRPr="00F247E7" w:rsidRDefault="002929DE" w:rsidP="00F247E7">
      <w:r>
        <w:t>Il y</w:t>
      </w:r>
      <w:r w:rsidR="008D1C1A" w:rsidRPr="00F247E7">
        <w:t xml:space="preserve"> a peu de sommets de </w:t>
      </w:r>
      <w:r w:rsidR="005F6C4B" w:rsidRPr="00F247E7">
        <w:t>forts degrés</w:t>
      </w:r>
      <w:r w:rsidR="008D1C1A" w:rsidRPr="00F247E7">
        <w:t xml:space="preserve">, on le </w:t>
      </w:r>
      <w:r>
        <w:t>voit</w:t>
      </w:r>
      <w:r w:rsidR="008D1C1A" w:rsidRPr="00F247E7">
        <w:t xml:space="preserve"> </w:t>
      </w:r>
      <w:r>
        <w:t>quand on sélectionne</w:t>
      </w:r>
      <w:r w:rsidR="008D1C1A" w:rsidRPr="00F247E7">
        <w:t xml:space="preserve"> l'option générée par l'analyse dans la table des </w:t>
      </w:r>
      <w:r w:rsidR="005F6C4B" w:rsidRPr="00F247E7">
        <w:t>nœuds</w:t>
      </w:r>
      <w:r w:rsidR="008D1C1A" w:rsidRPr="00F247E7">
        <w:t>.</w:t>
      </w:r>
    </w:p>
    <w:p w:rsidR="008D1C1A" w:rsidRPr="00B12305" w:rsidRDefault="008D1C1A" w:rsidP="00F247E7">
      <w:pPr>
        <w:rPr>
          <w:b/>
        </w:rPr>
      </w:pPr>
      <w:r w:rsidRPr="00B12305">
        <w:rPr>
          <w:rFonts w:ascii="Arial" w:hAnsi="Arial" w:cs="Arial"/>
          <w:b/>
        </w:rPr>
        <w:t>►</w:t>
      </w:r>
      <w:r w:rsidRPr="00B12305">
        <w:rPr>
          <w:b/>
        </w:rPr>
        <w:t xml:space="preserve"> Listez les 7 métabolites de plus fort degrés.</w:t>
      </w:r>
    </w:p>
    <w:p w:rsidR="008D1C1A" w:rsidRPr="002929DE" w:rsidRDefault="002929DE" w:rsidP="00F247E7">
      <w:r w:rsidRPr="002929DE">
        <w:t>ADP</w:t>
      </w:r>
      <w:r w:rsidRPr="002929DE">
        <w:t xml:space="preserve"> </w:t>
      </w:r>
      <w:r>
        <w:tab/>
      </w:r>
      <w:r w:rsidRPr="002929DE">
        <w:t>ATP</w:t>
      </w:r>
      <w:r>
        <w:tab/>
      </w:r>
      <w:r w:rsidR="00B12305" w:rsidRPr="002929DE">
        <w:t>H</w:t>
      </w:r>
      <w:r w:rsidR="00B12305" w:rsidRPr="002929DE">
        <w:tab/>
      </w:r>
      <w:r w:rsidR="008D1C1A" w:rsidRPr="002929DE">
        <w:t>H2O</w:t>
      </w:r>
      <w:r w:rsidR="00B12305" w:rsidRPr="002929DE">
        <w:tab/>
      </w:r>
      <w:r w:rsidR="008D1C1A" w:rsidRPr="002929DE">
        <w:t>pI</w:t>
      </w:r>
      <w:r w:rsidR="00B12305" w:rsidRPr="002929DE">
        <w:tab/>
      </w:r>
      <w:r w:rsidRPr="002929DE">
        <w:t>NADP</w:t>
      </w:r>
      <w:r w:rsidR="00B12305" w:rsidRPr="002929DE">
        <w:tab/>
      </w:r>
      <w:r w:rsidR="00B12305" w:rsidRPr="002929DE">
        <w:tab/>
      </w:r>
      <w:r w:rsidRPr="002929DE">
        <w:t>NADPH</w:t>
      </w:r>
      <w:r w:rsidR="00B12305" w:rsidRPr="002929DE">
        <w:tab/>
      </w:r>
      <w:r w:rsidR="00B12305" w:rsidRPr="002929DE">
        <w:tab/>
      </w:r>
    </w:p>
    <w:p w:rsidR="008D1C1A" w:rsidRPr="002929DE" w:rsidRDefault="008D1C1A" w:rsidP="00F247E7"/>
    <w:p w:rsidR="008D1C1A" w:rsidRPr="00B12305" w:rsidRDefault="008D1C1A" w:rsidP="00F247E7">
      <w:pPr>
        <w:rPr>
          <w:b/>
        </w:rPr>
      </w:pPr>
      <w:r w:rsidRPr="00B12305">
        <w:rPr>
          <w:rFonts w:ascii="Arial" w:hAnsi="Arial" w:cs="Arial"/>
          <w:b/>
        </w:rPr>
        <w:t>►</w:t>
      </w:r>
      <w:r w:rsidRPr="00B12305">
        <w:rPr>
          <w:b/>
        </w:rPr>
        <w:t xml:space="preserve"> Pourquoi ces métabolites sont les plus connectés ?</w:t>
      </w:r>
    </w:p>
    <w:p w:rsidR="008D1C1A" w:rsidRPr="00F247E7" w:rsidRDefault="005F6FD4" w:rsidP="00F247E7">
      <w:r>
        <w:t>C</w:t>
      </w:r>
      <w:r w:rsidR="008D1C1A" w:rsidRPr="00F247E7">
        <w:t>es métabolites interviennent dans la plupart des voies métaboliques</w:t>
      </w:r>
      <w:r>
        <w:t xml:space="preserve"> et</w:t>
      </w:r>
      <w:r w:rsidR="008D1C1A" w:rsidRPr="00F247E7">
        <w:t xml:space="preserve"> sont essentiels aux échanges dans un organisme.</w:t>
      </w:r>
    </w:p>
    <w:p w:rsidR="008D1C1A" w:rsidRPr="00F247E7" w:rsidRDefault="008D1C1A" w:rsidP="00F247E7"/>
    <w:p w:rsidR="008D1C1A" w:rsidRPr="00B12305" w:rsidRDefault="008D1C1A" w:rsidP="00F247E7">
      <w:pPr>
        <w:rPr>
          <w:b/>
        </w:rPr>
      </w:pPr>
      <w:r w:rsidRPr="00B12305">
        <w:rPr>
          <w:b/>
        </w:rPr>
        <w:lastRenderedPageBreak/>
        <w:t>11. Créer un sous-réseau à partir d'une sélection</w:t>
      </w:r>
    </w:p>
    <w:p w:rsidR="008D1C1A" w:rsidRPr="00B12305" w:rsidRDefault="008D1C1A" w:rsidP="00F247E7">
      <w:pPr>
        <w:rPr>
          <w:b/>
        </w:rPr>
      </w:pPr>
      <w:r w:rsidRPr="00B12305">
        <w:rPr>
          <w:b/>
        </w:rPr>
        <w:t>A partir des métabolites identifiés dans l'expérience :</w:t>
      </w:r>
    </w:p>
    <w:p w:rsidR="005F6FD4" w:rsidRDefault="008D1C1A" w:rsidP="00F247E7">
      <w:pPr>
        <w:rPr>
          <w:b/>
        </w:rPr>
      </w:pPr>
      <w:r w:rsidRPr="00B12305">
        <w:rPr>
          <w:rFonts w:ascii="Arial" w:hAnsi="Arial" w:cs="Arial"/>
          <w:b/>
        </w:rPr>
        <w:t>►</w:t>
      </w:r>
      <w:r w:rsidRPr="00B12305">
        <w:rPr>
          <w:b/>
        </w:rPr>
        <w:t xml:space="preserve"> Créer le sous réseau des sommets à distance 1 (les voisins), 2 (les voisins des voisins), 3 (...) et 4</w:t>
      </w:r>
    </w:p>
    <w:p w:rsidR="008D1C1A" w:rsidRPr="005F6FD4" w:rsidRDefault="00B12305" w:rsidP="00F247E7">
      <w:pPr>
        <w:rPr>
          <w:b/>
        </w:rPr>
      </w:pPr>
      <w:r w:rsidRPr="00F247E7">
        <w:rPr>
          <w:noProof/>
          <w:lang w:eastAsia="fr-FR"/>
        </w:rPr>
        <w:drawing>
          <wp:anchor distT="0" distB="0" distL="114300" distR="114300" simplePos="0" relativeHeight="251661312" behindDoc="1" locked="0" layoutInCell="1" allowOverlap="1" wp14:anchorId="35B6668B" wp14:editId="3188BB23">
            <wp:simplePos x="0" y="0"/>
            <wp:positionH relativeFrom="column">
              <wp:posOffset>-1314450</wp:posOffset>
            </wp:positionH>
            <wp:positionV relativeFrom="paragraph">
              <wp:posOffset>248285</wp:posOffset>
            </wp:positionV>
            <wp:extent cx="9836150" cy="3429000"/>
            <wp:effectExtent l="0" t="0" r="0" b="0"/>
            <wp:wrapNone/>
            <wp:docPr id="8" name="Picture 7" descr="neighbors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ighbors_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361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2305" w:rsidRDefault="00B12305" w:rsidP="00F247E7"/>
    <w:p w:rsidR="00B12305" w:rsidRDefault="00B12305" w:rsidP="00F247E7"/>
    <w:p w:rsidR="00B12305" w:rsidRDefault="00B12305" w:rsidP="00F247E7"/>
    <w:p w:rsidR="00B12305" w:rsidRDefault="00B12305" w:rsidP="00F247E7"/>
    <w:p w:rsidR="00B12305" w:rsidRDefault="00B12305" w:rsidP="00F247E7"/>
    <w:p w:rsidR="00B12305" w:rsidRDefault="00B12305" w:rsidP="00F247E7"/>
    <w:p w:rsidR="00B12305" w:rsidRDefault="00B12305" w:rsidP="00F247E7"/>
    <w:p w:rsidR="00B12305" w:rsidRDefault="00B12305" w:rsidP="00F247E7"/>
    <w:p w:rsidR="00B12305" w:rsidRPr="00F247E7" w:rsidRDefault="00B12305" w:rsidP="00F247E7"/>
    <w:p w:rsidR="005F6C4B" w:rsidRPr="00F247E7" w:rsidRDefault="005F6C4B" w:rsidP="00F247E7"/>
    <w:p w:rsidR="005F6C4B" w:rsidRPr="00F247E7" w:rsidRDefault="005F6C4B" w:rsidP="00F247E7"/>
    <w:p w:rsidR="005F6C4B" w:rsidRPr="00F247E7" w:rsidRDefault="005F6C4B" w:rsidP="00F247E7"/>
    <w:p w:rsidR="005F6FD4" w:rsidRDefault="005F6FD4" w:rsidP="00F247E7">
      <w:pPr>
        <w:rPr>
          <w:i/>
          <w:u w:val="single"/>
        </w:rPr>
      </w:pPr>
    </w:p>
    <w:p w:rsidR="005F6FD4" w:rsidRDefault="005F6FD4" w:rsidP="00F247E7">
      <w:pPr>
        <w:rPr>
          <w:i/>
          <w:u w:val="single"/>
        </w:rPr>
      </w:pPr>
    </w:p>
    <w:p w:rsidR="005F6FD4" w:rsidRDefault="005F6FD4" w:rsidP="00F247E7">
      <w:pPr>
        <w:rPr>
          <w:i/>
          <w:u w:val="single"/>
        </w:rPr>
      </w:pPr>
    </w:p>
    <w:p w:rsidR="005F6FD4" w:rsidRDefault="005F6FD4" w:rsidP="00F247E7">
      <w:pPr>
        <w:rPr>
          <w:i/>
          <w:u w:val="single"/>
        </w:rPr>
      </w:pPr>
    </w:p>
    <w:p w:rsidR="005F6FD4" w:rsidRDefault="005F6FD4" w:rsidP="00F247E7">
      <w:pPr>
        <w:rPr>
          <w:i/>
          <w:u w:val="single"/>
        </w:rPr>
      </w:pPr>
    </w:p>
    <w:p w:rsidR="005F6FD4" w:rsidRDefault="005F6FD4" w:rsidP="00F247E7">
      <w:pPr>
        <w:rPr>
          <w:i/>
          <w:u w:val="single"/>
        </w:rPr>
      </w:pPr>
    </w:p>
    <w:p w:rsidR="005F6FD4" w:rsidRDefault="005F6FD4" w:rsidP="00F247E7">
      <w:pPr>
        <w:rPr>
          <w:i/>
          <w:u w:val="single"/>
        </w:rPr>
      </w:pPr>
    </w:p>
    <w:p w:rsidR="005F6FD4" w:rsidRDefault="005F6FD4" w:rsidP="00F247E7">
      <w:pPr>
        <w:rPr>
          <w:i/>
          <w:u w:val="single"/>
        </w:rPr>
      </w:pPr>
    </w:p>
    <w:p w:rsidR="005F6FD4" w:rsidRDefault="005F6FD4" w:rsidP="00F247E7">
      <w:pPr>
        <w:rPr>
          <w:i/>
          <w:u w:val="single"/>
        </w:rPr>
      </w:pPr>
    </w:p>
    <w:p w:rsidR="005F6FD4" w:rsidRDefault="005F6FD4" w:rsidP="00F247E7">
      <w:pPr>
        <w:rPr>
          <w:i/>
          <w:u w:val="single"/>
        </w:rPr>
      </w:pPr>
    </w:p>
    <w:p w:rsidR="005F6FD4" w:rsidRDefault="005F6FD4" w:rsidP="00F247E7">
      <w:pPr>
        <w:rPr>
          <w:i/>
          <w:u w:val="single"/>
        </w:rPr>
      </w:pPr>
    </w:p>
    <w:p w:rsidR="005F6FD4" w:rsidRDefault="005F6FD4" w:rsidP="00F247E7">
      <w:pPr>
        <w:rPr>
          <w:i/>
          <w:u w:val="single"/>
        </w:rPr>
      </w:pPr>
    </w:p>
    <w:p w:rsidR="005F6FD4" w:rsidRDefault="005F6FD4" w:rsidP="00F247E7">
      <w:pPr>
        <w:rPr>
          <w:i/>
          <w:u w:val="single"/>
        </w:rPr>
      </w:pPr>
    </w:p>
    <w:p w:rsidR="005F6C4B" w:rsidRPr="00F247E7" w:rsidRDefault="005F6C4B" w:rsidP="00F247E7">
      <w:pPr>
        <w:rPr>
          <w:i/>
          <w:u w:val="single"/>
        </w:rPr>
      </w:pPr>
      <w:r w:rsidRPr="00F247E7">
        <w:rPr>
          <w:i/>
          <w:u w:val="single"/>
        </w:rPr>
        <w:lastRenderedPageBreak/>
        <w:t>Réseau des sommets de distance 1</w:t>
      </w:r>
    </w:p>
    <w:p w:rsidR="005F6C4B" w:rsidRPr="00F247E7" w:rsidRDefault="005F6C4B" w:rsidP="00B12305">
      <w:pPr>
        <w:jc w:val="center"/>
      </w:pPr>
      <w:r w:rsidRPr="00F247E7">
        <w:rPr>
          <w:noProof/>
          <w:lang w:eastAsia="fr-FR"/>
        </w:rPr>
        <w:drawing>
          <wp:inline distT="0" distB="0" distL="0" distR="0" wp14:anchorId="258AA81C" wp14:editId="53600324">
            <wp:extent cx="4953000" cy="4710456"/>
            <wp:effectExtent l="0" t="0" r="0" b="0"/>
            <wp:docPr id="9" name="Picture 8" descr="neighbors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ighbors_2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71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C4B" w:rsidRPr="00F247E7" w:rsidRDefault="005F6C4B" w:rsidP="00F247E7">
      <w:pPr>
        <w:rPr>
          <w:i/>
          <w:u w:val="single"/>
        </w:rPr>
      </w:pPr>
      <w:r w:rsidRPr="00F247E7">
        <w:rPr>
          <w:i/>
          <w:u w:val="single"/>
        </w:rPr>
        <w:t>Réseau de sommets de distance 2</w:t>
      </w:r>
    </w:p>
    <w:p w:rsidR="005F6C4B" w:rsidRPr="00F247E7" w:rsidRDefault="005F6C4B" w:rsidP="00F247E7"/>
    <w:p w:rsidR="005F6C4B" w:rsidRPr="00F247E7" w:rsidRDefault="005F6C4B" w:rsidP="00F247E7"/>
    <w:p w:rsidR="005F6C4B" w:rsidRPr="00F247E7" w:rsidRDefault="005F6C4B" w:rsidP="00F247E7"/>
    <w:p w:rsidR="005F6C4B" w:rsidRPr="00F247E7" w:rsidRDefault="005F6C4B" w:rsidP="00F247E7"/>
    <w:p w:rsidR="005F6C4B" w:rsidRPr="00F247E7" w:rsidRDefault="005F6C4B" w:rsidP="00F247E7"/>
    <w:p w:rsidR="005F6C4B" w:rsidRPr="00F247E7" w:rsidRDefault="005F6C4B" w:rsidP="00B12305">
      <w:pPr>
        <w:jc w:val="center"/>
      </w:pPr>
      <w:r w:rsidRPr="00F247E7">
        <w:rPr>
          <w:noProof/>
          <w:lang w:eastAsia="fr-FR"/>
        </w:rPr>
        <w:lastRenderedPageBreak/>
        <w:drawing>
          <wp:inline distT="0" distB="0" distL="0" distR="0" wp14:anchorId="62FA03F3" wp14:editId="2C7674BE">
            <wp:extent cx="3686175" cy="3505666"/>
            <wp:effectExtent l="0" t="0" r="0" b="0"/>
            <wp:docPr id="11" name="Picture 10" descr="neighbors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ighbors_3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50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C4B" w:rsidRPr="00F247E7" w:rsidRDefault="005F6C4B" w:rsidP="00F247E7">
      <w:pPr>
        <w:rPr>
          <w:i/>
          <w:u w:val="single"/>
        </w:rPr>
      </w:pPr>
      <w:r w:rsidRPr="00F247E7">
        <w:rPr>
          <w:i/>
          <w:u w:val="single"/>
        </w:rPr>
        <w:t>Réseau de sommets de distance 3</w:t>
      </w:r>
    </w:p>
    <w:p w:rsidR="005F6C4B" w:rsidRPr="00F247E7" w:rsidRDefault="005F6C4B" w:rsidP="00F247E7">
      <w:pPr>
        <w:rPr>
          <w:i/>
          <w:u w:val="single"/>
        </w:rPr>
      </w:pPr>
    </w:p>
    <w:p w:rsidR="005F6C4B" w:rsidRPr="00F247E7" w:rsidRDefault="005F6C4B" w:rsidP="00B12305">
      <w:pPr>
        <w:jc w:val="center"/>
        <w:rPr>
          <w:i/>
          <w:u w:val="single"/>
        </w:rPr>
      </w:pPr>
      <w:r w:rsidRPr="00F247E7">
        <w:rPr>
          <w:i/>
          <w:noProof/>
          <w:u w:val="single"/>
          <w:lang w:eastAsia="fr-FR"/>
        </w:rPr>
        <w:drawing>
          <wp:inline distT="0" distB="0" distL="0" distR="0" wp14:anchorId="57697357" wp14:editId="037AB40A">
            <wp:extent cx="3695700" cy="3514725"/>
            <wp:effectExtent l="19050" t="0" r="0" b="0"/>
            <wp:docPr id="12" name="Picture 11" descr="neighbors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ighbors_4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C4B" w:rsidRPr="00F247E7" w:rsidRDefault="005F6C4B" w:rsidP="00F247E7">
      <w:pPr>
        <w:rPr>
          <w:i/>
          <w:u w:val="single"/>
        </w:rPr>
      </w:pPr>
      <w:r w:rsidRPr="00F247E7">
        <w:rPr>
          <w:i/>
          <w:u w:val="single"/>
        </w:rPr>
        <w:t>Réseau de sommets de distance 4</w:t>
      </w:r>
    </w:p>
    <w:p w:rsidR="008D1C1A" w:rsidRPr="00B12305" w:rsidRDefault="008D1C1A" w:rsidP="00F247E7">
      <w:pPr>
        <w:rPr>
          <w:b/>
        </w:rPr>
      </w:pPr>
      <w:r w:rsidRPr="00B12305">
        <w:rPr>
          <w:b/>
        </w:rPr>
        <w:lastRenderedPageBreak/>
        <w:t>12. Filtrer un réseau</w:t>
      </w:r>
    </w:p>
    <w:p w:rsidR="008D1C1A" w:rsidRPr="00B12305" w:rsidRDefault="008D1C1A" w:rsidP="00F247E7">
      <w:pPr>
        <w:rPr>
          <w:b/>
        </w:rPr>
      </w:pPr>
      <w:r w:rsidRPr="00B12305">
        <w:rPr>
          <w:rFonts w:ascii="Arial" w:hAnsi="Arial" w:cs="Arial"/>
          <w:b/>
        </w:rPr>
        <w:t>►</w:t>
      </w:r>
      <w:r w:rsidRPr="00B12305">
        <w:rPr>
          <w:b/>
        </w:rPr>
        <w:t xml:space="preserve"> Clonez le graphe</w:t>
      </w:r>
    </w:p>
    <w:p w:rsidR="008D1C1A" w:rsidRPr="005F6FD4" w:rsidRDefault="008D1C1A" w:rsidP="00F247E7">
      <w:pPr>
        <w:rPr>
          <w:b/>
        </w:rPr>
      </w:pPr>
      <w:r w:rsidRPr="005F6FD4">
        <w:rPr>
          <w:rFonts w:ascii="Arial" w:hAnsi="Arial" w:cs="Arial"/>
          <w:b/>
        </w:rPr>
        <w:t>►</w:t>
      </w:r>
      <w:r w:rsidRPr="005F6FD4">
        <w:rPr>
          <w:b/>
        </w:rPr>
        <w:t xml:space="preserve"> Supprimez les 7 métabolites de plus fort degrés</w:t>
      </w:r>
    </w:p>
    <w:p w:rsidR="008D1C1A" w:rsidRPr="005F6FD4" w:rsidRDefault="008D1C1A" w:rsidP="00F247E7">
      <w:pPr>
        <w:rPr>
          <w:b/>
        </w:rPr>
      </w:pPr>
      <w:r w:rsidRPr="005F6FD4">
        <w:rPr>
          <w:b/>
        </w:rPr>
        <w:t>La densité d'un graphe peut être calculée comme le rapport entre le nombre de sommets et le</w:t>
      </w:r>
    </w:p>
    <w:p w:rsidR="008D1C1A" w:rsidRPr="005F6FD4" w:rsidRDefault="008D1C1A" w:rsidP="00F247E7">
      <w:pPr>
        <w:rPr>
          <w:b/>
        </w:rPr>
      </w:pPr>
      <w:r w:rsidRPr="005F6FD4">
        <w:rPr>
          <w:b/>
        </w:rPr>
        <w:t>nombre d'arêtes du graphe.</w:t>
      </w:r>
    </w:p>
    <w:p w:rsidR="008D1C1A" w:rsidRPr="005F6FD4" w:rsidRDefault="008D1C1A" w:rsidP="00F247E7">
      <w:pPr>
        <w:rPr>
          <w:b/>
        </w:rPr>
      </w:pPr>
      <w:r w:rsidRPr="005F6FD4">
        <w:rPr>
          <w:rFonts w:ascii="Arial" w:hAnsi="Arial" w:cs="Arial"/>
          <w:b/>
        </w:rPr>
        <w:t>►</w:t>
      </w:r>
      <w:r w:rsidRPr="005F6FD4">
        <w:rPr>
          <w:b/>
        </w:rPr>
        <w:t xml:space="preserve"> Quelle est la densité du graphe : avant suppression des sommets ? Après suppression des</w:t>
      </w:r>
    </w:p>
    <w:p w:rsidR="00E817B3" w:rsidRPr="005F6FD4" w:rsidRDefault="008D1C1A" w:rsidP="00B12305">
      <w:pPr>
        <w:rPr>
          <w:b/>
        </w:rPr>
      </w:pPr>
      <w:r w:rsidRPr="005F6FD4">
        <w:rPr>
          <w:b/>
        </w:rPr>
        <w:t>sommets ?</w:t>
      </w:r>
    </w:p>
    <w:p w:rsidR="008D1C1A" w:rsidRPr="00B12305" w:rsidRDefault="008D1C1A" w:rsidP="00B12305">
      <w:r w:rsidRPr="00B12305">
        <w:t xml:space="preserve">AVANT : 2974/6603 = </w:t>
      </w:r>
      <w:r w:rsidR="005F6C4B" w:rsidRPr="00B12305">
        <w:rPr>
          <w:rStyle w:val="cwcot"/>
          <w:rFonts w:cs="Tahoma"/>
        </w:rPr>
        <w:t>0.45040133272</w:t>
      </w:r>
    </w:p>
    <w:p w:rsidR="00E817B3" w:rsidRPr="00B12305" w:rsidRDefault="008D1C1A" w:rsidP="00F247E7">
      <w:pPr>
        <w:rPr>
          <w:rStyle w:val="cwcot"/>
          <w:rFonts w:cs="Tahoma"/>
        </w:rPr>
      </w:pPr>
      <w:r w:rsidRPr="00B12305">
        <w:t>APRES : 2967/4640</w:t>
      </w:r>
      <w:r w:rsidR="00E817B3" w:rsidRPr="00B12305">
        <w:t xml:space="preserve"> </w:t>
      </w:r>
      <w:r w:rsidRPr="00B12305">
        <w:t>=</w:t>
      </w:r>
      <w:r w:rsidR="00E817B3" w:rsidRPr="00B12305">
        <w:t xml:space="preserve"> </w:t>
      </w:r>
      <w:r w:rsidR="00E817B3" w:rsidRPr="00B12305">
        <w:rPr>
          <w:rStyle w:val="cwcot"/>
          <w:rFonts w:cs="Tahoma"/>
        </w:rPr>
        <w:t>0.63943965517</w:t>
      </w:r>
    </w:p>
    <w:p w:rsidR="00E817B3" w:rsidRPr="00B12305" w:rsidRDefault="005F6FD4" w:rsidP="00F247E7">
      <w:r>
        <w:rPr>
          <w:rStyle w:val="cwcot"/>
          <w:rFonts w:cs="Tahoma"/>
        </w:rPr>
        <w:t>La</w:t>
      </w:r>
      <w:r w:rsidR="00E817B3" w:rsidRPr="00B12305">
        <w:rPr>
          <w:rStyle w:val="cwcot"/>
          <w:rFonts w:cs="Tahoma"/>
        </w:rPr>
        <w:t xml:space="preserve"> </w:t>
      </w:r>
      <w:r>
        <w:rPr>
          <w:rStyle w:val="cwcot"/>
          <w:rFonts w:cs="Tahoma"/>
        </w:rPr>
        <w:t>suppression des sept</w:t>
      </w:r>
      <w:r w:rsidR="00E817B3" w:rsidRPr="00B12305">
        <w:rPr>
          <w:rStyle w:val="cwcot"/>
          <w:rFonts w:cs="Tahoma"/>
        </w:rPr>
        <w:t xml:space="preserve"> métabolites de plus fort degrés entraine la baisse du nombre d’arêtes et </w:t>
      </w:r>
      <w:r>
        <w:rPr>
          <w:rStyle w:val="cwcot"/>
          <w:rFonts w:cs="Tahoma"/>
        </w:rPr>
        <w:t>donc</w:t>
      </w:r>
      <w:bookmarkStart w:id="0" w:name="_GoBack"/>
      <w:bookmarkEnd w:id="0"/>
      <w:r w:rsidR="00E817B3" w:rsidRPr="00B12305">
        <w:rPr>
          <w:rStyle w:val="cwcot"/>
          <w:rFonts w:cs="Tahoma"/>
        </w:rPr>
        <w:t xml:space="preserve"> la densité du graphe.</w:t>
      </w:r>
    </w:p>
    <w:p w:rsidR="00E817B3" w:rsidRPr="00B12305" w:rsidRDefault="008D1C1A" w:rsidP="00F247E7">
      <w:pPr>
        <w:rPr>
          <w:b/>
        </w:rPr>
      </w:pPr>
      <w:r w:rsidRPr="00B12305">
        <w:rPr>
          <w:rFonts w:ascii="Arial" w:hAnsi="Arial" w:cs="Arial"/>
          <w:b/>
        </w:rPr>
        <w:t>►</w:t>
      </w:r>
      <w:r w:rsidRPr="00B12305">
        <w:rPr>
          <w:b/>
        </w:rPr>
        <w:t xml:space="preserve"> Faites le même travail que la question 11 sur le graphe filtré.</w:t>
      </w:r>
    </w:p>
    <w:p w:rsidR="007A5D74" w:rsidRPr="00F247E7" w:rsidRDefault="00E817B3" w:rsidP="00B12305">
      <w:pPr>
        <w:jc w:val="center"/>
      </w:pPr>
      <w:r w:rsidRPr="00F247E7">
        <w:rPr>
          <w:noProof/>
          <w:lang w:eastAsia="fr-FR"/>
        </w:rPr>
        <w:drawing>
          <wp:inline distT="0" distB="0" distL="0" distR="0" wp14:anchorId="15599889" wp14:editId="293D7C63">
            <wp:extent cx="4166426" cy="3962400"/>
            <wp:effectExtent l="0" t="0" r="5715" b="0"/>
            <wp:docPr id="14" name="Picture 13" descr="filtered_neighbors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ered_neighbors_1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6426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7B3" w:rsidRPr="00F247E7" w:rsidRDefault="00E817B3" w:rsidP="00F247E7">
      <w:pPr>
        <w:rPr>
          <w:i/>
          <w:u w:val="single"/>
        </w:rPr>
      </w:pPr>
      <w:r w:rsidRPr="00F247E7">
        <w:rPr>
          <w:i/>
          <w:u w:val="single"/>
        </w:rPr>
        <w:t>Réseau de sommets de distance 1 filtrés</w:t>
      </w:r>
    </w:p>
    <w:p w:rsidR="00E817B3" w:rsidRPr="00F247E7" w:rsidRDefault="00E817B3" w:rsidP="00F247E7">
      <w:pPr>
        <w:rPr>
          <w:i/>
          <w:u w:val="single"/>
        </w:rPr>
      </w:pPr>
    </w:p>
    <w:p w:rsidR="00E817B3" w:rsidRPr="00F247E7" w:rsidRDefault="00E817B3" w:rsidP="00B12305">
      <w:pPr>
        <w:jc w:val="center"/>
        <w:rPr>
          <w:i/>
          <w:u w:val="single"/>
        </w:rPr>
      </w:pPr>
      <w:r w:rsidRPr="00F247E7">
        <w:rPr>
          <w:i/>
          <w:noProof/>
          <w:u w:val="single"/>
          <w:lang w:eastAsia="fr-FR"/>
        </w:rPr>
        <w:lastRenderedPageBreak/>
        <w:drawing>
          <wp:inline distT="0" distB="0" distL="0" distR="0" wp14:anchorId="36D9B9C8" wp14:editId="59B90300">
            <wp:extent cx="3695700" cy="3514725"/>
            <wp:effectExtent l="19050" t="0" r="0" b="0"/>
            <wp:docPr id="15" name="Picture 14" descr="filtered_neighbors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ered_neighbors_2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7B3" w:rsidRPr="00F247E7" w:rsidRDefault="00E817B3" w:rsidP="00F247E7">
      <w:pPr>
        <w:rPr>
          <w:i/>
          <w:u w:val="single"/>
        </w:rPr>
      </w:pPr>
      <w:r w:rsidRPr="00F247E7">
        <w:rPr>
          <w:i/>
          <w:u w:val="single"/>
        </w:rPr>
        <w:t>Réseau de sommets de distance 2 filtrés</w:t>
      </w:r>
    </w:p>
    <w:p w:rsidR="00E817B3" w:rsidRPr="00F247E7" w:rsidRDefault="00B12305" w:rsidP="00B12305">
      <w:pPr>
        <w:jc w:val="center"/>
      </w:pPr>
      <w:r w:rsidRPr="00F247E7">
        <w:rPr>
          <w:noProof/>
          <w:lang w:eastAsia="fr-FR"/>
        </w:rPr>
        <w:drawing>
          <wp:inline distT="0" distB="0" distL="0" distR="0" wp14:anchorId="0AB49BB3" wp14:editId="4DC5D940">
            <wp:extent cx="3695700" cy="3514725"/>
            <wp:effectExtent l="19050" t="0" r="0" b="0"/>
            <wp:docPr id="17" name="Picture 16" descr="filtered_neighbors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ered_neighbors_3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7B3" w:rsidRPr="00F247E7" w:rsidRDefault="00E817B3" w:rsidP="00F247E7">
      <w:pPr>
        <w:rPr>
          <w:i/>
          <w:u w:val="single"/>
        </w:rPr>
      </w:pPr>
      <w:r w:rsidRPr="00F247E7">
        <w:rPr>
          <w:i/>
          <w:u w:val="single"/>
        </w:rPr>
        <w:t>Réseau de sommets de distance 3 filtrés</w:t>
      </w:r>
    </w:p>
    <w:p w:rsidR="00E817B3" w:rsidRPr="00F247E7" w:rsidRDefault="00E817B3" w:rsidP="00F247E7"/>
    <w:p w:rsidR="00E817B3" w:rsidRPr="00F247E7" w:rsidRDefault="00E817B3" w:rsidP="00F247E7"/>
    <w:p w:rsidR="00E817B3" w:rsidRPr="00F247E7" w:rsidRDefault="00E817B3" w:rsidP="00B12305">
      <w:pPr>
        <w:jc w:val="center"/>
      </w:pPr>
      <w:r w:rsidRPr="00F247E7">
        <w:rPr>
          <w:noProof/>
          <w:lang w:eastAsia="fr-FR"/>
        </w:rPr>
        <w:drawing>
          <wp:inline distT="0" distB="0" distL="0" distR="0" wp14:anchorId="006FCCEB" wp14:editId="5C150C3E">
            <wp:extent cx="4476905" cy="4257675"/>
            <wp:effectExtent l="0" t="0" r="0" b="0"/>
            <wp:docPr id="18" name="Picture 17" descr="filtered_neighbors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ered_neighbors_4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690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7B3" w:rsidRPr="00F247E7" w:rsidRDefault="00E817B3" w:rsidP="00F247E7">
      <w:pPr>
        <w:rPr>
          <w:i/>
          <w:u w:val="single"/>
        </w:rPr>
      </w:pPr>
      <w:r w:rsidRPr="00F247E7">
        <w:rPr>
          <w:i/>
          <w:u w:val="single"/>
        </w:rPr>
        <w:t>Réseau de sommets de distance 4 filtrés</w:t>
      </w:r>
    </w:p>
    <w:p w:rsidR="00E817B3" w:rsidRPr="008D1C1A" w:rsidRDefault="00E817B3" w:rsidP="00E817B3">
      <w:pPr>
        <w:jc w:val="center"/>
      </w:pPr>
    </w:p>
    <w:sectPr w:rsidR="00E817B3" w:rsidRPr="008D1C1A" w:rsidSect="008D1C1A">
      <w:footerReference w:type="default" r:id="rId28"/>
      <w:pgSz w:w="12240" w:h="15840"/>
      <w:pgMar w:top="720" w:right="720" w:bottom="720" w:left="720" w:header="510" w:footer="10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0A80" w:rsidRDefault="00680A80" w:rsidP="008D1C1A">
      <w:pPr>
        <w:spacing w:after="0" w:line="240" w:lineRule="auto"/>
      </w:pPr>
      <w:r>
        <w:separator/>
      </w:r>
    </w:p>
  </w:endnote>
  <w:endnote w:type="continuationSeparator" w:id="0">
    <w:p w:rsidR="00680A80" w:rsidRDefault="00680A80" w:rsidP="008D1C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171F" w:rsidRDefault="00AD171F"/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1142"/>
      <w:gridCol w:w="9874"/>
    </w:tblGrid>
    <w:tr w:rsidR="00AD171F" w:rsidTr="00AD171F">
      <w:tc>
        <w:tcPr>
          <w:tcW w:w="1142" w:type="dxa"/>
        </w:tcPr>
        <w:p w:rsidR="00AD171F" w:rsidRPr="00AD171F" w:rsidRDefault="00AD171F">
          <w:pPr>
            <w:pStyle w:val="Pieddepage"/>
            <w:jc w:val="right"/>
            <w:rPr>
              <w:b/>
              <w:bCs/>
              <w:color w:val="5B9BD5" w:themeColor="accent1"/>
              <w:sz w:val="32"/>
              <w:szCs w:val="32"/>
            </w:rPr>
          </w:pPr>
          <w:r w:rsidRPr="00AD171F">
            <w:rPr>
              <w:szCs w:val="21"/>
            </w:rPr>
            <w:fldChar w:fldCharType="begin"/>
          </w:r>
          <w:r w:rsidRPr="00AD171F">
            <w:instrText>PAGE   \* MERGEFORMAT</w:instrText>
          </w:r>
          <w:r w:rsidRPr="00AD171F">
            <w:rPr>
              <w:szCs w:val="21"/>
            </w:rPr>
            <w:fldChar w:fldCharType="separate"/>
          </w:r>
          <w:r w:rsidR="005F6FD4" w:rsidRPr="005F6FD4">
            <w:rPr>
              <w:b/>
              <w:bCs/>
              <w:noProof/>
              <w:color w:val="5B9BD5" w:themeColor="accent1"/>
              <w:sz w:val="32"/>
              <w:szCs w:val="32"/>
            </w:rPr>
            <w:t>14</w:t>
          </w:r>
          <w:r w:rsidRPr="00AD171F">
            <w:rPr>
              <w:b/>
              <w:bCs/>
              <w:color w:val="5B9BD5" w:themeColor="accent1"/>
              <w:sz w:val="32"/>
              <w:szCs w:val="32"/>
            </w:rPr>
            <w:fldChar w:fldCharType="end"/>
          </w:r>
        </w:p>
      </w:tc>
      <w:tc>
        <w:tcPr>
          <w:tcW w:w="9874" w:type="dxa"/>
        </w:tcPr>
        <w:p w:rsidR="00AD171F" w:rsidRDefault="00AD171F">
          <w:pPr>
            <w:pStyle w:val="Pieddepage"/>
          </w:pPr>
        </w:p>
      </w:tc>
    </w:tr>
  </w:tbl>
  <w:p w:rsidR="00AD171F" w:rsidRDefault="00AD171F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0A80" w:rsidRDefault="00680A80" w:rsidP="008D1C1A">
      <w:pPr>
        <w:spacing w:after="0" w:line="240" w:lineRule="auto"/>
      </w:pPr>
      <w:r>
        <w:separator/>
      </w:r>
    </w:p>
  </w:footnote>
  <w:footnote w:type="continuationSeparator" w:id="0">
    <w:p w:rsidR="00680A80" w:rsidRDefault="00680A80" w:rsidP="008D1C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010C9512"/>
    <w:lvl w:ilvl="0">
      <w:numFmt w:val="bullet"/>
      <w:lvlText w:val="*"/>
      <w:lvlJc w:val="left"/>
    </w:lvl>
  </w:abstractNum>
  <w:abstractNum w:abstractNumId="1">
    <w:nsid w:val="146F2835"/>
    <w:multiLevelType w:val="hybridMultilevel"/>
    <w:tmpl w:val="D5409F8A"/>
    <w:lvl w:ilvl="0" w:tplc="E9F0261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A88753B"/>
    <w:multiLevelType w:val="hybridMultilevel"/>
    <w:tmpl w:val="BAA286BC"/>
    <w:lvl w:ilvl="0" w:tplc="87983F88">
      <w:start w:val="4"/>
      <w:numFmt w:val="bullet"/>
      <w:lvlText w:val="-"/>
      <w:lvlJc w:val="left"/>
      <w:pPr>
        <w:ind w:left="1068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1C1A"/>
    <w:rsid w:val="00027B10"/>
    <w:rsid w:val="00137520"/>
    <w:rsid w:val="001C7E04"/>
    <w:rsid w:val="00200B9E"/>
    <w:rsid w:val="002929DE"/>
    <w:rsid w:val="004821E9"/>
    <w:rsid w:val="0055108A"/>
    <w:rsid w:val="005F6C4B"/>
    <w:rsid w:val="005F6FD4"/>
    <w:rsid w:val="00680A80"/>
    <w:rsid w:val="007A5D74"/>
    <w:rsid w:val="008D1C1A"/>
    <w:rsid w:val="00905328"/>
    <w:rsid w:val="0094656E"/>
    <w:rsid w:val="00AD171F"/>
    <w:rsid w:val="00B12305"/>
    <w:rsid w:val="00B12EAC"/>
    <w:rsid w:val="00B228D8"/>
    <w:rsid w:val="00B35643"/>
    <w:rsid w:val="00B811BA"/>
    <w:rsid w:val="00BC13CA"/>
    <w:rsid w:val="00D806C5"/>
    <w:rsid w:val="00DA7005"/>
    <w:rsid w:val="00E11252"/>
    <w:rsid w:val="00E44531"/>
    <w:rsid w:val="00E817B3"/>
    <w:rsid w:val="00F247E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1C1A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1C7E04"/>
    <w:pPr>
      <w:pBdr>
        <w:bottom w:val="single" w:sz="8" w:space="4" w:color="1F3864" w:themeColor="accent5" w:themeShade="80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F3864" w:themeColor="accent5" w:themeShade="80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1C7E04"/>
    <w:rPr>
      <w:rFonts w:asciiTheme="majorHAnsi" w:eastAsiaTheme="majorEastAsia" w:hAnsiTheme="majorHAnsi" w:cstheme="majorBidi"/>
      <w:color w:val="1F3864" w:themeColor="accent5" w:themeShade="80"/>
      <w:spacing w:val="5"/>
      <w:kern w:val="28"/>
      <w:sz w:val="52"/>
      <w:szCs w:val="5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D1C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D1C1A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8D1C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D1C1A"/>
  </w:style>
  <w:style w:type="paragraph" w:styleId="Pieddepage">
    <w:name w:val="footer"/>
    <w:basedOn w:val="Normal"/>
    <w:link w:val="PieddepageCar"/>
    <w:uiPriority w:val="99"/>
    <w:unhideWhenUsed/>
    <w:rsid w:val="008D1C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D1C1A"/>
  </w:style>
  <w:style w:type="character" w:customStyle="1" w:styleId="cwcot">
    <w:name w:val="cwcot"/>
    <w:basedOn w:val="Policepardfaut"/>
    <w:rsid w:val="005F6C4B"/>
  </w:style>
  <w:style w:type="paragraph" w:styleId="Sous-titre">
    <w:name w:val="Subtitle"/>
    <w:basedOn w:val="Normal"/>
    <w:next w:val="Normal"/>
    <w:link w:val="Sous-titreCar"/>
    <w:uiPriority w:val="11"/>
    <w:qFormat/>
    <w:rsid w:val="001C7E04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1C7E04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55108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1C1A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1C7E04"/>
    <w:pPr>
      <w:pBdr>
        <w:bottom w:val="single" w:sz="8" w:space="4" w:color="1F3864" w:themeColor="accent5" w:themeShade="80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F3864" w:themeColor="accent5" w:themeShade="80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1C7E04"/>
    <w:rPr>
      <w:rFonts w:asciiTheme="majorHAnsi" w:eastAsiaTheme="majorEastAsia" w:hAnsiTheme="majorHAnsi" w:cstheme="majorBidi"/>
      <w:color w:val="1F3864" w:themeColor="accent5" w:themeShade="80"/>
      <w:spacing w:val="5"/>
      <w:kern w:val="28"/>
      <w:sz w:val="52"/>
      <w:szCs w:val="5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D1C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D1C1A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8D1C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D1C1A"/>
  </w:style>
  <w:style w:type="paragraph" w:styleId="Pieddepage">
    <w:name w:val="footer"/>
    <w:basedOn w:val="Normal"/>
    <w:link w:val="PieddepageCar"/>
    <w:uiPriority w:val="99"/>
    <w:unhideWhenUsed/>
    <w:rsid w:val="008D1C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D1C1A"/>
  </w:style>
  <w:style w:type="character" w:customStyle="1" w:styleId="cwcot">
    <w:name w:val="cwcot"/>
    <w:basedOn w:val="Policepardfaut"/>
    <w:rsid w:val="005F6C4B"/>
  </w:style>
  <w:style w:type="paragraph" w:styleId="Sous-titre">
    <w:name w:val="Subtitle"/>
    <w:basedOn w:val="Normal"/>
    <w:next w:val="Normal"/>
    <w:link w:val="Sous-titreCar"/>
    <w:uiPriority w:val="11"/>
    <w:qFormat/>
    <w:rsid w:val="001C7E04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1C7E04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5510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160023-8E19-4DEC-AA76-15E3DCBD2B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16</Pages>
  <Words>1103</Words>
  <Characters>6071</Characters>
  <Application>Microsoft Office Word</Application>
  <DocSecurity>0</DocSecurity>
  <Lines>50</Lines>
  <Paragraphs>14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univerz</dc:creator>
  <cp:lastModifiedBy>Maxime Chazalviel</cp:lastModifiedBy>
  <cp:revision>8</cp:revision>
  <dcterms:created xsi:type="dcterms:W3CDTF">2014-03-27T17:23:00Z</dcterms:created>
  <dcterms:modified xsi:type="dcterms:W3CDTF">2014-03-28T18:09:00Z</dcterms:modified>
</cp:coreProperties>
</file>