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C1A" w:rsidRPr="001C7E04" w:rsidRDefault="001C7E04" w:rsidP="001C7E04">
      <w:pPr>
        <w:pStyle w:val="Titre"/>
      </w:pPr>
      <w:r w:rsidRPr="001C7E04">
        <w:t>TP</w:t>
      </w:r>
      <w:r w:rsidR="008D1C1A" w:rsidRPr="001C7E04">
        <w:t xml:space="preserve">4 : Etude </w:t>
      </w:r>
      <w:proofErr w:type="spellStart"/>
      <w:r w:rsidR="00027B10" w:rsidRPr="001C7E04">
        <w:t>métabolomique</w:t>
      </w:r>
      <w:proofErr w:type="spellEnd"/>
      <w:r w:rsidR="008D1C1A" w:rsidRPr="001C7E04">
        <w:t xml:space="preserve"> de l'influence du cadmium sur une souche de levure (Saccharomyces </w:t>
      </w:r>
      <w:proofErr w:type="spellStart"/>
      <w:r w:rsidR="008D1C1A" w:rsidRPr="001C7E04">
        <w:t>cerevisiae</w:t>
      </w:r>
      <w:proofErr w:type="spellEnd"/>
      <w:r w:rsidR="008D1C1A" w:rsidRPr="001C7E04">
        <w:t>)</w:t>
      </w:r>
    </w:p>
    <w:p w:rsidR="008D1C1A" w:rsidRPr="001C7E04" w:rsidRDefault="001C7E04" w:rsidP="001C7E04">
      <w:pPr>
        <w:pStyle w:val="Sous-titre"/>
        <w:rPr>
          <w:color w:val="1F3864" w:themeColor="accent5" w:themeShade="80"/>
        </w:rPr>
      </w:pPr>
      <w:r w:rsidRPr="001C7E04">
        <w:rPr>
          <w:color w:val="1F3864" w:themeColor="accent5" w:themeShade="80"/>
        </w:rPr>
        <w:t xml:space="preserve">Maxime </w:t>
      </w:r>
      <w:proofErr w:type="spellStart"/>
      <w:r w:rsidRPr="001C7E04">
        <w:rPr>
          <w:color w:val="1F3864" w:themeColor="accent5" w:themeShade="80"/>
        </w:rPr>
        <w:t>Chazalviel</w:t>
      </w:r>
      <w:proofErr w:type="spellEnd"/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i/>
          <w:sz w:val="24"/>
          <w:szCs w:val="24"/>
        </w:rPr>
      </w:pPr>
      <w:r w:rsidRPr="008D1C1A">
        <w:rPr>
          <w:rFonts w:ascii="Liberation Serif" w:hAnsi="Liberation Serif" w:cs="Liberation Serif"/>
          <w:i/>
          <w:sz w:val="24"/>
          <w:szCs w:val="24"/>
        </w:rPr>
        <w:t>Dans l'article, nous utiliserons les métabolites identifiés dont le ratio de l'intensité est supérieur ou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i/>
          <w:sz w:val="24"/>
          <w:szCs w:val="24"/>
        </w:rPr>
      </w:pPr>
      <w:proofErr w:type="gramStart"/>
      <w:r w:rsidRPr="008D1C1A">
        <w:rPr>
          <w:rFonts w:ascii="Liberation Serif" w:hAnsi="Liberation Serif" w:cs="Liberation Serif"/>
          <w:i/>
          <w:sz w:val="24"/>
          <w:szCs w:val="24"/>
        </w:rPr>
        <w:t>égal</w:t>
      </w:r>
      <w:proofErr w:type="gramEnd"/>
      <w:r w:rsidRPr="008D1C1A">
        <w:rPr>
          <w:rFonts w:ascii="Liberation Serif" w:hAnsi="Liberation Serif" w:cs="Liberation Serif"/>
          <w:i/>
          <w:sz w:val="24"/>
          <w:szCs w:val="24"/>
        </w:rPr>
        <w:t xml:space="preserve"> à 1.9 et inférieur ou égal à 0.6. </w:t>
      </w:r>
    </w:p>
    <w:p w:rsidR="001C7E04" w:rsidRPr="008D1C1A" w:rsidRDefault="001C7E04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</w:rPr>
      </w:pPr>
      <w:bookmarkStart w:id="0" w:name="_GoBack"/>
      <w:bookmarkEnd w:id="0"/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i/>
          <w:sz w:val="24"/>
          <w:szCs w:val="24"/>
        </w:rPr>
      </w:pPr>
      <w:r w:rsidRPr="008D1C1A">
        <w:rPr>
          <w:rFonts w:ascii="Liberation Serif" w:hAnsi="Liberation Serif" w:cs="Liberation Serif"/>
          <w:i/>
          <w:sz w:val="24"/>
          <w:szCs w:val="24"/>
        </w:rPr>
        <w:t>La liste des métabolites d'intérêts se trouve dans le fichier .</w:t>
      </w:r>
      <w:proofErr w:type="spellStart"/>
      <w:r w:rsidRPr="008D1C1A">
        <w:rPr>
          <w:rFonts w:ascii="Liberation Serif" w:hAnsi="Liberation Serif" w:cs="Liberation Serif"/>
          <w:i/>
          <w:sz w:val="24"/>
          <w:szCs w:val="24"/>
        </w:rPr>
        <w:t>calc</w:t>
      </w:r>
      <w:proofErr w:type="spellEnd"/>
      <w:r w:rsidRPr="008D1C1A">
        <w:rPr>
          <w:rFonts w:ascii="Liberation Serif" w:hAnsi="Liberation Serif" w:cs="Liberation Serif"/>
          <w:i/>
          <w:sz w:val="24"/>
          <w:szCs w:val="24"/>
        </w:rPr>
        <w:t xml:space="preserve"> lié à ce document. Y sont supprimés les métabolites n'étant pas clairement identifiés.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1. Retrouver dans KEGG les identifiants des métabolites</w:t>
      </w:r>
    </w:p>
    <w:p w:rsidR="008D1C1A" w:rsidRDefault="008D1C1A" w:rsidP="008D1C1A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► Trouvez les identifiants KEGG des métabolites (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e.g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>. L-Arginine: C00062)</w:t>
      </w:r>
    </w:p>
    <w:p w:rsidR="008D1C1A" w:rsidRDefault="008D1C1A" w:rsidP="008D1C1A">
      <w:pPr>
        <w:shd w:val="clear" w:color="auto" w:fill="FFD966" w:themeFill="accent4" w:themeFillTint="99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► Pour un métabolite donné, plusieurs choix peuvent être possibles. Pourquoi ?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On trouve les id dans </w:t>
      </w:r>
      <w:r>
        <w:rPr>
          <w:rFonts w:ascii="Liberation Serif" w:hAnsi="Liberation Serif" w:cs="Liberation Serif"/>
          <w:b/>
          <w:bCs/>
          <w:sz w:val="24"/>
          <w:szCs w:val="24"/>
        </w:rPr>
        <w:t xml:space="preserve">KEGG COMPOUND </w:t>
      </w:r>
      <w:r>
        <w:rPr>
          <w:rFonts w:ascii="Liberation Serif" w:hAnsi="Liberation Serif" w:cs="Liberation Serif"/>
          <w:sz w:val="24"/>
          <w:szCs w:val="24"/>
        </w:rPr>
        <w:t xml:space="preserve"> sous la forme C000xxxx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On remarque qu'il existe plusieurs références contenant l'Arginine. On peut trouver :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proofErr w:type="spellStart"/>
      <w:r>
        <w:rPr>
          <w:rFonts w:ascii="Liberation Serif" w:hAnsi="Liberation Serif" w:cs="Liberation Serif"/>
          <w:sz w:val="24"/>
          <w:szCs w:val="24"/>
        </w:rPr>
        <w:t>protein</w:t>
      </w:r>
      <w:proofErr w:type="spellEnd"/>
      <w:r>
        <w:rPr>
          <w:rFonts w:ascii="Liberation Serif" w:hAnsi="Liberation Serif" w:cs="Liberation Serif"/>
          <w:sz w:val="24"/>
          <w:szCs w:val="24"/>
        </w:rPr>
        <w:t>-L-Arginine (une protéine contenant un bout de L-Arginine)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proofErr w:type="spellStart"/>
      <w:r>
        <w:rPr>
          <w:rFonts w:ascii="Liberation Serif" w:hAnsi="Liberation Serif" w:cs="Liberation Serif"/>
          <w:sz w:val="24"/>
          <w:szCs w:val="24"/>
        </w:rPr>
        <w:t>Celles ci</w:t>
      </w:r>
      <w:proofErr w:type="spellEnd"/>
      <w:r>
        <w:rPr>
          <w:rFonts w:ascii="Liberation Serif" w:hAnsi="Liberation Serif" w:cs="Liberation Serif"/>
          <w:sz w:val="24"/>
          <w:szCs w:val="24"/>
        </w:rPr>
        <w:t xml:space="preserve"> ne nous intéressent pas et nous allons nous concentrer sur la D-Arginine et la L-Arginine :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7E14E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hyperlink r:id="rId8" w:history="1">
        <w:r w:rsidR="008D1C1A">
          <w:rPr>
            <w:rFonts w:ascii="Liberation Serif" w:hAnsi="Liberation Serif" w:cs="Liberation Serif"/>
            <w:color w:val="0000FF"/>
            <w:sz w:val="24"/>
            <w:szCs w:val="24"/>
            <w:u w:val="single"/>
          </w:rPr>
          <w:t>C00062</w:t>
        </w:r>
      </w:hyperlink>
      <w:r w:rsidR="008D1C1A">
        <w:rPr>
          <w:rFonts w:ascii="Liberation Serif" w:hAnsi="Liberation Serif" w:cs="Liberation Serif"/>
          <w:sz w:val="24"/>
          <w:szCs w:val="24"/>
        </w:rPr>
        <w:t> : L-Arginine</w:t>
      </w:r>
    </w:p>
    <w:p w:rsidR="008D1C1A" w:rsidRDefault="007E14E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hyperlink r:id="rId9" w:history="1">
        <w:r w:rsidR="008D1C1A">
          <w:rPr>
            <w:rFonts w:ascii="Liberation Serif" w:hAnsi="Liberation Serif" w:cs="Liberation Serif"/>
            <w:color w:val="0000FF"/>
            <w:sz w:val="24"/>
            <w:szCs w:val="24"/>
            <w:u w:val="single"/>
          </w:rPr>
          <w:t>C00792</w:t>
        </w:r>
      </w:hyperlink>
      <w:r w:rsidR="008D1C1A">
        <w:rPr>
          <w:rFonts w:ascii="Liberation Serif" w:hAnsi="Liberation Serif" w:cs="Liberation Serif"/>
          <w:sz w:val="24"/>
          <w:szCs w:val="24"/>
        </w:rPr>
        <w:t> : D-Arginine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La config 3D de ce molécules est différentes, aussi nous ne savons pas laquelle a été utilisée dans la publication, nous essayerons les deux.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Voici donc le tableau contenant les identifiants KEGG :</w:t>
      </w:r>
    </w:p>
    <w:p w:rsidR="00200B9E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200B9E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Calibri" w:hAnsi="Calibri" w:cs="Calibri"/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294640</wp:posOffset>
            </wp:positionH>
            <wp:positionV relativeFrom="margin">
              <wp:posOffset>-149860</wp:posOffset>
            </wp:positionV>
            <wp:extent cx="6257925" cy="3009900"/>
            <wp:effectExtent l="19050" t="0" r="9525" b="0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200B9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2. Mapper les données sur les cartes KEGG</w:t>
      </w:r>
    </w:p>
    <w:p w:rsidR="008D1C1A" w:rsidRDefault="008D1C1A" w:rsidP="00200B9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Nous allons chercher dans quelles voies métaboliques on retr</w:t>
      </w:r>
      <w:r w:rsidR="00200B9E">
        <w:rPr>
          <w:rFonts w:ascii="Liberation Serif" w:hAnsi="Liberation Serif" w:cs="Liberation Serif"/>
          <w:b/>
          <w:bCs/>
          <w:sz w:val="24"/>
          <w:szCs w:val="24"/>
        </w:rPr>
        <w:t xml:space="preserve">ouve les métabolites identifiés </w:t>
      </w:r>
      <w:r>
        <w:rPr>
          <w:rFonts w:ascii="Liberation Serif" w:hAnsi="Liberation Serif" w:cs="Liberation Serif"/>
          <w:b/>
          <w:bCs/>
          <w:sz w:val="24"/>
          <w:szCs w:val="24"/>
        </w:rPr>
        <w:t xml:space="preserve">lors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del'expérience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sur la levure (Saccharomyces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cerevisiae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>).</w:t>
      </w:r>
    </w:p>
    <w:p w:rsidR="008D1C1A" w:rsidRDefault="008D1C1A" w:rsidP="00200B9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KEGG permet à la fois de colorer des métabolites (et/ou des réactions) sur une vue globale et des</w:t>
      </w:r>
      <w:r w:rsidR="00200B9E">
        <w:rPr>
          <w:rFonts w:ascii="Liberation Serif" w:hAnsi="Liberation Serif" w:cs="Liberation Serif"/>
          <w:b/>
          <w:bCs/>
          <w:sz w:val="24"/>
          <w:szCs w:val="24"/>
        </w:rPr>
        <w:t xml:space="preserve"> </w:t>
      </w:r>
      <w:r>
        <w:rPr>
          <w:rFonts w:ascii="Liberation Serif" w:hAnsi="Liberation Serif" w:cs="Liberation Serif"/>
          <w:b/>
          <w:bCs/>
          <w:sz w:val="24"/>
          <w:szCs w:val="24"/>
        </w:rPr>
        <w:t>voies métaboliques individuelles pour un organisme donné.</w:t>
      </w:r>
    </w:p>
    <w:p w:rsidR="008D1C1A" w:rsidRDefault="008D1C1A" w:rsidP="00200B9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200B9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► Réalisez ce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mapping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pour les métabolites identifiés:</w:t>
      </w:r>
    </w:p>
    <w:p w:rsidR="008D1C1A" w:rsidRDefault="008D1C1A" w:rsidP="00200B9E">
      <w:pPr>
        <w:numPr>
          <w:ilvl w:val="0"/>
          <w:numId w:val="1"/>
        </w:num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dans la vue globale (récupérer l'image l'intégrer au rapport).</w:t>
      </w:r>
    </w:p>
    <w:p w:rsidR="00200B9E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:rsidR="00200B9E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:rsidR="00200B9E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:rsidR="00200B9E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5381625" cy="290512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00B9E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</w:p>
    <w:p w:rsidR="00200B9E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</w:p>
    <w:p w:rsidR="008D1C1A" w:rsidRDefault="008D1C1A" w:rsidP="00200B9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- dans des voies où des métabolites apparaissent (récupérer l'image pour les 2 voies faisant</w:t>
      </w:r>
    </w:p>
    <w:p w:rsidR="008D1C1A" w:rsidRDefault="008D1C1A" w:rsidP="00200B9E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proofErr w:type="gramStart"/>
      <w:r>
        <w:rPr>
          <w:rFonts w:ascii="Liberation Serif" w:hAnsi="Liberation Serif" w:cs="Liberation Serif"/>
          <w:b/>
          <w:bCs/>
          <w:sz w:val="24"/>
          <w:szCs w:val="24"/>
        </w:rPr>
        <w:t>intervenir</w:t>
      </w:r>
      <w:proofErr w:type="gram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le plus de métabolites et l'intégrer au rapport)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200B9E" w:rsidRPr="00AD171F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200B9E" w:rsidRPr="00AD171F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200B9E" w:rsidRPr="00AD171F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  <w:proofErr w:type="gramStart"/>
      <w:r w:rsidRPr="008D1C1A">
        <w:rPr>
          <w:rFonts w:ascii="Liberation Serif" w:hAnsi="Liberation Serif" w:cs="Liberation Serif"/>
          <w:sz w:val="24"/>
          <w:szCs w:val="24"/>
          <w:lang w:val="en-US"/>
        </w:rPr>
        <w:t>1 :</w:t>
      </w:r>
      <w:proofErr w:type="gramEnd"/>
      <w:r w:rsidRPr="008D1C1A">
        <w:rPr>
          <w:rFonts w:ascii="Liberation Serif" w:hAnsi="Liberation Serif" w:cs="Liberation Serif"/>
          <w:sz w:val="24"/>
          <w:szCs w:val="24"/>
          <w:lang w:val="en-US"/>
        </w:rPr>
        <w:t xml:space="preserve"> </w:t>
      </w:r>
      <w:proofErr w:type="spellStart"/>
      <w:r w:rsidRPr="008D1C1A">
        <w:rPr>
          <w:rFonts w:ascii="Liberation Serif" w:hAnsi="Liberation Serif" w:cs="Liberation Serif"/>
          <w:sz w:val="24"/>
          <w:szCs w:val="24"/>
          <w:lang w:val="en-US"/>
        </w:rPr>
        <w:t>Cystein</w:t>
      </w:r>
      <w:proofErr w:type="spellEnd"/>
      <w:r w:rsidRPr="008D1C1A">
        <w:rPr>
          <w:rFonts w:ascii="Liberation Serif" w:hAnsi="Liberation Serif" w:cs="Liberation Serif"/>
          <w:sz w:val="24"/>
          <w:szCs w:val="24"/>
          <w:lang w:val="en-US"/>
        </w:rPr>
        <w:t xml:space="preserve"> and methionine metabolism</w:t>
      </w: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200B9E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-US"/>
        </w:rPr>
      </w:pPr>
    </w:p>
    <w:p w:rsidR="00200B9E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-US"/>
        </w:rPr>
      </w:pPr>
    </w:p>
    <w:p w:rsidR="00200B9E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-US"/>
        </w:rPr>
      </w:pPr>
    </w:p>
    <w:p w:rsidR="00200B9E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-US"/>
        </w:rPr>
      </w:pPr>
    </w:p>
    <w:p w:rsidR="00200B9E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-US"/>
        </w:rPr>
      </w:pPr>
    </w:p>
    <w:p w:rsidR="008D1C1A" w:rsidRPr="008D1C1A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6124575" cy="5105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200B9E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</w:p>
    <w:p w:rsidR="00200B9E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</w:p>
    <w:p w:rsidR="00200B9E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</w:p>
    <w:p w:rsidR="00200B9E" w:rsidRDefault="00200B9E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  <w:r w:rsidRPr="008D1C1A">
        <w:rPr>
          <w:rFonts w:ascii="Liberation Serif" w:hAnsi="Liberation Serif" w:cs="Liberation Serif"/>
          <w:sz w:val="24"/>
          <w:szCs w:val="24"/>
          <w:lang w:val="en-US"/>
        </w:rPr>
        <w:t xml:space="preserve">2 </w:t>
      </w:r>
      <w:proofErr w:type="gramStart"/>
      <w:r w:rsidRPr="008D1C1A">
        <w:rPr>
          <w:rFonts w:ascii="Liberation Serif" w:hAnsi="Liberation Serif" w:cs="Liberation Serif"/>
          <w:sz w:val="24"/>
          <w:szCs w:val="24"/>
          <w:lang w:val="en-US"/>
        </w:rPr>
        <w:t xml:space="preserve">=  </w:t>
      </w:r>
      <w:proofErr w:type="spellStart"/>
      <w:r w:rsidRPr="008D1C1A">
        <w:rPr>
          <w:rFonts w:ascii="Liberation Serif" w:hAnsi="Liberation Serif" w:cs="Liberation Serif"/>
          <w:sz w:val="24"/>
          <w:szCs w:val="24"/>
          <w:lang w:val="en-US"/>
        </w:rPr>
        <w:t>Aminoacil</w:t>
      </w:r>
      <w:proofErr w:type="spellEnd"/>
      <w:proofErr w:type="gramEnd"/>
      <w:r w:rsidRPr="008D1C1A">
        <w:rPr>
          <w:rFonts w:ascii="Liberation Serif" w:hAnsi="Liberation Serif" w:cs="Liberation Serif"/>
          <w:sz w:val="24"/>
          <w:szCs w:val="24"/>
          <w:lang w:val="en-US"/>
        </w:rPr>
        <w:t xml:space="preserve"> </w:t>
      </w:r>
      <w:proofErr w:type="spellStart"/>
      <w:r w:rsidRPr="008D1C1A">
        <w:rPr>
          <w:rFonts w:ascii="Liberation Serif" w:hAnsi="Liberation Serif" w:cs="Liberation Serif"/>
          <w:sz w:val="24"/>
          <w:szCs w:val="24"/>
          <w:lang w:val="en-US"/>
        </w:rPr>
        <w:t>tRNA</w:t>
      </w:r>
      <w:proofErr w:type="spellEnd"/>
      <w:r w:rsidRPr="008D1C1A">
        <w:rPr>
          <w:rFonts w:ascii="Liberation Serif" w:hAnsi="Liberation Serif" w:cs="Liberation Serif"/>
          <w:sz w:val="24"/>
          <w:szCs w:val="24"/>
          <w:lang w:val="en-US"/>
        </w:rPr>
        <w:t xml:space="preserve">. </w:t>
      </w: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Pr="008D1C1A" w:rsidRDefault="00200B9E" w:rsidP="00200B9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4505325" cy="45815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► Faire la même chose en mettant d'une couleur les métabolites dont le ratio est inférieur à 1 et d'une autre couleur les métabolites dont le ratio est supérieur à 1</w:t>
      </w:r>
    </w:p>
    <w:p w:rsidR="008D1C1A" w:rsidRDefault="00B228D8" w:rsidP="00B228D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lastRenderedPageBreak/>
        <w:drawing>
          <wp:inline distT="0" distB="0" distL="0" distR="0">
            <wp:extent cx="6029325" cy="49434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iCs/>
          <w:sz w:val="24"/>
          <w:szCs w:val="24"/>
          <w:u w:val="single"/>
        </w:rPr>
      </w:pPr>
      <w:proofErr w:type="spellStart"/>
      <w:r>
        <w:rPr>
          <w:rFonts w:ascii="Liberation Serif" w:hAnsi="Liberation Serif" w:cs="Liberation Serif"/>
          <w:i/>
          <w:iCs/>
          <w:sz w:val="24"/>
          <w:szCs w:val="24"/>
          <w:u w:val="single"/>
        </w:rPr>
        <w:t>Aminoacyl</w:t>
      </w:r>
      <w:proofErr w:type="spellEnd"/>
      <w:r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 </w:t>
      </w:r>
      <w:proofErr w:type="spellStart"/>
      <w:r>
        <w:rPr>
          <w:rFonts w:ascii="Liberation Serif" w:hAnsi="Liberation Serif" w:cs="Liberation Serif"/>
          <w:i/>
          <w:iCs/>
          <w:sz w:val="24"/>
          <w:szCs w:val="24"/>
          <w:u w:val="single"/>
        </w:rPr>
        <w:t>tRNA</w:t>
      </w:r>
      <w:proofErr w:type="spellEnd"/>
      <w:r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 : En </w:t>
      </w:r>
      <w:r w:rsidR="00B228D8">
        <w:rPr>
          <w:rFonts w:ascii="Liberation Serif" w:hAnsi="Liberation Serif" w:cs="Liberation Serif"/>
          <w:i/>
          <w:iCs/>
          <w:sz w:val="24"/>
          <w:szCs w:val="24"/>
          <w:u w:val="single"/>
        </w:rPr>
        <w:t>bleu</w:t>
      </w:r>
      <w:r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, ratio </w:t>
      </w:r>
      <w:proofErr w:type="spellStart"/>
      <w:r>
        <w:rPr>
          <w:rFonts w:ascii="Liberation Serif" w:hAnsi="Liberation Serif" w:cs="Liberation Serif"/>
          <w:i/>
          <w:iCs/>
          <w:sz w:val="24"/>
          <w:szCs w:val="24"/>
          <w:u w:val="single"/>
        </w:rPr>
        <w:t>inferieur</w:t>
      </w:r>
      <w:proofErr w:type="spellEnd"/>
      <w:r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 à 1, en </w:t>
      </w:r>
      <w:r w:rsidR="00B228D8">
        <w:rPr>
          <w:rFonts w:ascii="Liberation Serif" w:hAnsi="Liberation Serif" w:cs="Liberation Serif"/>
          <w:i/>
          <w:iCs/>
          <w:sz w:val="24"/>
          <w:szCs w:val="24"/>
          <w:u w:val="single"/>
        </w:rPr>
        <w:t>rouge</w:t>
      </w:r>
      <w:r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 ratio supérieur à 1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B228D8" w:rsidP="00B228D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lastRenderedPageBreak/>
        <w:drawing>
          <wp:inline distT="0" distB="0" distL="0" distR="0">
            <wp:extent cx="5829300" cy="28098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B228D8" w:rsidRDefault="00027B10" w:rsidP="00B228D8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iCs/>
          <w:sz w:val="24"/>
          <w:szCs w:val="24"/>
          <w:u w:val="single"/>
        </w:rPr>
      </w:pPr>
      <w:r>
        <w:rPr>
          <w:rFonts w:ascii="Liberation Serif" w:hAnsi="Liberation Serif" w:cs="Liberation Serif"/>
          <w:i/>
          <w:iCs/>
          <w:sz w:val="24"/>
          <w:szCs w:val="24"/>
          <w:u w:val="single"/>
        </w:rPr>
        <w:t>Cystéine and mé</w:t>
      </w:r>
      <w:r w:rsidR="008D1C1A"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thionine : En </w:t>
      </w:r>
      <w:r w:rsidR="00B228D8">
        <w:rPr>
          <w:rFonts w:ascii="Liberation Serif" w:hAnsi="Liberation Serif" w:cs="Liberation Serif"/>
          <w:i/>
          <w:iCs/>
          <w:sz w:val="24"/>
          <w:szCs w:val="24"/>
          <w:u w:val="single"/>
        </w:rPr>
        <w:t>bleu</w:t>
      </w:r>
      <w:r w:rsidR="008D1C1A"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, ratio </w:t>
      </w:r>
      <w:proofErr w:type="spellStart"/>
      <w:r w:rsidR="008D1C1A">
        <w:rPr>
          <w:rFonts w:ascii="Liberation Serif" w:hAnsi="Liberation Serif" w:cs="Liberation Serif"/>
          <w:i/>
          <w:iCs/>
          <w:sz w:val="24"/>
          <w:szCs w:val="24"/>
          <w:u w:val="single"/>
        </w:rPr>
        <w:t>inferieur</w:t>
      </w:r>
      <w:proofErr w:type="spellEnd"/>
      <w:r w:rsidR="008D1C1A"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 à 1, en </w:t>
      </w:r>
      <w:r w:rsidR="00B228D8">
        <w:rPr>
          <w:rFonts w:ascii="Liberation Serif" w:hAnsi="Liberation Serif" w:cs="Liberation Serif"/>
          <w:i/>
          <w:iCs/>
          <w:sz w:val="24"/>
          <w:szCs w:val="24"/>
          <w:u w:val="single"/>
        </w:rPr>
        <w:t>rouge</w:t>
      </w:r>
      <w:r w:rsidR="008D1C1A"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 ratio supérieur à 1</w:t>
      </w: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3. Recherche de sous-réseau d'intérêt dans KEGG en utilisant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PathComp</w:t>
      </w:r>
      <w:proofErr w:type="spellEnd"/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KEGG propose des outils pour analyser les réseaux métaboliques. En particulier l'outil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PathComp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permet de calculer un chemin (simple) entre deux métabolites.</w:t>
      </w: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► Utilisez l'outil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Pathcomp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pour trouver des chemins entre méthionine et glutathion.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-&gt; NE FONCTIONNE QU'AVEC LA L-METHIONINE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► Récupérez l'image représentant le chemin le plus court et l'intégrer au rapport.</w:t>
      </w: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B228D8" w:rsidP="00B228D8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5943600" cy="1047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► Ce chemin métabolique vous parait-il vraisemblable biologiquement ? Pourquoi ?</w:t>
      </w:r>
    </w:p>
    <w:p w:rsidR="00E817B3" w:rsidRDefault="00E817B3" w:rsidP="00B228D8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</w:p>
    <w:p w:rsidR="008D1C1A" w:rsidRDefault="008D1C1A" w:rsidP="00B228D8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Ce n'est chimiquement pas envisageable de passer de l'ammonium (NH3) possédant une structure appauvri à une molécule beaucoup plus complexe. NH3 est un </w:t>
      </w:r>
      <w:proofErr w:type="spellStart"/>
      <w:r>
        <w:rPr>
          <w:rFonts w:ascii="Liberation Serif" w:hAnsi="Liberation Serif" w:cs="Liberation Serif"/>
          <w:sz w:val="24"/>
          <w:szCs w:val="24"/>
        </w:rPr>
        <w:t>co-produit</w:t>
      </w:r>
      <w:proofErr w:type="spellEnd"/>
      <w:r>
        <w:rPr>
          <w:rFonts w:ascii="Liberation Serif" w:hAnsi="Liberation Serif" w:cs="Liberation Serif"/>
          <w:sz w:val="24"/>
          <w:szCs w:val="24"/>
        </w:rPr>
        <w:t xml:space="preserve"> de la réaction précédente et en réalité, le </w:t>
      </w:r>
      <w:proofErr w:type="spellStart"/>
      <w:r>
        <w:rPr>
          <w:rFonts w:ascii="Liberation Serif" w:hAnsi="Liberation Serif" w:cs="Liberation Serif"/>
          <w:sz w:val="24"/>
          <w:szCs w:val="24"/>
        </w:rPr>
        <w:t>P</w:t>
      </w:r>
      <w:r w:rsidR="00B228D8">
        <w:rPr>
          <w:rFonts w:ascii="Liberation Serif" w:hAnsi="Liberation Serif" w:cs="Liberation Serif"/>
          <w:sz w:val="24"/>
          <w:szCs w:val="24"/>
        </w:rPr>
        <w:t>ath</w:t>
      </w:r>
      <w:r>
        <w:rPr>
          <w:rFonts w:ascii="Liberation Serif" w:hAnsi="Liberation Serif" w:cs="Liberation Serif"/>
          <w:sz w:val="24"/>
          <w:szCs w:val="24"/>
        </w:rPr>
        <w:t>C</w:t>
      </w:r>
      <w:r w:rsidR="00B228D8">
        <w:rPr>
          <w:rFonts w:ascii="Liberation Serif" w:hAnsi="Liberation Serif" w:cs="Liberation Serif"/>
          <w:sz w:val="24"/>
          <w:szCs w:val="24"/>
        </w:rPr>
        <w:t>omp</w:t>
      </w:r>
      <w:proofErr w:type="spellEnd"/>
      <w:r>
        <w:rPr>
          <w:rFonts w:ascii="Liberation Serif" w:hAnsi="Liberation Serif" w:cs="Liberation Serif"/>
          <w:sz w:val="24"/>
          <w:szCs w:val="24"/>
        </w:rPr>
        <w:t xml:space="preserve"> utilise la méthode des plus courts chemins en sélectionnant l'ammonium ce qui n'est pas toujours le plus approprié pour sélectionner les bonnes réactions chimiques.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>► A quoi sert le paramètre "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cut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off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length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>" ?</w:t>
      </w:r>
    </w:p>
    <w:p w:rsidR="00E817B3" w:rsidRDefault="00E817B3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C'est la taille minimale du chemin.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► Que constatez-vous quand on augmente ce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cut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off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length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?</w:t>
      </w:r>
    </w:p>
    <w:p w:rsidR="00E817B3" w:rsidRDefault="00E817B3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Nous obtenons plus de chemin.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4. Recherche de sous-réseau d'intérêt dans KEGG en utilisant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MetaRoute</w:t>
      </w:r>
      <w:proofErr w:type="spellEnd"/>
    </w:p>
    <w:p w:rsidR="008D1C1A" w:rsidRDefault="007E14E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hyperlink r:id="rId17" w:history="1">
        <w:r w:rsidR="008D1C1A">
          <w:rPr>
            <w:rFonts w:ascii="Liberation Serif" w:hAnsi="Liberation Serif" w:cs="Liberation Serif"/>
            <w:b/>
            <w:bCs/>
            <w:color w:val="0000FF"/>
            <w:sz w:val="24"/>
            <w:szCs w:val="24"/>
            <w:u w:val="single"/>
          </w:rPr>
          <w:t>http://www-bs2.informatik.uni-tuebingen.de/services/MetaRoute/</w:t>
        </w:r>
      </w:hyperlink>
    </w:p>
    <w:p w:rsidR="00E817B3" w:rsidRDefault="00E817B3" w:rsidP="005F6C4B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</w:p>
    <w:p w:rsidR="00E817B3" w:rsidRDefault="00E817B3" w:rsidP="005F6C4B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</w:p>
    <w:p w:rsidR="008D1C1A" w:rsidRDefault="00B228D8" w:rsidP="005F6C4B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Les chemins trouvés par </w:t>
      </w:r>
      <w:proofErr w:type="spellStart"/>
      <w:r>
        <w:rPr>
          <w:rFonts w:ascii="Liberation Serif" w:hAnsi="Liberation Serif" w:cs="Liberation Serif"/>
          <w:sz w:val="24"/>
          <w:szCs w:val="24"/>
        </w:rPr>
        <w:t>P</w:t>
      </w:r>
      <w:r w:rsidR="008D1C1A">
        <w:rPr>
          <w:rFonts w:ascii="Liberation Serif" w:hAnsi="Liberation Serif" w:cs="Liberation Serif"/>
          <w:sz w:val="24"/>
          <w:szCs w:val="24"/>
        </w:rPr>
        <w:t>athComp</w:t>
      </w:r>
      <w:proofErr w:type="spellEnd"/>
      <w:r w:rsidR="008D1C1A">
        <w:rPr>
          <w:rFonts w:ascii="Liberation Serif" w:hAnsi="Liberation Serif" w:cs="Liberation Serif"/>
          <w:sz w:val="24"/>
          <w:szCs w:val="24"/>
        </w:rPr>
        <w:t xml:space="preserve"> peuvent manquer de réalisme, notamment à cause de la</w:t>
      </w:r>
      <w:r w:rsidR="005F6C4B">
        <w:rPr>
          <w:rFonts w:ascii="Liberation Serif" w:hAnsi="Liberation Serif" w:cs="Liberation Serif"/>
          <w:sz w:val="24"/>
          <w:szCs w:val="24"/>
        </w:rPr>
        <w:t xml:space="preserve"> </w:t>
      </w:r>
      <w:r w:rsidR="008D1C1A">
        <w:rPr>
          <w:rFonts w:ascii="Liberation Serif" w:hAnsi="Liberation Serif" w:cs="Liberation Serif"/>
          <w:sz w:val="24"/>
          <w:szCs w:val="24"/>
        </w:rPr>
        <w:t xml:space="preserve">présence des cofacteurs qui court-circuitent les chemins. </w:t>
      </w:r>
      <w:proofErr w:type="spellStart"/>
      <w:r w:rsidR="008D1C1A">
        <w:rPr>
          <w:rFonts w:ascii="Liberation Serif" w:hAnsi="Liberation Serif" w:cs="Liberation Serif"/>
          <w:sz w:val="24"/>
          <w:szCs w:val="24"/>
        </w:rPr>
        <w:t>MetaRoute</w:t>
      </w:r>
      <w:proofErr w:type="spellEnd"/>
      <w:r w:rsidR="008D1C1A">
        <w:rPr>
          <w:rFonts w:ascii="Liberation Serif" w:hAnsi="Liberation Serif" w:cs="Liberation Serif"/>
          <w:sz w:val="24"/>
          <w:szCs w:val="24"/>
        </w:rPr>
        <w:t xml:space="preserve"> calcule les chemins possibles</w:t>
      </w:r>
      <w:r w:rsidR="005F6C4B">
        <w:rPr>
          <w:rFonts w:ascii="Liberation Serif" w:hAnsi="Liberation Serif" w:cs="Liberation Serif"/>
          <w:sz w:val="24"/>
          <w:szCs w:val="24"/>
        </w:rPr>
        <w:t xml:space="preserve"> </w:t>
      </w:r>
      <w:r w:rsidR="008D1C1A">
        <w:rPr>
          <w:rFonts w:ascii="Liberation Serif" w:hAnsi="Liberation Serif" w:cs="Liberation Serif"/>
          <w:sz w:val="24"/>
          <w:szCs w:val="24"/>
        </w:rPr>
        <w:t>en prenant en compte les transferts d'atomes de carbones potentiels entre les métabolites.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► </w:t>
      </w:r>
      <w:r>
        <w:rPr>
          <w:rFonts w:ascii="Liberation Serif" w:hAnsi="Liberation Serif" w:cs="Liberation Serif"/>
          <w:b/>
          <w:bCs/>
          <w:sz w:val="24"/>
          <w:szCs w:val="24"/>
        </w:rPr>
        <w:t xml:space="preserve">Pourquoi le premier chemin n'est pas aussi court que le premier calculé par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pathcomp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?</w:t>
      </w:r>
    </w:p>
    <w:p w:rsidR="00E817B3" w:rsidRDefault="00E817B3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Parce que </w:t>
      </w:r>
      <w:proofErr w:type="spellStart"/>
      <w:r>
        <w:rPr>
          <w:rFonts w:ascii="Liberation Serif" w:hAnsi="Liberation Serif" w:cs="Liberation Serif"/>
          <w:sz w:val="24"/>
          <w:szCs w:val="24"/>
        </w:rPr>
        <w:t>MetaRoute</w:t>
      </w:r>
      <w:proofErr w:type="spellEnd"/>
      <w:r>
        <w:rPr>
          <w:rFonts w:ascii="Liberation Serif" w:hAnsi="Liberation Serif" w:cs="Liberation Serif"/>
          <w:sz w:val="24"/>
          <w:szCs w:val="24"/>
        </w:rPr>
        <w:t xml:space="preserve"> prend en compte les transferts d'atomes et par conséquents le chemin trouvé par </w:t>
      </w:r>
      <w:proofErr w:type="spellStart"/>
      <w:r>
        <w:rPr>
          <w:rFonts w:ascii="Liberation Serif" w:hAnsi="Liberation Serif" w:cs="Liberation Serif"/>
          <w:sz w:val="24"/>
          <w:szCs w:val="24"/>
        </w:rPr>
        <w:t>PathComp</w:t>
      </w:r>
      <w:proofErr w:type="spellEnd"/>
      <w:r>
        <w:rPr>
          <w:rFonts w:ascii="Liberation Serif" w:hAnsi="Liberation Serif" w:cs="Liberation Serif"/>
          <w:sz w:val="24"/>
          <w:szCs w:val="24"/>
        </w:rPr>
        <w:t xml:space="preserve"> bien que plus court n'ayant aucune réalité biologique est moins bon. 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5. Rechercher les identifiants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BioCyc</w:t>
      </w:r>
      <w:proofErr w:type="spellEnd"/>
    </w:p>
    <w:p w:rsidR="008D1C1A" w:rsidRDefault="008D1C1A" w:rsidP="00B228D8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</w:t>
      </w:r>
      <w:r>
        <w:rPr>
          <w:rFonts w:ascii="Liberation Serif" w:hAnsi="Liberation Serif" w:cs="Liberation Serif"/>
          <w:b/>
          <w:bCs/>
          <w:sz w:val="24"/>
          <w:szCs w:val="24"/>
        </w:rPr>
        <w:t xml:space="preserve"> Trouvez dans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BioCyc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la base correspondant à la levure</w:t>
      </w:r>
    </w:p>
    <w:p w:rsidR="00E817B3" w:rsidRDefault="00E817B3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Les id des AA sont soit dans l'url (</w:t>
      </w:r>
      <w:proofErr w:type="spellStart"/>
      <w:r>
        <w:rPr>
          <w:rFonts w:ascii="Liberation Serif" w:hAnsi="Liberation Serif" w:cs="Liberation Serif"/>
          <w:sz w:val="24"/>
          <w:szCs w:val="24"/>
        </w:rPr>
        <w:t>object</w:t>
      </w:r>
      <w:proofErr w:type="spellEnd"/>
      <w:r>
        <w:rPr>
          <w:rFonts w:ascii="Liberation Serif" w:hAnsi="Liberation Serif" w:cs="Liberation Serif"/>
          <w:sz w:val="24"/>
          <w:szCs w:val="24"/>
        </w:rPr>
        <w:t xml:space="preserve">=GLUTATHIONE </w:t>
      </w:r>
      <w:proofErr w:type="spellStart"/>
      <w:r>
        <w:rPr>
          <w:rFonts w:ascii="Liberation Serif" w:hAnsi="Liberation Serif" w:cs="Liberation Serif"/>
          <w:sz w:val="24"/>
          <w:szCs w:val="24"/>
        </w:rPr>
        <w:t>e.g</w:t>
      </w:r>
      <w:proofErr w:type="spellEnd"/>
      <w:r>
        <w:rPr>
          <w:rFonts w:ascii="Liberation Serif" w:hAnsi="Liberation Serif" w:cs="Liberation Serif"/>
          <w:sz w:val="24"/>
          <w:szCs w:val="24"/>
        </w:rPr>
        <w:t>) soit dans « </w:t>
      </w:r>
      <w:proofErr w:type="spellStart"/>
      <w:r>
        <w:rPr>
          <w:rFonts w:ascii="Liberation Serif" w:hAnsi="Liberation Serif" w:cs="Liberation Serif"/>
          <w:sz w:val="24"/>
          <w:szCs w:val="24"/>
        </w:rPr>
        <w:t>abrev</w:t>
      </w:r>
      <w:proofErr w:type="spellEnd"/>
      <w:r>
        <w:rPr>
          <w:rFonts w:ascii="Liberation Serif" w:hAnsi="Liberation Serif" w:cs="Liberation Serif"/>
          <w:sz w:val="24"/>
          <w:szCs w:val="24"/>
        </w:rPr>
        <w:t xml:space="preserve"> </w:t>
      </w:r>
      <w:proofErr w:type="spellStart"/>
      <w:r>
        <w:rPr>
          <w:rFonts w:ascii="Liberation Serif" w:hAnsi="Liberation Serif" w:cs="Liberation Serif"/>
          <w:sz w:val="24"/>
          <w:szCs w:val="24"/>
        </w:rPr>
        <w:t>name</w:t>
      </w:r>
      <w:proofErr w:type="spellEnd"/>
      <w:r>
        <w:rPr>
          <w:rFonts w:ascii="Liberation Serif" w:hAnsi="Liberation Serif" w:cs="Liberation Serif"/>
          <w:sz w:val="24"/>
          <w:szCs w:val="24"/>
        </w:rPr>
        <w:t> ».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F6C4B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► </w:t>
      </w:r>
      <w:r>
        <w:rPr>
          <w:rFonts w:ascii="Liberation Serif" w:hAnsi="Liberation Serif" w:cs="Liberation Serif"/>
          <w:b/>
          <w:bCs/>
          <w:sz w:val="24"/>
          <w:szCs w:val="24"/>
        </w:rPr>
        <w:t>Trouvez les identifiants des métabolites dans la base (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e.g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>. ARG pour l'arginine).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► Pourquoi, contrairement à KEGG n'a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t'on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plus qu'une possibilité pour l'arginine ?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5F6C4B" w:rsidP="005F6C4B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Les données trouvées</w:t>
      </w:r>
      <w:r w:rsidR="008D1C1A">
        <w:rPr>
          <w:rFonts w:ascii="Liberation Serif" w:hAnsi="Liberation Serif" w:cs="Liberation Serif"/>
          <w:sz w:val="24"/>
          <w:szCs w:val="24"/>
        </w:rPr>
        <w:t xml:space="preserve"> dans les </w:t>
      </w:r>
      <w:r>
        <w:rPr>
          <w:rFonts w:ascii="Liberation Serif" w:hAnsi="Liberation Serif" w:cs="Liberation Serif"/>
          <w:sz w:val="24"/>
          <w:szCs w:val="24"/>
        </w:rPr>
        <w:t>base</w:t>
      </w:r>
      <w:r w:rsidR="00027B10">
        <w:rPr>
          <w:rFonts w:ascii="Liberation Serif" w:hAnsi="Liberation Serif" w:cs="Liberation Serif"/>
          <w:sz w:val="24"/>
          <w:szCs w:val="24"/>
        </w:rPr>
        <w:t>s</w:t>
      </w:r>
      <w:r>
        <w:rPr>
          <w:rFonts w:ascii="Liberation Serif" w:hAnsi="Liberation Serif" w:cs="Liberation Serif"/>
          <w:sz w:val="24"/>
          <w:szCs w:val="24"/>
        </w:rPr>
        <w:t xml:space="preserve"> de données sont</w:t>
      </w:r>
      <w:r w:rsidR="008D1C1A">
        <w:rPr>
          <w:rFonts w:ascii="Liberation Serif" w:hAnsi="Liberation Serif" w:cs="Liberation Serif"/>
          <w:sz w:val="24"/>
          <w:szCs w:val="24"/>
        </w:rPr>
        <w:t xml:space="preserve"> exclusivement les données de l'organisme que l'on étudie. </w:t>
      </w:r>
      <w:proofErr w:type="spellStart"/>
      <w:r w:rsidR="008D1C1A">
        <w:rPr>
          <w:rFonts w:ascii="Liberation Serif" w:hAnsi="Liberation Serif" w:cs="Liberation Serif"/>
          <w:sz w:val="24"/>
          <w:szCs w:val="24"/>
        </w:rPr>
        <w:t>Biocyc</w:t>
      </w:r>
      <w:proofErr w:type="spellEnd"/>
      <w:r w:rsidR="008D1C1A">
        <w:rPr>
          <w:rFonts w:ascii="Liberation Serif" w:hAnsi="Liberation Serif" w:cs="Liberation Serif"/>
          <w:sz w:val="24"/>
          <w:szCs w:val="24"/>
        </w:rPr>
        <w:t xml:space="preserve"> fait directement la différence entre une L-Arginine et une D-Arginine et propose donc le seul métabolite correspondant à l'organisme étudié contrairement à KEGG.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6.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Mapping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des métabolites sur les réseaux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BioCyc</w:t>
      </w:r>
      <w:proofErr w:type="spellEnd"/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► Utilisez l'outil « Cellular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overview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» pour visualiser les métabolites dans le réseau (faire une capture d'écran et l'intégrer au rapport).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6124575" cy="25622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E817B3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7.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Mapping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sur les réseaux de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MetExplore</w:t>
      </w:r>
      <w:proofErr w:type="spellEnd"/>
    </w:p>
    <w:p w:rsidR="008D1C1A" w:rsidRDefault="008D1C1A" w:rsidP="00E817B3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► </w:t>
      </w:r>
      <w:r>
        <w:rPr>
          <w:rFonts w:ascii="Liberation Serif" w:hAnsi="Liberation Serif" w:cs="Liberation Serif"/>
          <w:b/>
          <w:bCs/>
          <w:sz w:val="24"/>
          <w:szCs w:val="24"/>
        </w:rPr>
        <w:t xml:space="preserve">Faire le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mapping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en utilisant la fonction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MetExplore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>.</w:t>
      </w:r>
    </w:p>
    <w:p w:rsidR="008D1C1A" w:rsidRDefault="008D1C1A" w:rsidP="00E817B3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.</w:t>
      </w:r>
    </w:p>
    <w:p w:rsidR="008D1C1A" w:rsidRDefault="008D1C1A" w:rsidP="00E817B3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r>
        <w:rPr>
          <w:rFonts w:ascii="Liberation Serif" w:hAnsi="Liberation Serif" w:cs="Liberation Serif"/>
          <w:b/>
          <w:bCs/>
          <w:sz w:val="24"/>
          <w:szCs w:val="24"/>
        </w:rPr>
        <w:t xml:space="preserve">► Afficher le réseau dans </w:t>
      </w:r>
      <w:proofErr w:type="spellStart"/>
      <w:r>
        <w:rPr>
          <w:rFonts w:ascii="Liberation Serif" w:hAnsi="Liberation Serif" w:cs="Liberation Serif"/>
          <w:b/>
          <w:bCs/>
          <w:sz w:val="24"/>
          <w:szCs w:val="24"/>
        </w:rPr>
        <w:t>Cytoscape</w:t>
      </w:r>
      <w:proofErr w:type="spellEnd"/>
      <w:r>
        <w:rPr>
          <w:rFonts w:ascii="Liberation Serif" w:hAnsi="Liberation Serif" w:cs="Liberation Serif"/>
          <w:b/>
          <w:bCs/>
          <w:sz w:val="24"/>
          <w:szCs w:val="24"/>
        </w:rPr>
        <w:t>, choisir le bon algorithme de dessin (faire une image et</w:t>
      </w:r>
    </w:p>
    <w:p w:rsidR="008D1C1A" w:rsidRDefault="008D1C1A" w:rsidP="00E817B3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</w:rPr>
      </w:pPr>
      <w:proofErr w:type="gramStart"/>
      <w:r>
        <w:rPr>
          <w:rFonts w:ascii="Liberation Serif" w:hAnsi="Liberation Serif" w:cs="Liberation Serif"/>
          <w:b/>
          <w:bCs/>
          <w:sz w:val="24"/>
          <w:szCs w:val="24"/>
        </w:rPr>
        <w:t>l'intégrer</w:t>
      </w:r>
      <w:proofErr w:type="gramEnd"/>
      <w:r>
        <w:rPr>
          <w:rFonts w:ascii="Liberation Serif" w:hAnsi="Liberation Serif" w:cs="Liberation Serif"/>
          <w:b/>
          <w:bCs/>
          <w:sz w:val="24"/>
          <w:szCs w:val="24"/>
        </w:rPr>
        <w:t xml:space="preserve"> au rapport).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F6C4B" w:rsidRDefault="008D1C1A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iCs/>
          <w:sz w:val="24"/>
          <w:szCs w:val="24"/>
          <w:u w:val="single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5715000" cy="17240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AD171F" w:rsidRDefault="008D1C1A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iCs/>
          <w:sz w:val="24"/>
          <w:szCs w:val="24"/>
          <w:u w:val="single"/>
        </w:rPr>
      </w:pPr>
      <w:proofErr w:type="spellStart"/>
      <w:r w:rsidRPr="00AD171F">
        <w:rPr>
          <w:rFonts w:ascii="Liberation Serif" w:hAnsi="Liberation Serif" w:cs="Liberation Serif"/>
          <w:i/>
          <w:iCs/>
          <w:sz w:val="24"/>
          <w:szCs w:val="24"/>
          <w:u w:val="single"/>
        </w:rPr>
        <w:t>Whole</w:t>
      </w:r>
      <w:proofErr w:type="spellEnd"/>
      <w:r w:rsidRPr="00AD171F"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 network </w:t>
      </w:r>
      <w:proofErr w:type="spellStart"/>
      <w:r w:rsidRPr="00AD171F">
        <w:rPr>
          <w:rFonts w:ascii="Liberation Serif" w:hAnsi="Liberation Serif" w:cs="Liberation Serif"/>
          <w:i/>
          <w:iCs/>
          <w:sz w:val="24"/>
          <w:szCs w:val="24"/>
          <w:u w:val="single"/>
        </w:rPr>
        <w:t>with</w:t>
      </w:r>
      <w:proofErr w:type="spellEnd"/>
      <w:r w:rsidRPr="00AD171F"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 </w:t>
      </w:r>
      <w:proofErr w:type="spellStart"/>
      <w:r w:rsidRPr="00AD171F">
        <w:rPr>
          <w:rFonts w:ascii="Liberation Serif" w:hAnsi="Liberation Serif" w:cs="Liberation Serif"/>
          <w:i/>
          <w:iCs/>
          <w:sz w:val="24"/>
          <w:szCs w:val="24"/>
          <w:u w:val="single"/>
        </w:rPr>
        <w:t>organic</w:t>
      </w:r>
      <w:proofErr w:type="spellEnd"/>
      <w:r w:rsidRPr="00AD171F">
        <w:rPr>
          <w:rFonts w:ascii="Liberation Serif" w:hAnsi="Liberation Serif" w:cs="Liberation Serif"/>
          <w:i/>
          <w:iCs/>
          <w:sz w:val="24"/>
          <w:szCs w:val="24"/>
          <w:u w:val="single"/>
        </w:rPr>
        <w:t xml:space="preserve"> </w:t>
      </w:r>
      <w:proofErr w:type="spellStart"/>
      <w:r w:rsidRPr="00AD171F">
        <w:rPr>
          <w:rFonts w:ascii="Liberation Serif" w:hAnsi="Liberation Serif" w:cs="Liberation Serif"/>
          <w:i/>
          <w:iCs/>
          <w:sz w:val="24"/>
          <w:szCs w:val="24"/>
          <w:u w:val="single"/>
        </w:rPr>
        <w:t>layout</w:t>
      </w:r>
      <w:proofErr w:type="spellEnd"/>
    </w:p>
    <w:p w:rsidR="008D1C1A" w:rsidRPr="00AD171F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i/>
          <w:iCs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i/>
          <w:iCs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i/>
          <w:iCs/>
          <w:sz w:val="24"/>
          <w:szCs w:val="24"/>
        </w:rPr>
      </w:pP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b/>
          <w:i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 xml:space="preserve">8. Recherche de sous-réseaux avec </w:t>
      </w:r>
      <w:proofErr w:type="spellStart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MetExplore</w:t>
      </w:r>
      <w:proofErr w:type="spellEnd"/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b/>
          <w:i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 xml:space="preserve">Utilisez le plugin </w:t>
      </w:r>
      <w:proofErr w:type="spellStart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MetExplore</w:t>
      </w:r>
      <w:proofErr w:type="spellEnd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 xml:space="preserve"> pour extraire (attention, par défaut le calcul des chemins se fait entre</w:t>
      </w: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b/>
          <w:i/>
          <w:iCs/>
          <w:sz w:val="24"/>
          <w:szCs w:val="24"/>
        </w:rPr>
      </w:pPr>
      <w:proofErr w:type="gramStart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les</w:t>
      </w:r>
      <w:proofErr w:type="gramEnd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 xml:space="preserve"> sommets identifiés. On peut également faire ce calcul sur une sélection de sommets) :</w:t>
      </w: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b/>
          <w:i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► Le sous réseau "</w:t>
      </w:r>
      <w:proofErr w:type="spellStart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lighest</w:t>
      </w:r>
      <w:proofErr w:type="spellEnd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 xml:space="preserve"> </w:t>
      </w:r>
      <w:proofErr w:type="spellStart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path</w:t>
      </w:r>
      <w:proofErr w:type="spellEnd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" des métabolites sous (ratio&lt;1) et sur exprimés (ratio&gt;1)</w:t>
      </w: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b/>
          <w:i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► Le sous réseau "</w:t>
      </w:r>
      <w:proofErr w:type="spellStart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shortest</w:t>
      </w:r>
      <w:proofErr w:type="spellEnd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 xml:space="preserve"> </w:t>
      </w:r>
      <w:proofErr w:type="spellStart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path</w:t>
      </w:r>
      <w:proofErr w:type="spellEnd"/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" des métabolites sous (ratio&lt;1) et sur exprimés (ratio&gt;1)</w:t>
      </w: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b/>
          <w:i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► Quelles sont les principales différences entre les résultats obtenus avec chaque algorithme ?</w:t>
      </w: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b/>
          <w:i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/>
          <w:iCs/>
          <w:sz w:val="24"/>
          <w:szCs w:val="24"/>
        </w:rPr>
        <w:t>► Pourquoi ?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Pr="005F6C4B" w:rsidRDefault="008D1C1A" w:rsidP="005F6C4B">
      <w:pPr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iCs/>
          <w:sz w:val="24"/>
          <w:szCs w:val="24"/>
        </w:rPr>
      </w:pPr>
      <w:r w:rsidRPr="005F6C4B">
        <w:rPr>
          <w:rFonts w:ascii="Liberation Serif" w:hAnsi="Liberation Serif" w:cs="Liberation Serif"/>
          <w:iCs/>
          <w:sz w:val="24"/>
          <w:szCs w:val="24"/>
        </w:rPr>
        <w:t xml:space="preserve">L'algorithme du plus court chemin va chercher à joindre les sommets en minimisant le nombre d'arc traversés, l'algorithme du </w:t>
      </w:r>
      <w:proofErr w:type="spellStart"/>
      <w:r w:rsidRPr="005F6C4B">
        <w:rPr>
          <w:rFonts w:ascii="Liberation Serif" w:hAnsi="Liberation Serif" w:cs="Liberation Serif"/>
          <w:iCs/>
          <w:sz w:val="24"/>
          <w:szCs w:val="24"/>
        </w:rPr>
        <w:t>lightest</w:t>
      </w:r>
      <w:proofErr w:type="spellEnd"/>
      <w:r w:rsidRPr="005F6C4B">
        <w:rPr>
          <w:rFonts w:ascii="Liberation Serif" w:hAnsi="Liberation Serif" w:cs="Liberation Serif"/>
          <w:iCs/>
          <w:sz w:val="24"/>
          <w:szCs w:val="24"/>
        </w:rPr>
        <w:t xml:space="preserve"> </w:t>
      </w:r>
      <w:proofErr w:type="spellStart"/>
      <w:r w:rsidRPr="005F6C4B">
        <w:rPr>
          <w:rFonts w:ascii="Liberation Serif" w:hAnsi="Liberation Serif" w:cs="Liberation Serif"/>
          <w:iCs/>
          <w:sz w:val="24"/>
          <w:szCs w:val="24"/>
        </w:rPr>
        <w:t>path</w:t>
      </w:r>
      <w:proofErr w:type="spellEnd"/>
      <w:r w:rsidRPr="005F6C4B">
        <w:rPr>
          <w:rFonts w:ascii="Liberation Serif" w:hAnsi="Liberation Serif" w:cs="Liberation Serif"/>
          <w:iCs/>
          <w:sz w:val="24"/>
          <w:szCs w:val="24"/>
        </w:rPr>
        <w:t xml:space="preserve"> quant à lui évite les sommets les plus lourds pour ne passer que par les plus légers. 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Cs/>
          <w:sz w:val="24"/>
          <w:szCs w:val="24"/>
        </w:rPr>
        <w:t>9. Créer le sous-réseau correspondant à la Glycolyse ("</w:t>
      </w:r>
      <w:proofErr w:type="spellStart"/>
      <w:r w:rsidRPr="005F6C4B">
        <w:rPr>
          <w:rFonts w:ascii="Liberation Serif" w:hAnsi="Liberation Serif" w:cs="Liberation Serif"/>
          <w:b/>
          <w:iCs/>
          <w:sz w:val="24"/>
          <w:szCs w:val="24"/>
        </w:rPr>
        <w:t>glycolysis</w:t>
      </w:r>
      <w:proofErr w:type="spellEnd"/>
      <w:r w:rsidRPr="005F6C4B">
        <w:rPr>
          <w:rFonts w:ascii="Liberation Serif" w:hAnsi="Liberation Serif" w:cs="Liberation Serif"/>
          <w:b/>
          <w:iCs/>
          <w:sz w:val="24"/>
          <w:szCs w:val="24"/>
        </w:rPr>
        <w:t>)</w:t>
      </w: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Cs/>
          <w:sz w:val="24"/>
          <w:szCs w:val="24"/>
        </w:rPr>
        <w:t>► Sélectionnez tous les nœuds correspondant à cette fonction en utilisant l'outil de recherche</w:t>
      </w: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Cs/>
          <w:sz w:val="24"/>
          <w:szCs w:val="24"/>
        </w:rPr>
        <w:t>"</w:t>
      </w:r>
      <w:proofErr w:type="spellStart"/>
      <w:r w:rsidRPr="005F6C4B">
        <w:rPr>
          <w:rFonts w:ascii="Liberation Serif" w:hAnsi="Liberation Serif" w:cs="Liberation Serif"/>
          <w:b/>
          <w:iCs/>
          <w:sz w:val="24"/>
          <w:szCs w:val="24"/>
        </w:rPr>
        <w:t>Enhanced</w:t>
      </w:r>
      <w:proofErr w:type="spellEnd"/>
      <w:r w:rsidRPr="005F6C4B">
        <w:rPr>
          <w:rFonts w:ascii="Liberation Serif" w:hAnsi="Liberation Serif" w:cs="Liberation Serif"/>
          <w:b/>
          <w:iCs/>
          <w:sz w:val="24"/>
          <w:szCs w:val="24"/>
        </w:rPr>
        <w:t xml:space="preserve"> </w:t>
      </w:r>
      <w:proofErr w:type="spellStart"/>
      <w:r w:rsidRPr="005F6C4B">
        <w:rPr>
          <w:rFonts w:ascii="Liberation Serif" w:hAnsi="Liberation Serif" w:cs="Liberation Serif"/>
          <w:b/>
          <w:iCs/>
          <w:sz w:val="24"/>
          <w:szCs w:val="24"/>
        </w:rPr>
        <w:t>search</w:t>
      </w:r>
      <w:proofErr w:type="spellEnd"/>
      <w:r w:rsidRPr="005F6C4B">
        <w:rPr>
          <w:rFonts w:ascii="Liberation Serif" w:hAnsi="Liberation Serif" w:cs="Liberation Serif"/>
          <w:b/>
          <w:iCs/>
          <w:sz w:val="24"/>
          <w:szCs w:val="24"/>
        </w:rPr>
        <w:t>"</w:t>
      </w: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iCs/>
          <w:sz w:val="24"/>
          <w:szCs w:val="24"/>
        </w:rPr>
      </w:pPr>
      <w:r w:rsidRPr="005F6C4B">
        <w:rPr>
          <w:rFonts w:ascii="Liberation Serif" w:hAnsi="Liberation Serif" w:cs="Liberation Serif"/>
          <w:b/>
          <w:iCs/>
          <w:sz w:val="24"/>
          <w:szCs w:val="24"/>
        </w:rPr>
        <w:t>► Créez un nouveau sous-réseau correspondant à la glycolyse (faire une image et l'intégrer au</w:t>
      </w:r>
    </w:p>
    <w:p w:rsidR="008D1C1A" w:rsidRPr="005F6C4B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iCs/>
          <w:sz w:val="24"/>
          <w:szCs w:val="24"/>
          <w:lang w:val="en-US"/>
        </w:rPr>
      </w:pPr>
      <w:proofErr w:type="gramStart"/>
      <w:r w:rsidRPr="005F6C4B">
        <w:rPr>
          <w:rFonts w:ascii="Liberation Serif" w:hAnsi="Liberation Serif" w:cs="Liberation Serif"/>
          <w:b/>
          <w:iCs/>
          <w:sz w:val="24"/>
          <w:szCs w:val="24"/>
          <w:lang w:val="en-US"/>
        </w:rPr>
        <w:t>rapport</w:t>
      </w:r>
      <w:proofErr w:type="gramEnd"/>
      <w:r w:rsidRPr="005F6C4B">
        <w:rPr>
          <w:rFonts w:ascii="Liberation Serif" w:hAnsi="Liberation Serif" w:cs="Liberation Serif"/>
          <w:b/>
          <w:iCs/>
          <w:sz w:val="24"/>
          <w:szCs w:val="24"/>
          <w:lang w:val="en-US"/>
        </w:rPr>
        <w:t>).</w:t>
      </w: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5F6C4B" w:rsidRDefault="008D1C1A" w:rsidP="008D1C1A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iCs/>
          <w:sz w:val="24"/>
          <w:szCs w:val="24"/>
          <w:u w:val="single"/>
          <w:lang w:val="en-US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6124575" cy="21336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iCs/>
          <w:sz w:val="24"/>
          <w:szCs w:val="24"/>
          <w:u w:val="single"/>
          <w:lang w:val="en-US"/>
        </w:rPr>
      </w:pPr>
      <w:r w:rsidRPr="008D1C1A">
        <w:rPr>
          <w:rFonts w:ascii="Liberation Serif" w:hAnsi="Liberation Serif" w:cs="Liberation Serif"/>
          <w:i/>
          <w:iCs/>
          <w:sz w:val="24"/>
          <w:szCs w:val="24"/>
          <w:u w:val="single"/>
          <w:lang w:val="en-US"/>
        </w:rPr>
        <w:t>Glycolysis sub-network with organic layout</w:t>
      </w: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lang w:val="en-US"/>
        </w:rPr>
      </w:pPr>
    </w:p>
    <w:p w:rsidR="008D1C1A" w:rsidRP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5F6C4B" w:rsidRPr="00AD171F" w:rsidRDefault="005F6C4B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GB"/>
        </w:rPr>
      </w:pP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10. Propriétés topologiques du réseau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Le plugin "Network </w:t>
      </w:r>
      <w:proofErr w:type="spellStart"/>
      <w:r>
        <w:rPr>
          <w:rFonts w:ascii="Liberation Serif" w:hAnsi="Liberation Serif" w:cs="Liberation Serif"/>
          <w:sz w:val="24"/>
          <w:szCs w:val="24"/>
        </w:rPr>
        <w:t>analysis</w:t>
      </w:r>
      <w:proofErr w:type="spellEnd"/>
      <w:r>
        <w:rPr>
          <w:rFonts w:ascii="Liberation Serif" w:hAnsi="Liberation Serif" w:cs="Liberation Serif"/>
          <w:sz w:val="24"/>
          <w:szCs w:val="24"/>
        </w:rPr>
        <w:t>" est dédié à l'analyse de graphes. Il permet de calculer des mesures sur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proofErr w:type="gramStart"/>
      <w:r>
        <w:rPr>
          <w:rFonts w:ascii="Liberation Serif" w:hAnsi="Liberation Serif" w:cs="Liberation Serif"/>
          <w:sz w:val="24"/>
          <w:szCs w:val="24"/>
        </w:rPr>
        <w:t>un</w:t>
      </w:r>
      <w:proofErr w:type="gramEnd"/>
      <w:r>
        <w:rPr>
          <w:rFonts w:ascii="Liberation Serif" w:hAnsi="Liberation Serif" w:cs="Liberation Serif"/>
          <w:sz w:val="24"/>
          <w:szCs w:val="24"/>
        </w:rPr>
        <w:t xml:space="preserve"> réseau.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 Récupérez le graphique représentant la distribution du degré des sommets (en échelle normale et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proofErr w:type="gramStart"/>
      <w:r>
        <w:rPr>
          <w:rFonts w:ascii="Liberation Serif" w:hAnsi="Liberation Serif" w:cs="Liberation Serif"/>
          <w:sz w:val="24"/>
          <w:szCs w:val="24"/>
        </w:rPr>
        <w:t>pas</w:t>
      </w:r>
      <w:proofErr w:type="gramEnd"/>
      <w:r>
        <w:rPr>
          <w:rFonts w:ascii="Liberation Serif" w:hAnsi="Liberation Serif" w:cs="Liberation Serif"/>
          <w:sz w:val="24"/>
          <w:szCs w:val="24"/>
        </w:rPr>
        <w:t xml:space="preserve"> log </w:t>
      </w:r>
      <w:proofErr w:type="spellStart"/>
      <w:r>
        <w:rPr>
          <w:rFonts w:ascii="Liberation Serif" w:hAnsi="Liberation Serif" w:cs="Liberation Serif"/>
          <w:sz w:val="24"/>
          <w:szCs w:val="24"/>
        </w:rPr>
        <w:t>log</w:t>
      </w:r>
      <w:proofErr w:type="spellEnd"/>
      <w:r>
        <w:rPr>
          <w:rFonts w:ascii="Liberation Serif" w:hAnsi="Liberation Serif" w:cs="Liberation Serif"/>
          <w:sz w:val="24"/>
          <w:szCs w:val="24"/>
        </w:rPr>
        <w:t>). (</w:t>
      </w:r>
      <w:proofErr w:type="gramStart"/>
      <w:r>
        <w:rPr>
          <w:rFonts w:ascii="Liberation Serif" w:hAnsi="Liberation Serif" w:cs="Liberation Serif"/>
          <w:sz w:val="24"/>
          <w:szCs w:val="24"/>
        </w:rPr>
        <w:t>faire</w:t>
      </w:r>
      <w:proofErr w:type="gramEnd"/>
      <w:r>
        <w:rPr>
          <w:rFonts w:ascii="Liberation Serif" w:hAnsi="Liberation Serif" w:cs="Liberation Serif"/>
          <w:sz w:val="24"/>
          <w:szCs w:val="24"/>
        </w:rPr>
        <w:t xml:space="preserve"> une image et l'intégrer au rapport).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lastRenderedPageBreak/>
        <w:drawing>
          <wp:inline distT="0" distB="0" distL="0" distR="0">
            <wp:extent cx="6477000" cy="4000500"/>
            <wp:effectExtent l="0" t="0" r="0" b="0"/>
            <wp:docPr id="6" name="Picture 5" descr="node_degree_distri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degree_distri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 Comment expliquer cette distribution ?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 xml:space="preserve">Il y  a peu de sommets de </w:t>
      </w:r>
      <w:r w:rsidR="005F6C4B">
        <w:rPr>
          <w:rFonts w:ascii="Liberation Serif" w:hAnsi="Liberation Serif" w:cs="Liberation Serif"/>
          <w:sz w:val="24"/>
          <w:szCs w:val="24"/>
        </w:rPr>
        <w:t>forts degrés</w:t>
      </w:r>
      <w:r>
        <w:rPr>
          <w:rFonts w:ascii="Liberation Serif" w:hAnsi="Liberation Serif" w:cs="Liberation Serif"/>
          <w:sz w:val="24"/>
          <w:szCs w:val="24"/>
        </w:rPr>
        <w:t xml:space="preserve">, on peut le voir en sélectionnant l'option générée par l'analyse dans la table des </w:t>
      </w:r>
      <w:r w:rsidR="005F6C4B">
        <w:rPr>
          <w:rFonts w:ascii="Liberation Serif" w:hAnsi="Liberation Serif" w:cs="Liberation Serif"/>
          <w:sz w:val="24"/>
          <w:szCs w:val="24"/>
        </w:rPr>
        <w:t>nœuds</w:t>
      </w:r>
      <w:r>
        <w:rPr>
          <w:rFonts w:ascii="Liberation Serif" w:hAnsi="Liberation Serif" w:cs="Liberation Serif"/>
          <w:sz w:val="24"/>
          <w:szCs w:val="24"/>
        </w:rPr>
        <w:t>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 Listez les 7 métabolites de plus fort degrés.</w:t>
      </w:r>
    </w:p>
    <w:p w:rsidR="008D1C1A" w:rsidRPr="00200B9E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  <w:r w:rsidRPr="00200B9E">
        <w:rPr>
          <w:rFonts w:ascii="Liberation Serif" w:hAnsi="Liberation Serif" w:cs="Liberation Serif"/>
          <w:sz w:val="24"/>
          <w:szCs w:val="24"/>
          <w:lang w:val="en-US"/>
        </w:rPr>
        <w:t xml:space="preserve">H </w:t>
      </w:r>
    </w:p>
    <w:p w:rsidR="008D1C1A" w:rsidRPr="00200B9E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  <w:r w:rsidRPr="00200B9E">
        <w:rPr>
          <w:rFonts w:ascii="Liberation Serif" w:hAnsi="Liberation Serif" w:cs="Liberation Serif"/>
          <w:sz w:val="24"/>
          <w:szCs w:val="24"/>
          <w:lang w:val="en-US"/>
        </w:rPr>
        <w:t>H2O</w:t>
      </w:r>
    </w:p>
    <w:p w:rsidR="008D1C1A" w:rsidRPr="00200B9E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  <w:r w:rsidRPr="00200B9E">
        <w:rPr>
          <w:rFonts w:ascii="Liberation Serif" w:hAnsi="Liberation Serif" w:cs="Liberation Serif"/>
          <w:sz w:val="24"/>
          <w:szCs w:val="24"/>
          <w:lang w:val="en-US"/>
        </w:rPr>
        <w:t>ATP</w:t>
      </w:r>
    </w:p>
    <w:p w:rsidR="008D1C1A" w:rsidRPr="00200B9E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  <w:proofErr w:type="spellStart"/>
      <w:proofErr w:type="gramStart"/>
      <w:r w:rsidRPr="00200B9E">
        <w:rPr>
          <w:rFonts w:ascii="Liberation Serif" w:hAnsi="Liberation Serif" w:cs="Liberation Serif"/>
          <w:sz w:val="24"/>
          <w:szCs w:val="24"/>
          <w:lang w:val="en-US"/>
        </w:rPr>
        <w:t>pI</w:t>
      </w:r>
      <w:proofErr w:type="spellEnd"/>
      <w:proofErr w:type="gramEnd"/>
    </w:p>
    <w:p w:rsidR="008D1C1A" w:rsidRPr="00200B9E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  <w:r w:rsidRPr="00200B9E">
        <w:rPr>
          <w:rFonts w:ascii="Liberation Serif" w:hAnsi="Liberation Serif" w:cs="Liberation Serif"/>
          <w:sz w:val="24"/>
          <w:szCs w:val="24"/>
          <w:lang w:val="en-US"/>
        </w:rPr>
        <w:t>NADPH</w:t>
      </w:r>
    </w:p>
    <w:p w:rsidR="008D1C1A" w:rsidRPr="00200B9E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 w:val="en-US"/>
        </w:rPr>
      </w:pPr>
      <w:r w:rsidRPr="00200B9E">
        <w:rPr>
          <w:rFonts w:ascii="Liberation Serif" w:hAnsi="Liberation Serif" w:cs="Liberation Serif"/>
          <w:sz w:val="24"/>
          <w:szCs w:val="24"/>
          <w:lang w:val="en-US"/>
        </w:rPr>
        <w:t xml:space="preserve">NADP 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ADP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 Pourquoi ces métabolites sont les plus connectés ?</w:t>
      </w:r>
    </w:p>
    <w:p w:rsidR="008D1C1A" w:rsidRDefault="008D1C1A" w:rsidP="005F6C4B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Car ces métabolites interviennent dans la plupart des voies métaboliques puisqu'ils sont essentiels aux échanges dans un organisme.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11. Créer un sous-réseau à partir d'une sélection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A partir des métabolites identifiés dans l'expérience :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 Créer le sous réseau des sommets à distance 1 (les voisins), 2 (les voisins des voisins), 3 (...) et 4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(...). Pour chacun, faire une image et l'intégrer au rapport.</w:t>
      </w: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noProof/>
          <w:sz w:val="24"/>
          <w:szCs w:val="24"/>
          <w:lang w:eastAsia="fr-FR"/>
        </w:rPr>
        <w:drawing>
          <wp:inline distT="0" distB="0" distL="0" distR="0">
            <wp:extent cx="6858000" cy="2390775"/>
            <wp:effectExtent l="19050" t="0" r="0" b="0"/>
            <wp:docPr id="8" name="Picture 7" descr="neighbo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0751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P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 w:rsidRPr="005F6C4B">
        <w:rPr>
          <w:rFonts w:ascii="Liberation Serif" w:hAnsi="Liberation Serif" w:cs="Liberation Serif"/>
          <w:i/>
          <w:sz w:val="24"/>
          <w:szCs w:val="24"/>
          <w:u w:val="single"/>
        </w:rPr>
        <w:t>Réseau des sommets de distance 1</w:t>
      </w: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noProof/>
          <w:sz w:val="24"/>
          <w:szCs w:val="24"/>
          <w:lang w:eastAsia="fr-FR"/>
        </w:rPr>
        <w:drawing>
          <wp:inline distT="0" distB="0" distL="0" distR="0">
            <wp:extent cx="3695700" cy="3514725"/>
            <wp:effectExtent l="19050" t="0" r="0" b="0"/>
            <wp:docPr id="9" name="Picture 8" descr="neighbo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P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 w:rsidRPr="005F6C4B">
        <w:rPr>
          <w:rFonts w:ascii="Liberation Serif" w:hAnsi="Liberation Serif" w:cs="Liberation Serif"/>
          <w:i/>
          <w:sz w:val="24"/>
          <w:szCs w:val="24"/>
          <w:u w:val="single"/>
        </w:rPr>
        <w:t>Réseau de sommets de distance 2</w:t>
      </w: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3695700" cy="3514725"/>
            <wp:effectExtent l="19050" t="0" r="0" b="0"/>
            <wp:docPr id="11" name="Picture 10" descr="neighbo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3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>
        <w:rPr>
          <w:rFonts w:ascii="Liberation Serif" w:hAnsi="Liberation Serif" w:cs="Liberation Serif"/>
          <w:i/>
          <w:sz w:val="24"/>
          <w:szCs w:val="24"/>
          <w:u w:val="single"/>
        </w:rPr>
        <w:t>Réseau de sommets de distance 3</w:t>
      </w:r>
    </w:p>
    <w:p w:rsid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</w:p>
    <w:p w:rsid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>
        <w:rPr>
          <w:rFonts w:ascii="Liberation Serif" w:hAnsi="Liberation Serif" w:cs="Liberation Serif"/>
          <w:i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3695700" cy="3514725"/>
            <wp:effectExtent l="19050" t="0" r="0" b="0"/>
            <wp:docPr id="12" name="Picture 11" descr="neighbor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ighbors_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4B" w:rsidRP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>
        <w:rPr>
          <w:rFonts w:ascii="Liberation Serif" w:hAnsi="Liberation Serif" w:cs="Liberation Serif"/>
          <w:i/>
          <w:sz w:val="24"/>
          <w:szCs w:val="24"/>
          <w:u w:val="single"/>
        </w:rPr>
        <w:t>Réseau de sommets de distance 4</w:t>
      </w:r>
    </w:p>
    <w:p w:rsidR="005F6C4B" w:rsidRP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</w:p>
    <w:p w:rsid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5F6C4B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12. Filtrer un réseau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 Clonez le graphe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 Supprimez les 7 métabolites de plus fort degrés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La densité d'un graphe peut être calculée comme le rapport entre le nombre de sommets et le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proofErr w:type="gramStart"/>
      <w:r>
        <w:rPr>
          <w:rFonts w:ascii="Liberation Serif" w:hAnsi="Liberation Serif" w:cs="Liberation Serif"/>
          <w:sz w:val="24"/>
          <w:szCs w:val="24"/>
        </w:rPr>
        <w:t>nombre</w:t>
      </w:r>
      <w:proofErr w:type="gramEnd"/>
      <w:r>
        <w:rPr>
          <w:rFonts w:ascii="Liberation Serif" w:hAnsi="Liberation Serif" w:cs="Liberation Serif"/>
          <w:sz w:val="24"/>
          <w:szCs w:val="24"/>
        </w:rPr>
        <w:t xml:space="preserve"> d'arêtes du graphe.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 Quelle est la densité du graphe : avant suppression des sommets ? Après suppression des</w:t>
      </w: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jc w:val="both"/>
        <w:rPr>
          <w:rFonts w:ascii="Liberation Serif" w:hAnsi="Liberation Serif" w:cs="Liberation Serif"/>
          <w:sz w:val="24"/>
          <w:szCs w:val="24"/>
        </w:rPr>
      </w:pPr>
      <w:proofErr w:type="gramStart"/>
      <w:r>
        <w:rPr>
          <w:rFonts w:ascii="Liberation Serif" w:hAnsi="Liberation Serif" w:cs="Liberation Serif"/>
          <w:sz w:val="24"/>
          <w:szCs w:val="24"/>
        </w:rPr>
        <w:t>sommets</w:t>
      </w:r>
      <w:proofErr w:type="gramEnd"/>
      <w:r>
        <w:rPr>
          <w:rFonts w:ascii="Liberation Serif" w:hAnsi="Liberation Serif" w:cs="Liberation Serif"/>
          <w:sz w:val="24"/>
          <w:szCs w:val="24"/>
        </w:rPr>
        <w:t xml:space="preserve"> ?</w:t>
      </w:r>
    </w:p>
    <w:p w:rsidR="00E817B3" w:rsidRDefault="00E817B3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</w:rPr>
      </w:pPr>
    </w:p>
    <w:p w:rsidR="00E817B3" w:rsidRDefault="00E817B3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sz w:val="24"/>
          <w:szCs w:val="24"/>
        </w:rPr>
      </w:pP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 w:rsidRPr="005F6C4B">
        <w:rPr>
          <w:rFonts w:ascii="Liberation Serif" w:hAnsi="Liberation Serif" w:cs="Liberation Serif"/>
          <w:b/>
          <w:sz w:val="24"/>
          <w:szCs w:val="24"/>
        </w:rPr>
        <w:t>AVANT</w:t>
      </w:r>
      <w:r>
        <w:rPr>
          <w:rFonts w:ascii="Liberation Serif" w:hAnsi="Liberation Serif" w:cs="Liberation Serif"/>
          <w:sz w:val="24"/>
          <w:szCs w:val="24"/>
        </w:rPr>
        <w:t> </w:t>
      </w:r>
      <w:r w:rsidRPr="00E817B3">
        <w:rPr>
          <w:rFonts w:cstheme="minorHAnsi"/>
          <w:sz w:val="24"/>
          <w:szCs w:val="24"/>
        </w:rPr>
        <w:t xml:space="preserve">: 2974/6603 = </w:t>
      </w:r>
      <w:r w:rsidR="005F6C4B" w:rsidRPr="00E817B3">
        <w:rPr>
          <w:rStyle w:val="cwcot"/>
          <w:rFonts w:cstheme="minorHAnsi"/>
        </w:rPr>
        <w:t>0.45040133272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Style w:val="cwcot"/>
        </w:rPr>
      </w:pPr>
      <w:r w:rsidRPr="005F6C4B">
        <w:rPr>
          <w:rFonts w:ascii="Liberation Serif" w:hAnsi="Liberation Serif" w:cs="Liberation Serif"/>
          <w:b/>
          <w:sz w:val="24"/>
          <w:szCs w:val="24"/>
        </w:rPr>
        <w:t>APRES</w:t>
      </w:r>
      <w:r>
        <w:rPr>
          <w:rFonts w:ascii="Liberation Serif" w:hAnsi="Liberation Serif" w:cs="Liberation Serif"/>
          <w:sz w:val="24"/>
          <w:szCs w:val="24"/>
        </w:rPr>
        <w:t xml:space="preserve"> : </w:t>
      </w:r>
      <w:r w:rsidRPr="00E817B3">
        <w:rPr>
          <w:rFonts w:cstheme="minorHAnsi"/>
          <w:sz w:val="24"/>
          <w:szCs w:val="24"/>
        </w:rPr>
        <w:t>2967/4640</w:t>
      </w:r>
      <w:r w:rsidR="00E817B3">
        <w:rPr>
          <w:rFonts w:cstheme="minorHAnsi"/>
          <w:sz w:val="24"/>
          <w:szCs w:val="24"/>
        </w:rPr>
        <w:t xml:space="preserve"> </w:t>
      </w:r>
      <w:r w:rsidRPr="00E817B3">
        <w:rPr>
          <w:rFonts w:cstheme="minorHAnsi"/>
          <w:sz w:val="24"/>
          <w:szCs w:val="24"/>
        </w:rPr>
        <w:t>=</w:t>
      </w:r>
      <w:r w:rsidR="00E817B3">
        <w:rPr>
          <w:rFonts w:cstheme="minorHAnsi"/>
          <w:sz w:val="24"/>
          <w:szCs w:val="24"/>
        </w:rPr>
        <w:t xml:space="preserve"> </w:t>
      </w:r>
      <w:r w:rsidR="00E817B3">
        <w:rPr>
          <w:rStyle w:val="cwcot"/>
        </w:rPr>
        <w:t>0.63943965517</w:t>
      </w:r>
    </w:p>
    <w:p w:rsidR="00E817B3" w:rsidRDefault="00E817B3" w:rsidP="008D1C1A">
      <w:pPr>
        <w:autoSpaceDE w:val="0"/>
        <w:autoSpaceDN w:val="0"/>
        <w:adjustRightInd w:val="0"/>
        <w:spacing w:after="0" w:line="240" w:lineRule="auto"/>
        <w:rPr>
          <w:rStyle w:val="cwcot"/>
        </w:rPr>
      </w:pPr>
    </w:p>
    <w:p w:rsidR="00E817B3" w:rsidRPr="00E817B3" w:rsidRDefault="00E817B3" w:rsidP="008D1C1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rStyle w:val="cwcot"/>
        </w:rPr>
        <w:t>Comme on pouvait s’y attendre, la suppression des 7 métabolites de plus fort degrés entraine la baisse significative du nombre d’arêtes et par conséquent la densité du graphe.</w:t>
      </w:r>
    </w:p>
    <w:p w:rsidR="005F6C4B" w:rsidRDefault="005F6C4B" w:rsidP="008D1C1A">
      <w:pPr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E817B3" w:rsidRDefault="00E817B3" w:rsidP="00E817B3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E817B3" w:rsidRDefault="00E817B3" w:rsidP="00E817B3">
      <w:pPr>
        <w:shd w:val="clear" w:color="auto" w:fill="FFFFFF" w:themeFill="background1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:rsidR="008D1C1A" w:rsidRDefault="008D1C1A" w:rsidP="005F6C4B">
      <w:pPr>
        <w:shd w:val="clear" w:color="auto" w:fill="FFE599" w:themeFill="accent4" w:themeFillTint="66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t>► Faites le même travail que la question 11 sur le graphe filtré.</w:t>
      </w:r>
    </w:p>
    <w:p w:rsidR="008D1C1A" w:rsidRDefault="008D1C1A" w:rsidP="008D1C1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E817B3" w:rsidRDefault="00E817B3" w:rsidP="00E817B3">
      <w:pPr>
        <w:jc w:val="center"/>
      </w:pPr>
    </w:p>
    <w:p w:rsidR="00E817B3" w:rsidRDefault="00E817B3" w:rsidP="00E817B3">
      <w:pPr>
        <w:jc w:val="center"/>
      </w:pPr>
    </w:p>
    <w:p w:rsidR="00E817B3" w:rsidRDefault="00E817B3" w:rsidP="00E817B3">
      <w:pPr>
        <w:jc w:val="center"/>
      </w:pPr>
    </w:p>
    <w:p w:rsidR="007A5D74" w:rsidRDefault="00E817B3" w:rsidP="00E817B3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695700" cy="3514725"/>
            <wp:effectExtent l="19050" t="0" r="0" b="0"/>
            <wp:docPr id="14" name="Picture 13" descr="filtered_neighbo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Default="00E817B3" w:rsidP="00E817B3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>
        <w:rPr>
          <w:rFonts w:ascii="Liberation Serif" w:hAnsi="Liberation Serif" w:cs="Liberation Serif"/>
          <w:i/>
          <w:sz w:val="24"/>
          <w:szCs w:val="24"/>
          <w:u w:val="single"/>
        </w:rPr>
        <w:t>Réseau de sommets de distance 1 filtrés</w:t>
      </w:r>
    </w:p>
    <w:p w:rsidR="00E817B3" w:rsidRDefault="00E817B3" w:rsidP="00E817B3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</w:p>
    <w:p w:rsidR="00E817B3" w:rsidRPr="005F6C4B" w:rsidRDefault="00E817B3" w:rsidP="00E817B3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>
        <w:rPr>
          <w:rFonts w:ascii="Liberation Serif" w:hAnsi="Liberation Serif" w:cs="Liberation Serif"/>
          <w:i/>
          <w:noProof/>
          <w:sz w:val="24"/>
          <w:szCs w:val="24"/>
          <w:u w:val="single"/>
          <w:lang w:eastAsia="fr-FR"/>
        </w:rPr>
        <w:drawing>
          <wp:inline distT="0" distB="0" distL="0" distR="0">
            <wp:extent cx="3695700" cy="3514725"/>
            <wp:effectExtent l="19050" t="0" r="0" b="0"/>
            <wp:docPr id="15" name="Picture 14" descr="filtered_neighbo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Default="00E817B3" w:rsidP="00E817B3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>
        <w:rPr>
          <w:rFonts w:ascii="Liberation Serif" w:hAnsi="Liberation Serif" w:cs="Liberation Serif"/>
          <w:i/>
          <w:sz w:val="24"/>
          <w:szCs w:val="24"/>
          <w:u w:val="single"/>
        </w:rPr>
        <w:t>Réseau de sommets de distance 2 filtrés</w:t>
      </w:r>
    </w:p>
    <w:p w:rsidR="00E817B3" w:rsidRDefault="00E817B3" w:rsidP="00E817B3">
      <w:pPr>
        <w:jc w:val="center"/>
      </w:pPr>
    </w:p>
    <w:p w:rsidR="00E817B3" w:rsidRDefault="00E817B3" w:rsidP="00E817B3">
      <w:pPr>
        <w:jc w:val="center"/>
      </w:pPr>
    </w:p>
    <w:p w:rsidR="00E817B3" w:rsidRDefault="00E817B3" w:rsidP="00E817B3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3695700" cy="3514725"/>
            <wp:effectExtent l="19050" t="0" r="0" b="0"/>
            <wp:docPr id="17" name="Picture 16" descr="filtered_neighbo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3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Default="00E817B3" w:rsidP="00E817B3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>
        <w:rPr>
          <w:rFonts w:ascii="Liberation Serif" w:hAnsi="Liberation Serif" w:cs="Liberation Serif"/>
          <w:i/>
          <w:sz w:val="24"/>
          <w:szCs w:val="24"/>
          <w:u w:val="single"/>
        </w:rPr>
        <w:t>Réseau de sommets de distance 3 filtrés</w:t>
      </w:r>
    </w:p>
    <w:p w:rsidR="00E817B3" w:rsidRDefault="00E817B3" w:rsidP="00E817B3">
      <w:pPr>
        <w:jc w:val="center"/>
      </w:pPr>
    </w:p>
    <w:p w:rsidR="00E817B3" w:rsidRDefault="00E817B3" w:rsidP="00E817B3">
      <w:pPr>
        <w:jc w:val="center"/>
      </w:pPr>
    </w:p>
    <w:p w:rsidR="00E817B3" w:rsidRDefault="00E817B3" w:rsidP="00E817B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695700" cy="3514725"/>
            <wp:effectExtent l="19050" t="0" r="0" b="0"/>
            <wp:docPr id="18" name="Picture 17" descr="filtered_neighbor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neighbors_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B3" w:rsidRDefault="00E817B3" w:rsidP="00E817B3">
      <w:pPr>
        <w:autoSpaceDE w:val="0"/>
        <w:autoSpaceDN w:val="0"/>
        <w:adjustRightInd w:val="0"/>
        <w:spacing w:after="0" w:line="240" w:lineRule="auto"/>
        <w:jc w:val="center"/>
        <w:rPr>
          <w:rFonts w:ascii="Liberation Serif" w:hAnsi="Liberation Serif" w:cs="Liberation Serif"/>
          <w:i/>
          <w:sz w:val="24"/>
          <w:szCs w:val="24"/>
          <w:u w:val="single"/>
        </w:rPr>
      </w:pPr>
      <w:r>
        <w:rPr>
          <w:rFonts w:ascii="Liberation Serif" w:hAnsi="Liberation Serif" w:cs="Liberation Serif"/>
          <w:i/>
          <w:sz w:val="24"/>
          <w:szCs w:val="24"/>
          <w:u w:val="single"/>
        </w:rPr>
        <w:t>Réseau de sommets de distance 4 filtrés</w:t>
      </w:r>
    </w:p>
    <w:p w:rsidR="00E817B3" w:rsidRPr="008D1C1A" w:rsidRDefault="00E817B3" w:rsidP="00E817B3">
      <w:pPr>
        <w:jc w:val="center"/>
      </w:pPr>
    </w:p>
    <w:sectPr w:rsidR="00E817B3" w:rsidRPr="008D1C1A" w:rsidSect="008D1C1A">
      <w:footerReference w:type="default" r:id="rId30"/>
      <w:pgSz w:w="12240" w:h="15840"/>
      <w:pgMar w:top="720" w:right="720" w:bottom="720" w:left="720" w:header="510" w:footer="10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4EA" w:rsidRDefault="007E14EA" w:rsidP="008D1C1A">
      <w:pPr>
        <w:spacing w:after="0" w:line="240" w:lineRule="auto"/>
      </w:pPr>
      <w:r>
        <w:separator/>
      </w:r>
    </w:p>
  </w:endnote>
  <w:endnote w:type="continuationSeparator" w:id="0">
    <w:p w:rsidR="007E14EA" w:rsidRDefault="007E14EA" w:rsidP="008D1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171F" w:rsidRDefault="00AD171F"/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42"/>
      <w:gridCol w:w="9874"/>
    </w:tblGrid>
    <w:tr w:rsidR="00AD171F" w:rsidTr="00AD171F">
      <w:tc>
        <w:tcPr>
          <w:tcW w:w="1142" w:type="dxa"/>
        </w:tcPr>
        <w:p w:rsidR="00AD171F" w:rsidRPr="00AD171F" w:rsidRDefault="00AD171F">
          <w:pPr>
            <w:pStyle w:val="Pieddepage"/>
            <w:jc w:val="right"/>
            <w:rPr>
              <w:b/>
              <w:bCs/>
              <w:color w:val="5B9BD5" w:themeColor="accent1"/>
              <w:sz w:val="32"/>
              <w:szCs w:val="32"/>
            </w:rPr>
          </w:pPr>
          <w:r w:rsidRPr="00AD171F">
            <w:rPr>
              <w:szCs w:val="21"/>
            </w:rPr>
            <w:fldChar w:fldCharType="begin"/>
          </w:r>
          <w:r w:rsidRPr="00AD171F">
            <w:instrText>PAGE   \* MERGEFORMAT</w:instrText>
          </w:r>
          <w:r w:rsidRPr="00AD171F">
            <w:rPr>
              <w:szCs w:val="21"/>
            </w:rPr>
            <w:fldChar w:fldCharType="separate"/>
          </w:r>
          <w:r w:rsidR="001C7E04" w:rsidRPr="001C7E04">
            <w:rPr>
              <w:b/>
              <w:bCs/>
              <w:noProof/>
              <w:color w:val="5B9BD5" w:themeColor="accent1"/>
              <w:sz w:val="32"/>
              <w:szCs w:val="32"/>
            </w:rPr>
            <w:t>1</w:t>
          </w:r>
          <w:r w:rsidRPr="00AD171F">
            <w:rPr>
              <w:b/>
              <w:bCs/>
              <w:color w:val="5B9BD5" w:themeColor="accent1"/>
              <w:sz w:val="32"/>
              <w:szCs w:val="32"/>
            </w:rPr>
            <w:fldChar w:fldCharType="end"/>
          </w:r>
        </w:p>
      </w:tc>
      <w:tc>
        <w:tcPr>
          <w:tcW w:w="9874" w:type="dxa"/>
        </w:tcPr>
        <w:p w:rsidR="00AD171F" w:rsidRDefault="00AD171F">
          <w:pPr>
            <w:pStyle w:val="Pieddepage"/>
          </w:pPr>
        </w:p>
      </w:tc>
    </w:tr>
  </w:tbl>
  <w:p w:rsidR="00AD171F" w:rsidRDefault="00AD171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4EA" w:rsidRDefault="007E14EA" w:rsidP="008D1C1A">
      <w:pPr>
        <w:spacing w:after="0" w:line="240" w:lineRule="auto"/>
      </w:pPr>
      <w:r>
        <w:separator/>
      </w:r>
    </w:p>
  </w:footnote>
  <w:footnote w:type="continuationSeparator" w:id="0">
    <w:p w:rsidR="007E14EA" w:rsidRDefault="007E14EA" w:rsidP="008D1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010C9512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D1C1A"/>
    <w:rsid w:val="00027B10"/>
    <w:rsid w:val="001C7E04"/>
    <w:rsid w:val="00200B9E"/>
    <w:rsid w:val="005F6C4B"/>
    <w:rsid w:val="007A5D74"/>
    <w:rsid w:val="007E14EA"/>
    <w:rsid w:val="008D1C1A"/>
    <w:rsid w:val="0094656E"/>
    <w:rsid w:val="00AD171F"/>
    <w:rsid w:val="00B12EAC"/>
    <w:rsid w:val="00B228D8"/>
    <w:rsid w:val="00BC13CA"/>
    <w:rsid w:val="00E11252"/>
    <w:rsid w:val="00E44531"/>
    <w:rsid w:val="00E817B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C1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C7E04"/>
    <w:pPr>
      <w:pBdr>
        <w:bottom w:val="single" w:sz="8" w:space="4" w:color="1F3864" w:themeColor="accent5" w:themeShade="80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C7E04"/>
    <w:rPr>
      <w:rFonts w:asciiTheme="majorHAnsi" w:eastAsiaTheme="majorEastAsia" w:hAnsiTheme="majorHAnsi" w:cstheme="majorBidi"/>
      <w:color w:val="1F3864" w:themeColor="accent5" w:themeShade="80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D1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1C1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D1C1A"/>
  </w:style>
  <w:style w:type="paragraph" w:styleId="Pieddepage">
    <w:name w:val="footer"/>
    <w:basedOn w:val="Normal"/>
    <w:link w:val="PieddepageCar"/>
    <w:uiPriority w:val="99"/>
    <w:unhideWhenUsed/>
    <w:rsid w:val="008D1C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D1C1A"/>
  </w:style>
  <w:style w:type="character" w:customStyle="1" w:styleId="cwcot">
    <w:name w:val="cwcot"/>
    <w:basedOn w:val="Policepardfaut"/>
    <w:rsid w:val="005F6C4B"/>
  </w:style>
  <w:style w:type="paragraph" w:styleId="Sous-titre">
    <w:name w:val="Subtitle"/>
    <w:basedOn w:val="Normal"/>
    <w:next w:val="Normal"/>
    <w:link w:val="Sous-titreCar"/>
    <w:uiPriority w:val="11"/>
    <w:qFormat/>
    <w:rsid w:val="001C7E04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C7E0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enome.jp/dbget-bin/www_bget?cpd:C0006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-bs2.informatik.uni-tuebingen.de/services/MetaRoute/" TargetMode="External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genome.jp/dbget-bin/www_bget?cpd:C0079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16</Pages>
  <Words>1291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univerz</dc:creator>
  <cp:lastModifiedBy>Maxime Chazalviel</cp:lastModifiedBy>
  <cp:revision>6</cp:revision>
  <dcterms:created xsi:type="dcterms:W3CDTF">2014-03-25T10:48:00Z</dcterms:created>
  <dcterms:modified xsi:type="dcterms:W3CDTF">2014-03-27T17:23:00Z</dcterms:modified>
</cp:coreProperties>
</file>