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D6C" w:rsidRDefault="00E66D90">
      <w:pPr>
        <w:spacing w:after="1605"/>
        <w:ind w:left="3245" w:right="0"/>
        <w:jc w:val="left"/>
      </w:pPr>
      <w:r>
        <w:rPr>
          <w:noProof/>
        </w:rPr>
        <w:drawing>
          <wp:inline distT="0" distB="0" distL="0" distR="0">
            <wp:extent cx="1161439" cy="451229"/>
            <wp:effectExtent l="0" t="0" r="0" b="0"/>
            <wp:docPr id="156822" name="Picture 156822"/>
            <wp:cNvGraphicFramePr/>
            <a:graphic xmlns:a="http://schemas.openxmlformats.org/drawingml/2006/main">
              <a:graphicData uri="http://schemas.openxmlformats.org/drawingml/2006/picture">
                <pic:pic xmlns:pic="http://schemas.openxmlformats.org/drawingml/2006/picture">
                  <pic:nvPicPr>
                    <pic:cNvPr id="156822" name="Picture 156822"/>
                    <pic:cNvPicPr/>
                  </pic:nvPicPr>
                  <pic:blipFill>
                    <a:blip r:embed="rId7"/>
                    <a:stretch>
                      <a:fillRect/>
                    </a:stretch>
                  </pic:blipFill>
                  <pic:spPr>
                    <a:xfrm>
                      <a:off x="0" y="0"/>
                      <a:ext cx="1161439" cy="451229"/>
                    </a:xfrm>
                    <a:prstGeom prst="rect">
                      <a:avLst/>
                    </a:prstGeom>
                  </pic:spPr>
                </pic:pic>
              </a:graphicData>
            </a:graphic>
          </wp:inline>
        </w:drawing>
      </w:r>
    </w:p>
    <w:p w:rsidR="005C0D6C" w:rsidRDefault="00E66D90">
      <w:pPr>
        <w:spacing w:after="0" w:line="491" w:lineRule="auto"/>
        <w:ind w:left="2222" w:right="2131" w:hanging="10"/>
        <w:jc w:val="center"/>
      </w:pPr>
      <w:r>
        <w:rPr>
          <w:sz w:val="30"/>
        </w:rPr>
        <w:t>COMITÉ D'ORGANISATION DES ENTREPRISES DE SPECTACLES</w:t>
      </w:r>
    </w:p>
    <w:p w:rsidR="005C0D6C" w:rsidRDefault="00E66D90">
      <w:pPr>
        <w:spacing w:after="324"/>
        <w:ind w:left="2222" w:right="2126" w:hanging="10"/>
        <w:jc w:val="center"/>
      </w:pPr>
      <w:r>
        <w:rPr>
          <w:sz w:val="30"/>
        </w:rPr>
        <w:t>(COES)</w:t>
      </w:r>
    </w:p>
    <w:p w:rsidR="005C0D6C" w:rsidRDefault="00E66D90">
      <w:pPr>
        <w:spacing w:after="316" w:line="265" w:lineRule="auto"/>
        <w:ind w:left="116" w:right="38" w:hanging="10"/>
        <w:jc w:val="center"/>
      </w:pPr>
      <w:r>
        <w:rPr>
          <w:sz w:val="28"/>
        </w:rPr>
        <w:t>F</w:t>
      </w:r>
      <w:r>
        <w:rPr>
          <w:sz w:val="28"/>
          <w:vertAlign w:val="superscript"/>
        </w:rPr>
        <w:t xml:space="preserve">21 </w:t>
      </w:r>
      <w:r>
        <w:rPr>
          <w:sz w:val="28"/>
        </w:rPr>
        <w:t>8127-8262</w:t>
      </w:r>
    </w:p>
    <w:p w:rsidR="005C0D6C" w:rsidRDefault="00E66D90">
      <w:pPr>
        <w:spacing w:after="3125" w:line="265" w:lineRule="auto"/>
        <w:ind w:left="116" w:right="0" w:hanging="10"/>
        <w:jc w:val="center"/>
      </w:pPr>
      <w:r>
        <w:rPr>
          <w:sz w:val="28"/>
        </w:rPr>
        <w:t>1941-1947</w:t>
      </w:r>
    </w:p>
    <w:p w:rsidR="005C0D6C" w:rsidRDefault="00E66D90">
      <w:pPr>
        <w:spacing w:after="4" w:line="511" w:lineRule="auto"/>
        <w:ind w:left="3534" w:hanging="10"/>
        <w:jc w:val="center"/>
      </w:pPr>
      <w:r>
        <w:t>A. Callu et C. Obert 1997</w:t>
      </w:r>
    </w:p>
    <w:p w:rsidR="005C0D6C" w:rsidRDefault="00E66D90">
      <w:pPr>
        <w:pStyle w:val="Titre1"/>
        <w:spacing w:after="1466" w:line="689" w:lineRule="auto"/>
        <w:ind w:left="101" w:right="86"/>
      </w:pPr>
      <w:r>
        <w:rPr>
          <w:sz w:val="24"/>
          <w:u w:val="single" w:color="000000"/>
        </w:rPr>
        <w:t>Note introductive</w:t>
      </w:r>
    </w:p>
    <w:p w:rsidR="005C0D6C" w:rsidRDefault="00E66D90">
      <w:pPr>
        <w:spacing w:after="1644"/>
        <w:ind w:left="72" w:right="82" w:firstLine="720"/>
      </w:pPr>
      <w:r>
        <w:t>Le Comité d'organisation des entreprises de spectacles (COES), dissous le 30 octobre 1946, voit une partie de ses archives rétrocédées par l'organisme liquidateur à la Direction générale des Arts et Lettres du ministère de l'Education nationale en 1947. Ce</w:t>
      </w:r>
      <w:r>
        <w:t xml:space="preserve"> n'est que vingt ans plus tard, en 1967, que le fonds, depuis en</w:t>
      </w:r>
      <w:bookmarkStart w:id="0" w:name="_GoBack"/>
      <w:bookmarkEnd w:id="0"/>
      <w:r>
        <w:t>richi, est versé aux Archives nationales à la Section contemporaine. Aujourd'hui, près de trente après, ces documents, soit 150 liasses originelles, font l'objet du présent inventaire rédigé p</w:t>
      </w:r>
      <w:r>
        <w:t>ar Mlle Agnès Callu et Mme Caroline Obert.</w:t>
      </w:r>
    </w:p>
    <w:p w:rsidR="005C0D6C" w:rsidRDefault="00E66D90">
      <w:pPr>
        <w:spacing w:after="541"/>
        <w:ind w:left="24" w:right="120" w:firstLine="734"/>
      </w:pPr>
      <w:r>
        <w:rPr>
          <w:noProof/>
        </w:rPr>
        <w:lastRenderedPageBreak/>
        <w:drawing>
          <wp:anchor distT="0" distB="0" distL="114300" distR="114300" simplePos="0" relativeHeight="251658240" behindDoc="0" locked="0" layoutInCell="1" allowOverlap="0">
            <wp:simplePos x="0" y="0"/>
            <wp:positionH relativeFrom="page">
              <wp:posOffset>743809</wp:posOffset>
            </wp:positionH>
            <wp:positionV relativeFrom="page">
              <wp:posOffset>7384308</wp:posOffset>
            </wp:positionV>
            <wp:extent cx="21339" cy="21341"/>
            <wp:effectExtent l="0" t="0" r="0" b="0"/>
            <wp:wrapSquare wrapText="bothSides"/>
            <wp:docPr id="2467" name="Picture 2467"/>
            <wp:cNvGraphicFramePr/>
            <a:graphic xmlns:a="http://schemas.openxmlformats.org/drawingml/2006/main">
              <a:graphicData uri="http://schemas.openxmlformats.org/drawingml/2006/picture">
                <pic:pic xmlns:pic="http://schemas.openxmlformats.org/drawingml/2006/picture">
                  <pic:nvPicPr>
                    <pic:cNvPr id="2467" name="Picture 2467"/>
                    <pic:cNvPicPr/>
                  </pic:nvPicPr>
                  <pic:blipFill>
                    <a:blip r:embed="rId8"/>
                    <a:stretch>
                      <a:fillRect/>
                    </a:stretch>
                  </pic:blipFill>
                  <pic:spPr>
                    <a:xfrm>
                      <a:off x="0" y="0"/>
                      <a:ext cx="21339" cy="21341"/>
                    </a:xfrm>
                    <a:prstGeom prst="rect">
                      <a:avLst/>
                    </a:prstGeom>
                  </pic:spPr>
                </pic:pic>
              </a:graphicData>
            </a:graphic>
          </wp:anchor>
        </w:drawing>
      </w:r>
      <w:r>
        <w:t xml:space="preserve">Le COES, à l'instar des autres comités d'organisation créés par la loi du 16 août 1940, est institué par décret, le 7 juillet 1941 </w:t>
      </w:r>
      <w:r>
        <w:rPr>
          <w:vertAlign w:val="superscript"/>
        </w:rPr>
        <w:footnoteReference w:id="1"/>
      </w:r>
      <w:r>
        <w:rPr>
          <w:vertAlign w:val="superscript"/>
        </w:rPr>
        <w:t xml:space="preserve"> </w:t>
      </w:r>
      <w:r>
        <w:t>. Dirigé par un "président responsable", René Rocher, alors directeur du théâtr</w:t>
      </w:r>
      <w:r>
        <w:t xml:space="preserve">e national de l'Odéon, il est composé de sept membres, désignés par le Secrétaire d'Etat à l'Education nationale et à la Jeunesse, représentants les catégories professionnelles suivantes : 1 </w:t>
      </w:r>
      <w:r>
        <w:rPr>
          <w:vertAlign w:val="superscript"/>
        </w:rPr>
        <w:t>0</w:t>
      </w:r>
      <w:r>
        <w:t>) les théâtres de Paris, 2</w:t>
      </w:r>
      <w:r>
        <w:rPr>
          <w:vertAlign w:val="superscript"/>
        </w:rPr>
        <w:t>0</w:t>
      </w:r>
      <w:r>
        <w:t xml:space="preserve">) les théâtres de province; 3 </w:t>
      </w:r>
      <w:r>
        <w:rPr>
          <w:vertAlign w:val="superscript"/>
        </w:rPr>
        <w:t>0</w:t>
      </w:r>
      <w:r>
        <w:t xml:space="preserve">) les </w:t>
      </w:r>
      <w:r>
        <w:t>concerts symphoniques; 4</w:t>
      </w:r>
      <w:r>
        <w:rPr>
          <w:vertAlign w:val="superscript"/>
        </w:rPr>
        <w:t>0</w:t>
      </w:r>
      <w:r>
        <w:t xml:space="preserve">) les tournées et les théâtres démontables; 5 </w:t>
      </w:r>
      <w:r>
        <w:rPr>
          <w:vertAlign w:val="superscript"/>
        </w:rPr>
        <w:t>0</w:t>
      </w:r>
      <w:r>
        <w:t>) les spectacles forains, les spectacles de curiosités, les music-halls et les cirques, 6</w:t>
      </w:r>
      <w:r>
        <w:rPr>
          <w:vertAlign w:val="superscript"/>
        </w:rPr>
        <w:t>0</w:t>
      </w:r>
      <w:r>
        <w:t>) les metteurs en scène; 7</w:t>
      </w:r>
      <w:r>
        <w:rPr>
          <w:vertAlign w:val="superscript"/>
        </w:rPr>
        <w:t>0</w:t>
      </w:r>
      <w:r>
        <w:t>) les professions se rattachant aux théâtres (les peintres de décor</w:t>
      </w:r>
      <w:r>
        <w:t>, les fabricants d'accessoires et les costumiers). À la tête de ces groupes, sont respectivement nommés, par arrêté du 15 juillet 1942, Sacha Guitry, René Chauvet, Eugène Bigot, Raoul Audier, Paul Derval, Gaston Baty et Émile Bertin.</w:t>
      </w:r>
    </w:p>
    <w:p w:rsidR="005C0D6C" w:rsidRDefault="00E66D90">
      <w:pPr>
        <w:ind w:left="0" w:right="144" w:firstLine="730"/>
      </w:pPr>
      <w:r>
        <w:t>Pour agir, le Comité use de décisions notifiées au commissaire du gouvernement, à l'époque Louis Hautecoeur, Secrétaire général des Beaux-Arts. Il dispose d'une structure administrative pour l'épauler dans ses tâches quotidiennes. Ainsi, cinq services fonc</w:t>
      </w:r>
      <w:r>
        <w:t>tionnent dès septembre 1942 : le secrétariat du président responsable, celui du Secrétaire général (en l'occurrence, Edouard Reynaud), le service de la comptabilité et du contrôle de perception, celui de la statistique et du recensement, celui enfin du mat</w:t>
      </w:r>
      <w:r>
        <w:t>ériel et des matières premières. Enfin, il sait coordonner son action sur l'ensemble du territoire : en 1942, un "service de zone non occupée" est installé à Lyon et confié à Charles Gantillon, le dispositif étant complété un an plus tard par la mise en pl</w:t>
      </w:r>
      <w:r>
        <w:t>ace de contrôleurs régionaux.</w:t>
      </w:r>
    </w:p>
    <w:p w:rsidR="005C0D6C" w:rsidRDefault="00E66D90">
      <w:pPr>
        <w:spacing w:after="525"/>
        <w:ind w:left="173" w:right="4" w:firstLine="715"/>
      </w:pPr>
      <w:r>
        <w:t>Lorsque les archives du Comité parviennent aux Archives nationales, elles sont déjà organisées selon six grandes rubriques, correspondant à des entités administratives existantes. Cette architecture de départ a été conservée d</w:t>
      </w:r>
      <w:r>
        <w:t>ans le présent instrument de recherche.</w:t>
      </w:r>
    </w:p>
    <w:p w:rsidR="005C0D6C" w:rsidRDefault="00E66D90">
      <w:pPr>
        <w:spacing w:after="252"/>
        <w:ind w:left="139" w:right="4" w:firstLine="730"/>
      </w:pPr>
      <w:r>
        <w:t>La première partie, centrale, correspond au Secrétariat général. Un certain nombre de dossiers d'ensemble relatifs notamment à la création, au fonctionnement (comptes rendus de réunions et décisions) et à la dissolut</w:t>
      </w:r>
      <w:r>
        <w:t>ion du COES figurent en tête, suivis par des notes et de la correspondance témoignant des relations entretenues avec les ministres et secrétaires d'Etat, les comités d'organisation, les associations professionnelles et les diverses entreprises de spectacle</w:t>
      </w:r>
      <w:r>
        <w:t>. De plus, elle englobe deux minces dossiers se rapportant au service de répartition des matières premières (cf. supra) et au service social, organe qui semble avoir fonctionné de 1943 à 1947.</w:t>
      </w:r>
    </w:p>
    <w:p w:rsidR="005C0D6C" w:rsidRDefault="00E66D90">
      <w:pPr>
        <w:spacing w:after="254"/>
        <w:ind w:left="134" w:right="4" w:firstLine="710"/>
      </w:pPr>
      <w:r>
        <w:t>La seconde, dénommée "service général du classement", est une j</w:t>
      </w:r>
      <w:r>
        <w:t>uxtaposition de correspondances classées par thèmes, organismes ou selon l'ordre alphabétique et chronologique, couvrant l'ensemble de la période.</w:t>
      </w:r>
    </w:p>
    <w:p w:rsidR="005C0D6C" w:rsidRDefault="00E66D90">
      <w:pPr>
        <w:spacing w:after="263"/>
        <w:ind w:left="101" w:right="4" w:firstLine="734"/>
      </w:pPr>
      <w:r>
        <w:t>La troisième se compose de petits dossiers thématiques examinés par le service juridique, les plus nourris tr</w:t>
      </w:r>
      <w:r>
        <w:t>aitant des amateurs et sociétés d'amateurs.</w:t>
      </w:r>
    </w:p>
    <w:p w:rsidR="005C0D6C" w:rsidRDefault="00E66D90">
      <w:pPr>
        <w:spacing w:after="276"/>
        <w:ind w:left="115" w:right="4" w:firstLine="710"/>
      </w:pPr>
      <w:r>
        <w:t>La quatrième, fort dense, est consacrée au "service des tournées" et propose essentiellement, après des documents d'intérêt général (notes, circulaires ou correspondance), des itinéraires et le relevé exhaustif d</w:t>
      </w:r>
      <w:r>
        <w:t>es avis favorables et défavorables émis par le COES.</w:t>
      </w:r>
    </w:p>
    <w:p w:rsidR="005C0D6C" w:rsidRDefault="00E66D90">
      <w:pPr>
        <w:spacing w:after="272"/>
        <w:ind w:left="96" w:right="4" w:firstLine="715"/>
      </w:pPr>
      <w:r>
        <w:rPr>
          <w:noProof/>
        </w:rPr>
        <w:lastRenderedPageBreak/>
        <w:drawing>
          <wp:anchor distT="0" distB="0" distL="114300" distR="114300" simplePos="0" relativeHeight="251659264" behindDoc="0" locked="0" layoutInCell="1" allowOverlap="0">
            <wp:simplePos x="0" y="0"/>
            <wp:positionH relativeFrom="page">
              <wp:posOffset>661502</wp:posOffset>
            </wp:positionH>
            <wp:positionV relativeFrom="page">
              <wp:posOffset>8815226</wp:posOffset>
            </wp:positionV>
            <wp:extent cx="45726" cy="27433"/>
            <wp:effectExtent l="0" t="0" r="0" b="0"/>
            <wp:wrapSquare wrapText="bothSides"/>
            <wp:docPr id="5316" name="Picture 5316"/>
            <wp:cNvGraphicFramePr/>
            <a:graphic xmlns:a="http://schemas.openxmlformats.org/drawingml/2006/main">
              <a:graphicData uri="http://schemas.openxmlformats.org/drawingml/2006/picture">
                <pic:pic xmlns:pic="http://schemas.openxmlformats.org/drawingml/2006/picture">
                  <pic:nvPicPr>
                    <pic:cNvPr id="5316" name="Picture 5316"/>
                    <pic:cNvPicPr/>
                  </pic:nvPicPr>
                  <pic:blipFill>
                    <a:blip r:embed="rId9"/>
                    <a:stretch>
                      <a:fillRect/>
                    </a:stretch>
                  </pic:blipFill>
                  <pic:spPr>
                    <a:xfrm>
                      <a:off x="0" y="0"/>
                      <a:ext cx="45726" cy="27433"/>
                    </a:xfrm>
                    <a:prstGeom prst="rect">
                      <a:avLst/>
                    </a:prstGeom>
                  </pic:spPr>
                </pic:pic>
              </a:graphicData>
            </a:graphic>
          </wp:anchor>
        </w:drawing>
      </w:r>
      <w:r>
        <w:t>La cinquième, celle du recensement des entreprises, est inévitable pour disposer d'un bilan à jour des entreprises sédentaires, non sédentaires et de celles se rattachant aux spectacles, soit au total 1</w:t>
      </w:r>
      <w:r>
        <w:t>558 établissements en juillet 1944, selon Serge Added</w:t>
      </w:r>
      <w:r>
        <w:rPr>
          <w:vertAlign w:val="superscript"/>
        </w:rPr>
        <w:footnoteReference w:id="2"/>
      </w:r>
      <w:r>
        <w:rPr>
          <w:noProof/>
        </w:rPr>
        <w:drawing>
          <wp:inline distT="0" distB="0" distL="0" distR="0">
            <wp:extent cx="15242" cy="21337"/>
            <wp:effectExtent l="0" t="0" r="0" b="0"/>
            <wp:docPr id="5352" name="Picture 5352"/>
            <wp:cNvGraphicFramePr/>
            <a:graphic xmlns:a="http://schemas.openxmlformats.org/drawingml/2006/main">
              <a:graphicData uri="http://schemas.openxmlformats.org/drawingml/2006/picture">
                <pic:pic xmlns:pic="http://schemas.openxmlformats.org/drawingml/2006/picture">
                  <pic:nvPicPr>
                    <pic:cNvPr id="5352" name="Picture 5352"/>
                    <pic:cNvPicPr/>
                  </pic:nvPicPr>
                  <pic:blipFill>
                    <a:blip r:embed="rId10"/>
                    <a:stretch>
                      <a:fillRect/>
                    </a:stretch>
                  </pic:blipFill>
                  <pic:spPr>
                    <a:xfrm>
                      <a:off x="0" y="0"/>
                      <a:ext cx="15242" cy="21337"/>
                    </a:xfrm>
                    <a:prstGeom prst="rect">
                      <a:avLst/>
                    </a:prstGeom>
                  </pic:spPr>
                </pic:pic>
              </a:graphicData>
            </a:graphic>
          </wp:inline>
        </w:drawing>
      </w:r>
    </w:p>
    <w:p w:rsidR="005C0D6C" w:rsidRDefault="00E66D90">
      <w:pPr>
        <w:spacing w:after="256"/>
        <w:ind w:left="96" w:right="77" w:firstLine="706"/>
      </w:pPr>
      <w:r>
        <w:t>La sixième, rassemblant les archives du "service de la licence", déborde très largement sur la période postérieure puisqu'elle présente l'intégralité des licences accordées de 1945 à 1960.</w:t>
      </w:r>
    </w:p>
    <w:p w:rsidR="005C0D6C" w:rsidRDefault="00E66D90">
      <w:pPr>
        <w:spacing w:after="1632"/>
        <w:ind w:left="77" w:right="4" w:firstLine="720"/>
      </w:pPr>
      <w:r>
        <w:t>A mentionne</w:t>
      </w:r>
      <w:r>
        <w:t>r enfin, l'existence d'un fichier des entreprises de spectacles très utile pour toute identification de détail.</w:t>
      </w:r>
    </w:p>
    <w:p w:rsidR="005C0D6C" w:rsidRDefault="00E66D90">
      <w:pPr>
        <w:spacing w:after="967"/>
        <w:ind w:left="48" w:right="106" w:firstLine="730"/>
      </w:pPr>
      <w:r>
        <w:t>Il est assez aisé de constater les carences d'un tel fonds d'archives. En effet, hormis les services du classement, des tournées, du recensement</w:t>
      </w:r>
      <w:r>
        <w:t xml:space="preserve"> et de la licence qui constituent des sections homogènes et, autant qu'elles puissent l'être, "complètes", les autres domaines d'action du COES ne sont malheureusement évoqués que de façon fugace. Aussi, la cruelle gestion de la pénurie n'est-elle percepti</w:t>
      </w:r>
      <w:r>
        <w:t>ble qu'au travers d'un unique dossier (cf F</w:t>
      </w:r>
      <w:r>
        <w:rPr>
          <w:vertAlign w:val="superscript"/>
        </w:rPr>
        <w:t xml:space="preserve">21 </w:t>
      </w:r>
      <w:r>
        <w:t>8131, dossiers 1-2); la question des billets corporatifs, pourtant d'actualité, n'est qu'entr'aperçue au fil de listes et notes sommaires (cf. F</w:t>
      </w:r>
      <w:r>
        <w:rPr>
          <w:vertAlign w:val="superscript"/>
        </w:rPr>
        <w:t>21</w:t>
      </w:r>
      <w:r>
        <w:t>8199, dossier 5). Quant au service de la carte professionnelle d</w:t>
      </w:r>
      <w:r>
        <w:t>'artistes ou bien encore celui de la comptabilité et du contrôle de perception, ils sont tout bonnement inexistants. En outre, les incidences du système sont peut-être davantage perceptibles à Paris, les correspondances échangées avec les contrôleurs régio</w:t>
      </w:r>
      <w:r>
        <w:t xml:space="preserve">naux, trop souvent lacunaires et par définition ponctuelles, n'offrant qu'un tableau infidèle et flou des résonances provinciales. Enfin, un repérage global des dossiers thématiques, nombreux et diffus, s'avère instructif pour l'étude de questions parfois </w:t>
      </w:r>
      <w:r>
        <w:t>périphériques, et jugées à tort marginales, telles celles des cours de danse, des bals ou bien encore des cirques. Pourtant, l'exploitation positive d'un tel fonds est claire : au delà d'une approche institutionnelle des mécanismes d'une structure de pouvo</w:t>
      </w:r>
      <w:r>
        <w:t>ir, elle sait mettre à jour les fonctionnalités des grands théâtres parisiens tout comme celles d'établissements de moindre envergure.</w:t>
      </w:r>
    </w:p>
    <w:p w:rsidR="005C0D6C" w:rsidRDefault="00E66D90">
      <w:pPr>
        <w:spacing w:after="1148"/>
        <w:ind w:left="7945" w:right="4" w:firstLine="494"/>
      </w:pPr>
      <w:r>
        <w:t>A. Callu Février 1997.</w:t>
      </w:r>
    </w:p>
    <w:p w:rsidR="005C0D6C" w:rsidRDefault="00E66D90">
      <w:pPr>
        <w:pBdr>
          <w:top w:val="single" w:sz="4" w:space="0" w:color="000000"/>
          <w:left w:val="single" w:sz="2" w:space="0" w:color="000000"/>
          <w:bottom w:val="single" w:sz="3" w:space="0" w:color="000000"/>
          <w:right w:val="single" w:sz="2" w:space="0" w:color="000000"/>
        </w:pBdr>
        <w:spacing w:after="0" w:line="299" w:lineRule="auto"/>
        <w:ind w:left="1435" w:right="2861" w:hanging="10"/>
      </w:pPr>
      <w:r>
        <w:t>Mme Caroline Obert a classé et inventorié les archives du Secrétariat général et du courrier (F21 8127-8197).</w:t>
      </w:r>
    </w:p>
    <w:p w:rsidR="005C0D6C" w:rsidRDefault="00E66D90">
      <w:pPr>
        <w:pBdr>
          <w:top w:val="single" w:sz="4" w:space="0" w:color="000000"/>
          <w:left w:val="single" w:sz="2" w:space="0" w:color="000000"/>
          <w:bottom w:val="single" w:sz="3" w:space="0" w:color="000000"/>
          <w:right w:val="single" w:sz="2" w:space="0" w:color="000000"/>
        </w:pBdr>
        <w:spacing w:after="0" w:line="299" w:lineRule="auto"/>
        <w:ind w:left="1435" w:right="2861" w:hanging="10"/>
      </w:pPr>
      <w:r>
        <w:t xml:space="preserve">Mlle Agnès Callu, celles du service juridigue, des tournées, du recensement et de la licence (F </w:t>
      </w:r>
      <w:r>
        <w:rPr>
          <w:vertAlign w:val="superscript"/>
        </w:rPr>
        <w:t xml:space="preserve">1 </w:t>
      </w:r>
      <w:r>
        <w:t>81988262</w:t>
      </w:r>
      <w:r>
        <w:br w:type="page"/>
      </w:r>
    </w:p>
    <w:p w:rsidR="005C0D6C" w:rsidRDefault="00E66D90">
      <w:pPr>
        <w:pStyle w:val="Titre1"/>
        <w:spacing w:after="922" w:line="689" w:lineRule="auto"/>
        <w:ind w:left="101"/>
      </w:pPr>
      <w:r>
        <w:rPr>
          <w:sz w:val="24"/>
          <w:u w:val="single" w:color="000000"/>
        </w:rPr>
        <w:t>Orientation bibliographique</w:t>
      </w:r>
    </w:p>
    <w:p w:rsidR="005C0D6C" w:rsidRDefault="00E66D90">
      <w:pPr>
        <w:ind w:left="1531" w:right="1339"/>
      </w:pPr>
      <w:r>
        <w:t>Serge Added, "Le succès du théâtre dans Paris occupé", dans Politiques et pratiques culturelles dans la France de Vichy, Cahiers de I'IHTP, n</w:t>
      </w:r>
      <w:r>
        <w:rPr>
          <w:vertAlign w:val="superscript"/>
        </w:rPr>
        <w:t>o</w:t>
      </w:r>
      <w:r>
        <w:t>s, juin 1988, p. 207-229.</w:t>
      </w:r>
    </w:p>
    <w:p w:rsidR="005C0D6C" w:rsidRDefault="00E66D90">
      <w:pPr>
        <w:ind w:left="1522" w:right="562"/>
      </w:pPr>
      <w:r>
        <w:t>Id., "La vie littéraire, intellectuelle et artistique en France", dans Bulletin de I'IHT</w:t>
      </w:r>
      <w:r>
        <w:t>P, n</w:t>
      </w:r>
      <w:r>
        <w:rPr>
          <w:vertAlign w:val="superscript"/>
        </w:rPr>
        <w:t>0</w:t>
      </w:r>
      <w:r>
        <w:t>35, mars 1989, p. 37-58.</w:t>
      </w:r>
    </w:p>
    <w:p w:rsidR="005C0D6C" w:rsidRDefault="00E66D90">
      <w:pPr>
        <w:spacing w:after="0" w:line="261" w:lineRule="auto"/>
        <w:ind w:left="1532" w:right="0" w:hanging="10"/>
        <w:jc w:val="left"/>
      </w:pPr>
      <w:r>
        <w:rPr>
          <w:sz w:val="26"/>
        </w:rPr>
        <w:t>Id., Le théâtre dans les années Vichy, 1940-1944, Paris, 1992.</w:t>
      </w:r>
    </w:p>
    <w:p w:rsidR="005C0D6C" w:rsidRDefault="00E66D90">
      <w:pPr>
        <w:ind w:left="1512" w:right="1349"/>
      </w:pPr>
      <w:r>
        <w:t xml:space="preserve">Louis Hautecoeur, Les Beaux-Arts en France, Paris, 1948 </w:t>
      </w:r>
      <w:r>
        <w:rPr>
          <w:noProof/>
        </w:rPr>
        <w:drawing>
          <wp:inline distT="0" distB="0" distL="0" distR="0">
            <wp:extent cx="18290" cy="15244"/>
            <wp:effectExtent l="0" t="0" r="0" b="0"/>
            <wp:docPr id="7713" name="Picture 7713"/>
            <wp:cNvGraphicFramePr/>
            <a:graphic xmlns:a="http://schemas.openxmlformats.org/drawingml/2006/main">
              <a:graphicData uri="http://schemas.openxmlformats.org/drawingml/2006/picture">
                <pic:pic xmlns:pic="http://schemas.openxmlformats.org/drawingml/2006/picture">
                  <pic:nvPicPr>
                    <pic:cNvPr id="7713" name="Picture 7713"/>
                    <pic:cNvPicPr/>
                  </pic:nvPicPr>
                  <pic:blipFill>
                    <a:blip r:embed="rId11"/>
                    <a:stretch>
                      <a:fillRect/>
                    </a:stretch>
                  </pic:blipFill>
                  <pic:spPr>
                    <a:xfrm>
                      <a:off x="0" y="0"/>
                      <a:ext cx="18290" cy="15244"/>
                    </a:xfrm>
                    <a:prstGeom prst="rect">
                      <a:avLst/>
                    </a:prstGeom>
                  </pic:spPr>
                </pic:pic>
              </a:graphicData>
            </a:graphic>
          </wp:inline>
        </w:drawing>
      </w:r>
      <w:r>
        <w:t>René Rocher, "Les théâtres sous l'Occupation", dans La vie de la France sous l'Occupation (1940-1944), Ins</w:t>
      </w:r>
      <w:r>
        <w:t>titut Hoover, 1957, t.ll, p. 965-972.</w:t>
      </w:r>
    </w:p>
    <w:p w:rsidR="005C0D6C" w:rsidRDefault="00E66D90">
      <w:pPr>
        <w:spacing w:after="801"/>
        <w:ind w:left="1517" w:right="4"/>
      </w:pPr>
      <w:r>
        <w:t>Henry Rousso, "Les comités d'organisation, aspects structurels et économiques", mémoire de maîtrise, Paris, 1976.</w:t>
      </w:r>
    </w:p>
    <w:p w:rsidR="005C0D6C" w:rsidRDefault="00E66D90">
      <w:pPr>
        <w:spacing w:after="6698"/>
        <w:ind w:left="1507" w:right="840"/>
      </w:pPr>
      <w:r>
        <w:t xml:space="preserve">Voir aussi l'Officiel du spectacle, mensuel, organe du COES ( à partir de septembre 1942) </w:t>
      </w:r>
      <w:r>
        <w:rPr>
          <w:vertAlign w:val="superscript"/>
        </w:rPr>
        <w:t>1</w:t>
      </w:r>
      <w:r>
        <w:rPr>
          <w:noProof/>
        </w:rPr>
        <w:drawing>
          <wp:inline distT="0" distB="0" distL="0" distR="0">
            <wp:extent cx="18290" cy="27439"/>
            <wp:effectExtent l="0" t="0" r="0" b="0"/>
            <wp:docPr id="7714" name="Picture 7714"/>
            <wp:cNvGraphicFramePr/>
            <a:graphic xmlns:a="http://schemas.openxmlformats.org/drawingml/2006/main">
              <a:graphicData uri="http://schemas.openxmlformats.org/drawingml/2006/picture">
                <pic:pic xmlns:pic="http://schemas.openxmlformats.org/drawingml/2006/picture">
                  <pic:nvPicPr>
                    <pic:cNvPr id="7714" name="Picture 7714"/>
                    <pic:cNvPicPr/>
                  </pic:nvPicPr>
                  <pic:blipFill>
                    <a:blip r:embed="rId12"/>
                    <a:stretch>
                      <a:fillRect/>
                    </a:stretch>
                  </pic:blipFill>
                  <pic:spPr>
                    <a:xfrm>
                      <a:off x="0" y="0"/>
                      <a:ext cx="18290" cy="27439"/>
                    </a:xfrm>
                    <a:prstGeom prst="rect">
                      <a:avLst/>
                    </a:prstGeom>
                  </pic:spPr>
                </pic:pic>
              </a:graphicData>
            </a:graphic>
          </wp:inline>
        </w:drawing>
      </w:r>
    </w:p>
    <w:p w:rsidR="005C0D6C" w:rsidRDefault="00E66D90">
      <w:pPr>
        <w:tabs>
          <w:tab w:val="center" w:pos="2424"/>
        </w:tabs>
        <w:spacing w:after="6" w:line="262" w:lineRule="auto"/>
        <w:ind w:left="0" w:right="0"/>
        <w:jc w:val="left"/>
      </w:pPr>
      <w:r>
        <w:rPr>
          <w:sz w:val="20"/>
        </w:rPr>
        <w:t xml:space="preserve">1 Sur ce bulletin, </w:t>
      </w:r>
      <w:r>
        <w:rPr>
          <w:sz w:val="20"/>
        </w:rPr>
        <w:tab/>
        <w:t>F</w:t>
      </w:r>
      <w:r>
        <w:rPr>
          <w:sz w:val="20"/>
          <w:vertAlign w:val="superscript"/>
        </w:rPr>
        <w:t xml:space="preserve">21 </w:t>
      </w:r>
      <w:r>
        <w:rPr>
          <w:sz w:val="20"/>
        </w:rPr>
        <w:t>8130, dossier 4.</w:t>
      </w:r>
    </w:p>
    <w:p w:rsidR="005C0D6C" w:rsidRDefault="005C0D6C">
      <w:pPr>
        <w:sectPr w:rsidR="005C0D6C">
          <w:headerReference w:type="even" r:id="rId13"/>
          <w:headerReference w:type="default" r:id="rId14"/>
          <w:footerReference w:type="even" r:id="rId15"/>
          <w:footerReference w:type="default" r:id="rId16"/>
          <w:headerReference w:type="first" r:id="rId17"/>
          <w:footerReference w:type="first" r:id="rId18"/>
          <w:pgSz w:w="12280" w:h="17280"/>
          <w:pgMar w:top="1569" w:right="1498" w:bottom="1505" w:left="1455" w:header="720" w:footer="720" w:gutter="0"/>
          <w:cols w:space="720"/>
        </w:sectPr>
      </w:pPr>
    </w:p>
    <w:p w:rsidR="005C0D6C" w:rsidRDefault="00E66D90">
      <w:pPr>
        <w:spacing w:after="529" w:line="261" w:lineRule="auto"/>
        <w:ind w:left="2141" w:right="0" w:hanging="10"/>
        <w:jc w:val="left"/>
      </w:pPr>
      <w:r>
        <w:rPr>
          <w:sz w:val="26"/>
        </w:rPr>
        <w:t>Comité d'organisation des entreprises de spectacles</w:t>
      </w:r>
    </w:p>
    <w:p w:rsidR="005C0D6C" w:rsidRDefault="00E66D90">
      <w:pPr>
        <w:pStyle w:val="Titre1"/>
        <w:ind w:left="58"/>
      </w:pPr>
      <w:r>
        <w:t>Sommaire</w:t>
      </w:r>
    </w:p>
    <w:p w:rsidR="005C0D6C" w:rsidRDefault="00E66D90">
      <w:pPr>
        <w:spacing w:after="4" w:line="265" w:lineRule="auto"/>
        <w:ind w:left="447" w:right="403" w:hanging="10"/>
        <w:jc w:val="center"/>
      </w:pPr>
      <w:r>
        <w:t>Secrétariat général</w:t>
      </w:r>
    </w:p>
    <w:p w:rsidR="005C0D6C" w:rsidRDefault="00E66D90">
      <w:pPr>
        <w:spacing w:after="322" w:line="265" w:lineRule="auto"/>
        <w:ind w:left="447" w:right="413" w:hanging="10"/>
        <w:jc w:val="center"/>
      </w:pPr>
      <w:r>
        <w:t>F</w:t>
      </w:r>
      <w:r>
        <w:rPr>
          <w:vertAlign w:val="superscript"/>
        </w:rPr>
        <w:t xml:space="preserve">21 </w:t>
      </w:r>
      <w:r>
        <w:t>8127-8150</w:t>
      </w:r>
    </w:p>
    <w:p w:rsidR="005C0D6C" w:rsidRDefault="00E66D90">
      <w:pPr>
        <w:spacing w:after="42"/>
        <w:ind w:left="182" w:right="4"/>
      </w:pPr>
      <w:r>
        <w:t>F</w:t>
      </w:r>
      <w:r>
        <w:rPr>
          <w:vertAlign w:val="superscript"/>
        </w:rPr>
        <w:t xml:space="preserve">21 </w:t>
      </w:r>
      <w:r>
        <w:t>8127-8130. Création, fonctionnement et dissolution du COES</w:t>
      </w:r>
    </w:p>
    <w:p w:rsidR="005C0D6C" w:rsidRDefault="00E66D90">
      <w:pPr>
        <w:ind w:left="178" w:right="4"/>
      </w:pPr>
      <w:r>
        <w:t>F</w:t>
      </w:r>
      <w:r>
        <w:rPr>
          <w:vertAlign w:val="superscript"/>
        </w:rPr>
        <w:t xml:space="preserve">21 </w:t>
      </w:r>
      <w:r>
        <w:t>8131. Service de répartition des matières premières et service social</w:t>
      </w:r>
    </w:p>
    <w:p w:rsidR="005C0D6C" w:rsidRDefault="00E66D90">
      <w:pPr>
        <w:spacing w:after="34"/>
        <w:ind w:left="178" w:right="4"/>
      </w:pPr>
      <w:r>
        <w:t>F</w:t>
      </w:r>
      <w:r>
        <w:rPr>
          <w:vertAlign w:val="superscript"/>
        </w:rPr>
        <w:t xml:space="preserve">21 </w:t>
      </w:r>
      <w:r>
        <w:t>8132-8145. Relations extérieures du COES</w:t>
      </w:r>
    </w:p>
    <w:p w:rsidR="005C0D6C" w:rsidRDefault="00E66D90">
      <w:pPr>
        <w:ind w:left="1027" w:right="4"/>
      </w:pPr>
      <w:r>
        <w:t>F</w:t>
      </w:r>
      <w:r>
        <w:rPr>
          <w:vertAlign w:val="superscript"/>
        </w:rPr>
        <w:t xml:space="preserve">21 </w:t>
      </w:r>
      <w:r>
        <w:t>8132 : avec les ministères et les secrétariats généraux</w:t>
      </w:r>
    </w:p>
    <w:p w:rsidR="005C0D6C" w:rsidRDefault="00E66D90">
      <w:pPr>
        <w:ind w:left="1022" w:right="4"/>
      </w:pPr>
      <w:r>
        <w:t>F</w:t>
      </w:r>
      <w:r>
        <w:rPr>
          <w:vertAlign w:val="superscript"/>
        </w:rPr>
        <w:t xml:space="preserve">21 </w:t>
      </w:r>
      <w:r>
        <w:t xml:space="preserve">8133: avec le </w:t>
      </w:r>
      <w:r>
        <w:t>secrétariat général des Beaux-arts</w:t>
      </w:r>
    </w:p>
    <w:p w:rsidR="005C0D6C" w:rsidRDefault="00E66D90">
      <w:pPr>
        <w:spacing w:after="39"/>
        <w:ind w:left="1022" w:right="4"/>
      </w:pPr>
      <w:r>
        <w:t>F</w:t>
      </w:r>
      <w:r>
        <w:rPr>
          <w:vertAlign w:val="superscript"/>
        </w:rPr>
        <w:t xml:space="preserve">21 </w:t>
      </w:r>
      <w:r>
        <w:t>8134: avec divers organismes</w:t>
      </w:r>
    </w:p>
    <w:p w:rsidR="005C0D6C" w:rsidRDefault="00E66D90">
      <w:pPr>
        <w:ind w:left="1018" w:right="4"/>
      </w:pPr>
      <w:r>
        <w:t>F</w:t>
      </w:r>
      <w:r>
        <w:rPr>
          <w:vertAlign w:val="superscript"/>
        </w:rPr>
        <w:t xml:space="preserve">21 </w:t>
      </w:r>
      <w:r>
        <w:t>8135-8138 : avec les théâtres de Paris</w:t>
      </w:r>
    </w:p>
    <w:p w:rsidR="005C0D6C" w:rsidRDefault="00E66D90">
      <w:pPr>
        <w:ind w:left="1018" w:right="4"/>
      </w:pPr>
      <w:r>
        <w:t>F</w:t>
      </w:r>
      <w:r>
        <w:rPr>
          <w:vertAlign w:val="superscript"/>
        </w:rPr>
        <w:t xml:space="preserve">21 </w:t>
      </w:r>
      <w:r>
        <w:t>8139-8140 : avec les music-halls, les casinos et les cirques</w:t>
      </w:r>
    </w:p>
    <w:p w:rsidR="005C0D6C" w:rsidRDefault="00E66D90">
      <w:pPr>
        <w:ind w:left="1013" w:right="4"/>
      </w:pPr>
      <w:r>
        <w:t>F</w:t>
      </w:r>
      <w:r>
        <w:rPr>
          <w:vertAlign w:val="superscript"/>
        </w:rPr>
        <w:t xml:space="preserve">21 </w:t>
      </w:r>
      <w:r>
        <w:t>8141 : avec les cabarets</w:t>
      </w:r>
    </w:p>
    <w:p w:rsidR="005C0D6C" w:rsidRDefault="00E66D90">
      <w:pPr>
        <w:ind w:left="1008" w:right="422"/>
      </w:pPr>
      <w:r>
        <w:t>F</w:t>
      </w:r>
      <w:r>
        <w:rPr>
          <w:vertAlign w:val="superscript"/>
        </w:rPr>
        <w:t xml:space="preserve">21 </w:t>
      </w:r>
      <w:r>
        <w:t>8142: avec les marionnettistes, les sociétés de concerts, les théâtres et spectacles de province</w:t>
      </w:r>
    </w:p>
    <w:p w:rsidR="005C0D6C" w:rsidRDefault="00E66D90">
      <w:pPr>
        <w:ind w:left="998" w:right="4"/>
      </w:pPr>
      <w:r>
        <w:t>F</w:t>
      </w:r>
      <w:r>
        <w:rPr>
          <w:vertAlign w:val="superscript"/>
        </w:rPr>
        <w:t xml:space="preserve">21 </w:t>
      </w:r>
      <w:r>
        <w:t>8143-8144 : avec les comités d'organisation et les associations professionnelles</w:t>
      </w:r>
    </w:p>
    <w:p w:rsidR="005C0D6C" w:rsidRDefault="00E66D90">
      <w:pPr>
        <w:spacing w:after="283"/>
        <w:ind w:left="144" w:right="4378" w:firstLine="850"/>
      </w:pPr>
      <w:r>
        <w:t>F</w:t>
      </w:r>
      <w:r>
        <w:rPr>
          <w:vertAlign w:val="superscript"/>
        </w:rPr>
        <w:t xml:space="preserve">21 </w:t>
      </w:r>
      <w:r>
        <w:t>8145 : avec les contrôleurs régionaux F</w:t>
      </w:r>
      <w:r>
        <w:rPr>
          <w:vertAlign w:val="superscript"/>
        </w:rPr>
        <w:t xml:space="preserve">21 </w:t>
      </w:r>
      <w:r>
        <w:t>8146-8150. Dossiers thématiques</w:t>
      </w:r>
    </w:p>
    <w:p w:rsidR="005C0D6C" w:rsidRDefault="00E66D90">
      <w:pPr>
        <w:spacing w:after="313"/>
        <w:ind w:left="3984" w:right="3715" w:hanging="206"/>
      </w:pPr>
      <w:r>
        <w:t>Service du courrier F</w:t>
      </w:r>
      <w:r>
        <w:rPr>
          <w:vertAlign w:val="superscript"/>
        </w:rPr>
        <w:t xml:space="preserve">21 </w:t>
      </w:r>
      <w:r>
        <w:t>8151-8197</w:t>
      </w:r>
    </w:p>
    <w:p w:rsidR="005C0D6C" w:rsidRDefault="00E66D90">
      <w:pPr>
        <w:spacing w:after="32"/>
        <w:ind w:left="130" w:right="4"/>
      </w:pPr>
      <w:r>
        <w:t>F</w:t>
      </w:r>
      <w:r>
        <w:rPr>
          <w:vertAlign w:val="superscript"/>
        </w:rPr>
        <w:t xml:space="preserve">21 </w:t>
      </w:r>
      <w:r>
        <w:t>8151-8154. Enregistrement du courrier "arrivée"</w:t>
      </w:r>
    </w:p>
    <w:p w:rsidR="005C0D6C" w:rsidRDefault="00E66D90">
      <w:pPr>
        <w:ind w:left="125" w:right="4"/>
      </w:pPr>
      <w:r>
        <w:t>F</w:t>
      </w:r>
      <w:r>
        <w:rPr>
          <w:vertAlign w:val="superscript"/>
        </w:rPr>
        <w:t xml:space="preserve">21 </w:t>
      </w:r>
      <w:r>
        <w:t>8155-8163. Courrier "départ" classé numériquement</w:t>
      </w:r>
    </w:p>
    <w:p w:rsidR="005C0D6C" w:rsidRDefault="00E66D90">
      <w:pPr>
        <w:spacing w:after="37"/>
        <w:ind w:left="115" w:right="4"/>
      </w:pPr>
      <w:r>
        <w:t>F</w:t>
      </w:r>
      <w:r>
        <w:rPr>
          <w:vertAlign w:val="superscript"/>
        </w:rPr>
        <w:t xml:space="preserve">21 </w:t>
      </w:r>
      <w:r>
        <w:t>8164-8169. Courrier "départ" classé dans l'ordre alphabétique des destinataires</w:t>
      </w:r>
    </w:p>
    <w:p w:rsidR="005C0D6C" w:rsidRDefault="00E66D90">
      <w:pPr>
        <w:ind w:left="115" w:right="4"/>
      </w:pPr>
      <w:r>
        <w:t>F</w:t>
      </w:r>
      <w:r>
        <w:rPr>
          <w:vertAlign w:val="superscript"/>
        </w:rPr>
        <w:t xml:space="preserve">21 </w:t>
      </w:r>
      <w:r>
        <w:t>8170-8181. Courrier "départ" classé thématiquement</w:t>
      </w:r>
    </w:p>
    <w:p w:rsidR="005C0D6C" w:rsidRDefault="00E66D90">
      <w:pPr>
        <w:spacing w:after="51"/>
        <w:ind w:left="110" w:right="4"/>
      </w:pPr>
      <w:r>
        <w:t>F</w:t>
      </w:r>
      <w:r>
        <w:rPr>
          <w:vertAlign w:val="superscript"/>
        </w:rPr>
        <w:t xml:space="preserve">21 </w:t>
      </w:r>
      <w:r>
        <w:t>8182-8185. Correspondance relative aux contrôleurs régionaux</w:t>
      </w:r>
    </w:p>
    <w:p w:rsidR="005C0D6C" w:rsidRDefault="00E66D90">
      <w:pPr>
        <w:spacing w:after="294"/>
        <w:ind w:left="106" w:right="4"/>
      </w:pPr>
      <w:r>
        <w:t>F</w:t>
      </w:r>
      <w:r>
        <w:rPr>
          <w:vertAlign w:val="superscript"/>
        </w:rPr>
        <w:t xml:space="preserve">21 </w:t>
      </w:r>
      <w:r>
        <w:t>8186-8197. Correspondance relative aux différents groupes</w:t>
      </w:r>
    </w:p>
    <w:p w:rsidR="005C0D6C" w:rsidRDefault="00E66D90">
      <w:pPr>
        <w:spacing w:after="274"/>
        <w:ind w:left="3960" w:right="3854" w:hanging="120"/>
      </w:pPr>
      <w:r>
        <w:t>Service juridique F</w:t>
      </w:r>
      <w:r>
        <w:rPr>
          <w:vertAlign w:val="superscript"/>
        </w:rPr>
        <w:t xml:space="preserve">21 </w:t>
      </w:r>
      <w:r>
        <w:t>8198-8200</w:t>
      </w:r>
    </w:p>
    <w:p w:rsidR="005C0D6C" w:rsidRDefault="00E66D90">
      <w:pPr>
        <w:spacing w:after="4" w:line="265" w:lineRule="auto"/>
        <w:ind w:left="447" w:right="576" w:hanging="10"/>
        <w:jc w:val="center"/>
      </w:pPr>
      <w:r>
        <w:t>Service des tournées</w:t>
      </w:r>
    </w:p>
    <w:p w:rsidR="005C0D6C" w:rsidRDefault="00E66D90">
      <w:pPr>
        <w:spacing w:after="273" w:line="265" w:lineRule="auto"/>
        <w:ind w:left="447" w:right="590" w:hanging="10"/>
        <w:jc w:val="center"/>
      </w:pPr>
      <w:r>
        <w:t>F</w:t>
      </w:r>
      <w:r>
        <w:rPr>
          <w:vertAlign w:val="superscript"/>
        </w:rPr>
        <w:t xml:space="preserve">21 </w:t>
      </w:r>
      <w:r>
        <w:t>8201-8222</w:t>
      </w:r>
    </w:p>
    <w:p w:rsidR="005C0D6C" w:rsidRDefault="00E66D90">
      <w:pPr>
        <w:spacing w:after="4" w:line="265" w:lineRule="auto"/>
        <w:ind w:left="447" w:right="571" w:hanging="10"/>
        <w:jc w:val="center"/>
      </w:pPr>
      <w:r>
        <w:t>Service du recensement et des statistiques</w:t>
      </w:r>
    </w:p>
    <w:p w:rsidR="005C0D6C" w:rsidRDefault="00E66D90">
      <w:pPr>
        <w:pStyle w:val="Titre2"/>
        <w:spacing w:after="306" w:line="259" w:lineRule="auto"/>
        <w:ind w:left="0" w:right="173" w:firstLine="0"/>
      </w:pPr>
      <w:r>
        <w:rPr>
          <w:sz w:val="22"/>
        </w:rPr>
        <w:t>F218223-8244</w:t>
      </w:r>
    </w:p>
    <w:p w:rsidR="005C0D6C" w:rsidRDefault="00E66D90">
      <w:pPr>
        <w:spacing w:after="4" w:line="265" w:lineRule="auto"/>
        <w:ind w:left="447" w:right="605" w:hanging="10"/>
        <w:jc w:val="center"/>
      </w:pPr>
      <w:r>
        <w:t>Service de la licence</w:t>
      </w:r>
    </w:p>
    <w:p w:rsidR="005C0D6C" w:rsidRDefault="00E66D90">
      <w:pPr>
        <w:spacing w:after="178" w:line="265" w:lineRule="auto"/>
        <w:ind w:left="447" w:right="648" w:hanging="10"/>
        <w:jc w:val="center"/>
      </w:pPr>
      <w:r>
        <w:t xml:space="preserve">F </w:t>
      </w:r>
      <w:r>
        <w:rPr>
          <w:vertAlign w:val="superscript"/>
        </w:rPr>
        <w:t xml:space="preserve">I </w:t>
      </w:r>
      <w:r>
        <w:t>8245-8261</w:t>
      </w:r>
    </w:p>
    <w:p w:rsidR="005C0D6C" w:rsidRDefault="00E66D90">
      <w:pPr>
        <w:spacing w:after="4" w:line="265" w:lineRule="auto"/>
        <w:ind w:left="447" w:right="610" w:hanging="10"/>
        <w:jc w:val="center"/>
      </w:pPr>
      <w:r>
        <w:t>Fichier des entreprises de spectacles</w:t>
      </w:r>
    </w:p>
    <w:p w:rsidR="005C0D6C" w:rsidRDefault="00E66D90">
      <w:pPr>
        <w:spacing w:after="4" w:line="265" w:lineRule="auto"/>
        <w:ind w:left="447" w:right="638" w:hanging="10"/>
        <w:jc w:val="center"/>
      </w:pPr>
      <w:r>
        <w:rPr>
          <w:sz w:val="18"/>
        </w:rPr>
        <w:t>F</w:t>
      </w:r>
      <w:r>
        <w:rPr>
          <w:sz w:val="18"/>
          <w:vertAlign w:val="superscript"/>
        </w:rPr>
        <w:t xml:space="preserve">21 </w:t>
      </w:r>
      <w:r>
        <w:rPr>
          <w:sz w:val="18"/>
        </w:rPr>
        <w:t>8262</w:t>
      </w:r>
    </w:p>
    <w:p w:rsidR="005C0D6C" w:rsidRDefault="00E66D90">
      <w:pPr>
        <w:pStyle w:val="Titre1"/>
        <w:spacing w:after="289"/>
        <w:ind w:left="58" w:right="154"/>
      </w:pPr>
      <w:r>
        <w:t>SECRETARIAT GENERAL</w:t>
      </w:r>
    </w:p>
    <w:p w:rsidR="005C0D6C" w:rsidRDefault="00E66D90">
      <w:pPr>
        <w:spacing w:after="1171" w:line="265" w:lineRule="auto"/>
        <w:ind w:left="447" w:right="533" w:hanging="10"/>
        <w:jc w:val="center"/>
      </w:pPr>
      <w:r>
        <w:t>F</w:t>
      </w:r>
      <w:r>
        <w:rPr>
          <w:vertAlign w:val="superscript"/>
        </w:rPr>
        <w:t xml:space="preserve">21 </w:t>
      </w:r>
      <w:r>
        <w:t>8127-8150</w:t>
      </w:r>
    </w:p>
    <w:p w:rsidR="005C0D6C" w:rsidRDefault="00E66D90">
      <w:pPr>
        <w:spacing w:after="282" w:line="261" w:lineRule="auto"/>
        <w:ind w:left="77" w:right="0" w:hanging="10"/>
        <w:jc w:val="left"/>
      </w:pPr>
      <w:r>
        <w:rPr>
          <w:sz w:val="26"/>
        </w:rPr>
        <w:t>F</w:t>
      </w:r>
      <w:r>
        <w:rPr>
          <w:sz w:val="26"/>
          <w:vertAlign w:val="superscript"/>
        </w:rPr>
        <w:t xml:space="preserve">21 </w:t>
      </w:r>
      <w:r>
        <w:rPr>
          <w:sz w:val="26"/>
        </w:rPr>
        <w:t>8127-8130. Création, fonctionnement et dissolution du COES.</w:t>
      </w:r>
    </w:p>
    <w:p w:rsidR="005C0D6C" w:rsidRDefault="00E66D90">
      <w:pPr>
        <w:spacing w:after="266"/>
        <w:ind w:left="634" w:right="4"/>
      </w:pPr>
      <w:r>
        <w:t>F</w:t>
      </w:r>
      <w:r>
        <w:rPr>
          <w:vertAlign w:val="superscript"/>
        </w:rPr>
        <w:t xml:space="preserve">21 </w:t>
      </w:r>
      <w:r>
        <w:t>8127.</w:t>
      </w:r>
    </w:p>
    <w:p w:rsidR="005C0D6C" w:rsidRDefault="00E66D90">
      <w:pPr>
        <w:spacing w:after="607"/>
        <w:ind w:left="1228" w:right="168"/>
      </w:pPr>
      <w:r>
        <w:t>Dossier 1. Création et constitution du COES. Désignation des contrôleurs régionaux, des conseillers techniques, du contrôleur financier : textes législatifs et réglementaires, organigramme, plan de documentation. 1941-1943.</w:t>
      </w:r>
    </w:p>
    <w:p w:rsidR="005C0D6C" w:rsidRDefault="00E66D90">
      <w:pPr>
        <w:spacing w:after="580"/>
        <w:ind w:left="1228" w:right="168"/>
      </w:pPr>
      <w:r>
        <w:t>Dossier 2. Dissolution et liquid</w:t>
      </w:r>
      <w:r>
        <w:t>ation du COES. Administration provisoire, 19441946, comité consultatif paritaire, novembre 1944-octobre 1946, projet de décret instituant un office du spectacle, janvier-juillet 1945 notes, rapports et correspondance. 1944-1946.</w:t>
      </w:r>
    </w:p>
    <w:p w:rsidR="005C0D6C" w:rsidRDefault="00E66D90">
      <w:pPr>
        <w:spacing w:after="1464"/>
        <w:ind w:left="1228" w:right="4"/>
      </w:pPr>
      <w:r>
        <w:rPr>
          <w:noProof/>
        </w:rPr>
        <w:drawing>
          <wp:anchor distT="0" distB="0" distL="114300" distR="114300" simplePos="0" relativeHeight="251660288" behindDoc="0" locked="0" layoutInCell="1" allowOverlap="0">
            <wp:simplePos x="0" y="0"/>
            <wp:positionH relativeFrom="page">
              <wp:posOffset>6944249</wp:posOffset>
            </wp:positionH>
            <wp:positionV relativeFrom="page">
              <wp:posOffset>8631286</wp:posOffset>
            </wp:positionV>
            <wp:extent cx="18290" cy="18293"/>
            <wp:effectExtent l="0" t="0" r="0" b="0"/>
            <wp:wrapSquare wrapText="bothSides"/>
            <wp:docPr id="10493" name="Picture 10493"/>
            <wp:cNvGraphicFramePr/>
            <a:graphic xmlns:a="http://schemas.openxmlformats.org/drawingml/2006/main">
              <a:graphicData uri="http://schemas.openxmlformats.org/drawingml/2006/picture">
                <pic:pic xmlns:pic="http://schemas.openxmlformats.org/drawingml/2006/picture">
                  <pic:nvPicPr>
                    <pic:cNvPr id="10493" name="Picture 10493"/>
                    <pic:cNvPicPr/>
                  </pic:nvPicPr>
                  <pic:blipFill>
                    <a:blip r:embed="rId19"/>
                    <a:stretch>
                      <a:fillRect/>
                    </a:stretch>
                  </pic:blipFill>
                  <pic:spPr>
                    <a:xfrm>
                      <a:off x="0" y="0"/>
                      <a:ext cx="18290" cy="18293"/>
                    </a:xfrm>
                    <a:prstGeom prst="rect">
                      <a:avLst/>
                    </a:prstGeom>
                  </pic:spPr>
                </pic:pic>
              </a:graphicData>
            </a:graphic>
          </wp:anchor>
        </w:drawing>
      </w:r>
      <w:r>
        <w:t>Dossier 3. Épuration. Comi</w:t>
      </w:r>
      <w:r>
        <w:t xml:space="preserve">té national d'épuration des professions d'artistes dramatiques, lyriques et de musiciens exécutants : listes des artistes sanctionnés, </w:t>
      </w:r>
      <w:r>
        <w:rPr>
          <w:noProof/>
        </w:rPr>
        <w:drawing>
          <wp:inline distT="0" distB="0" distL="0" distR="0">
            <wp:extent cx="18291" cy="18293"/>
            <wp:effectExtent l="0" t="0" r="0" b="0"/>
            <wp:docPr id="10492" name="Picture 10492"/>
            <wp:cNvGraphicFramePr/>
            <a:graphic xmlns:a="http://schemas.openxmlformats.org/drawingml/2006/main">
              <a:graphicData uri="http://schemas.openxmlformats.org/drawingml/2006/picture">
                <pic:pic xmlns:pic="http://schemas.openxmlformats.org/drawingml/2006/picture">
                  <pic:nvPicPr>
                    <pic:cNvPr id="10492" name="Picture 10492"/>
                    <pic:cNvPicPr/>
                  </pic:nvPicPr>
                  <pic:blipFill>
                    <a:blip r:embed="rId20"/>
                    <a:stretch>
                      <a:fillRect/>
                    </a:stretch>
                  </pic:blipFill>
                  <pic:spPr>
                    <a:xfrm>
                      <a:off x="0" y="0"/>
                      <a:ext cx="18291" cy="18293"/>
                    </a:xfrm>
                    <a:prstGeom prst="rect">
                      <a:avLst/>
                    </a:prstGeom>
                  </pic:spPr>
                </pic:pic>
              </a:graphicData>
            </a:graphic>
          </wp:inline>
        </w:drawing>
      </w:r>
      <w:r>
        <w:t xml:space="preserve">1945. Comité national d'épuration des gens de lettres, auteurs et compositeurs . listes des artistes sanctionnés, 1945. </w:t>
      </w:r>
      <w:r>
        <w:t xml:space="preserve">Commission centrale de l'épuration de la Radiodiffusion française : listes des artistes sanctionnés, août 1945. Comission nationale interprofessionnelle d'épuration correspondance, 1945-1945. Notifications des sanctions : correspondance, novembre 1944-mai </w:t>
      </w:r>
      <w:r>
        <w:t>1945. Divers . listes de personnes sanctionnées, correspondance, lettre manuscrite d'Alfred Cortot, 1944-1946. Août 1944-juillet 1947.</w:t>
      </w:r>
    </w:p>
    <w:p w:rsidR="005C0D6C" w:rsidRDefault="00E66D90">
      <w:pPr>
        <w:spacing w:after="273"/>
        <w:ind w:left="595" w:right="4"/>
      </w:pPr>
      <w:r>
        <w:t>F</w:t>
      </w:r>
      <w:r>
        <w:rPr>
          <w:vertAlign w:val="superscript"/>
        </w:rPr>
        <w:t xml:space="preserve">21 </w:t>
      </w:r>
      <w:r>
        <w:t>8128.</w:t>
      </w:r>
    </w:p>
    <w:p w:rsidR="005C0D6C" w:rsidRDefault="00E66D90">
      <w:pPr>
        <w:spacing w:after="584"/>
        <w:ind w:left="1162" w:right="197"/>
      </w:pPr>
      <w:r>
        <w:t>Dossier 1. Comptes rendus de réunion : registres manuscrits, avril 1942-juillet 1946 ; compte redus dactylograp</w:t>
      </w:r>
      <w:r>
        <w:t>hiés, mars 1942-décembre 1943 ; convocations, mars 1942-décembre 1943. 1942-1946.</w:t>
      </w:r>
    </w:p>
    <w:p w:rsidR="005C0D6C" w:rsidRDefault="00E66D90">
      <w:pPr>
        <w:spacing w:after="595"/>
        <w:ind w:left="1157" w:right="4"/>
      </w:pPr>
      <w:r>
        <w:t>Dossier 2. Cotisations. 1942-1945.</w:t>
      </w:r>
    </w:p>
    <w:p w:rsidR="005C0D6C" w:rsidRDefault="00E66D90">
      <w:pPr>
        <w:ind w:left="1157" w:right="4"/>
      </w:pPr>
      <w:r>
        <w:t>Dossier 3. Décisions. 13 mai 1942-24 mai 1945.</w:t>
      </w:r>
    </w:p>
    <w:p w:rsidR="005C0D6C" w:rsidRDefault="00E66D90">
      <w:pPr>
        <w:spacing w:after="295" w:line="264" w:lineRule="auto"/>
        <w:ind w:left="692" w:right="0" w:hanging="10"/>
        <w:jc w:val="left"/>
      </w:pPr>
      <w:r>
        <w:rPr>
          <w:sz w:val="22"/>
        </w:rPr>
        <w:t>F</w:t>
      </w:r>
      <w:r>
        <w:rPr>
          <w:sz w:val="22"/>
          <w:vertAlign w:val="superscript"/>
        </w:rPr>
        <w:t xml:space="preserve">21 </w:t>
      </w:r>
      <w:r>
        <w:rPr>
          <w:sz w:val="22"/>
        </w:rPr>
        <w:t>8129.</w:t>
      </w:r>
    </w:p>
    <w:p w:rsidR="005C0D6C" w:rsidRDefault="00E66D90">
      <w:pPr>
        <w:spacing w:after="575"/>
        <w:ind w:left="1228" w:right="4"/>
      </w:pPr>
      <w:r>
        <w:t>Dossier 1. Circulaires. 6 janvier 1943-9 janvier 1947.</w:t>
      </w:r>
    </w:p>
    <w:p w:rsidR="005C0D6C" w:rsidRDefault="00E66D90">
      <w:pPr>
        <w:spacing w:after="592"/>
        <w:ind w:left="1228" w:right="4"/>
      </w:pPr>
      <w:r>
        <w:t xml:space="preserve">Dossier 2. Avis deux cahiers manuscrits, juin 1942-décembre 1946 </w:t>
      </w:r>
      <w:r>
        <w:rPr>
          <w:noProof/>
        </w:rPr>
        <w:drawing>
          <wp:inline distT="0" distB="0" distL="0" distR="0">
            <wp:extent cx="30484" cy="97541"/>
            <wp:effectExtent l="0" t="0" r="0" b="0"/>
            <wp:docPr id="156825" name="Picture 156825"/>
            <wp:cNvGraphicFramePr/>
            <a:graphic xmlns:a="http://schemas.openxmlformats.org/drawingml/2006/main">
              <a:graphicData uri="http://schemas.openxmlformats.org/drawingml/2006/picture">
                <pic:pic xmlns:pic="http://schemas.openxmlformats.org/drawingml/2006/picture">
                  <pic:nvPicPr>
                    <pic:cNvPr id="156825" name="Picture 156825"/>
                    <pic:cNvPicPr/>
                  </pic:nvPicPr>
                  <pic:blipFill>
                    <a:blip r:embed="rId21"/>
                    <a:stretch>
                      <a:fillRect/>
                    </a:stretch>
                  </pic:blipFill>
                  <pic:spPr>
                    <a:xfrm>
                      <a:off x="0" y="0"/>
                      <a:ext cx="30484" cy="97541"/>
                    </a:xfrm>
                    <a:prstGeom prst="rect">
                      <a:avLst/>
                    </a:prstGeom>
                  </pic:spPr>
                </pic:pic>
              </a:graphicData>
            </a:graphic>
          </wp:inline>
        </w:drawing>
      </w:r>
      <w:r>
        <w:t>correspondance relative aux avis, juillet 1942-mai 1945.</w:t>
      </w:r>
    </w:p>
    <w:p w:rsidR="005C0D6C" w:rsidRDefault="00E66D90">
      <w:pPr>
        <w:spacing w:after="1424"/>
        <w:ind w:left="1228" w:right="4"/>
      </w:pPr>
      <w:r>
        <w:t>Dossier 3. Notes de service. 1943-1944.</w:t>
      </w:r>
    </w:p>
    <w:p w:rsidR="005C0D6C" w:rsidRDefault="00E66D90">
      <w:pPr>
        <w:spacing w:after="295" w:line="264" w:lineRule="auto"/>
        <w:ind w:left="677" w:right="0" w:hanging="10"/>
        <w:jc w:val="left"/>
      </w:pPr>
      <w:r>
        <w:rPr>
          <w:sz w:val="22"/>
        </w:rPr>
        <w:t>F</w:t>
      </w:r>
      <w:r>
        <w:rPr>
          <w:sz w:val="22"/>
          <w:vertAlign w:val="superscript"/>
        </w:rPr>
        <w:t xml:space="preserve">21 </w:t>
      </w:r>
      <w:r>
        <w:rPr>
          <w:sz w:val="22"/>
        </w:rPr>
        <w:t>8130.</w:t>
      </w:r>
    </w:p>
    <w:p w:rsidR="005C0D6C" w:rsidRDefault="00E66D90">
      <w:pPr>
        <w:spacing w:after="570"/>
        <w:ind w:left="1228" w:right="4"/>
      </w:pPr>
      <w:r>
        <w:t>Dossier 1. Comptabilité. 1944.</w:t>
      </w:r>
    </w:p>
    <w:p w:rsidR="005C0D6C" w:rsidRDefault="00E66D90">
      <w:pPr>
        <w:spacing w:after="576"/>
        <w:ind w:left="1228" w:right="4"/>
      </w:pPr>
      <w:r>
        <w:t>Dossier 2. Personnel, salaires et indemnités. 1943-1</w:t>
      </w:r>
      <w:r>
        <w:t>946.</w:t>
      </w:r>
    </w:p>
    <w:p w:rsidR="005C0D6C" w:rsidRDefault="00E66D90">
      <w:pPr>
        <w:spacing w:after="560"/>
        <w:ind w:left="1228" w:right="4"/>
      </w:pPr>
      <w:r>
        <w:t>Dossier 3. Locaux, 2 rue de la Paix, Paris r, travaux, plans. Août 1942-février 1947.</w:t>
      </w:r>
    </w:p>
    <w:p w:rsidR="005C0D6C" w:rsidRDefault="00E66D90">
      <w:pPr>
        <w:spacing w:after="1447"/>
        <w:ind w:left="1228" w:right="4"/>
      </w:pPr>
      <w:r>
        <w:t>Dossier 4. Officiel du spectacle. Septembre 1942-juin 1944.</w:t>
      </w:r>
    </w:p>
    <w:p w:rsidR="005C0D6C" w:rsidRDefault="00E66D90">
      <w:pPr>
        <w:spacing w:after="281" w:line="261" w:lineRule="auto"/>
        <w:ind w:left="77" w:right="0" w:hanging="10"/>
        <w:jc w:val="left"/>
      </w:pPr>
      <w:r>
        <w:rPr>
          <w:sz w:val="26"/>
        </w:rPr>
        <w:t>F</w:t>
      </w:r>
      <w:r>
        <w:rPr>
          <w:sz w:val="26"/>
          <w:vertAlign w:val="superscript"/>
        </w:rPr>
        <w:t xml:space="preserve">21 </w:t>
      </w:r>
      <w:r>
        <w:rPr>
          <w:sz w:val="26"/>
        </w:rPr>
        <w:t>8131. Service de répartition des matières premières et service social.</w:t>
      </w:r>
    </w:p>
    <w:p w:rsidR="005C0D6C" w:rsidRDefault="00E66D90">
      <w:pPr>
        <w:spacing w:after="289"/>
        <w:ind w:left="643" w:right="4"/>
      </w:pPr>
      <w:r>
        <w:t>F</w:t>
      </w:r>
      <w:r>
        <w:rPr>
          <w:vertAlign w:val="superscript"/>
        </w:rPr>
        <w:t xml:space="preserve">21 </w:t>
      </w:r>
      <w:r>
        <w:t>8131.</w:t>
      </w:r>
    </w:p>
    <w:p w:rsidR="005C0D6C" w:rsidRDefault="00E66D90">
      <w:pPr>
        <w:spacing w:after="604"/>
        <w:ind w:left="1228" w:right="4"/>
      </w:pPr>
      <w:r>
        <w:t>Dossier 1. Service de répartition des matières premières, charbon. 1942-1943.</w:t>
      </w:r>
    </w:p>
    <w:p w:rsidR="005C0D6C" w:rsidRDefault="00E66D90">
      <w:pPr>
        <w:ind w:left="1228" w:right="4"/>
      </w:pPr>
      <w:r>
        <w:t>Dossier 2. Idem, électricité. 1943-1947.</w:t>
      </w:r>
    </w:p>
    <w:p w:rsidR="005C0D6C" w:rsidRDefault="00E66D90">
      <w:pPr>
        <w:spacing w:after="1484"/>
        <w:ind w:left="1320" w:right="4"/>
      </w:pPr>
      <w:r>
        <w:t xml:space="preserve">Dossier 3. Service social, création, bilan, rapport sur la décentralisation industrielle, affiche. 1943-1944. Famille professionnelle du </w:t>
      </w:r>
      <w:r>
        <w:t>spectacle, juin 1944. Fiches nominatives des personnes suivies par l'assistante sociale, lettres manuscrites, photographies, 1944-1947.</w:t>
      </w:r>
    </w:p>
    <w:p w:rsidR="005C0D6C" w:rsidRDefault="00E66D90">
      <w:pPr>
        <w:spacing w:after="253" w:line="261" w:lineRule="auto"/>
        <w:ind w:left="168" w:right="0" w:hanging="10"/>
        <w:jc w:val="left"/>
      </w:pPr>
      <w:r>
        <w:rPr>
          <w:sz w:val="26"/>
        </w:rPr>
        <w:t>F</w:t>
      </w:r>
      <w:r>
        <w:rPr>
          <w:sz w:val="26"/>
          <w:vertAlign w:val="superscript"/>
        </w:rPr>
        <w:t xml:space="preserve">21 </w:t>
      </w:r>
      <w:r>
        <w:rPr>
          <w:sz w:val="26"/>
        </w:rPr>
        <w:t>8132-8145. Relations extérieures du COES.</w:t>
      </w:r>
    </w:p>
    <w:p w:rsidR="005C0D6C" w:rsidRDefault="00E66D90">
      <w:pPr>
        <w:spacing w:after="253" w:line="261" w:lineRule="auto"/>
        <w:ind w:left="730" w:right="0" w:hanging="10"/>
        <w:jc w:val="left"/>
      </w:pPr>
      <w:r>
        <w:rPr>
          <w:sz w:val="26"/>
        </w:rPr>
        <w:t>F</w:t>
      </w:r>
      <w:r>
        <w:rPr>
          <w:sz w:val="26"/>
          <w:vertAlign w:val="superscript"/>
        </w:rPr>
        <w:t xml:space="preserve">21 </w:t>
      </w:r>
      <w:r>
        <w:rPr>
          <w:sz w:val="26"/>
        </w:rPr>
        <w:t>8132. Relations avec les ministères et les secrétariats généraux.</w:t>
      </w:r>
    </w:p>
    <w:p w:rsidR="005C0D6C" w:rsidRDefault="00E66D90">
      <w:pPr>
        <w:spacing w:after="562"/>
        <w:ind w:left="1228" w:right="77"/>
      </w:pPr>
      <w:r>
        <w:t>Dossier 1. Relations avec les ministères. Agriculture, 1944. Communications, 1943. Éducation nationale, 1944. Finances, 1943-1944. Information, 1943-1944. Intérieur, 1942-1945. Justice, 1943. Production industrielle, 1941-1946. Solidarité nationale et Trav</w:t>
      </w:r>
      <w:r>
        <w:t>ail, 1941-1944.</w:t>
      </w:r>
    </w:p>
    <w:p w:rsidR="005C0D6C" w:rsidRDefault="00E66D90">
      <w:pPr>
        <w:spacing w:after="1472"/>
        <w:ind w:left="1228" w:right="96"/>
      </w:pPr>
      <w:r>
        <w:t xml:space="preserve">Dossier 2. Relations avec les secrétariats généraux. Jeunesse, 1943-1944. Instruction publique, comptes rendus de réunions du comité d'études chargé de présenter des propositions pour l'organisation de l'industrie du spectacle, janviermars </w:t>
      </w:r>
      <w:r>
        <w:t>1941.</w:t>
      </w:r>
    </w:p>
    <w:p w:rsidR="005C0D6C" w:rsidRDefault="00E66D90">
      <w:pPr>
        <w:spacing w:after="253" w:line="261" w:lineRule="auto"/>
        <w:ind w:left="668" w:right="0" w:hanging="10"/>
        <w:jc w:val="left"/>
      </w:pPr>
      <w:r>
        <w:rPr>
          <w:sz w:val="26"/>
        </w:rPr>
        <w:t>F</w:t>
      </w:r>
      <w:r>
        <w:rPr>
          <w:sz w:val="26"/>
          <w:vertAlign w:val="superscript"/>
        </w:rPr>
        <w:t xml:space="preserve">21 </w:t>
      </w:r>
      <w:r>
        <w:rPr>
          <w:sz w:val="26"/>
        </w:rPr>
        <w:t>8133. Relations avec le secrétariat général des Beaux-Arts.</w:t>
      </w:r>
    </w:p>
    <w:p w:rsidR="005C0D6C" w:rsidRDefault="00E66D90">
      <w:pPr>
        <w:spacing w:after="562"/>
        <w:ind w:left="1228" w:right="4"/>
      </w:pPr>
      <w:r>
        <w:t>Dossier 1. Relations avec le secrétariat général des Beaux-Arts, correspondance classée thématiquement. 1942-1946.</w:t>
      </w:r>
    </w:p>
    <w:p w:rsidR="005C0D6C" w:rsidRDefault="00E66D90">
      <w:pPr>
        <w:spacing w:after="1462"/>
        <w:ind w:left="1228" w:right="4"/>
      </w:pPr>
      <w:r>
        <w:t>Dossier 2. Idem, correspondance classée chronologiquement. Février 1942décembre 1945.</w:t>
      </w:r>
    </w:p>
    <w:p w:rsidR="005C0D6C" w:rsidRDefault="00E66D90">
      <w:pPr>
        <w:spacing w:after="253" w:line="261" w:lineRule="auto"/>
        <w:ind w:left="624" w:right="0" w:hanging="10"/>
        <w:jc w:val="left"/>
      </w:pPr>
      <w:r>
        <w:rPr>
          <w:sz w:val="26"/>
        </w:rPr>
        <w:t>F</w:t>
      </w:r>
      <w:r>
        <w:rPr>
          <w:sz w:val="26"/>
          <w:vertAlign w:val="superscript"/>
        </w:rPr>
        <w:t xml:space="preserve">21 </w:t>
      </w:r>
      <w:r>
        <w:rPr>
          <w:sz w:val="26"/>
        </w:rPr>
        <w:t>8134. Relations avec divers organismes.</w:t>
      </w:r>
    </w:p>
    <w:p w:rsidR="005C0D6C" w:rsidRDefault="00E66D90">
      <w:pPr>
        <w:ind w:left="1228" w:right="4"/>
      </w:pPr>
      <w:r>
        <w:t>Dossier 1. Relations avec la préfecture de police, 1942-1946. Relations avec les préfectures, 1944-1946.</w:t>
      </w:r>
    </w:p>
    <w:p w:rsidR="005C0D6C" w:rsidRDefault="00E66D90">
      <w:pPr>
        <w:spacing w:after="618"/>
        <w:ind w:left="1228" w:right="81"/>
      </w:pPr>
      <w:r>
        <w:t xml:space="preserve">Dossier 2. Relations </w:t>
      </w:r>
      <w:r>
        <w:t>avec divers organismes chambre de commerce, 1945, commissariat général à l'éducation et aux sports, 1943, commissariat à la lutte contre le chômage, 1942, direction des postes, 1944, secours national, 1942-1944.</w:t>
      </w:r>
    </w:p>
    <w:p w:rsidR="005C0D6C" w:rsidRDefault="00E66D90">
      <w:pPr>
        <w:spacing w:after="587"/>
        <w:ind w:left="1228" w:right="4"/>
      </w:pPr>
      <w:r>
        <w:t>Dossier 3. Relations avec le consulat d'Ital</w:t>
      </w:r>
      <w:r>
        <w:t>ie, 1946.</w:t>
      </w:r>
    </w:p>
    <w:p w:rsidR="005C0D6C" w:rsidRDefault="00E66D90">
      <w:pPr>
        <w:spacing w:after="1446"/>
        <w:ind w:left="1228" w:right="4"/>
      </w:pPr>
      <w:r>
        <w:t>Dossier 4. Relations avec la Propaganda Abteilung, 1942-1944.</w:t>
      </w:r>
    </w:p>
    <w:p w:rsidR="005C0D6C" w:rsidRDefault="00E66D90">
      <w:pPr>
        <w:spacing w:after="283" w:line="261" w:lineRule="auto"/>
        <w:ind w:left="706" w:right="0" w:hanging="10"/>
        <w:jc w:val="left"/>
      </w:pPr>
      <w:r>
        <w:rPr>
          <w:sz w:val="26"/>
        </w:rPr>
        <w:t>F</w:t>
      </w:r>
      <w:r>
        <w:rPr>
          <w:sz w:val="26"/>
          <w:vertAlign w:val="superscript"/>
        </w:rPr>
        <w:t xml:space="preserve">21 </w:t>
      </w:r>
      <w:r>
        <w:rPr>
          <w:sz w:val="26"/>
        </w:rPr>
        <w:t>8135-8138. Relations avec les théâtres de Paris.</w:t>
      </w:r>
    </w:p>
    <w:p w:rsidR="005C0D6C" w:rsidRDefault="00E66D90">
      <w:pPr>
        <w:spacing w:after="295" w:line="264" w:lineRule="auto"/>
        <w:ind w:left="701" w:right="0" w:hanging="10"/>
        <w:jc w:val="left"/>
      </w:pPr>
      <w:r>
        <w:rPr>
          <w:sz w:val="22"/>
        </w:rPr>
        <w:t>F</w:t>
      </w:r>
      <w:r>
        <w:rPr>
          <w:sz w:val="22"/>
          <w:vertAlign w:val="superscript"/>
        </w:rPr>
        <w:t xml:space="preserve">21 </w:t>
      </w:r>
      <w:r>
        <w:rPr>
          <w:sz w:val="22"/>
        </w:rPr>
        <w:t>8135.</w:t>
      </w:r>
    </w:p>
    <w:p w:rsidR="005C0D6C" w:rsidRDefault="00E66D90">
      <w:pPr>
        <w:spacing w:after="557"/>
        <w:ind w:left="1228" w:right="96"/>
      </w:pPr>
      <w:r>
        <w:t>Dossier 1. Prix des places, électricité et charbon, affiches, personnel travaillant en Allemagne, location et sous-locati</w:t>
      </w:r>
      <w:r>
        <w:t>on, exploitation, assurances, galas, traitement des artistes, traité des auteurs, représentations, vente de photographies, historique, bail, incidents : notes, correspondance, correspondance manuscrite, autorisation d'emploi d'électricité, rapports. Théâtr</w:t>
      </w:r>
      <w:r>
        <w:t>e des Ambassadeurs, 1942-1947. Théâtre de l'Ambigu, 1942-1947. Théâtre Antoine, 1942-1947. Théâtre Apollo, 19421947. Théâtre de l'Atelier, 1942-1947. Théâtre de l'Athénée (Louis Jouvet), 19421947. Théâtre de l'Avenue, 1942-1944.</w:t>
      </w:r>
    </w:p>
    <w:p w:rsidR="005C0D6C" w:rsidRDefault="00E66D90">
      <w:pPr>
        <w:spacing w:after="1494"/>
        <w:ind w:left="1228" w:right="4"/>
      </w:pPr>
      <w:r>
        <w:t>Dossier 2. Idem. Théâtre de</w:t>
      </w:r>
      <w:r>
        <w:t xml:space="preserve"> Belleville, 1942-1944. Théâtre lyrique des Bouffes-duNord, 1943-1947. Théâtre des Bouffes parisiennes, 1943-1947.</w:t>
      </w:r>
    </w:p>
    <w:p w:rsidR="005C0D6C" w:rsidRDefault="00E66D90">
      <w:pPr>
        <w:spacing w:after="285" w:line="261" w:lineRule="auto"/>
        <w:ind w:left="672" w:right="0" w:hanging="10"/>
        <w:jc w:val="left"/>
      </w:pPr>
      <w:r>
        <w:rPr>
          <w:sz w:val="26"/>
        </w:rPr>
        <w:t>F</w:t>
      </w:r>
      <w:r>
        <w:rPr>
          <w:sz w:val="26"/>
          <w:vertAlign w:val="superscript"/>
        </w:rPr>
        <w:t xml:space="preserve">21 </w:t>
      </w:r>
      <w:r>
        <w:rPr>
          <w:sz w:val="26"/>
        </w:rPr>
        <w:t>8136.</w:t>
      </w:r>
    </w:p>
    <w:p w:rsidR="005C0D6C" w:rsidRDefault="00E66D90">
      <w:pPr>
        <w:spacing w:after="583"/>
        <w:ind w:left="1228" w:right="129"/>
      </w:pPr>
      <w:r>
        <w:t>Dossier 1. Théâtre des Capucines, 1942-1946. Comédie des Champs-Élysées, 1942-1945. Studio des Champs-Élysées, 1943-1945. Théâtre des Champs-Élysées, 1945-1946. Théâtre Charles de Rochefort, 1943-1946. Théâtre du Châtelet, 19421947. Théâtre de la Cité, 194</w:t>
      </w:r>
      <w:r>
        <w:t>2-1947. Comédie française, 1942-1944.</w:t>
      </w:r>
    </w:p>
    <w:p w:rsidR="005C0D6C" w:rsidRDefault="00E66D90">
      <w:pPr>
        <w:spacing w:after="585"/>
        <w:ind w:left="1228" w:right="4"/>
      </w:pPr>
      <w:r>
        <w:t>Dossier 2. Théâtre Daunou, 1943-1947.</w:t>
      </w:r>
    </w:p>
    <w:p w:rsidR="005C0D6C" w:rsidRDefault="00E66D90">
      <w:pPr>
        <w:ind w:left="1228" w:right="4"/>
      </w:pPr>
      <w:r>
        <w:t>Dossier 3. Théâtre Edouard VII, 1942-1946. Théâtre de l'Empire, 1944.</w:t>
      </w:r>
    </w:p>
    <w:p w:rsidR="005C0D6C" w:rsidRDefault="00E66D90">
      <w:pPr>
        <w:spacing w:after="1402"/>
        <w:ind w:left="1228" w:right="4"/>
      </w:pPr>
      <w:r>
        <w:t>Dossier 4. Théâtre de la Gaïté lyrique (Georges Hirsch), 1942-1947. Théâtre Gramont, 1942-1947. Théâtre du Gra</w:t>
      </w:r>
      <w:r>
        <w:t>nd Guignol, 1942-1947. Théâtre du Grand Palais, 1943-1944. Théâtre du Gymnase, 1942-1945.</w:t>
      </w:r>
    </w:p>
    <w:p w:rsidR="005C0D6C" w:rsidRDefault="00E66D90">
      <w:pPr>
        <w:spacing w:after="296"/>
        <w:ind w:left="653" w:right="4"/>
      </w:pPr>
      <w:r>
        <w:t>F</w:t>
      </w:r>
      <w:r>
        <w:rPr>
          <w:vertAlign w:val="superscript"/>
        </w:rPr>
        <w:t xml:space="preserve">21 </w:t>
      </w:r>
      <w:r>
        <w:t>8137.</w:t>
      </w:r>
    </w:p>
    <w:p w:rsidR="005C0D6C" w:rsidRDefault="00E66D90">
      <w:pPr>
        <w:spacing w:after="562"/>
        <w:ind w:left="1228" w:right="4"/>
      </w:pPr>
      <w:r>
        <w:t>Dossier l. Théâtre Hébertot, septembre 1940-1946. Théâtre de l'Humour (Jeune Colombier), 1942-1947.</w:t>
      </w:r>
    </w:p>
    <w:p w:rsidR="005C0D6C" w:rsidRDefault="00E66D90">
      <w:pPr>
        <w:spacing w:after="577"/>
        <w:ind w:left="1228" w:right="4"/>
      </w:pPr>
      <w:r>
        <w:t xml:space="preserve">Dossier 2. Salle La Bruyère, 1943-1947. Théâtre Lancry, </w:t>
      </w:r>
      <w:r>
        <w:t>1942-1946.</w:t>
      </w:r>
    </w:p>
    <w:p w:rsidR="005C0D6C" w:rsidRDefault="00E66D90">
      <w:pPr>
        <w:spacing w:after="567"/>
        <w:ind w:left="1228" w:right="86"/>
      </w:pPr>
      <w:r>
        <w:t>Dossier 3. Théâtre de la Madeleine, 1942-1947. Théâtre Marigny, 1942-1947. Théâtre des Mathurins, 1943-1947. Théâtre Michel, 1942-1946. Théâtre de la Michodière, 1943-1947. Théâtre Mogador, 1942-1947. Théâtre Monceau, 19431946. Théâtre Moncey (M</w:t>
      </w:r>
      <w:r>
        <w:t>aurice Poggi), 1942-1947. Théâtre Montparnasse, 19421946.</w:t>
      </w:r>
    </w:p>
    <w:p w:rsidR="005C0D6C" w:rsidRDefault="00E66D90">
      <w:pPr>
        <w:spacing w:after="1414"/>
        <w:ind w:left="1152" w:right="4"/>
      </w:pPr>
      <w:r>
        <w:t>Dossier 4. Théâtre des Noctambules, 1942-1946. Théâtre des Nouveautés, décembre 1940-1947.</w:t>
      </w:r>
    </w:p>
    <w:p w:rsidR="005C0D6C" w:rsidRDefault="00E66D90">
      <w:pPr>
        <w:spacing w:after="295"/>
        <w:ind w:left="572" w:right="4"/>
      </w:pPr>
      <w:r>
        <w:t>F</w:t>
      </w:r>
      <w:r>
        <w:rPr>
          <w:vertAlign w:val="superscript"/>
        </w:rPr>
        <w:t xml:space="preserve">21 </w:t>
      </w:r>
      <w:r>
        <w:t>8138.</w:t>
      </w:r>
    </w:p>
    <w:p w:rsidR="005C0D6C" w:rsidRDefault="00E66D90">
      <w:pPr>
        <w:spacing w:after="548"/>
        <w:ind w:left="1128" w:right="4"/>
      </w:pPr>
      <w:r>
        <w:t>Dossier 1. Théâtre national de l'Odéon, 1938-1944. Théâtre de l'Oeuvre, 19421947. Théâtre de l'Opéra (Réunion des théâtres lyriques nationaux), 1944-1945.</w:t>
      </w:r>
    </w:p>
    <w:p w:rsidR="005C0D6C" w:rsidRDefault="00E66D90">
      <w:pPr>
        <w:ind w:left="1109" w:right="4"/>
      </w:pPr>
      <w:r>
        <w:t>Dossier 2. Palace Music-hall, 1943-1946. Théâtre national populaire du Palais de</w:t>
      </w:r>
    </w:p>
    <w:p w:rsidR="005C0D6C" w:rsidRDefault="00E66D90">
      <w:pPr>
        <w:spacing w:after="567"/>
        <w:ind w:left="1109" w:right="158"/>
      </w:pPr>
      <w:r>
        <w:t>Chaillot, 1943-1946. Théâtre du Palais-Royal, 1942-1947. Théâtre de Paris, 19431947. Théâtre du Petit Monde, 1942-1944. Théâtre Pigalle, 1942-1947. Théâtre de Poche, 1942-1946. Théâtre de la Porte Saint-Martin, 1942-1943. Théâtre de la Potinière, 1942-1947</w:t>
      </w:r>
      <w:r>
        <w:t>.</w:t>
      </w:r>
    </w:p>
    <w:p w:rsidR="005C0D6C" w:rsidRDefault="00E66D90">
      <w:pPr>
        <w:spacing w:after="550"/>
        <w:ind w:left="1090" w:right="4"/>
      </w:pPr>
      <w:r>
        <w:t>Dossier 3. Théâtre de la Renaissance, 1942-1946.</w:t>
      </w:r>
    </w:p>
    <w:p w:rsidR="005C0D6C" w:rsidRDefault="00E66D90">
      <w:pPr>
        <w:ind w:left="1085" w:right="4"/>
      </w:pPr>
      <w:r>
        <w:t>Dossier 4. Théâtre Saint Georges, 1941-1946.</w:t>
      </w:r>
    </w:p>
    <w:p w:rsidR="005C0D6C" w:rsidRDefault="00E66D90">
      <w:pPr>
        <w:spacing w:after="1448"/>
        <w:ind w:left="1228" w:right="4"/>
      </w:pPr>
      <w:r>
        <w:t>Dossier 5. Théâtre des Variétés, 1942-1946. Théâtre Verlaine (ancien théâtre Trudaine), 1942-1946. Théâtre du Vieux-Colombier, 1942-1947.</w:t>
      </w:r>
    </w:p>
    <w:p w:rsidR="005C0D6C" w:rsidRDefault="00E66D90">
      <w:pPr>
        <w:spacing w:after="253" w:line="261" w:lineRule="auto"/>
        <w:ind w:left="682" w:right="0" w:hanging="10"/>
        <w:jc w:val="left"/>
      </w:pPr>
      <w:r>
        <w:rPr>
          <w:sz w:val="26"/>
        </w:rPr>
        <w:t>F</w:t>
      </w:r>
      <w:r>
        <w:rPr>
          <w:sz w:val="26"/>
          <w:vertAlign w:val="superscript"/>
        </w:rPr>
        <w:t xml:space="preserve">21 </w:t>
      </w:r>
      <w:r>
        <w:rPr>
          <w:sz w:val="26"/>
        </w:rPr>
        <w:t>8139-8140. Relatio</w:t>
      </w:r>
      <w:r>
        <w:rPr>
          <w:sz w:val="26"/>
        </w:rPr>
        <w:t>ns avec les music-halls, les casinos et les cirques.</w:t>
      </w:r>
    </w:p>
    <w:p w:rsidR="005C0D6C" w:rsidRDefault="00E66D90">
      <w:pPr>
        <w:spacing w:after="291"/>
        <w:ind w:left="667" w:right="4"/>
      </w:pPr>
      <w:r>
        <w:t>F</w:t>
      </w:r>
      <w:r>
        <w:rPr>
          <w:vertAlign w:val="superscript"/>
        </w:rPr>
        <w:t xml:space="preserve">21 </w:t>
      </w:r>
      <w:r>
        <w:t>8139.</w:t>
      </w:r>
    </w:p>
    <w:p w:rsidR="005C0D6C" w:rsidRDefault="00E66D90">
      <w:pPr>
        <w:spacing w:after="562"/>
        <w:ind w:left="1228" w:right="4"/>
      </w:pPr>
      <w:r>
        <w:t>Dossier 1. Théâtre ABC, 1942-1947. Théâtre de l'Alhambra, 1942-1947. Auditorium des Champs-Élysées, 1943-1944.</w:t>
      </w:r>
    </w:p>
    <w:p w:rsidR="005C0D6C" w:rsidRDefault="00E66D90">
      <w:pPr>
        <w:spacing w:after="558" w:line="265" w:lineRule="auto"/>
        <w:ind w:left="447" w:right="0" w:hanging="10"/>
        <w:jc w:val="center"/>
      </w:pPr>
      <w:r>
        <w:t>Dossier 2. Bobino, 1942-1947. Vélodrome Buffalo (Montrouge), 1942-1944.</w:t>
      </w:r>
    </w:p>
    <w:p w:rsidR="005C0D6C" w:rsidRDefault="00E66D90">
      <w:pPr>
        <w:ind w:left="1228" w:right="163"/>
      </w:pPr>
      <w:r>
        <w:t>Dossier 3.</w:t>
      </w:r>
      <w:r>
        <w:t xml:space="preserve"> Casino Montparnasse, 1943-1946. Casino de Clichy, 1942-1947. Casino du Pont de Charenton (Saint-Maurice), 1943. Caveau de la République, 19421945. La Cigale, 1944-1945. Cirque Amar, 1942-1945. Cirque d'Hiver</w:t>
      </w:r>
    </w:p>
    <w:p w:rsidR="005C0D6C" w:rsidRDefault="00E66D90">
      <w:pPr>
        <w:spacing w:after="573"/>
        <w:ind w:left="1228" w:right="177"/>
      </w:pPr>
      <w:r>
        <w:t>(Bouglione), 1943-1947. Cirque Houcke, 1943-1944. Cirque Médrano, 19421947. Nouveau cirque de Paris, 1943-1945. Cirque Rancy, 1943-1944. Coucou, 1942-1947.</w:t>
      </w:r>
    </w:p>
    <w:p w:rsidR="005C0D6C" w:rsidRDefault="00E66D90">
      <w:pPr>
        <w:spacing w:after="556"/>
        <w:ind w:left="1162" w:right="4"/>
      </w:pPr>
      <w:r>
        <w:t>Dossier 4. Les Deux-Anes, 1942-1947. Théâtre des Dix-Heures, 1942-1947.</w:t>
      </w:r>
    </w:p>
    <w:p w:rsidR="005C0D6C" w:rsidRDefault="00E66D90">
      <w:pPr>
        <w:spacing w:after="1414"/>
        <w:ind w:left="1152" w:right="4"/>
      </w:pPr>
      <w:r>
        <w:t>Dossier 5. Théâtre de l'Étoi</w:t>
      </w:r>
      <w:r>
        <w:t>le (Mistinguett, Fernandel), 1943-1947. Excelsior Music-hall, 1943-1947. L'Européen, 1942-1947.</w:t>
      </w:r>
    </w:p>
    <w:p w:rsidR="005C0D6C" w:rsidRDefault="00E66D90">
      <w:pPr>
        <w:spacing w:after="294"/>
        <w:ind w:left="566" w:right="4"/>
      </w:pPr>
      <w:r>
        <w:t>F</w:t>
      </w:r>
      <w:r>
        <w:rPr>
          <w:vertAlign w:val="superscript"/>
        </w:rPr>
        <w:t xml:space="preserve">21 </w:t>
      </w:r>
      <w:r>
        <w:t>8140.</w:t>
      </w:r>
    </w:p>
    <w:p w:rsidR="005C0D6C" w:rsidRDefault="00E66D90">
      <w:pPr>
        <w:spacing w:after="581"/>
        <w:ind w:left="1119" w:right="4"/>
      </w:pPr>
      <w:r>
        <w:t>Dossier 1. Les Folies Belleville, 1943-1946. Les Folies Bergères, 1942-1947.</w:t>
      </w:r>
    </w:p>
    <w:p w:rsidR="005C0D6C" w:rsidRDefault="00E66D90">
      <w:pPr>
        <w:spacing w:after="577"/>
        <w:ind w:left="1109" w:right="4"/>
      </w:pPr>
      <w:r>
        <w:t>Dossier 2. Gaîté Montparnasse, 1942-1947.</w:t>
      </w:r>
    </w:p>
    <w:p w:rsidR="005C0D6C" w:rsidRDefault="00E66D90">
      <w:pPr>
        <w:ind w:left="1099" w:right="4"/>
      </w:pPr>
      <w:r>
        <w:t xml:space="preserve">Dossier 3. Le Lido, 1943-1947. </w:t>
      </w:r>
      <w:r>
        <w:t>Luna-Park, 1942-1947. Lune-Rousse, 1942-1947.</w:t>
      </w:r>
    </w:p>
    <w:p w:rsidR="005C0D6C" w:rsidRDefault="00E66D90">
      <w:pPr>
        <w:spacing w:after="562"/>
        <w:ind w:left="1228" w:right="4"/>
      </w:pPr>
      <w:r>
        <w:t>Dossier 4. Concert Mayol, 1942-1947. Moulin-Rouge, 1944. Musée Grévin, 19421947.</w:t>
      </w:r>
    </w:p>
    <w:p w:rsidR="005C0D6C" w:rsidRDefault="00E66D90">
      <w:pPr>
        <w:spacing w:after="543"/>
        <w:ind w:left="1228" w:right="4"/>
      </w:pPr>
      <w:r>
        <w:t>Dossier 5. L'Oeil de Paris, 1943-1944. Olympia, 1944.</w:t>
      </w:r>
    </w:p>
    <w:p w:rsidR="005C0D6C" w:rsidRDefault="00E66D90">
      <w:pPr>
        <w:spacing w:after="575"/>
        <w:ind w:left="1228" w:right="4"/>
      </w:pPr>
      <w:r>
        <w:t>Dossier 6 Théâtre Concerts Pacra Chansomia, 1943-1946. Palais des Glaces, 1</w:t>
      </w:r>
      <w:r>
        <w:t>942-1945. Palladuin, 1944. Le Petit Casino, 1943-1947.</w:t>
      </w:r>
    </w:p>
    <w:p w:rsidR="005C0D6C" w:rsidRDefault="00E66D90">
      <w:pPr>
        <w:spacing w:after="568"/>
        <w:ind w:left="1228" w:right="4"/>
      </w:pPr>
      <w:r>
        <w:t>Dossier Z Tabarin, 1943-1947.</w:t>
      </w:r>
    </w:p>
    <w:p w:rsidR="005C0D6C" w:rsidRDefault="00E66D90">
      <w:pPr>
        <w:spacing w:after="1442"/>
        <w:ind w:left="1228" w:right="4"/>
      </w:pPr>
      <w:r>
        <w:t>Dossier 8. Vélodrome d'Hiver, 1942-1947. Vélodrome du Parc des Princes, 19421947.</w:t>
      </w:r>
    </w:p>
    <w:p w:rsidR="005C0D6C" w:rsidRDefault="00E66D90">
      <w:pPr>
        <w:spacing w:after="253" w:line="261" w:lineRule="auto"/>
        <w:ind w:left="649" w:right="0" w:hanging="10"/>
        <w:jc w:val="left"/>
      </w:pPr>
      <w:r>
        <w:rPr>
          <w:sz w:val="26"/>
        </w:rPr>
        <w:t>F</w:t>
      </w:r>
      <w:r>
        <w:rPr>
          <w:sz w:val="26"/>
          <w:vertAlign w:val="superscript"/>
        </w:rPr>
        <w:t xml:space="preserve">21 </w:t>
      </w:r>
      <w:r>
        <w:rPr>
          <w:sz w:val="26"/>
        </w:rPr>
        <w:t>8141. Relations avec les cabarets.</w:t>
      </w:r>
    </w:p>
    <w:p w:rsidR="005C0D6C" w:rsidRDefault="00E66D90">
      <w:pPr>
        <w:ind w:left="1228" w:right="4"/>
      </w:pPr>
      <w:r>
        <w:t>Dossier 1. Cabarets A-D, 1942-1946. L'Aiglon, Ambiance, l'Ange-Rouge, le</w:t>
      </w:r>
    </w:p>
    <w:p w:rsidR="005C0D6C" w:rsidRDefault="00E66D90">
      <w:pPr>
        <w:spacing w:after="596"/>
        <w:ind w:left="1228" w:right="82"/>
      </w:pPr>
      <w:r>
        <w:t>Boeuf sur le toit, la Boîte à sardines, Borah-Borah, le Bosphore, la Boule-Noire, la Cabane-Bambou, Cabaret Aristide Bruant, le caprice viennois, Caveau La Bolée, le Champo, le Chapit</w:t>
      </w:r>
      <w:r>
        <w:t>eau, le Chat noir, opéra-dancing César Léone, le Chantilly, Chateau-caveau caucasien, le Ciel et l'Enfer, Cinq à neuf, Ciros, le Coeur de Montmartre, le Corsaire, le Doge, Don Juan.</w:t>
      </w:r>
    </w:p>
    <w:p w:rsidR="005C0D6C" w:rsidRDefault="00E66D90">
      <w:pPr>
        <w:spacing w:after="557"/>
        <w:ind w:left="1162" w:right="106"/>
      </w:pPr>
      <w:r>
        <w:t>Dossier 2. Cabarets E-P, 1942-1947. L'Étincelle, le Florence, le Florida (</w:t>
      </w:r>
      <w:r>
        <w:t xml:space="preserve">ancien Chateau Bagatelle), le Gipsy's, le Grand Jeu, le Hoggar, le Jockey, au Lapin agile, Mélodys, Mimi-Pinson, Monico, Mon jardin, la Montagne, Monseigneur, Montecristo, Moulin de la Galette, Moulin de Pont-Aven, Night Club, le Paradise, le Perroquet au </w:t>
      </w:r>
      <w:r>
        <w:t>Nid, le Petit Chambord, Préludes.</w:t>
      </w:r>
    </w:p>
    <w:p w:rsidR="005C0D6C" w:rsidRDefault="00E66D90">
      <w:pPr>
        <w:spacing w:after="547"/>
        <w:ind w:left="1138" w:right="134"/>
      </w:pPr>
      <w:r>
        <w:t>Dossier 3. Cabarets R-Z, 1942-1946. Robinson Moulin-Rouge, Sa Majesté, Schubert, Shanghai, Chez Sidonie Baba, Sporting Victor Hugo, Tanagra, Thermidor, le Toboggan, le Tout-Paris, le Tyrol, le valencia, Vénus, la Vie en ro</w:t>
      </w:r>
      <w:r>
        <w:t>se, la Villa d'Este.</w:t>
      </w:r>
    </w:p>
    <w:p w:rsidR="005C0D6C" w:rsidRDefault="00E66D90">
      <w:pPr>
        <w:spacing w:after="445"/>
        <w:ind w:left="1124" w:right="144"/>
      </w:pPr>
      <w:r>
        <w:t xml:space="preserve">Dossier 4. Cabarets divers 1942-1947. Les Ambassadeurs, l'Amiral, l'Armorial, Ascot-Bar, Astor, l'Atlantide, Barbarina, Bar-Restaurant, le Beaulieu, le Boléro, la Boule-Blanche, Brasserie Millard, cabaret du Néant, cabaret des Sports, </w:t>
      </w:r>
      <w:r>
        <w:t>caveau du</w:t>
      </w:r>
    </w:p>
    <w:p w:rsidR="005C0D6C" w:rsidRDefault="00E66D90">
      <w:pPr>
        <w:spacing w:after="6" w:line="262" w:lineRule="auto"/>
        <w:ind w:left="96" w:right="86" w:hanging="5"/>
      </w:pPr>
      <w:r>
        <w:rPr>
          <w:sz w:val="20"/>
        </w:rPr>
        <w:t>Également réglementation et liste des cabarets, 1943-1944.</w:t>
      </w:r>
    </w:p>
    <w:p w:rsidR="005C0D6C" w:rsidRDefault="00E66D90">
      <w:pPr>
        <w:spacing w:after="1415"/>
        <w:ind w:left="1228" w:right="96"/>
      </w:pPr>
      <w:r>
        <w:t>Auxerre, Auxonne, Béziers, Bordeaux, Bressuire, Clermond-Ferrand, Cosne, Épinal, Gonvieux, Grenoble, Lyon, Marseille, Pessac, Toulouse, Vierzon. Salle d'audition du Moulin de la Chanson à</w:t>
      </w:r>
      <w:r>
        <w:t xml:space="preserve"> Nice, 1943-1944.</w:t>
      </w:r>
    </w:p>
    <w:p w:rsidR="005C0D6C" w:rsidRDefault="00E66D90">
      <w:pPr>
        <w:spacing w:after="253" w:line="261" w:lineRule="auto"/>
        <w:ind w:left="696" w:right="0" w:hanging="10"/>
        <w:jc w:val="left"/>
      </w:pPr>
      <w:r>
        <w:rPr>
          <w:sz w:val="26"/>
        </w:rPr>
        <w:t>F</w:t>
      </w:r>
      <w:r>
        <w:rPr>
          <w:sz w:val="26"/>
          <w:vertAlign w:val="superscript"/>
        </w:rPr>
        <w:t xml:space="preserve">21 </w:t>
      </w:r>
      <w:r>
        <w:rPr>
          <w:sz w:val="26"/>
        </w:rPr>
        <w:t>8143-8144. Relations avec les comités d'organisation et les associations professionnelles.</w:t>
      </w:r>
    </w:p>
    <w:p w:rsidR="005C0D6C" w:rsidRDefault="00E66D90">
      <w:pPr>
        <w:spacing w:after="559"/>
        <w:ind w:left="1228" w:right="115"/>
      </w:pPr>
      <w:r>
        <w:t>Dossier 1. Relations avec les comités d'organisation : Caisse autonome de recouvrement des comités d'organisation (CARCO), Centre d'information</w:t>
      </w:r>
      <w:r>
        <w:t xml:space="preserve"> interprofessionnel, centre interprofessionnel des commissions de reclassement des prisonniers de guerre rapatriés, comité de la blanchisserie, comité général d'organisation de l'habillement et du travail des étoffes, comité général d'organisation de l'ind</w:t>
      </w:r>
      <w:r>
        <w:t>ustrie du cuir, comité d'organisation des casinos, comité d'organisation des commerces non sédentaires, comité d'organisation des fabricants de glaces, sorbets et crèmes glacées, comité d'organisation des industries, arts et commerces du livre, comité d'or</w:t>
      </w:r>
      <w:r>
        <w:t>ganisation de l'industrie cinématographique (COIC), comité d'organisation de la pâtisserie, chocolaterie et confiserie, comité d'organisation des professions de la publicité, comité d'organisation professionnelle des agences et bureaux de voyage, comité d'</w:t>
      </w:r>
      <w:r>
        <w:t>organisation professionnelle des industries et commerces de la musique, comité d'organisation professionnelle de l'industrie hôtelière, comité d'organisation du textile, comité ouvrier de secours immédiat, comité professionnel de l'art musical et de l'ense</w:t>
      </w:r>
      <w:r>
        <w:t>ignement libre de la musique. Notes, comptes rendus de réunions, statuts, correspondance.</w:t>
      </w:r>
    </w:p>
    <w:p w:rsidR="005C0D6C" w:rsidRDefault="00E66D90">
      <w:pPr>
        <w:ind w:left="1228" w:right="125"/>
      </w:pPr>
      <w:r>
        <w:t>Dossier 2. Relations avec les associations et comités professionnels : Association des administrateurs des théâtres et spectacles, Association des directeurs de théât</w:t>
      </w:r>
      <w:r>
        <w:t>res de Paris, Association des régisseurs de théâtre, Association professionnelle des directeurs de tournées théatrales, Association syndicale des artistes de variétés, Chambre syndicale des directeurs de spectacles, Chambre syndicale des directeurs de théâ</w:t>
      </w:r>
      <w:r>
        <w:t>tre de France, Le Contrôle, Groupement corporatif des entrepreneurs de bals publics, Groupement corporatif des établissements de danses, cabarets et attractions, Groupement corporatif national des industriels forains, Syndicat des agences de théâtres de Pa</w:t>
      </w:r>
      <w:r>
        <w:t>ris, Syndicat des administrateurs de théâtres, Syndicat des artistes des choeurs, Syndicat des artistes municipaux de Paris, Syndicat des électriciens, Syndicat général des employés de spectacle, Syndicat général du personnel administratif et du petit pers</w:t>
      </w:r>
      <w:r>
        <w:t>onnel du spectacle, Syndicat libre des administrateurs de théâtres et spectacles, Syndicat des machinistes et accessoiristes de Paris, Syndicat national des régisseurs de théâtres de France, Syndicat des opérateurs, Syndicat du spectacle, Syndicat des trav</w:t>
      </w:r>
      <w:r>
        <w:t>ailleurs et employés du spectacle de Nice, Union des artistes.</w:t>
      </w:r>
    </w:p>
    <w:p w:rsidR="005C0D6C" w:rsidRDefault="00E66D90">
      <w:pPr>
        <w:spacing w:after="295"/>
        <w:ind w:left="725" w:right="4"/>
      </w:pPr>
      <w:r>
        <w:t>F</w:t>
      </w:r>
      <w:r>
        <w:rPr>
          <w:vertAlign w:val="superscript"/>
        </w:rPr>
        <w:t xml:space="preserve">21 </w:t>
      </w:r>
      <w:r>
        <w:t>8144.</w:t>
      </w:r>
    </w:p>
    <w:p w:rsidR="005C0D6C" w:rsidRDefault="00E66D90">
      <w:pPr>
        <w:spacing w:after="565"/>
        <w:ind w:left="1228" w:right="4"/>
      </w:pPr>
      <w:r>
        <w:t>Dossier 1. Relations avec divers syndicats. Correspondance, 1943.</w:t>
      </w:r>
    </w:p>
    <w:p w:rsidR="005C0D6C" w:rsidRDefault="00E66D90">
      <w:pPr>
        <w:spacing w:after="567"/>
        <w:ind w:left="1228" w:right="4"/>
      </w:pPr>
      <w:r>
        <w:t>Dossier 2. Relations avec le comité professionnel des auteurs dramatiques, compositeurs et éditeurs de musique. Notes, correspondance, 1943-1944.</w:t>
      </w:r>
    </w:p>
    <w:p w:rsidR="005C0D6C" w:rsidRDefault="00E66D90">
      <w:pPr>
        <w:spacing w:after="560"/>
        <w:ind w:left="1228" w:right="4"/>
      </w:pPr>
      <w:r>
        <w:t>Dossier 3. Relations avec la famille professionnelle du spectacle. Notes, comptes rendus, correspondance, 1942</w:t>
      </w:r>
      <w:r>
        <w:t>-1944.</w:t>
      </w:r>
    </w:p>
    <w:p w:rsidR="005C0D6C" w:rsidRDefault="00E66D90">
      <w:pPr>
        <w:spacing w:after="1433"/>
        <w:ind w:left="1228" w:right="4"/>
      </w:pPr>
      <w:r>
        <w:t>Dossier 4. Relations avec la Société des auteurs et compositeurs dramatique (SACD). Droits d'auteurs en billets. Tableaux récapitulatifs, 1942-1944.</w:t>
      </w:r>
    </w:p>
    <w:p w:rsidR="005C0D6C" w:rsidRDefault="00E66D90">
      <w:pPr>
        <w:spacing w:after="253" w:line="261" w:lineRule="auto"/>
        <w:ind w:left="663" w:right="0" w:hanging="10"/>
        <w:jc w:val="left"/>
      </w:pPr>
      <w:r>
        <w:rPr>
          <w:sz w:val="26"/>
        </w:rPr>
        <w:t>F</w:t>
      </w:r>
      <w:r>
        <w:rPr>
          <w:sz w:val="26"/>
          <w:vertAlign w:val="superscript"/>
        </w:rPr>
        <w:t xml:space="preserve">21 </w:t>
      </w:r>
      <w:r>
        <w:rPr>
          <w:sz w:val="26"/>
        </w:rPr>
        <w:t>8145. Relations avec les contrôleurs régionaux.</w:t>
      </w:r>
    </w:p>
    <w:p w:rsidR="005C0D6C" w:rsidRDefault="00E66D90">
      <w:pPr>
        <w:spacing w:after="291"/>
        <w:ind w:left="643" w:right="4"/>
      </w:pPr>
      <w:r>
        <w:rPr>
          <w:noProof/>
        </w:rPr>
        <w:drawing>
          <wp:anchor distT="0" distB="0" distL="114300" distR="114300" simplePos="0" relativeHeight="251661312" behindDoc="0" locked="0" layoutInCell="1" allowOverlap="0">
            <wp:simplePos x="0" y="0"/>
            <wp:positionH relativeFrom="page">
              <wp:posOffset>563953</wp:posOffset>
            </wp:positionH>
            <wp:positionV relativeFrom="page">
              <wp:posOffset>9829482</wp:posOffset>
            </wp:positionV>
            <wp:extent cx="18290" cy="15245"/>
            <wp:effectExtent l="0" t="0" r="0" b="0"/>
            <wp:wrapSquare wrapText="bothSides"/>
            <wp:docPr id="21446" name="Picture 21446"/>
            <wp:cNvGraphicFramePr/>
            <a:graphic xmlns:a="http://schemas.openxmlformats.org/drawingml/2006/main">
              <a:graphicData uri="http://schemas.openxmlformats.org/drawingml/2006/picture">
                <pic:pic xmlns:pic="http://schemas.openxmlformats.org/drawingml/2006/picture">
                  <pic:nvPicPr>
                    <pic:cNvPr id="21446" name="Picture 21446"/>
                    <pic:cNvPicPr/>
                  </pic:nvPicPr>
                  <pic:blipFill>
                    <a:blip r:embed="rId22"/>
                    <a:stretch>
                      <a:fillRect/>
                    </a:stretch>
                  </pic:blipFill>
                  <pic:spPr>
                    <a:xfrm>
                      <a:off x="0" y="0"/>
                      <a:ext cx="18290" cy="15245"/>
                    </a:xfrm>
                    <a:prstGeom prst="rect">
                      <a:avLst/>
                    </a:prstGeom>
                  </pic:spPr>
                </pic:pic>
              </a:graphicData>
            </a:graphic>
          </wp:anchor>
        </w:drawing>
      </w:r>
      <w:r>
        <w:t>F</w:t>
      </w:r>
      <w:r>
        <w:rPr>
          <w:vertAlign w:val="superscript"/>
        </w:rPr>
        <w:t xml:space="preserve">21 </w:t>
      </w:r>
      <w:r>
        <w:t>8145.</w:t>
      </w:r>
    </w:p>
    <w:p w:rsidR="005C0D6C" w:rsidRDefault="00E66D90">
      <w:pPr>
        <w:spacing w:after="580"/>
        <w:ind w:left="1228" w:right="153"/>
      </w:pPr>
      <w:r>
        <w:t>Dossier 1. Relations avec les contrôl</w:t>
      </w:r>
      <w:r>
        <w:t>eurs régionaux. Liste des contrôleurs régionaux, circulaires, dossiers personnels : Barbé, Paul (Troyes). Casinelli, Richard (Nice). Castelbou, Marius (Montpellier). Chambert, Laurent (Marseille). Clairet, Jean (Lille). Combret, Ernest (Nantes). Dailly, Ma</w:t>
      </w:r>
      <w:r>
        <w:t>urice (ClermondFerrand). Decorce, M. (Vichy). Doisnard, Georges (Toulouse). Dunais, Marc (Grenoble). Fichu, Gaston (Tours). Fouquet, Raymond (Rennes). 1942-1946.</w:t>
      </w:r>
    </w:p>
    <w:p w:rsidR="005C0D6C" w:rsidRDefault="00E66D90">
      <w:pPr>
        <w:spacing w:after="562"/>
        <w:ind w:left="1228" w:right="177"/>
      </w:pPr>
      <w:r>
        <w:t>Dossier 2. Idem : Gantillon, Charles (Lyon). Guilhem, M. (Lyon). Huc, Joseph (Nancy). Izar, Lo</w:t>
      </w:r>
      <w:r>
        <w:t>uis (Toulouse). Jubert, André (Reims). Lecomte, Alfred (Montmorency). Malaplate, Léon (Bordeaux). Mathis, Hubert (Vannes). Merly, Léon (Agen). Moinard, Calixte (Amiens). 1942-1946.</w:t>
      </w:r>
    </w:p>
    <w:p w:rsidR="005C0D6C" w:rsidRDefault="00E66D90">
      <w:pPr>
        <w:spacing w:after="1486"/>
        <w:ind w:left="1152" w:right="201"/>
      </w:pPr>
      <w:r>
        <w:t>Dossier 3. Idem : Poingt, M. (Aix-les-Bains). Rusé, Henry (Orléans). Solign</w:t>
      </w:r>
      <w:r>
        <w:t>acLecomte, Roger (Rouen). Troalen, Jacques (Caen). Valette, André (Marseille). Vié, Norbert (Limoges). Wertheim, François (Dijon). 1942-1946.</w:t>
      </w:r>
    </w:p>
    <w:p w:rsidR="005C0D6C" w:rsidRDefault="00E66D90">
      <w:pPr>
        <w:ind w:left="0" w:right="4"/>
      </w:pPr>
      <w:r>
        <w:t>F</w:t>
      </w:r>
      <w:r>
        <w:rPr>
          <w:vertAlign w:val="superscript"/>
        </w:rPr>
        <w:t xml:space="preserve">21 </w:t>
      </w:r>
      <w:r>
        <w:t>8146-8150. Dossiers thématiques.</w:t>
      </w:r>
    </w:p>
    <w:p w:rsidR="005C0D6C" w:rsidRDefault="005C0D6C">
      <w:pPr>
        <w:sectPr w:rsidR="005C0D6C">
          <w:headerReference w:type="even" r:id="rId23"/>
          <w:headerReference w:type="default" r:id="rId24"/>
          <w:footerReference w:type="even" r:id="rId25"/>
          <w:footerReference w:type="default" r:id="rId26"/>
          <w:headerReference w:type="first" r:id="rId27"/>
          <w:footerReference w:type="first" r:id="rId28"/>
          <w:pgSz w:w="12280" w:h="17280"/>
          <w:pgMar w:top="1625" w:right="1445" w:bottom="1467" w:left="1483" w:header="840" w:footer="720" w:gutter="0"/>
          <w:pgNumType w:start="3"/>
          <w:cols w:space="720"/>
        </w:sectPr>
      </w:pPr>
    </w:p>
    <w:p w:rsidR="005C0D6C" w:rsidRDefault="00E66D90">
      <w:pPr>
        <w:spacing w:after="279"/>
        <w:ind w:left="1157" w:right="4"/>
      </w:pPr>
      <w:r>
        <w:t>8146.</w:t>
      </w:r>
    </w:p>
    <w:p w:rsidR="005C0D6C" w:rsidRDefault="00E66D90">
      <w:pPr>
        <w:spacing w:after="571"/>
        <w:ind w:left="1378" w:right="4"/>
      </w:pPr>
      <w:r>
        <w:t>Dossier 1. Agences théatrales. Annuaire général du spectacle. Agences de billets. Artistes. Assurances. Auditions phonographiques. Bals. 1942-1946.</w:t>
      </w:r>
    </w:p>
    <w:p w:rsidR="005C0D6C" w:rsidRDefault="00E66D90">
      <w:pPr>
        <w:spacing w:after="1418"/>
        <w:ind w:left="1334" w:right="4"/>
      </w:pPr>
      <w:r>
        <w:t>Dossier 2. Cabarets et brasseries. Cachet des vede</w:t>
      </w:r>
      <w:r>
        <w:t>ttes. Caisse de compensation du spectacle. Caisse d'allocations familiales. Candidatures à des postes de directeurs de théâtres. Chambre de commerce. Chambre des métiers de la Seine. Chambre syndicale des fournisseurs pour théâtres et productions cinématog</w:t>
      </w:r>
      <w:r>
        <w:t>raphiques. Changement de genre. Cinémas. Club de France. Commissariat général de l'exposition du commerce et de l'industrie. Commissariat de police. Commissariat général aux questions juives. Commission en vue de la qualification professionnelle. Commissio</w:t>
      </w:r>
      <w:r>
        <w:t>n des artistes dramatiques. Commision des artistes lyriques et choristes. Commission des artistes de variétés. Commission des artistes chorégraphiques et mimes. Commission des régisseurs. Commission des administrateurs. Commission des machinistes. 1942-194</w:t>
      </w:r>
      <w:r>
        <w:t>6.</w:t>
      </w:r>
    </w:p>
    <w:p w:rsidR="005C0D6C" w:rsidRDefault="00E66D90">
      <w:pPr>
        <w:spacing w:after="293"/>
        <w:ind w:left="744" w:right="4"/>
      </w:pPr>
      <w:r>
        <w:rPr>
          <w:noProof/>
        </w:rPr>
        <w:drawing>
          <wp:anchor distT="0" distB="0" distL="114300" distR="114300" simplePos="0" relativeHeight="251662336" behindDoc="0" locked="0" layoutInCell="1" allowOverlap="0">
            <wp:simplePos x="0" y="0"/>
            <wp:positionH relativeFrom="page">
              <wp:posOffset>6993023</wp:posOffset>
            </wp:positionH>
            <wp:positionV relativeFrom="page">
              <wp:posOffset>1716104</wp:posOffset>
            </wp:positionV>
            <wp:extent cx="21339" cy="21337"/>
            <wp:effectExtent l="0" t="0" r="0" b="0"/>
            <wp:wrapSquare wrapText="bothSides"/>
            <wp:docPr id="22681" name="Picture 22681"/>
            <wp:cNvGraphicFramePr/>
            <a:graphic xmlns:a="http://schemas.openxmlformats.org/drawingml/2006/main">
              <a:graphicData uri="http://schemas.openxmlformats.org/drawingml/2006/picture">
                <pic:pic xmlns:pic="http://schemas.openxmlformats.org/drawingml/2006/picture">
                  <pic:nvPicPr>
                    <pic:cNvPr id="22681" name="Picture 22681"/>
                    <pic:cNvPicPr/>
                  </pic:nvPicPr>
                  <pic:blipFill>
                    <a:blip r:embed="rId29"/>
                    <a:stretch>
                      <a:fillRect/>
                    </a:stretch>
                  </pic:blipFill>
                  <pic:spPr>
                    <a:xfrm>
                      <a:off x="0" y="0"/>
                      <a:ext cx="21339" cy="21337"/>
                    </a:xfrm>
                    <a:prstGeom prst="rect">
                      <a:avLst/>
                    </a:prstGeom>
                  </pic:spPr>
                </pic:pic>
              </a:graphicData>
            </a:graphic>
          </wp:anchor>
        </w:drawing>
      </w:r>
      <w:r>
        <w:t>F</w:t>
      </w:r>
      <w:r>
        <w:rPr>
          <w:vertAlign w:val="superscript"/>
        </w:rPr>
        <w:t xml:space="preserve">21 </w:t>
      </w:r>
      <w:r>
        <w:t>8147.</w:t>
      </w:r>
    </w:p>
    <w:p w:rsidR="005C0D6C" w:rsidRDefault="00E66D90">
      <w:pPr>
        <w:spacing w:after="1438" w:line="252" w:lineRule="auto"/>
        <w:ind w:left="1296" w:right="0" w:hanging="10"/>
        <w:jc w:val="left"/>
      </w:pPr>
      <w:r>
        <w:t>Dossier 1. Concerts et récitals. Concessionnaires. Conférences. Les congésspectacles. Consultations juridiques. Crochet. Conventions collectives. 19421946.</w:t>
      </w:r>
    </w:p>
    <w:p w:rsidR="005C0D6C" w:rsidRDefault="00E66D90">
      <w:pPr>
        <w:spacing w:after="289"/>
        <w:ind w:left="706" w:right="4"/>
      </w:pPr>
      <w:r>
        <w:t>F</w:t>
      </w:r>
      <w:r>
        <w:rPr>
          <w:vertAlign w:val="superscript"/>
        </w:rPr>
        <w:t xml:space="preserve">21 </w:t>
      </w:r>
      <w:r>
        <w:t>8148.</w:t>
      </w:r>
    </w:p>
    <w:p w:rsidR="005C0D6C" w:rsidRDefault="00E66D90">
      <w:pPr>
        <w:spacing w:after="574"/>
        <w:ind w:left="1228" w:right="4"/>
      </w:pPr>
      <w:r>
        <w:t>Dossier 1. Demandes de places. Déportés et internés en Allemagne. Divers. Do</w:t>
      </w:r>
      <w:r>
        <w:t>mmages de guerre. 1942-1946.</w:t>
      </w:r>
    </w:p>
    <w:p w:rsidR="005C0D6C" w:rsidRDefault="00E66D90">
      <w:pPr>
        <w:spacing w:after="1450"/>
        <w:ind w:left="1228" w:right="4"/>
      </w:pPr>
      <w:r>
        <w:t>Dossier 2. Écoles. Engagements d'enfants. Fédération française de football. Fédération nationale du spectacle. Forains. Fournisseurs. 1942-1946.</w:t>
      </w:r>
    </w:p>
    <w:p w:rsidR="005C0D6C" w:rsidRDefault="00E66D90">
      <w:pPr>
        <w:ind w:left="667" w:right="4"/>
      </w:pPr>
      <w:r>
        <w:t>F</w:t>
      </w:r>
      <w:r>
        <w:rPr>
          <w:vertAlign w:val="superscript"/>
        </w:rPr>
        <w:t xml:space="preserve">21 </w:t>
      </w:r>
      <w:r>
        <w:t>8149.</w:t>
      </w:r>
    </w:p>
    <w:p w:rsidR="005C0D6C" w:rsidRDefault="00E66D90">
      <w:pPr>
        <w:spacing w:after="577"/>
        <w:ind w:left="1228" w:right="4"/>
      </w:pPr>
      <w:r>
        <w:t>Dossier 1. Galas. Groupement corporatif des étudiants de France. Groupement corporatif de la presse quotidienne de Paris. Imprimeurs. Journaux. Librairies. Licences directoriales. Mairies. 1942-1946.</w:t>
      </w:r>
    </w:p>
    <w:p w:rsidR="005C0D6C" w:rsidRDefault="00E66D90">
      <w:pPr>
        <w:spacing w:after="1425"/>
        <w:ind w:left="1228" w:right="4"/>
      </w:pPr>
      <w:r>
        <w:t>Dossier 2. Office général de répartition des produits in</w:t>
      </w:r>
      <w:r>
        <w:t>dustriels (OGRPI). Office des comités sociaux. Office de répartition de l'affichage (ORAFF). Officiel du spectacle. Oeuvres de bienfaisance. Préfets. Prisonniers. Prix des places. Professions rattachées aux spectacles. Publicité. 1942-1946.</w:t>
      </w:r>
    </w:p>
    <w:p w:rsidR="005C0D6C" w:rsidRDefault="00E66D90">
      <w:pPr>
        <w:spacing w:after="304"/>
        <w:ind w:left="672" w:right="4"/>
      </w:pPr>
      <w:r>
        <w:t>F</w:t>
      </w:r>
      <w:r>
        <w:rPr>
          <w:vertAlign w:val="superscript"/>
        </w:rPr>
        <w:footnoteReference w:id="3"/>
      </w:r>
      <w:r>
        <w:rPr>
          <w:vertAlign w:val="superscript"/>
        </w:rPr>
        <w:t xml:space="preserve">1 </w:t>
      </w:r>
      <w:r>
        <w:t>8150.</w:t>
      </w:r>
    </w:p>
    <w:p w:rsidR="005C0D6C" w:rsidRDefault="00E66D90">
      <w:pPr>
        <w:spacing w:after="547"/>
        <w:ind w:left="1228" w:right="4"/>
      </w:pPr>
      <w:r>
        <w:t>Dossier 1. Quêtes ou ventes d'insignes. Radio. Recensement des entreprises de spectacles. Recettes des théâtres. Représentations de bienfaisance. 1942-1946.</w:t>
      </w:r>
    </w:p>
    <w:p w:rsidR="005C0D6C" w:rsidRDefault="00E66D90">
      <w:pPr>
        <w:spacing w:after="1793"/>
        <w:ind w:left="1228" w:right="4"/>
      </w:pPr>
      <w:r>
        <w:t>Dossier 2. Salaires des professionnels de théâtre. Salles. Service graphique. Service des billets c</w:t>
      </w:r>
      <w:r>
        <w:t>orporatifs. Service de recensement des artistes. Sociétés d'éclairage d'établissements de spectacle. Société d'avances et de gestion. SNCF. Sports professionnels. Statut des amateurs. Taxes. Télégrammes. 1942-1946.</w:t>
      </w:r>
    </w:p>
    <w:p w:rsidR="005C0D6C" w:rsidRDefault="00E66D90">
      <w:pPr>
        <w:pStyle w:val="Titre1"/>
        <w:spacing w:after="323"/>
        <w:ind w:left="58" w:right="120"/>
      </w:pPr>
      <w:r>
        <w:t xml:space="preserve">SERVICE DU COURRIER </w:t>
      </w:r>
      <w:r>
        <w:rPr>
          <w:vertAlign w:val="superscript"/>
        </w:rPr>
        <w:t>2</w:t>
      </w:r>
    </w:p>
    <w:p w:rsidR="005C0D6C" w:rsidRDefault="00E66D90">
      <w:pPr>
        <w:spacing w:after="1179" w:line="265" w:lineRule="auto"/>
        <w:ind w:left="447" w:right="509" w:hanging="10"/>
        <w:jc w:val="center"/>
      </w:pPr>
      <w:r>
        <w:t>F</w:t>
      </w:r>
      <w:r>
        <w:rPr>
          <w:vertAlign w:val="superscript"/>
        </w:rPr>
        <w:t xml:space="preserve">21 </w:t>
      </w:r>
      <w:r>
        <w:t>8151-8197</w:t>
      </w:r>
    </w:p>
    <w:p w:rsidR="005C0D6C" w:rsidRDefault="00E66D90">
      <w:pPr>
        <w:spacing w:after="232"/>
        <w:ind w:left="34" w:right="0"/>
        <w:jc w:val="left"/>
      </w:pPr>
      <w:r>
        <w:rPr>
          <w:sz w:val="28"/>
        </w:rPr>
        <w:t>F</w:t>
      </w:r>
      <w:r>
        <w:rPr>
          <w:sz w:val="28"/>
          <w:vertAlign w:val="superscript"/>
        </w:rPr>
        <w:t xml:space="preserve">21 </w:t>
      </w:r>
      <w:r>
        <w:rPr>
          <w:sz w:val="28"/>
        </w:rPr>
        <w:t>8</w:t>
      </w:r>
      <w:r>
        <w:rPr>
          <w:sz w:val="28"/>
        </w:rPr>
        <w:t>151-8154. Enregistrement du courrier "arrivée".</w:t>
      </w:r>
    </w:p>
    <w:p w:rsidR="005C0D6C" w:rsidRDefault="00E66D90">
      <w:pPr>
        <w:spacing w:after="286"/>
        <w:ind w:left="600" w:right="4"/>
      </w:pPr>
      <w:r>
        <w:t>F</w:t>
      </w:r>
      <w:r>
        <w:rPr>
          <w:vertAlign w:val="superscript"/>
        </w:rPr>
        <w:t xml:space="preserve">21 </w:t>
      </w:r>
      <w:r>
        <w:t>8151.</w:t>
      </w:r>
    </w:p>
    <w:p w:rsidR="005C0D6C" w:rsidRDefault="00E66D90">
      <w:pPr>
        <w:spacing w:after="855"/>
        <w:ind w:left="1167" w:right="4"/>
      </w:pPr>
      <w:r>
        <w:t>Registre d'enregistrement du courrier (numéro d'enregistrement du courrier, nom de l'expéditeur, sujet). 16 juillet 1942-31 décembre 1943.</w:t>
      </w:r>
    </w:p>
    <w:p w:rsidR="005C0D6C" w:rsidRDefault="00E66D90">
      <w:pPr>
        <w:ind w:left="581" w:right="4"/>
      </w:pPr>
      <w:r>
        <w:t>F</w:t>
      </w:r>
      <w:r>
        <w:rPr>
          <w:vertAlign w:val="superscript"/>
        </w:rPr>
        <w:t xml:space="preserve">21 </w:t>
      </w:r>
      <w:r>
        <w:t>8152.</w:t>
      </w:r>
    </w:p>
    <w:p w:rsidR="005C0D6C" w:rsidRDefault="00E66D90">
      <w:pPr>
        <w:spacing w:after="865"/>
        <w:ind w:left="1306" w:right="4"/>
      </w:pPr>
      <w:r>
        <w:t>Idem. 1944.</w:t>
      </w:r>
    </w:p>
    <w:p w:rsidR="005C0D6C" w:rsidRDefault="00E66D90">
      <w:pPr>
        <w:spacing w:after="261"/>
        <w:ind w:left="1066" w:right="4"/>
      </w:pPr>
      <w:r>
        <w:t>8153.</w:t>
      </w:r>
    </w:p>
    <w:p w:rsidR="005C0D6C" w:rsidRDefault="00E66D90">
      <w:pPr>
        <w:spacing w:after="838"/>
        <w:ind w:left="1296" w:right="4"/>
      </w:pPr>
      <w:r>
        <w:t>Idem. 1945.</w:t>
      </w:r>
    </w:p>
    <w:p w:rsidR="005C0D6C" w:rsidRDefault="00E66D90">
      <w:pPr>
        <w:spacing w:after="297"/>
        <w:ind w:left="725" w:right="4"/>
      </w:pPr>
      <w:r>
        <w:t>F</w:t>
      </w:r>
      <w:r>
        <w:rPr>
          <w:vertAlign w:val="superscript"/>
        </w:rPr>
        <w:t xml:space="preserve">21 </w:t>
      </w:r>
      <w:r>
        <w:t>8154.</w:t>
      </w:r>
    </w:p>
    <w:p w:rsidR="005C0D6C" w:rsidRDefault="00E66D90">
      <w:pPr>
        <w:spacing w:after="1465"/>
        <w:ind w:left="1228" w:right="4"/>
      </w:pPr>
      <w:r>
        <w:t>Idem. 1946-11 mars 1947.</w:t>
      </w:r>
    </w:p>
    <w:p w:rsidR="005C0D6C" w:rsidRDefault="00E66D90">
      <w:pPr>
        <w:spacing w:after="242"/>
        <w:ind w:left="134" w:right="4"/>
      </w:pPr>
      <w:r>
        <w:t>F</w:t>
      </w:r>
      <w:r>
        <w:rPr>
          <w:vertAlign w:val="superscript"/>
        </w:rPr>
        <w:t xml:space="preserve">21 </w:t>
      </w:r>
      <w:r>
        <w:t>8155-8163. Courrier "départ classé numériquement.</w:t>
      </w:r>
    </w:p>
    <w:p w:rsidR="005C0D6C" w:rsidRDefault="00E66D90">
      <w:pPr>
        <w:spacing w:after="282"/>
        <w:ind w:left="701" w:right="4"/>
      </w:pPr>
      <w:r>
        <w:t>F</w:t>
      </w:r>
      <w:r>
        <w:rPr>
          <w:vertAlign w:val="superscript"/>
        </w:rPr>
        <w:t xml:space="preserve">21 </w:t>
      </w:r>
      <w:r>
        <w:t>8155.</w:t>
      </w:r>
    </w:p>
    <w:p w:rsidR="005C0D6C" w:rsidRDefault="00E66D90">
      <w:pPr>
        <w:spacing w:after="859"/>
        <w:ind w:left="1228" w:right="4"/>
      </w:pPr>
      <w:r>
        <w:t>Juillet-décembre 1942.</w:t>
      </w:r>
    </w:p>
    <w:p w:rsidR="005C0D6C" w:rsidRDefault="00E66D90">
      <w:pPr>
        <w:spacing w:after="279"/>
        <w:ind w:left="687" w:right="4"/>
      </w:pPr>
      <w:r>
        <w:t>F</w:t>
      </w:r>
      <w:r>
        <w:rPr>
          <w:vertAlign w:val="superscript"/>
        </w:rPr>
        <w:t xml:space="preserve">21 </w:t>
      </w:r>
      <w:r>
        <w:t>8156.</w:t>
      </w:r>
    </w:p>
    <w:p w:rsidR="005C0D6C" w:rsidRDefault="00E66D90">
      <w:pPr>
        <w:spacing w:after="853"/>
        <w:ind w:left="1228" w:right="4"/>
      </w:pPr>
      <w:r>
        <w:t>Janvier-11 mai 1943.</w:t>
      </w:r>
    </w:p>
    <w:p w:rsidR="005C0D6C" w:rsidRDefault="00E66D90">
      <w:pPr>
        <w:spacing w:after="377"/>
        <w:ind w:left="672" w:right="4"/>
      </w:pPr>
      <w:r>
        <w:t>F</w:t>
      </w:r>
      <w:r>
        <w:rPr>
          <w:vertAlign w:val="superscript"/>
        </w:rPr>
        <w:t xml:space="preserve">21 </w:t>
      </w:r>
      <w:r>
        <w:t>8157.</w:t>
      </w:r>
    </w:p>
    <w:p w:rsidR="005C0D6C" w:rsidRDefault="00E66D90">
      <w:pPr>
        <w:spacing w:after="859"/>
        <w:ind w:left="1228" w:right="3255" w:firstLine="2117"/>
      </w:pPr>
      <w:r>
        <w:t xml:space="preserve">1943. </w:t>
      </w:r>
      <w:r>
        <w:rPr>
          <w:vertAlign w:val="superscript"/>
        </w:rPr>
        <w:footnoteReference w:id="4"/>
      </w:r>
      <w:r>
        <w:t xml:space="preserve">Septembre-décembre </w:t>
      </w:r>
    </w:p>
    <w:p w:rsidR="005C0D6C" w:rsidRDefault="00E66D90">
      <w:pPr>
        <w:spacing w:after="282"/>
        <w:ind w:left="663" w:right="4"/>
      </w:pPr>
      <w:r>
        <w:t>F</w:t>
      </w:r>
      <w:r>
        <w:rPr>
          <w:vertAlign w:val="superscript"/>
        </w:rPr>
        <w:t xml:space="preserve">21 </w:t>
      </w:r>
      <w:r>
        <w:t>8158.</w:t>
      </w:r>
    </w:p>
    <w:p w:rsidR="005C0D6C" w:rsidRDefault="00E66D90">
      <w:pPr>
        <w:spacing w:after="585"/>
        <w:ind w:left="1228" w:right="4"/>
      </w:pPr>
      <w:r>
        <w:t>Janvier-février 1944.</w:t>
      </w:r>
    </w:p>
    <w:p w:rsidR="005C0D6C" w:rsidRDefault="00E66D90">
      <w:pPr>
        <w:spacing w:after="290"/>
        <w:ind w:left="600" w:right="4"/>
      </w:pPr>
      <w:r>
        <w:rPr>
          <w:noProof/>
        </w:rPr>
        <w:drawing>
          <wp:inline distT="0" distB="0" distL="0" distR="0">
            <wp:extent cx="6097" cy="3049"/>
            <wp:effectExtent l="0" t="0" r="0" b="0"/>
            <wp:docPr id="24389" name="Picture 24389"/>
            <wp:cNvGraphicFramePr/>
            <a:graphic xmlns:a="http://schemas.openxmlformats.org/drawingml/2006/main">
              <a:graphicData uri="http://schemas.openxmlformats.org/drawingml/2006/picture">
                <pic:pic xmlns:pic="http://schemas.openxmlformats.org/drawingml/2006/picture">
                  <pic:nvPicPr>
                    <pic:cNvPr id="24389" name="Picture 24389"/>
                    <pic:cNvPicPr/>
                  </pic:nvPicPr>
                  <pic:blipFill>
                    <a:blip r:embed="rId30"/>
                    <a:stretch>
                      <a:fillRect/>
                    </a:stretch>
                  </pic:blipFill>
                  <pic:spPr>
                    <a:xfrm>
                      <a:off x="0" y="0"/>
                      <a:ext cx="6097" cy="3049"/>
                    </a:xfrm>
                    <a:prstGeom prst="rect">
                      <a:avLst/>
                    </a:prstGeom>
                  </pic:spPr>
                </pic:pic>
              </a:graphicData>
            </a:graphic>
          </wp:inline>
        </w:drawing>
      </w:r>
      <w:r>
        <w:t>F</w:t>
      </w:r>
      <w:r>
        <w:rPr>
          <w:vertAlign w:val="superscript"/>
        </w:rPr>
        <w:t xml:space="preserve">21 </w:t>
      </w:r>
      <w:r>
        <w:t>8159.</w:t>
      </w:r>
    </w:p>
    <w:p w:rsidR="005C0D6C" w:rsidRDefault="00E66D90">
      <w:pPr>
        <w:ind w:left="1228" w:right="4"/>
      </w:pPr>
      <w:r>
        <w:t>Mars-mai 1944.</w:t>
      </w:r>
    </w:p>
    <w:p w:rsidR="005C0D6C" w:rsidRDefault="005C0D6C">
      <w:pPr>
        <w:sectPr w:rsidR="005C0D6C">
          <w:headerReference w:type="even" r:id="rId31"/>
          <w:headerReference w:type="default" r:id="rId32"/>
          <w:footerReference w:type="even" r:id="rId33"/>
          <w:footerReference w:type="default" r:id="rId34"/>
          <w:headerReference w:type="first" r:id="rId35"/>
          <w:footerReference w:type="first" r:id="rId36"/>
          <w:pgSz w:w="12280" w:h="17280"/>
          <w:pgMar w:top="1679" w:right="1551" w:bottom="1338" w:left="1354" w:header="840" w:footer="720" w:gutter="0"/>
          <w:cols w:space="720"/>
        </w:sectPr>
      </w:pPr>
    </w:p>
    <w:p w:rsidR="005C0D6C" w:rsidRDefault="00E66D90">
      <w:pPr>
        <w:spacing w:after="295" w:line="264" w:lineRule="auto"/>
        <w:ind w:left="1057" w:right="0" w:hanging="10"/>
        <w:jc w:val="left"/>
      </w:pPr>
      <w:r>
        <w:rPr>
          <w:sz w:val="22"/>
        </w:rPr>
        <w:t>8160.</w:t>
      </w:r>
    </w:p>
    <w:p w:rsidR="005C0D6C" w:rsidRDefault="00E66D90">
      <w:pPr>
        <w:spacing w:after="845"/>
        <w:ind w:left="1228" w:right="4"/>
      </w:pPr>
      <w:r>
        <w:t>Juin-décembre 1944.</w:t>
      </w:r>
    </w:p>
    <w:p w:rsidR="005C0D6C" w:rsidRDefault="00E66D90">
      <w:pPr>
        <w:spacing w:after="281"/>
        <w:ind w:left="696" w:right="4"/>
      </w:pPr>
      <w:r>
        <w:t>F</w:t>
      </w:r>
      <w:r>
        <w:rPr>
          <w:vertAlign w:val="superscript"/>
        </w:rPr>
        <w:t xml:space="preserve">21 </w:t>
      </w:r>
      <w:r>
        <w:t>8161.</w:t>
      </w:r>
    </w:p>
    <w:p w:rsidR="005C0D6C" w:rsidRDefault="00E66D90">
      <w:pPr>
        <w:spacing w:after="842"/>
        <w:ind w:left="1228" w:right="4"/>
      </w:pPr>
      <w:r>
        <w:t>Janvier-juillet 1945.</w:t>
      </w:r>
    </w:p>
    <w:p w:rsidR="005C0D6C" w:rsidRDefault="00E66D90">
      <w:pPr>
        <w:spacing w:after="282"/>
        <w:ind w:left="682" w:right="4"/>
      </w:pPr>
      <w:r>
        <w:t>F</w:t>
      </w:r>
      <w:r>
        <w:rPr>
          <w:vertAlign w:val="superscript"/>
        </w:rPr>
        <w:t xml:space="preserve">21 </w:t>
      </w:r>
      <w:r>
        <w:t>8162.</w:t>
      </w:r>
    </w:p>
    <w:p w:rsidR="005C0D6C" w:rsidRDefault="00E66D90">
      <w:pPr>
        <w:spacing w:after="855"/>
        <w:ind w:left="1228" w:right="4"/>
      </w:pPr>
      <w:r>
        <w:t>Août-décembre 1945.</w:t>
      </w:r>
    </w:p>
    <w:p w:rsidR="005C0D6C" w:rsidRDefault="00E66D90">
      <w:pPr>
        <w:spacing w:after="290"/>
        <w:ind w:left="658" w:right="4"/>
      </w:pPr>
      <w:r>
        <w:t>F</w:t>
      </w:r>
      <w:r>
        <w:rPr>
          <w:vertAlign w:val="superscript"/>
        </w:rPr>
        <w:t xml:space="preserve">21 </w:t>
      </w:r>
      <w:r>
        <w:t>8163.</w:t>
      </w:r>
    </w:p>
    <w:p w:rsidR="005C0D6C" w:rsidRDefault="00E66D90">
      <w:pPr>
        <w:spacing w:after="1473"/>
        <w:ind w:left="1228" w:right="4"/>
      </w:pPr>
      <w:r>
        <w:t>Janvier 1946-10 juin 1947.</w:t>
      </w:r>
    </w:p>
    <w:p w:rsidR="005C0D6C" w:rsidRDefault="00E66D90">
      <w:pPr>
        <w:spacing w:after="98" w:line="261" w:lineRule="auto"/>
        <w:ind w:left="77" w:right="0" w:hanging="10"/>
        <w:jc w:val="left"/>
      </w:pPr>
      <w:r>
        <w:rPr>
          <w:sz w:val="26"/>
        </w:rPr>
        <w:t>F</w:t>
      </w:r>
      <w:r>
        <w:rPr>
          <w:sz w:val="26"/>
          <w:vertAlign w:val="superscript"/>
        </w:rPr>
        <w:t xml:space="preserve">21 </w:t>
      </w:r>
      <w:r>
        <w:rPr>
          <w:sz w:val="26"/>
        </w:rPr>
        <w:t>8164-8169. Courrier "départ " classé dans l'ordre alphabétique des destinataires.</w:t>
      </w:r>
    </w:p>
    <w:p w:rsidR="005C0D6C" w:rsidRDefault="00E66D90">
      <w:pPr>
        <w:spacing w:after="288"/>
        <w:ind w:left="619" w:right="4"/>
      </w:pPr>
      <w:r>
        <w:t>F</w:t>
      </w:r>
      <w:r>
        <w:rPr>
          <w:vertAlign w:val="superscript"/>
        </w:rPr>
        <w:t xml:space="preserve">21 </w:t>
      </w:r>
      <w:r>
        <w:t>8164.</w:t>
      </w:r>
    </w:p>
    <w:p w:rsidR="005C0D6C" w:rsidRDefault="00E66D90">
      <w:pPr>
        <w:spacing w:after="850"/>
        <w:ind w:left="1228" w:right="4"/>
      </w:pPr>
      <w:r>
        <w:t>A-K. 1943.</w:t>
      </w:r>
    </w:p>
    <w:p w:rsidR="005C0D6C" w:rsidRDefault="00E66D90">
      <w:pPr>
        <w:spacing w:after="287"/>
        <w:ind w:left="605" w:right="4"/>
      </w:pPr>
      <w:r>
        <w:t>F</w:t>
      </w:r>
      <w:r>
        <w:rPr>
          <w:vertAlign w:val="superscript"/>
        </w:rPr>
        <w:t xml:space="preserve">21 </w:t>
      </w:r>
      <w:r>
        <w:t>8165.</w:t>
      </w:r>
    </w:p>
    <w:p w:rsidR="005C0D6C" w:rsidRDefault="00E66D90">
      <w:pPr>
        <w:spacing w:after="860"/>
        <w:ind w:left="1167" w:right="4"/>
      </w:pPr>
      <w:r>
        <w:t>L-Z. 1943.</w:t>
      </w:r>
    </w:p>
    <w:p w:rsidR="005C0D6C" w:rsidRDefault="00E66D90">
      <w:pPr>
        <w:spacing w:after="292"/>
        <w:ind w:left="586" w:right="4"/>
      </w:pPr>
      <w:r>
        <w:t>F</w:t>
      </w:r>
      <w:r>
        <w:rPr>
          <w:vertAlign w:val="superscript"/>
        </w:rPr>
        <w:t xml:space="preserve">21 </w:t>
      </w:r>
      <w:r>
        <w:t>8166.</w:t>
      </w:r>
    </w:p>
    <w:p w:rsidR="005C0D6C" w:rsidRDefault="00E66D90">
      <w:pPr>
        <w:spacing w:after="870"/>
        <w:ind w:left="1147" w:right="4"/>
      </w:pPr>
      <w:r>
        <w:t>A-Z. 1944.</w:t>
      </w:r>
    </w:p>
    <w:p w:rsidR="005C0D6C" w:rsidRDefault="00E66D90">
      <w:pPr>
        <w:spacing w:after="271"/>
        <w:ind w:left="903" w:right="4"/>
      </w:pPr>
      <w:r>
        <w:t>8167.</w:t>
      </w:r>
    </w:p>
    <w:p w:rsidR="005C0D6C" w:rsidRDefault="00E66D90">
      <w:pPr>
        <w:ind w:left="1133" w:right="4"/>
      </w:pPr>
      <w:r>
        <w:t>A-Z. 1945.</w:t>
      </w:r>
    </w:p>
    <w:p w:rsidR="005C0D6C" w:rsidRDefault="00E66D90">
      <w:pPr>
        <w:spacing w:after="295" w:line="264" w:lineRule="auto"/>
        <w:ind w:left="1028" w:right="0" w:hanging="10"/>
        <w:jc w:val="left"/>
      </w:pPr>
      <w:r>
        <w:rPr>
          <w:sz w:val="22"/>
        </w:rPr>
        <w:t>8168.</w:t>
      </w:r>
    </w:p>
    <w:p w:rsidR="005C0D6C" w:rsidRDefault="00E66D90">
      <w:pPr>
        <w:spacing w:after="861"/>
        <w:ind w:left="1228" w:right="4"/>
      </w:pPr>
      <w:r>
        <w:t>A-D. 1946-1947.</w:t>
      </w:r>
    </w:p>
    <w:p w:rsidR="005C0D6C" w:rsidRDefault="00E66D90">
      <w:pPr>
        <w:spacing w:after="268"/>
        <w:ind w:left="682" w:right="4"/>
      </w:pPr>
      <w:r>
        <w:t>F</w:t>
      </w:r>
      <w:r>
        <w:rPr>
          <w:vertAlign w:val="superscript"/>
        </w:rPr>
        <w:t xml:space="preserve">21 </w:t>
      </w:r>
      <w:r>
        <w:t>8169.</w:t>
      </w:r>
    </w:p>
    <w:p w:rsidR="005C0D6C" w:rsidRDefault="00E66D90">
      <w:pPr>
        <w:spacing w:after="1247"/>
        <w:ind w:left="1228" w:right="4"/>
      </w:pPr>
      <w:r>
        <w:t>E-Z. 1946-1947.</w:t>
      </w:r>
    </w:p>
    <w:p w:rsidR="005C0D6C" w:rsidRDefault="00E66D90">
      <w:pPr>
        <w:spacing w:after="0"/>
        <w:ind w:left="0" w:right="2597"/>
        <w:jc w:val="right"/>
      </w:pPr>
      <w:r>
        <w:rPr>
          <w:sz w:val="18"/>
        </w:rPr>
        <w:t>4</w:t>
      </w:r>
    </w:p>
    <w:p w:rsidR="005C0D6C" w:rsidRDefault="00E66D90">
      <w:pPr>
        <w:spacing w:after="253" w:line="261" w:lineRule="auto"/>
        <w:ind w:left="77" w:right="0" w:hanging="10"/>
        <w:jc w:val="left"/>
      </w:pPr>
      <w:r>
        <w:rPr>
          <w:sz w:val="26"/>
        </w:rPr>
        <w:t>F</w:t>
      </w:r>
      <w:r>
        <w:rPr>
          <w:sz w:val="26"/>
          <w:vertAlign w:val="superscript"/>
        </w:rPr>
        <w:t xml:space="preserve">21 </w:t>
      </w:r>
      <w:r>
        <w:rPr>
          <w:sz w:val="26"/>
        </w:rPr>
        <w:t>8170-8181. Courrier "départ classé thématiquement.</w:t>
      </w:r>
    </w:p>
    <w:p w:rsidR="005C0D6C" w:rsidRDefault="00E66D90">
      <w:pPr>
        <w:spacing w:after="265"/>
        <w:ind w:left="677" w:right="4"/>
      </w:pPr>
      <w:r>
        <w:t>F</w:t>
      </w:r>
      <w:r>
        <w:rPr>
          <w:vertAlign w:val="superscript"/>
        </w:rPr>
        <w:t xml:space="preserve">21 </w:t>
      </w:r>
      <w:r>
        <w:t>8170.</w:t>
      </w:r>
    </w:p>
    <w:p w:rsidR="005C0D6C" w:rsidRDefault="00E66D90">
      <w:pPr>
        <w:spacing w:after="869"/>
        <w:ind w:left="1228" w:right="4"/>
      </w:pPr>
      <w:r>
        <w:t>A-G. 1942.</w:t>
      </w:r>
    </w:p>
    <w:p w:rsidR="005C0D6C" w:rsidRDefault="00E66D90">
      <w:pPr>
        <w:spacing w:after="272"/>
        <w:ind w:left="667" w:right="4"/>
      </w:pPr>
      <w:r>
        <w:t>F</w:t>
      </w:r>
      <w:r>
        <w:rPr>
          <w:vertAlign w:val="superscript"/>
        </w:rPr>
        <w:t xml:space="preserve">21 </w:t>
      </w:r>
      <w:r>
        <w:t>8171.</w:t>
      </w:r>
    </w:p>
    <w:p w:rsidR="005C0D6C" w:rsidRDefault="00E66D90">
      <w:pPr>
        <w:spacing w:after="863"/>
        <w:ind w:left="1228" w:right="4"/>
      </w:pPr>
      <w:r>
        <w:t>1-z. 1942.</w:t>
      </w:r>
    </w:p>
    <w:p w:rsidR="005C0D6C" w:rsidRDefault="00E66D90">
      <w:pPr>
        <w:spacing w:after="295" w:line="264" w:lineRule="auto"/>
        <w:ind w:left="672" w:right="0" w:hanging="10"/>
        <w:jc w:val="left"/>
      </w:pPr>
      <w:r>
        <w:rPr>
          <w:sz w:val="22"/>
        </w:rPr>
        <w:t>F</w:t>
      </w:r>
      <w:r>
        <w:rPr>
          <w:sz w:val="22"/>
          <w:vertAlign w:val="superscript"/>
        </w:rPr>
        <w:t xml:space="preserve">21 </w:t>
      </w:r>
      <w:r>
        <w:rPr>
          <w:sz w:val="22"/>
        </w:rPr>
        <w:t>8172.</w:t>
      </w:r>
    </w:p>
    <w:p w:rsidR="005C0D6C" w:rsidRDefault="00E66D90">
      <w:pPr>
        <w:spacing w:after="864"/>
        <w:ind w:left="1228" w:right="4"/>
      </w:pPr>
      <w:r>
        <w:t>A-Ch. 1943.</w:t>
      </w:r>
    </w:p>
    <w:p w:rsidR="005C0D6C" w:rsidRDefault="00E66D90">
      <w:pPr>
        <w:spacing w:after="269"/>
        <w:ind w:left="662" w:right="4"/>
      </w:pPr>
      <w:r>
        <w:t>F</w:t>
      </w:r>
      <w:r>
        <w:rPr>
          <w:vertAlign w:val="superscript"/>
        </w:rPr>
        <w:t xml:space="preserve">21 </w:t>
      </w:r>
      <w:r>
        <w:t>8173.</w:t>
      </w:r>
    </w:p>
    <w:p w:rsidR="005C0D6C" w:rsidRDefault="00E66D90">
      <w:pPr>
        <w:spacing w:after="894"/>
        <w:ind w:left="1228" w:right="4"/>
      </w:pPr>
      <w:r>
        <w:t>Co. 1943.</w:t>
      </w:r>
    </w:p>
    <w:p w:rsidR="005C0D6C" w:rsidRDefault="00E66D90">
      <w:pPr>
        <w:spacing w:after="295" w:line="264" w:lineRule="auto"/>
        <w:ind w:left="668" w:right="0" w:hanging="10"/>
        <w:jc w:val="left"/>
      </w:pPr>
      <w:r>
        <w:rPr>
          <w:sz w:val="22"/>
        </w:rPr>
        <w:t>F</w:t>
      </w:r>
      <w:r>
        <w:rPr>
          <w:sz w:val="22"/>
          <w:vertAlign w:val="superscript"/>
        </w:rPr>
        <w:t xml:space="preserve">21 </w:t>
      </w:r>
      <w:r>
        <w:rPr>
          <w:sz w:val="22"/>
        </w:rPr>
        <w:t>8174.</w:t>
      </w:r>
    </w:p>
    <w:p w:rsidR="005C0D6C" w:rsidRDefault="00E66D90">
      <w:pPr>
        <w:spacing w:after="552"/>
        <w:ind w:left="1228" w:right="4"/>
      </w:pPr>
      <w:r>
        <w:t>D-O. 1943.</w:t>
      </w:r>
    </w:p>
    <w:p w:rsidR="005C0D6C" w:rsidRDefault="00E66D90">
      <w:pPr>
        <w:spacing w:after="48"/>
        <w:ind w:left="72" w:right="0"/>
        <w:jc w:val="left"/>
      </w:pPr>
      <w:r>
        <w:rPr>
          <w:noProof/>
          <w:sz w:val="22"/>
        </w:rPr>
        <mc:AlternateContent>
          <mc:Choice Requires="wpg">
            <w:drawing>
              <wp:inline distT="0" distB="0" distL="0" distR="0">
                <wp:extent cx="1844280" cy="12195"/>
                <wp:effectExtent l="0" t="0" r="0" b="0"/>
                <wp:docPr id="156830" name="Group 156830"/>
                <wp:cNvGraphicFramePr/>
                <a:graphic xmlns:a="http://schemas.openxmlformats.org/drawingml/2006/main">
                  <a:graphicData uri="http://schemas.microsoft.com/office/word/2010/wordprocessingGroup">
                    <wpg:wgp>
                      <wpg:cNvGrpSpPr/>
                      <wpg:grpSpPr>
                        <a:xfrm>
                          <a:off x="0" y="0"/>
                          <a:ext cx="1844280" cy="12195"/>
                          <a:chOff x="0" y="0"/>
                          <a:chExt cx="1844280" cy="12195"/>
                        </a:xfrm>
                      </wpg:grpSpPr>
                      <wps:wsp>
                        <wps:cNvPr id="156829" name="Shape 156829"/>
                        <wps:cNvSpPr/>
                        <wps:spPr>
                          <a:xfrm>
                            <a:off x="0" y="0"/>
                            <a:ext cx="1844280" cy="12195"/>
                          </a:xfrm>
                          <a:custGeom>
                            <a:avLst/>
                            <a:gdLst/>
                            <a:ahLst/>
                            <a:cxnLst/>
                            <a:rect l="0" t="0" r="0" b="0"/>
                            <a:pathLst>
                              <a:path w="1844280" h="12195">
                                <a:moveTo>
                                  <a:pt x="0" y="6097"/>
                                </a:moveTo>
                                <a:lnTo>
                                  <a:pt x="1844280" y="6097"/>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30" style="width:145.219pt;height:0.960266pt;mso-position-horizontal-relative:char;mso-position-vertical-relative:line" coordsize="18442,121">
                <v:shape id="Shape 156829" style="position:absolute;width:18442;height:121;left:0;top:0;" coordsize="1844280,12195" path="m0,6097l1844280,6097">
                  <v:stroke weight="0.960266pt" endcap="flat" joinstyle="miter" miterlimit="1" on="true" color="#000000"/>
                  <v:fill on="false" color="#000000"/>
                </v:shape>
              </v:group>
            </w:pict>
          </mc:Fallback>
        </mc:AlternateContent>
      </w:r>
    </w:p>
    <w:p w:rsidR="005C0D6C" w:rsidRDefault="00E66D90">
      <w:pPr>
        <w:tabs>
          <w:tab w:val="center" w:pos="2684"/>
        </w:tabs>
        <w:spacing w:after="6" w:line="262" w:lineRule="auto"/>
        <w:ind w:left="0" w:right="0"/>
        <w:jc w:val="left"/>
      </w:pPr>
      <w:r>
        <w:rPr>
          <w:sz w:val="20"/>
        </w:rPr>
        <w:t xml:space="preserve">4 Voir liste des thèmes </w:t>
      </w:r>
      <w:r>
        <w:rPr>
          <w:sz w:val="20"/>
        </w:rPr>
        <w:tab/>
        <w:t>8146-8150.</w:t>
      </w:r>
    </w:p>
    <w:p w:rsidR="005C0D6C" w:rsidRDefault="00E66D90">
      <w:pPr>
        <w:spacing w:after="295" w:line="264" w:lineRule="auto"/>
        <w:ind w:left="1042" w:right="0" w:hanging="10"/>
        <w:jc w:val="left"/>
      </w:pPr>
      <w:r>
        <w:rPr>
          <w:sz w:val="22"/>
        </w:rPr>
        <w:t>8175.</w:t>
      </w:r>
    </w:p>
    <w:p w:rsidR="005C0D6C" w:rsidRDefault="00E66D90">
      <w:pPr>
        <w:spacing w:after="850"/>
        <w:ind w:left="1228" w:right="4"/>
      </w:pPr>
      <w:r>
        <w:t>P-Z. 1943.</w:t>
      </w:r>
    </w:p>
    <w:p w:rsidR="005C0D6C" w:rsidRDefault="00E66D90">
      <w:pPr>
        <w:spacing w:after="284"/>
        <w:ind w:left="682" w:right="4"/>
      </w:pPr>
      <w:r>
        <w:t>F</w:t>
      </w:r>
      <w:r>
        <w:rPr>
          <w:vertAlign w:val="superscript"/>
        </w:rPr>
        <w:t xml:space="preserve">21 </w:t>
      </w:r>
      <w:r>
        <w:t>8176.</w:t>
      </w:r>
    </w:p>
    <w:p w:rsidR="005C0D6C" w:rsidRDefault="00E66D90">
      <w:pPr>
        <w:spacing w:after="887"/>
        <w:ind w:left="1228" w:right="4"/>
      </w:pPr>
      <w:r>
        <w:t>A-C. 1944.</w:t>
      </w:r>
    </w:p>
    <w:p w:rsidR="005C0D6C" w:rsidRDefault="00E66D90">
      <w:pPr>
        <w:spacing w:after="284"/>
        <w:ind w:left="662" w:right="4"/>
      </w:pPr>
      <w:r>
        <w:t>F</w:t>
      </w:r>
      <w:r>
        <w:rPr>
          <w:vertAlign w:val="superscript"/>
        </w:rPr>
        <w:t xml:space="preserve">21 </w:t>
      </w:r>
      <w:r>
        <w:t>8177.</w:t>
      </w:r>
    </w:p>
    <w:p w:rsidR="005C0D6C" w:rsidRDefault="00E66D90">
      <w:pPr>
        <w:spacing w:after="883"/>
        <w:ind w:left="1228" w:right="4"/>
      </w:pPr>
      <w:r>
        <w:t>D-P. 1944.</w:t>
      </w:r>
    </w:p>
    <w:p w:rsidR="005C0D6C" w:rsidRDefault="00E66D90">
      <w:pPr>
        <w:spacing w:after="284"/>
        <w:ind w:left="648" w:right="4"/>
      </w:pPr>
      <w:r>
        <w:t>F</w:t>
      </w:r>
      <w:r>
        <w:rPr>
          <w:vertAlign w:val="superscript"/>
        </w:rPr>
        <w:t xml:space="preserve">21 </w:t>
      </w:r>
      <w:r>
        <w:t>8178.</w:t>
      </w:r>
    </w:p>
    <w:p w:rsidR="005C0D6C" w:rsidRDefault="00E66D90">
      <w:pPr>
        <w:spacing w:after="882"/>
        <w:ind w:left="1228" w:right="4"/>
      </w:pPr>
      <w:r>
        <w:t>R-U. 1944.</w:t>
      </w:r>
    </w:p>
    <w:p w:rsidR="005C0D6C" w:rsidRDefault="00E66D90">
      <w:pPr>
        <w:spacing w:after="284"/>
        <w:ind w:left="634" w:right="4"/>
      </w:pPr>
      <w:r>
        <w:t>F</w:t>
      </w:r>
      <w:r>
        <w:rPr>
          <w:vertAlign w:val="superscript"/>
        </w:rPr>
        <w:t xml:space="preserve">21 </w:t>
      </w:r>
      <w:r>
        <w:t>8179.</w:t>
      </w:r>
    </w:p>
    <w:p w:rsidR="005C0D6C" w:rsidRDefault="00E66D90">
      <w:pPr>
        <w:spacing w:after="855"/>
        <w:ind w:left="1228" w:right="4"/>
      </w:pPr>
      <w:r>
        <w:t>A-M. 1945.</w:t>
      </w:r>
    </w:p>
    <w:p w:rsidR="005C0D6C" w:rsidRDefault="00E66D90">
      <w:pPr>
        <w:spacing w:after="278"/>
        <w:ind w:left="614" w:right="4"/>
      </w:pPr>
      <w:r>
        <w:t>F</w:t>
      </w:r>
      <w:r>
        <w:rPr>
          <w:vertAlign w:val="superscript"/>
        </w:rPr>
        <w:t xml:space="preserve">21 </w:t>
      </w:r>
      <w:r>
        <w:t>8180.</w:t>
      </w:r>
    </w:p>
    <w:p w:rsidR="005C0D6C" w:rsidRDefault="00E66D90">
      <w:pPr>
        <w:spacing w:after="859"/>
        <w:ind w:left="1228" w:right="4"/>
      </w:pPr>
      <w:r>
        <w:t>N-S. 1945.</w:t>
      </w:r>
    </w:p>
    <w:p w:rsidR="005C0D6C" w:rsidRDefault="00E66D90">
      <w:pPr>
        <w:spacing w:after="279"/>
        <w:ind w:left="595" w:right="4"/>
      </w:pPr>
      <w:r>
        <w:t>F</w:t>
      </w:r>
      <w:r>
        <w:rPr>
          <w:vertAlign w:val="superscript"/>
        </w:rPr>
        <w:t xml:space="preserve">21 </w:t>
      </w:r>
      <w:r>
        <w:t>8181.</w:t>
      </w:r>
    </w:p>
    <w:p w:rsidR="005C0D6C" w:rsidRDefault="00E66D90">
      <w:pPr>
        <w:spacing w:after="1475"/>
        <w:ind w:left="1162" w:right="4"/>
      </w:pPr>
      <w:r>
        <w:t>A-S. 1946-1947.</w:t>
      </w:r>
    </w:p>
    <w:p w:rsidR="005C0D6C" w:rsidRDefault="00E66D90">
      <w:pPr>
        <w:spacing w:after="253" w:line="261" w:lineRule="auto"/>
        <w:ind w:left="10" w:right="0" w:hanging="10"/>
        <w:jc w:val="left"/>
      </w:pPr>
      <w:r>
        <w:rPr>
          <w:sz w:val="26"/>
        </w:rPr>
        <w:t>F</w:t>
      </w:r>
      <w:r>
        <w:rPr>
          <w:sz w:val="26"/>
          <w:vertAlign w:val="superscript"/>
        </w:rPr>
        <w:t xml:space="preserve">21 </w:t>
      </w:r>
      <w:r>
        <w:rPr>
          <w:sz w:val="26"/>
        </w:rPr>
        <w:t>8182-8185. Correspondance relative aux contrôleurs régionaux.</w:t>
      </w:r>
    </w:p>
    <w:p w:rsidR="005C0D6C" w:rsidRDefault="00E66D90">
      <w:pPr>
        <w:ind w:left="907" w:right="4"/>
      </w:pPr>
      <w:r>
        <w:t>8182.</w:t>
      </w:r>
    </w:p>
    <w:p w:rsidR="005C0D6C" w:rsidRDefault="005C0D6C">
      <w:pPr>
        <w:sectPr w:rsidR="005C0D6C">
          <w:headerReference w:type="even" r:id="rId37"/>
          <w:headerReference w:type="default" r:id="rId38"/>
          <w:footerReference w:type="even" r:id="rId39"/>
          <w:footerReference w:type="default" r:id="rId40"/>
          <w:headerReference w:type="first" r:id="rId41"/>
          <w:footerReference w:type="first" r:id="rId42"/>
          <w:pgSz w:w="12280" w:h="17280"/>
          <w:pgMar w:top="1983" w:right="2026" w:bottom="1405" w:left="1416" w:header="931" w:footer="2098" w:gutter="0"/>
          <w:cols w:space="720"/>
        </w:sectPr>
      </w:pPr>
    </w:p>
    <w:p w:rsidR="005C0D6C" w:rsidRDefault="00E66D90">
      <w:pPr>
        <w:spacing w:after="840"/>
        <w:ind w:left="1373" w:right="4"/>
      </w:pPr>
      <w:r>
        <w:t>Classement par ordre alphabétique de contrôleur. 1943.</w:t>
      </w:r>
    </w:p>
    <w:p w:rsidR="005C0D6C" w:rsidRDefault="00E66D90">
      <w:pPr>
        <w:spacing w:after="295" w:line="264" w:lineRule="auto"/>
        <w:ind w:left="802" w:right="0" w:hanging="10"/>
        <w:jc w:val="left"/>
      </w:pPr>
      <w:r>
        <w:rPr>
          <w:sz w:val="22"/>
        </w:rPr>
        <w:t>F</w:t>
      </w:r>
      <w:r>
        <w:rPr>
          <w:sz w:val="22"/>
          <w:vertAlign w:val="superscript"/>
        </w:rPr>
        <w:t xml:space="preserve">21 </w:t>
      </w:r>
      <w:r>
        <w:rPr>
          <w:sz w:val="22"/>
        </w:rPr>
        <w:t>8183.</w:t>
      </w:r>
    </w:p>
    <w:p w:rsidR="005C0D6C" w:rsidRDefault="00E66D90">
      <w:pPr>
        <w:spacing w:after="891"/>
        <w:ind w:left="1344" w:right="4"/>
      </w:pPr>
      <w:r>
        <w:t>Idem. 1944.</w:t>
      </w:r>
    </w:p>
    <w:p w:rsidR="005C0D6C" w:rsidRDefault="00E66D90">
      <w:pPr>
        <w:spacing w:after="295" w:line="264" w:lineRule="auto"/>
        <w:ind w:left="778" w:right="0" w:hanging="10"/>
        <w:jc w:val="left"/>
      </w:pPr>
      <w:r>
        <w:rPr>
          <w:sz w:val="22"/>
        </w:rPr>
        <w:t>F</w:t>
      </w:r>
      <w:r>
        <w:rPr>
          <w:sz w:val="22"/>
          <w:vertAlign w:val="superscript"/>
        </w:rPr>
        <w:t xml:space="preserve">21 </w:t>
      </w:r>
      <w:r>
        <w:rPr>
          <w:sz w:val="22"/>
        </w:rPr>
        <w:t>8184.</w:t>
      </w:r>
    </w:p>
    <w:p w:rsidR="005C0D6C" w:rsidRDefault="00E66D90">
      <w:pPr>
        <w:spacing w:after="858"/>
        <w:ind w:left="1325" w:right="4"/>
      </w:pPr>
      <w:r>
        <w:t>Idem. 1945.</w:t>
      </w:r>
    </w:p>
    <w:p w:rsidR="005C0D6C" w:rsidRDefault="00E66D90">
      <w:pPr>
        <w:spacing w:after="295"/>
        <w:ind w:left="744" w:right="4"/>
      </w:pPr>
      <w:r>
        <w:t>F</w:t>
      </w:r>
      <w:r>
        <w:rPr>
          <w:vertAlign w:val="superscript"/>
        </w:rPr>
        <w:t xml:space="preserve">21 </w:t>
      </w:r>
      <w:r>
        <w:t>8185.</w:t>
      </w:r>
    </w:p>
    <w:p w:rsidR="005C0D6C" w:rsidRDefault="00E66D90">
      <w:pPr>
        <w:spacing w:after="1463"/>
        <w:ind w:left="1306" w:right="4"/>
      </w:pPr>
      <w:r>
        <w:t>Idem. 1946-1947.</w:t>
      </w:r>
    </w:p>
    <w:p w:rsidR="005C0D6C" w:rsidRDefault="00E66D90">
      <w:pPr>
        <w:spacing w:after="253" w:line="261" w:lineRule="auto"/>
        <w:ind w:left="163" w:right="0" w:hanging="10"/>
        <w:jc w:val="left"/>
      </w:pPr>
      <w:r>
        <w:rPr>
          <w:sz w:val="26"/>
        </w:rPr>
        <w:t>F</w:t>
      </w:r>
      <w:r>
        <w:rPr>
          <w:sz w:val="26"/>
          <w:vertAlign w:val="superscript"/>
        </w:rPr>
        <w:t xml:space="preserve">21 </w:t>
      </w:r>
      <w:r>
        <w:rPr>
          <w:sz w:val="26"/>
        </w:rPr>
        <w:t>8186-8197. Correspondance relative aux groupes du COES.</w:t>
      </w:r>
    </w:p>
    <w:p w:rsidR="005C0D6C" w:rsidRDefault="00E66D90">
      <w:pPr>
        <w:spacing w:after="303"/>
        <w:ind w:left="715" w:right="4"/>
      </w:pPr>
      <w:r>
        <w:t>F</w:t>
      </w:r>
      <w:r>
        <w:rPr>
          <w:vertAlign w:val="superscript"/>
        </w:rPr>
        <w:t xml:space="preserve">21 </w:t>
      </w:r>
      <w:r>
        <w:t>8186.</w:t>
      </w:r>
    </w:p>
    <w:p w:rsidR="005C0D6C" w:rsidRDefault="00E66D90">
      <w:pPr>
        <w:spacing w:after="547"/>
        <w:ind w:left="1228" w:right="4"/>
      </w:pPr>
      <w:r>
        <w:t>Dossier 1. Composition des groupes, listes des membres, lettres de convocations, ordres du jour, comptes rendus de réunions. 1942-1943.</w:t>
      </w:r>
    </w:p>
    <w:p w:rsidR="005C0D6C" w:rsidRDefault="00E66D90">
      <w:pPr>
        <w:spacing w:after="860"/>
        <w:ind w:left="1228" w:right="4"/>
      </w:pPr>
      <w:r>
        <w:t>Dossier 2. Correspondance générale classée par groupes, lettres, notes, rapports, procès verbaux des réunions. 1942-1944</w:t>
      </w:r>
      <w:r>
        <w:t>.</w:t>
      </w:r>
    </w:p>
    <w:p w:rsidR="005C0D6C" w:rsidRDefault="00E66D90">
      <w:pPr>
        <w:spacing w:after="388"/>
        <w:ind w:left="677" w:right="4"/>
      </w:pPr>
      <w:r>
        <w:t>F</w:t>
      </w:r>
      <w:r>
        <w:rPr>
          <w:vertAlign w:val="superscript"/>
        </w:rPr>
        <w:t xml:space="preserve">21 </w:t>
      </w:r>
      <w:r>
        <w:t>8187.</w:t>
      </w:r>
    </w:p>
    <w:p w:rsidR="005C0D6C" w:rsidRDefault="00E66D90">
      <w:pPr>
        <w:spacing w:after="856"/>
        <w:ind w:left="1228" w:right="4"/>
      </w:pPr>
      <w:r>
        <w:t xml:space="preserve">Groupe des théâtres de Paris. 1942. </w:t>
      </w:r>
      <w:r>
        <w:rPr>
          <w:vertAlign w:val="superscript"/>
        </w:rPr>
        <w:t>6</w:t>
      </w:r>
    </w:p>
    <w:p w:rsidR="005C0D6C" w:rsidRDefault="00E66D90">
      <w:pPr>
        <w:spacing w:after="285"/>
        <w:ind w:left="662" w:right="4"/>
      </w:pPr>
      <w:r>
        <w:t>F</w:t>
      </w:r>
      <w:r>
        <w:rPr>
          <w:vertAlign w:val="superscript"/>
        </w:rPr>
        <w:t xml:space="preserve">21 </w:t>
      </w:r>
      <w:r>
        <w:t>8188.</w:t>
      </w:r>
    </w:p>
    <w:p w:rsidR="005C0D6C" w:rsidRDefault="00E66D90">
      <w:pPr>
        <w:spacing w:after="252"/>
        <w:ind w:left="1228" w:right="4"/>
      </w:pPr>
      <w:r>
        <w:t>Idem. 1943.</w:t>
      </w:r>
    </w:p>
    <w:p w:rsidR="005C0D6C" w:rsidRDefault="00E66D90">
      <w:pPr>
        <w:spacing w:after="76"/>
        <w:ind w:left="144" w:right="0"/>
        <w:jc w:val="left"/>
      </w:pPr>
      <w:r>
        <w:rPr>
          <w:noProof/>
          <w:sz w:val="22"/>
        </w:rPr>
        <mc:AlternateContent>
          <mc:Choice Requires="wpg">
            <w:drawing>
              <wp:inline distT="0" distB="0" distL="0" distR="0">
                <wp:extent cx="1798554" cy="12195"/>
                <wp:effectExtent l="0" t="0" r="0" b="0"/>
                <wp:docPr id="156832" name="Group 156832"/>
                <wp:cNvGraphicFramePr/>
                <a:graphic xmlns:a="http://schemas.openxmlformats.org/drawingml/2006/main">
                  <a:graphicData uri="http://schemas.microsoft.com/office/word/2010/wordprocessingGroup">
                    <wpg:wgp>
                      <wpg:cNvGrpSpPr/>
                      <wpg:grpSpPr>
                        <a:xfrm>
                          <a:off x="0" y="0"/>
                          <a:ext cx="1798554" cy="12195"/>
                          <a:chOff x="0" y="0"/>
                          <a:chExt cx="1798554" cy="12195"/>
                        </a:xfrm>
                      </wpg:grpSpPr>
                      <wps:wsp>
                        <wps:cNvPr id="156831" name="Shape 156831"/>
                        <wps:cNvSpPr/>
                        <wps:spPr>
                          <a:xfrm>
                            <a:off x="0" y="0"/>
                            <a:ext cx="1798554" cy="12195"/>
                          </a:xfrm>
                          <a:custGeom>
                            <a:avLst/>
                            <a:gdLst/>
                            <a:ahLst/>
                            <a:cxnLst/>
                            <a:rect l="0" t="0" r="0" b="0"/>
                            <a:pathLst>
                              <a:path w="1798554" h="12195">
                                <a:moveTo>
                                  <a:pt x="0" y="6097"/>
                                </a:moveTo>
                                <a:lnTo>
                                  <a:pt x="1798554" y="6097"/>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32" style="width:141.618pt;height:0.960266pt;mso-position-horizontal-relative:char;mso-position-vertical-relative:line" coordsize="17985,121">
                <v:shape id="Shape 156831" style="position:absolute;width:17985;height:121;left:0;top:0;" coordsize="1798554,12195" path="m0,6097l1798554,6097">
                  <v:stroke weight="0.960266pt" endcap="flat" joinstyle="miter" miterlimit="1" on="true" color="#000000"/>
                  <v:fill on="false" color="#000000"/>
                </v:shape>
              </v:group>
            </w:pict>
          </mc:Fallback>
        </mc:AlternateContent>
      </w:r>
    </w:p>
    <w:p w:rsidR="005C0D6C" w:rsidRDefault="00E66D90">
      <w:pPr>
        <w:numPr>
          <w:ilvl w:val="0"/>
          <w:numId w:val="1"/>
        </w:numPr>
        <w:spacing w:after="6" w:line="262" w:lineRule="auto"/>
        <w:ind w:right="86" w:hanging="120"/>
      </w:pPr>
      <w:r>
        <w:rPr>
          <w:sz w:val="20"/>
        </w:rPr>
        <w:t>Voir liste des contrôleurs régionaux F</w:t>
      </w:r>
      <w:r>
        <w:rPr>
          <w:sz w:val="20"/>
          <w:vertAlign w:val="superscript"/>
        </w:rPr>
        <w:t xml:space="preserve">21 </w:t>
      </w:r>
      <w:r>
        <w:rPr>
          <w:sz w:val="20"/>
        </w:rPr>
        <w:t>8145.</w:t>
      </w:r>
    </w:p>
    <w:p w:rsidR="005C0D6C" w:rsidRDefault="00E66D90">
      <w:pPr>
        <w:numPr>
          <w:ilvl w:val="0"/>
          <w:numId w:val="1"/>
        </w:numPr>
        <w:spacing w:after="6" w:line="262" w:lineRule="auto"/>
        <w:ind w:right="86" w:hanging="120"/>
      </w:pPr>
      <w:r>
        <w:rPr>
          <w:sz w:val="20"/>
        </w:rPr>
        <w:t>Également listes des pièces jouées à Paris. 1943-1944.</w:t>
      </w:r>
    </w:p>
    <w:p w:rsidR="005C0D6C" w:rsidRDefault="00E66D90">
      <w:pPr>
        <w:spacing w:after="277"/>
        <w:ind w:left="715" w:right="4"/>
      </w:pPr>
      <w:r>
        <w:t>F</w:t>
      </w:r>
      <w:r>
        <w:rPr>
          <w:vertAlign w:val="superscript"/>
        </w:rPr>
        <w:t xml:space="preserve">21 </w:t>
      </w:r>
      <w:r>
        <w:t>8189.</w:t>
      </w:r>
    </w:p>
    <w:p w:rsidR="005C0D6C" w:rsidRDefault="00E66D90">
      <w:pPr>
        <w:spacing w:after="901"/>
        <w:ind w:left="1228" w:right="4"/>
      </w:pPr>
      <w:r>
        <w:t>Idem. 1944-1946.</w:t>
      </w:r>
    </w:p>
    <w:p w:rsidR="005C0D6C" w:rsidRDefault="00E66D90">
      <w:pPr>
        <w:spacing w:after="290"/>
        <w:ind w:left="686" w:right="4"/>
      </w:pPr>
      <w:r>
        <w:t>F</w:t>
      </w:r>
      <w:r>
        <w:rPr>
          <w:vertAlign w:val="superscript"/>
        </w:rPr>
        <w:t xml:space="preserve">21 </w:t>
      </w:r>
      <w:r>
        <w:t>8190.</w:t>
      </w:r>
    </w:p>
    <w:p w:rsidR="005C0D6C" w:rsidRDefault="00E66D90">
      <w:pPr>
        <w:spacing w:after="826"/>
        <w:ind w:left="1228" w:right="4"/>
      </w:pPr>
      <w:r>
        <w:t>Groupe des théâtres de province. 1942-1946.</w:t>
      </w:r>
    </w:p>
    <w:p w:rsidR="005C0D6C" w:rsidRDefault="00E66D90">
      <w:pPr>
        <w:spacing w:after="280"/>
        <w:ind w:left="667" w:right="4"/>
      </w:pPr>
      <w:r>
        <w:t>F</w:t>
      </w:r>
      <w:r>
        <w:rPr>
          <w:vertAlign w:val="superscript"/>
        </w:rPr>
        <w:t xml:space="preserve">21 </w:t>
      </w:r>
      <w:r>
        <w:t>8191.</w:t>
      </w:r>
    </w:p>
    <w:p w:rsidR="005C0D6C" w:rsidRDefault="00E66D90">
      <w:pPr>
        <w:spacing w:after="831"/>
        <w:ind w:left="1228" w:right="4"/>
      </w:pPr>
      <w:r>
        <w:t>Groupe des concerts symphoniques. 1942-1944.</w:t>
      </w:r>
    </w:p>
    <w:p w:rsidR="005C0D6C" w:rsidRDefault="00E66D90">
      <w:pPr>
        <w:spacing w:after="293"/>
        <w:ind w:left="643" w:right="4"/>
      </w:pPr>
      <w:r>
        <w:t>F</w:t>
      </w:r>
      <w:r>
        <w:rPr>
          <w:vertAlign w:val="superscript"/>
        </w:rPr>
        <w:t xml:space="preserve">21 </w:t>
      </w:r>
      <w:r>
        <w:t>8192.</w:t>
      </w:r>
    </w:p>
    <w:p w:rsidR="005C0D6C" w:rsidRDefault="00E66D90">
      <w:pPr>
        <w:spacing w:after="833"/>
        <w:ind w:left="1228" w:right="4"/>
      </w:pPr>
      <w:r>
        <w:t>Groupe des tournées. 1942.</w:t>
      </w:r>
    </w:p>
    <w:p w:rsidR="005C0D6C" w:rsidRDefault="00E66D90">
      <w:pPr>
        <w:spacing w:after="283"/>
        <w:ind w:left="629" w:right="4"/>
      </w:pPr>
      <w:r>
        <w:t>F</w:t>
      </w:r>
      <w:r>
        <w:rPr>
          <w:vertAlign w:val="superscript"/>
        </w:rPr>
        <w:t xml:space="preserve">21 </w:t>
      </w:r>
      <w:r>
        <w:t>8193.</w:t>
      </w:r>
    </w:p>
    <w:p w:rsidR="005C0D6C" w:rsidRDefault="00E66D90">
      <w:pPr>
        <w:spacing w:after="852"/>
        <w:ind w:left="1228" w:right="4"/>
      </w:pPr>
      <w:r>
        <w:t>Idem. 1943.</w:t>
      </w:r>
    </w:p>
    <w:p w:rsidR="005C0D6C" w:rsidRDefault="00E66D90">
      <w:pPr>
        <w:spacing w:after="278"/>
        <w:ind w:left="605" w:right="4"/>
      </w:pPr>
      <w:r>
        <w:t>F</w:t>
      </w:r>
      <w:r>
        <w:rPr>
          <w:vertAlign w:val="superscript"/>
        </w:rPr>
        <w:t xml:space="preserve">21 </w:t>
      </w:r>
      <w:r>
        <w:t>8194.</w:t>
      </w:r>
    </w:p>
    <w:p w:rsidR="005C0D6C" w:rsidRDefault="00E66D90">
      <w:pPr>
        <w:spacing w:after="862"/>
        <w:ind w:left="1157" w:right="4"/>
      </w:pPr>
      <w:r>
        <w:t>Idem. 1944 et 1946.</w:t>
      </w:r>
    </w:p>
    <w:p w:rsidR="005C0D6C" w:rsidRDefault="00E66D90">
      <w:pPr>
        <w:spacing w:after="286"/>
        <w:ind w:left="581" w:right="4"/>
      </w:pPr>
      <w:r>
        <w:t>F</w:t>
      </w:r>
      <w:r>
        <w:rPr>
          <w:vertAlign w:val="superscript"/>
        </w:rPr>
        <w:t xml:space="preserve">21 </w:t>
      </w:r>
      <w:r>
        <w:t>8195.</w:t>
      </w:r>
    </w:p>
    <w:p w:rsidR="005C0D6C" w:rsidRDefault="00E66D90">
      <w:pPr>
        <w:spacing w:after="843" w:line="265" w:lineRule="auto"/>
        <w:ind w:left="10" w:right="2040" w:hanging="10"/>
        <w:jc w:val="right"/>
      </w:pPr>
      <w:r>
        <w:t>Groupe des forains (music-halls, cirques et cabarets). 1942-1943.</w:t>
      </w:r>
    </w:p>
    <w:p w:rsidR="005C0D6C" w:rsidRDefault="00E66D90">
      <w:pPr>
        <w:spacing w:after="283"/>
        <w:ind w:left="561" w:right="4"/>
      </w:pPr>
      <w:r>
        <w:t>F</w:t>
      </w:r>
      <w:r>
        <w:rPr>
          <w:vertAlign w:val="superscript"/>
        </w:rPr>
        <w:t xml:space="preserve">21 </w:t>
      </w:r>
      <w:r>
        <w:t>8196.</w:t>
      </w:r>
    </w:p>
    <w:p w:rsidR="005C0D6C" w:rsidRDefault="00E66D90">
      <w:pPr>
        <w:ind w:left="1118" w:right="4"/>
      </w:pPr>
      <w:r>
        <w:t>Idem. 1944-1946.</w:t>
      </w:r>
    </w:p>
    <w:p w:rsidR="005C0D6C" w:rsidRDefault="00E66D90">
      <w:pPr>
        <w:spacing w:after="310"/>
        <w:ind w:left="811" w:right="4"/>
      </w:pPr>
      <w:r>
        <w:t>F</w:t>
      </w:r>
      <w:r>
        <w:rPr>
          <w:vertAlign w:val="superscript"/>
        </w:rPr>
        <w:t xml:space="preserve">21 </w:t>
      </w:r>
      <w:r>
        <w:t>8197.</w:t>
      </w:r>
    </w:p>
    <w:p w:rsidR="005C0D6C" w:rsidRDefault="00E66D90">
      <w:pPr>
        <w:ind w:left="1363" w:right="4"/>
      </w:pPr>
      <w:r>
        <w:t>Groupe des metteurs en scène et des marionnettistes. Groupe des décors et professions se rattachant aux spectacles. 1942-1946.</w:t>
      </w:r>
      <w:r>
        <w:br w:type="page"/>
      </w:r>
    </w:p>
    <w:p w:rsidR="005C0D6C" w:rsidRDefault="00E66D90">
      <w:pPr>
        <w:pStyle w:val="Titre2"/>
        <w:spacing w:after="1058"/>
        <w:ind w:left="173" w:right="5"/>
      </w:pPr>
      <w:r>
        <w:t>SERVICE JURIDIQUE</w:t>
      </w:r>
    </w:p>
    <w:p w:rsidR="005C0D6C" w:rsidRDefault="00E66D90">
      <w:pPr>
        <w:spacing w:after="283" w:line="261" w:lineRule="auto"/>
        <w:ind w:left="212" w:right="0" w:hanging="10"/>
        <w:jc w:val="left"/>
      </w:pPr>
      <w:r>
        <w:rPr>
          <w:sz w:val="26"/>
        </w:rPr>
        <w:t>F</w:t>
      </w:r>
      <w:r>
        <w:rPr>
          <w:sz w:val="26"/>
          <w:vertAlign w:val="superscript"/>
        </w:rPr>
        <w:t xml:space="preserve">21 </w:t>
      </w:r>
      <w:r>
        <w:rPr>
          <w:sz w:val="26"/>
        </w:rPr>
        <w:t>8198-8200. Service juridique7</w:t>
      </w:r>
      <w:r>
        <w:rPr>
          <w:noProof/>
        </w:rPr>
        <w:drawing>
          <wp:inline distT="0" distB="0" distL="0" distR="0">
            <wp:extent cx="24390" cy="24391"/>
            <wp:effectExtent l="0" t="0" r="0" b="0"/>
            <wp:docPr id="28188" name="Picture 28188"/>
            <wp:cNvGraphicFramePr/>
            <a:graphic xmlns:a="http://schemas.openxmlformats.org/drawingml/2006/main">
              <a:graphicData uri="http://schemas.openxmlformats.org/drawingml/2006/picture">
                <pic:pic xmlns:pic="http://schemas.openxmlformats.org/drawingml/2006/picture">
                  <pic:nvPicPr>
                    <pic:cNvPr id="28188" name="Picture 28188"/>
                    <pic:cNvPicPr/>
                  </pic:nvPicPr>
                  <pic:blipFill>
                    <a:blip r:embed="rId43"/>
                    <a:stretch>
                      <a:fillRect/>
                    </a:stretch>
                  </pic:blipFill>
                  <pic:spPr>
                    <a:xfrm>
                      <a:off x="0" y="0"/>
                      <a:ext cx="24390" cy="24391"/>
                    </a:xfrm>
                    <a:prstGeom prst="rect">
                      <a:avLst/>
                    </a:prstGeom>
                  </pic:spPr>
                </pic:pic>
              </a:graphicData>
            </a:graphic>
          </wp:inline>
        </w:drawing>
      </w:r>
    </w:p>
    <w:p w:rsidR="005C0D6C" w:rsidRDefault="00E66D90">
      <w:pPr>
        <w:spacing w:after="327" w:line="262" w:lineRule="auto"/>
        <w:ind w:left="778" w:right="86" w:hanging="5"/>
      </w:pPr>
      <w:r>
        <w:rPr>
          <w:sz w:val="20"/>
        </w:rPr>
        <w:t>F218198.</w:t>
      </w:r>
    </w:p>
    <w:p w:rsidR="005C0D6C" w:rsidRDefault="00E66D90">
      <w:pPr>
        <w:spacing w:after="575" w:line="265" w:lineRule="auto"/>
        <w:ind w:left="447" w:right="327" w:hanging="10"/>
        <w:jc w:val="center"/>
      </w:pPr>
      <w:r>
        <w:t>Dossier 1. Affaires contentieuses : notes et correspondance. 1942-1946.</w:t>
      </w:r>
    </w:p>
    <w:p w:rsidR="005C0D6C" w:rsidRDefault="00E66D90">
      <w:pPr>
        <w:spacing w:after="1453"/>
        <w:ind w:left="1306" w:right="91"/>
      </w:pPr>
      <w:r>
        <w:t>Dossier 2. Amateurs et sociétés d'amateurs : décision n</w:t>
      </w:r>
      <w:r>
        <w:rPr>
          <w:vertAlign w:val="superscript"/>
        </w:rPr>
        <w:t>0</w:t>
      </w:r>
      <w:r>
        <w:t>21 du COES</w:t>
      </w:r>
      <w:r>
        <w:rPr>
          <w:vertAlign w:val="superscript"/>
        </w:rPr>
        <w:footnoteReference w:id="5"/>
      </w:r>
      <w:r>
        <w:t>, décret, rapports, notes, correspondance, coupures de presse et programmes de spectacles. 1942— 1944.</w:t>
      </w:r>
    </w:p>
    <w:p w:rsidR="005C0D6C" w:rsidRDefault="00E66D90">
      <w:pPr>
        <w:spacing w:after="329" w:line="262" w:lineRule="auto"/>
        <w:ind w:left="725" w:right="86" w:hanging="5"/>
      </w:pPr>
      <w:r>
        <w:rPr>
          <w:sz w:val="20"/>
        </w:rPr>
        <w:t>F218199.</w:t>
      </w:r>
    </w:p>
    <w:p w:rsidR="005C0D6C" w:rsidRDefault="00E66D90">
      <w:pPr>
        <w:spacing w:after="470"/>
        <w:ind w:left="1228" w:right="4"/>
      </w:pPr>
      <w:r>
        <w:t>Dossi</w:t>
      </w:r>
      <w:r>
        <w:t>er 1. Auteurs : conventions, notes et correspondance. 1930-1944 et sans date.</w:t>
      </w:r>
    </w:p>
    <w:p w:rsidR="005C0D6C" w:rsidRDefault="00E66D90">
      <w:pPr>
        <w:spacing w:after="561"/>
        <w:ind w:left="1228" w:right="4"/>
      </w:pPr>
      <w:r>
        <w:t>Dossier 2. Associations théâtrales</w:t>
      </w:r>
      <w:r>
        <w:rPr>
          <w:vertAlign w:val="superscript"/>
        </w:rPr>
        <w:t xml:space="preserve">9 </w:t>
      </w:r>
      <w:r>
        <w:t>: statut, rapports, notes et notices. 1940-1943 et sans date.</w:t>
      </w:r>
    </w:p>
    <w:p w:rsidR="005C0D6C" w:rsidRDefault="00E66D90">
      <w:pPr>
        <w:spacing w:after="418"/>
        <w:ind w:left="1228" w:right="4"/>
      </w:pPr>
      <w:r>
        <w:t>Dossier 3. Assurances sociales : correspondance. 1942.</w:t>
      </w:r>
    </w:p>
    <w:p w:rsidR="005C0D6C" w:rsidRDefault="00E66D90">
      <w:pPr>
        <w:spacing w:after="585"/>
        <w:ind w:left="1228" w:right="4"/>
      </w:pPr>
      <w:r>
        <w:t>Dossier 4. Baux de théâtr</w:t>
      </w:r>
      <w:r>
        <w:t>es : documents judiciaires, notes et correspondance. 1941-1944.</w:t>
      </w:r>
    </w:p>
    <w:p w:rsidR="005C0D6C" w:rsidRDefault="00E66D90">
      <w:pPr>
        <w:spacing w:after="571"/>
        <w:ind w:left="1228" w:right="4"/>
      </w:pPr>
      <w:r>
        <w:t>Dossier 5. Billets corporatifs listes, statistiques, notes, coupure de presse et correspondance. 1942-1943.</w:t>
      </w:r>
    </w:p>
    <w:p w:rsidR="005C0D6C" w:rsidRDefault="00E66D90">
      <w:pPr>
        <w:spacing w:after="643"/>
        <w:ind w:left="1228" w:right="4"/>
      </w:pPr>
      <w:r>
        <w:t>Dossier 6. Budgets et perceptions : arrêté, décrets, tableaux, rapports, notes et co</w:t>
      </w:r>
      <w:r>
        <w:t>rrespondance. 1942-1943.</w:t>
      </w:r>
    </w:p>
    <w:p w:rsidR="005C0D6C" w:rsidRDefault="00E66D90">
      <w:pPr>
        <w:spacing w:after="149"/>
        <w:ind w:left="1228" w:right="4"/>
      </w:pPr>
      <w:r>
        <w:t xml:space="preserve">Dossier 7. Bureaux régionaux du COES : correspondance </w:t>
      </w:r>
      <w:r>
        <w:rPr>
          <w:vertAlign w:val="superscript"/>
        </w:rPr>
        <w:t>10</w:t>
      </w:r>
      <w:r>
        <w:t>. 1942.</w:t>
      </w:r>
    </w:p>
    <w:p w:rsidR="005C0D6C" w:rsidRDefault="00E66D90">
      <w:pPr>
        <w:spacing w:after="6" w:line="262" w:lineRule="auto"/>
        <w:ind w:left="4" w:right="86" w:firstLine="67"/>
      </w:pPr>
      <w:r>
        <w:rPr>
          <w:sz w:val="20"/>
        </w:rPr>
        <w:t>Les dossiers de ce service, dirigé alors par Mlle Danel, sont classés par thèmes, en respectant l'ordre alphabétique</w:t>
      </w:r>
    </w:p>
    <w:p w:rsidR="005C0D6C" w:rsidRDefault="00E66D90">
      <w:pPr>
        <w:spacing w:after="510"/>
        <w:ind w:left="1426" w:right="4"/>
      </w:pPr>
      <w:r>
        <w:t>Dossier 8. Centre de jeunesse du spectacle : notes. Sans date.</w:t>
      </w:r>
    </w:p>
    <w:p w:rsidR="005C0D6C" w:rsidRDefault="00E66D90">
      <w:pPr>
        <w:spacing w:after="427"/>
        <w:ind w:left="1411" w:right="4"/>
      </w:pPr>
      <w:r>
        <w:t>Dossier 9. Cirques ambulants : notes et correspondance. 1943.</w:t>
      </w:r>
    </w:p>
    <w:p w:rsidR="005C0D6C" w:rsidRDefault="00E66D90">
      <w:pPr>
        <w:spacing w:after="517"/>
        <w:ind w:left="1402" w:right="4"/>
      </w:pPr>
      <w:r>
        <w:t>Dossier 10. Commissions : listes, procès-verbaux et correspondance. 1942-1944.</w:t>
      </w:r>
    </w:p>
    <w:p w:rsidR="005C0D6C" w:rsidRDefault="00E66D90">
      <w:pPr>
        <w:spacing w:after="623"/>
        <w:ind w:left="1392" w:right="4"/>
      </w:pPr>
      <w:r>
        <w:t xml:space="preserve">Dossier 11. Comité social national lois, décisions, </w:t>
      </w:r>
      <w:r>
        <w:t>circulaire, statut et correspondance. 1943-1944.</w:t>
      </w:r>
    </w:p>
    <w:p w:rsidR="005C0D6C" w:rsidRDefault="00E66D90">
      <w:pPr>
        <w:spacing w:after="552"/>
        <w:ind w:left="1368" w:right="4"/>
      </w:pPr>
      <w:r>
        <w:t>Dossier 12. Comité d'organisation professionnel de la musique1 1 extraits du Journal officiel, protocoles, notes et correspondance. 1942-1943.</w:t>
      </w:r>
    </w:p>
    <w:p w:rsidR="005C0D6C" w:rsidRDefault="00E66D90">
      <w:pPr>
        <w:spacing w:after="452"/>
        <w:ind w:left="1358" w:right="4"/>
      </w:pPr>
      <w:r>
        <w:t>Dossier 13. Comité d'organisation professionnel des industries e</w:t>
      </w:r>
      <w:r>
        <w:t>t commerces de la musique : correspondance. 1943.</w:t>
      </w:r>
    </w:p>
    <w:p w:rsidR="005C0D6C" w:rsidRDefault="00E66D90">
      <w:pPr>
        <w:spacing w:after="586"/>
        <w:ind w:left="1339" w:right="4"/>
      </w:pPr>
      <w:r>
        <w:t>Dossier 14. Comité d'organisation de l'industrie cinématographique (COIC) : lois, notes et correspondance. 1942-1943.</w:t>
      </w:r>
    </w:p>
    <w:p w:rsidR="005C0D6C" w:rsidRDefault="00E66D90">
      <w:pPr>
        <w:spacing w:after="453"/>
        <w:ind w:left="1325" w:right="4"/>
      </w:pPr>
      <w:r>
        <w:t>Dossier 15. Comité professionnel des auteurs dramatiques, compositeurs et éditeurs de mu</w:t>
      </w:r>
      <w:r>
        <w:t>sique : extrait du Journal officiel et contrat-type. 1942 et sans date.</w:t>
      </w:r>
    </w:p>
    <w:p w:rsidR="005C0D6C" w:rsidRDefault="00E66D90">
      <w:pPr>
        <w:spacing w:after="500"/>
        <w:ind w:left="1306" w:right="4"/>
      </w:pPr>
      <w:r>
        <w:t>Dossier 16. Conventions collectives : conventions. 1937-1944.</w:t>
      </w:r>
    </w:p>
    <w:p w:rsidR="005C0D6C" w:rsidRDefault="00E66D90">
      <w:pPr>
        <w:spacing w:after="438"/>
        <w:ind w:left="1301" w:right="4"/>
      </w:pPr>
      <w:r>
        <w:t>Dossier 17. "Crochet" : décision n</w:t>
      </w:r>
      <w:r>
        <w:rPr>
          <w:vertAlign w:val="superscript"/>
        </w:rPr>
        <w:t xml:space="preserve">0 </w:t>
      </w:r>
      <w:r>
        <w:t>6 du COES et correspondance. 1942.</w:t>
      </w:r>
    </w:p>
    <w:p w:rsidR="005C0D6C" w:rsidRDefault="00E66D90">
      <w:pPr>
        <w:spacing w:after="629"/>
        <w:ind w:left="1228" w:right="4"/>
      </w:pPr>
      <w:r>
        <w:t>Dossier 18. Dommages de guerre : loi, presse, bulle</w:t>
      </w:r>
      <w:r>
        <w:t>tins, notes et correspondance. 1941-1944.</w:t>
      </w:r>
    </w:p>
    <w:p w:rsidR="005C0D6C" w:rsidRDefault="00E66D90">
      <w:pPr>
        <w:spacing w:after="578"/>
        <w:ind w:left="1228" w:right="4"/>
      </w:pPr>
      <w:r>
        <w:t>Dossier 19. Fiscalité : extraits du Journal officiel, rapports, notes, bulletins et correspondance. 1939-1944.</w:t>
      </w:r>
    </w:p>
    <w:p w:rsidR="005C0D6C" w:rsidRDefault="00E66D90">
      <w:pPr>
        <w:spacing w:after="228"/>
        <w:ind w:left="1228" w:right="4"/>
      </w:pPr>
      <w:r>
        <w:t>Dossier 20. Juifs : ordonnances, lois et décrets. 1941-1942.</w:t>
      </w:r>
    </w:p>
    <w:p w:rsidR="005C0D6C" w:rsidRDefault="00E66D90">
      <w:pPr>
        <w:spacing w:after="29"/>
        <w:ind w:left="96" w:right="0"/>
        <w:jc w:val="left"/>
      </w:pPr>
      <w:r>
        <w:rPr>
          <w:noProof/>
          <w:sz w:val="22"/>
        </w:rPr>
        <mc:AlternateContent>
          <mc:Choice Requires="wpg">
            <w:drawing>
              <wp:inline distT="0" distB="0" distL="0" distR="0">
                <wp:extent cx="5819391" cy="12195"/>
                <wp:effectExtent l="0" t="0" r="0" b="0"/>
                <wp:docPr id="156834" name="Group 156834"/>
                <wp:cNvGraphicFramePr/>
                <a:graphic xmlns:a="http://schemas.openxmlformats.org/drawingml/2006/main">
                  <a:graphicData uri="http://schemas.microsoft.com/office/word/2010/wordprocessingGroup">
                    <wpg:wgp>
                      <wpg:cNvGrpSpPr/>
                      <wpg:grpSpPr>
                        <a:xfrm>
                          <a:off x="0" y="0"/>
                          <a:ext cx="5819391" cy="12195"/>
                          <a:chOff x="0" y="0"/>
                          <a:chExt cx="5819391" cy="12195"/>
                        </a:xfrm>
                      </wpg:grpSpPr>
                      <wps:wsp>
                        <wps:cNvPr id="156833" name="Shape 156833"/>
                        <wps:cNvSpPr/>
                        <wps:spPr>
                          <a:xfrm>
                            <a:off x="0" y="0"/>
                            <a:ext cx="5819391" cy="12195"/>
                          </a:xfrm>
                          <a:custGeom>
                            <a:avLst/>
                            <a:gdLst/>
                            <a:ahLst/>
                            <a:cxnLst/>
                            <a:rect l="0" t="0" r="0" b="0"/>
                            <a:pathLst>
                              <a:path w="5819391" h="12195">
                                <a:moveTo>
                                  <a:pt x="0" y="6098"/>
                                </a:moveTo>
                                <a:lnTo>
                                  <a:pt x="5819391" y="6098"/>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34" style="width:458.22pt;height:0.960266pt;mso-position-horizontal-relative:char;mso-position-vertical-relative:line" coordsize="58193,121">
                <v:shape id="Shape 156833" style="position:absolute;width:58193;height:121;left:0;top:0;" coordsize="5819391,12195" path="m0,6098l5819391,6098">
                  <v:stroke weight="0.960266pt" endcap="flat" joinstyle="miter" miterlimit="1" on="true" color="#000000"/>
                  <v:fill on="false" color="#000000"/>
                </v:shape>
              </v:group>
            </w:pict>
          </mc:Fallback>
        </mc:AlternateContent>
      </w:r>
    </w:p>
    <w:p w:rsidR="005C0D6C" w:rsidRDefault="00E66D90">
      <w:pPr>
        <w:spacing w:after="0"/>
        <w:ind w:left="115" w:right="0"/>
        <w:jc w:val="left"/>
      </w:pPr>
      <w:r>
        <w:rPr>
          <w:sz w:val="16"/>
          <w:vertAlign w:val="superscript"/>
        </w:rPr>
        <w:t>IO</w:t>
      </w:r>
    </w:p>
    <w:p w:rsidR="005C0D6C" w:rsidRDefault="00E66D90">
      <w:pPr>
        <w:spacing w:after="6" w:line="262" w:lineRule="auto"/>
        <w:ind w:left="235" w:right="86" w:hanging="5"/>
      </w:pPr>
      <w:r>
        <w:rPr>
          <w:sz w:val="20"/>
        </w:rPr>
        <w:t>Une lettre du 18 juillet 1942.</w:t>
      </w:r>
    </w:p>
    <w:p w:rsidR="005C0D6C" w:rsidRDefault="00E66D90">
      <w:pPr>
        <w:spacing w:after="6" w:line="262" w:lineRule="auto"/>
        <w:ind w:left="115" w:right="86" w:hanging="5"/>
      </w:pPr>
      <w:r>
        <w:rPr>
          <w:sz w:val="20"/>
          <w:vertAlign w:val="superscript"/>
        </w:rPr>
        <w:t>I I</w:t>
      </w:r>
      <w:r>
        <w:rPr>
          <w:sz w:val="20"/>
        </w:rPr>
        <w:t>Présidé par Alfred Cortot.</w:t>
      </w:r>
    </w:p>
    <w:p w:rsidR="005C0D6C" w:rsidRDefault="00E66D90">
      <w:pPr>
        <w:spacing w:after="333" w:line="262" w:lineRule="auto"/>
        <w:ind w:left="744" w:right="86" w:hanging="5"/>
      </w:pPr>
      <w:r>
        <w:rPr>
          <w:sz w:val="20"/>
        </w:rPr>
        <w:t>F218200.</w:t>
      </w:r>
    </w:p>
    <w:p w:rsidR="005C0D6C" w:rsidRDefault="00E66D90">
      <w:pPr>
        <w:spacing w:after="422"/>
        <w:ind w:left="1292" w:right="4"/>
      </w:pPr>
      <w:r>
        <w:t>Dossier 1. Patentes : notes. 1943.</w:t>
      </w:r>
    </w:p>
    <w:p w:rsidR="005C0D6C" w:rsidRDefault="00E66D90">
      <w:pPr>
        <w:spacing w:after="593"/>
        <w:ind w:left="1228" w:right="4"/>
      </w:pPr>
      <w:r>
        <w:t xml:space="preserve">Dossier 2. Prisonniers de guerre </w:t>
      </w:r>
      <w:r>
        <w:rPr>
          <w:vertAlign w:val="superscript"/>
        </w:rPr>
        <w:footnoteReference w:id="6"/>
      </w:r>
      <w:r>
        <w:rPr>
          <w:vertAlign w:val="superscript"/>
        </w:rPr>
        <w:t xml:space="preserve"> </w:t>
      </w:r>
      <w:r>
        <w:t>: décret, brochure, liste, notes et correspondance. 1942-1944.</w:t>
      </w:r>
    </w:p>
    <w:p w:rsidR="005C0D6C" w:rsidRDefault="00E66D90">
      <w:pPr>
        <w:spacing w:after="373"/>
        <w:ind w:left="1228" w:right="4"/>
      </w:pPr>
      <w:r>
        <w:t>Dossier 3. Quinzaine de la tuberculose : notes et correspondance. 1942-1943.</w:t>
      </w:r>
    </w:p>
    <w:p w:rsidR="005C0D6C" w:rsidRDefault="00E66D90">
      <w:pPr>
        <w:spacing w:after="566"/>
        <w:ind w:left="1228" w:right="4"/>
      </w:pPr>
      <w:r>
        <w:t>Dossier 4. Recensement des entreprises : brochures, notes, coupures de presse et correspondance. 1942-1944.</w:t>
      </w:r>
    </w:p>
    <w:p w:rsidR="005C0D6C" w:rsidRDefault="00E66D90">
      <w:pPr>
        <w:spacing w:after="420"/>
        <w:ind w:left="1228" w:right="4"/>
      </w:pPr>
      <w:r>
        <w:t>Dossier 5. Retraite pour les exécutants du spectacle : notes. 1943.</w:t>
      </w:r>
    </w:p>
    <w:p w:rsidR="005C0D6C" w:rsidRDefault="00E66D90">
      <w:pPr>
        <w:spacing w:after="378"/>
        <w:ind w:left="1228" w:right="4"/>
      </w:pPr>
      <w:r>
        <w:t>Dossier 6. Taxe de placement : notes. 1943.</w:t>
      </w:r>
    </w:p>
    <w:p w:rsidR="005C0D6C" w:rsidRDefault="00E66D90">
      <w:pPr>
        <w:spacing w:after="500"/>
        <w:ind w:left="1228" w:right="4"/>
      </w:pPr>
      <w:r>
        <w:t>Dossier 7. Union des artistes : correspondance. 1942-1943.</w:t>
      </w:r>
    </w:p>
    <w:p w:rsidR="005C0D6C" w:rsidRDefault="00E66D90">
      <w:pPr>
        <w:ind w:left="1228" w:right="187"/>
      </w:pPr>
      <w:r>
        <w:t xml:space="preserve">Dossier 8. Généralités sur les théâtres de Paris </w:t>
      </w:r>
      <w:r>
        <w:rPr>
          <w:vertAlign w:val="superscript"/>
        </w:rPr>
        <w:t xml:space="preserve">i 3 </w:t>
      </w:r>
      <w:r>
        <w:t>et de province, les tournées théâtrales, les Forains, les cabarets, les music-halls, les bals, les concerts symphoniques, le groupe "Bertin et l</w:t>
      </w:r>
      <w:r>
        <w:t>e groupe "Metteurs-en-scène" : statut, listes, rapports, circulaires, notes et correspondance. 1937-1943.</w:t>
      </w:r>
    </w:p>
    <w:p w:rsidR="005C0D6C" w:rsidRDefault="00E66D90">
      <w:pPr>
        <w:pStyle w:val="Titre2"/>
        <w:spacing w:after="929"/>
        <w:ind w:left="173" w:right="19"/>
      </w:pPr>
      <w:r>
        <w:t>SERVICE DES TOURNEES</w:t>
      </w:r>
    </w:p>
    <w:p w:rsidR="005C0D6C" w:rsidRDefault="00E66D90">
      <w:pPr>
        <w:spacing w:after="295" w:line="264" w:lineRule="auto"/>
        <w:ind w:left="245" w:right="0" w:hanging="10"/>
        <w:jc w:val="left"/>
      </w:pPr>
      <w:r>
        <w:rPr>
          <w:sz w:val="22"/>
        </w:rPr>
        <w:t>F218201.</w:t>
      </w:r>
    </w:p>
    <w:p w:rsidR="005C0D6C" w:rsidRDefault="00E66D90">
      <w:pPr>
        <w:spacing w:after="529"/>
        <w:ind w:left="778" w:right="4"/>
      </w:pPr>
      <w:r>
        <w:t>Dossier 1. Notes et circulaires. Décembre 1942-janvier 1947.</w:t>
      </w:r>
    </w:p>
    <w:p w:rsidR="005C0D6C" w:rsidRDefault="00E66D90">
      <w:pPr>
        <w:spacing w:after="568"/>
        <w:ind w:left="763" w:right="4"/>
      </w:pPr>
      <w:r>
        <w:t xml:space="preserve">Dossier 2. Tournées théâtrales : correspondance </w:t>
      </w:r>
      <w:r>
        <w:rPr>
          <w:vertAlign w:val="superscript"/>
        </w:rPr>
        <w:footnoteReference w:id="7"/>
      </w:r>
      <w:r>
        <w:rPr>
          <w:vertAlign w:val="superscript"/>
        </w:rPr>
        <w:t xml:space="preserve"> </w:t>
      </w:r>
      <w:r>
        <w:t>. 1944-19</w:t>
      </w:r>
      <w:r>
        <w:t>47.</w:t>
      </w:r>
    </w:p>
    <w:p w:rsidR="005C0D6C" w:rsidRDefault="00E66D90">
      <w:pPr>
        <w:spacing w:after="1294"/>
        <w:ind w:left="749" w:right="4"/>
      </w:pPr>
      <w:r>
        <w:t xml:space="preserve">Dossier 3. Tournées théâtrales : correspondance </w:t>
      </w:r>
      <w:r>
        <w:rPr>
          <w:vertAlign w:val="superscript"/>
        </w:rPr>
        <w:footnoteReference w:id="8"/>
      </w:r>
      <w:r>
        <w:rPr>
          <w:vertAlign w:val="superscript"/>
        </w:rPr>
        <w:footnoteReference w:id="9"/>
      </w:r>
      <w:r>
        <w:t>. 1943-1946.</w:t>
      </w:r>
    </w:p>
    <w:p w:rsidR="005C0D6C" w:rsidRDefault="00E66D90">
      <w:pPr>
        <w:spacing w:after="316" w:line="264" w:lineRule="auto"/>
        <w:ind w:left="178" w:right="0" w:hanging="10"/>
        <w:jc w:val="left"/>
      </w:pPr>
      <w:r>
        <w:rPr>
          <w:sz w:val="22"/>
        </w:rPr>
        <w:t>F218202.</w:t>
      </w:r>
    </w:p>
    <w:p w:rsidR="005C0D6C" w:rsidRDefault="00E66D90">
      <w:pPr>
        <w:spacing w:after="588"/>
        <w:ind w:left="710" w:right="4"/>
      </w:pPr>
      <w:r>
        <w:t>Dossier 1. Tournées théâtrales : rapports, attestations, programmes et correspondance. Octobre 1943-novembre 1946.</w:t>
      </w:r>
    </w:p>
    <w:p w:rsidR="005C0D6C" w:rsidRDefault="00E66D90">
      <w:pPr>
        <w:spacing w:after="587"/>
        <w:ind w:left="691" w:right="4"/>
      </w:pPr>
      <w:r>
        <w:t>Dossier 2. Permis de circulation pour les tournées rapport, liste</w:t>
      </w:r>
      <w:r>
        <w:t>s, tableaux et graphiques. 1942-1944.</w:t>
      </w:r>
    </w:p>
    <w:p w:rsidR="005C0D6C" w:rsidRDefault="00E66D90">
      <w:pPr>
        <w:tabs>
          <w:tab w:val="center" w:pos="2078"/>
          <w:tab w:val="center" w:pos="5645"/>
        </w:tabs>
        <w:spacing w:after="439"/>
        <w:ind w:left="0" w:right="0"/>
        <w:jc w:val="left"/>
      </w:pPr>
      <w:r>
        <w:tab/>
        <w:t>Dossier 3. Tournées "en litige</w:t>
      </w:r>
      <w:r>
        <w:tab/>
        <w:t>. notes et correspondance. 1943-1946.</w:t>
      </w:r>
    </w:p>
    <w:p w:rsidR="005C0D6C" w:rsidRDefault="00E66D90">
      <w:pPr>
        <w:spacing w:after="1494"/>
        <w:ind w:left="658" w:right="4"/>
      </w:pPr>
      <w:r>
        <w:t>Dossier 4. Tourneurs irréguliers : notes et correspondance. Octobre 1944-décembre 1945.</w:t>
      </w:r>
    </w:p>
    <w:p w:rsidR="005C0D6C" w:rsidRDefault="00E66D90">
      <w:pPr>
        <w:spacing w:after="59" w:line="261" w:lineRule="auto"/>
        <w:ind w:left="77" w:right="0" w:hanging="10"/>
        <w:jc w:val="left"/>
      </w:pPr>
      <w:r>
        <w:rPr>
          <w:sz w:val="26"/>
        </w:rPr>
        <w:t>Ê</w:t>
      </w:r>
      <w:r>
        <w:rPr>
          <w:sz w:val="26"/>
          <w:vertAlign w:val="superscript"/>
        </w:rPr>
        <w:t xml:space="preserve">1 </w:t>
      </w:r>
      <w:r>
        <w:rPr>
          <w:sz w:val="26"/>
        </w:rPr>
        <w:t>8203-8206. Itinéraires des tournées théâtrales : correspondance</w:t>
      </w:r>
      <w:r>
        <w:rPr>
          <w:sz w:val="26"/>
          <w:vertAlign w:val="superscript"/>
        </w:rPr>
        <w:footnoteReference w:id="10"/>
      </w:r>
      <w:r>
        <w:rPr>
          <w:noProof/>
        </w:rPr>
        <w:drawing>
          <wp:inline distT="0" distB="0" distL="0" distR="0">
            <wp:extent cx="24387" cy="24391"/>
            <wp:effectExtent l="0" t="0" r="0" b="0"/>
            <wp:docPr id="31754" name="Picture 31754"/>
            <wp:cNvGraphicFramePr/>
            <a:graphic xmlns:a="http://schemas.openxmlformats.org/drawingml/2006/main">
              <a:graphicData uri="http://schemas.openxmlformats.org/drawingml/2006/picture">
                <pic:pic xmlns:pic="http://schemas.openxmlformats.org/drawingml/2006/picture">
                  <pic:nvPicPr>
                    <pic:cNvPr id="31754" name="Picture 31754"/>
                    <pic:cNvPicPr/>
                  </pic:nvPicPr>
                  <pic:blipFill>
                    <a:blip r:embed="rId44"/>
                    <a:stretch>
                      <a:fillRect/>
                    </a:stretch>
                  </pic:blipFill>
                  <pic:spPr>
                    <a:xfrm>
                      <a:off x="0" y="0"/>
                      <a:ext cx="24387" cy="24391"/>
                    </a:xfrm>
                    <a:prstGeom prst="rect">
                      <a:avLst/>
                    </a:prstGeom>
                  </pic:spPr>
                </pic:pic>
              </a:graphicData>
            </a:graphic>
          </wp:inline>
        </w:drawing>
      </w:r>
    </w:p>
    <w:p w:rsidR="005C0D6C" w:rsidRDefault="00E66D90">
      <w:pPr>
        <w:spacing w:after="6" w:line="262" w:lineRule="auto"/>
        <w:ind w:left="634" w:right="86" w:hanging="5"/>
      </w:pPr>
      <w:r>
        <w:rPr>
          <w:sz w:val="20"/>
        </w:rPr>
        <w:t>F</w:t>
      </w:r>
      <w:r>
        <w:rPr>
          <w:sz w:val="20"/>
          <w:vertAlign w:val="superscript"/>
        </w:rPr>
        <w:t xml:space="preserve">21 </w:t>
      </w:r>
      <w:r>
        <w:rPr>
          <w:sz w:val="20"/>
        </w:rPr>
        <w:t>8203. A-C.</w:t>
      </w:r>
    </w:p>
    <w:p w:rsidR="005C0D6C" w:rsidRDefault="00E66D90">
      <w:pPr>
        <w:spacing w:after="641"/>
        <w:ind w:left="1320" w:right="134"/>
      </w:pPr>
      <w:r>
        <w:t>Dossier l. Adnesse (Charles), Alberty, Aldebert (Pierre), Aldoni (Charles), Alibert (Henri), Alvarez (Lola), Amblard (Renée), Ancelin (Robert), Araguas (Antoine), Arcy (Rolande d'), Arliès (René), Audiffred (Roger), Ayral (Georges), Ballota (Jeanne), Barbi</w:t>
      </w:r>
      <w:r>
        <w:t>er (Jean), Baret (Charles), Barré (Camille), Barré (Charles), Barval (Jean), Bayle (Léo), Beaulieu (H.), Beaune (Évelyne), Beccari (J.), Bellisario (agence), Bemys. 1942-1946.</w:t>
      </w:r>
    </w:p>
    <w:p w:rsidR="005C0D6C" w:rsidRDefault="00E66D90">
      <w:pPr>
        <w:ind w:left="1291" w:right="168"/>
      </w:pPr>
      <w:r>
        <w:t xml:space="preserve">Dossier 2. Berdié, Bertal-Laborde </w:t>
      </w:r>
      <w:r>
        <w:rPr>
          <w:vertAlign w:val="superscript"/>
        </w:rPr>
        <w:footnoteReference w:id="11"/>
      </w:r>
      <w:r>
        <w:t>, Bernard (Marcel), Berteaux (Charles), Berth</w:t>
      </w:r>
      <w:r>
        <w:t>et (E.), Berthier-Riga, Bertran (Jean), Beryl (Jacques), Bibos-Rombeau, Blanck (Pierre), Blassy (Marcel), Bloch (Eugène), Boissin (Paul), Bonnay (Rosane de), Borderie (Lucien), Borgo (Agnès), Borelli (Jeanine), Borkon (Jules), Bouchel (Jean), Bouchonnet (N</w:t>
      </w:r>
      <w:r>
        <w:t>. D), Boulangé (Henri), Boulard (René), Bourdon (Maurice), Bouquet (Victor), Bourgeois (A.), dit Du Breuil, Boyer (Lucienne),</w:t>
      </w:r>
    </w:p>
    <w:p w:rsidR="005C0D6C" w:rsidRDefault="00E66D90">
      <w:pPr>
        <w:spacing w:after="566"/>
        <w:ind w:left="1228" w:right="4"/>
      </w:pPr>
      <w:r>
        <w:t xml:space="preserve">Boyer (Paul), dit Claude Boyer, Braimonval, Burel (Robert), Burlet (Jean), dit </w:t>
      </w:r>
      <w:r>
        <w:rPr>
          <w:noProof/>
        </w:rPr>
        <w:drawing>
          <wp:inline distT="0" distB="0" distL="0" distR="0">
            <wp:extent cx="393243" cy="149394"/>
            <wp:effectExtent l="0" t="0" r="0" b="0"/>
            <wp:docPr id="156836" name="Picture 156836"/>
            <wp:cNvGraphicFramePr/>
            <a:graphic xmlns:a="http://schemas.openxmlformats.org/drawingml/2006/main">
              <a:graphicData uri="http://schemas.openxmlformats.org/drawingml/2006/picture">
                <pic:pic xmlns:pic="http://schemas.openxmlformats.org/drawingml/2006/picture">
                  <pic:nvPicPr>
                    <pic:cNvPr id="156836" name="Picture 156836"/>
                    <pic:cNvPicPr/>
                  </pic:nvPicPr>
                  <pic:blipFill>
                    <a:blip r:embed="rId45"/>
                    <a:stretch>
                      <a:fillRect/>
                    </a:stretch>
                  </pic:blipFill>
                  <pic:spPr>
                    <a:xfrm>
                      <a:off x="0" y="0"/>
                      <a:ext cx="393243" cy="149394"/>
                    </a:xfrm>
                    <a:prstGeom prst="rect">
                      <a:avLst/>
                    </a:prstGeom>
                  </pic:spPr>
                </pic:pic>
              </a:graphicData>
            </a:graphic>
          </wp:inline>
        </w:drawing>
      </w:r>
      <w:r>
        <w:t>Byb (Jehan). 1942-1946.</w:t>
      </w:r>
    </w:p>
    <w:p w:rsidR="005C0D6C" w:rsidRDefault="00E66D90">
      <w:pPr>
        <w:spacing w:after="571"/>
        <w:ind w:left="1228" w:right="206"/>
      </w:pPr>
      <w:r>
        <w:t>Dossier 3. Cambier (George</w:t>
      </w:r>
      <w:r>
        <w:t>s), Camps (Raoul), Carolus, Carzola, alias Jean Sentout, Casadessus (Christian), Casse (Roger), Castelain (Antoinette), Catriens (Maurice), Cavalier (Baptiste), Cavalier (Roger), Célerier (Roger), Cervinska (Roger), Chady (René), Chalver (Max), Chamarat (G</w:t>
      </w:r>
      <w:r>
        <w:t>eorges), Chaptal (Henri de), Charmat (Claude), Charpy (Marcel), Chatillon (Jean), Chaudy, Chauvet (Claudius), Chayrou (Pierre). 1942-1946.</w:t>
      </w:r>
    </w:p>
    <w:p w:rsidR="005C0D6C" w:rsidRDefault="00E66D90">
      <w:pPr>
        <w:spacing w:after="879"/>
        <w:ind w:left="1228" w:right="235"/>
      </w:pPr>
      <w:r>
        <w:t>Dossier 4. Ched'homme (Pierre), Chevalier (Pierre), Chevrier (J.), dit René de Buxeuil, Cirnech (Émile), Clavé (André</w:t>
      </w:r>
      <w:r>
        <w:t>), Clément (Gaston), Clevers (Adolphe), Cognard (Denis), Collette (Robert), Collière (Charles), Coquelin (Paul), Corbessas (Charles), Corney (Camille), Colombier (Jean), dit Corty, Costes (Augustin), Coulmier (Georges), Courville (Bernard de), Cover (Franc</w:t>
      </w:r>
      <w:r>
        <w:t>is), Cresson (E.), Créteur-Cavalier, Crivez (Paul-Théodore). 1942-1946.</w:t>
      </w:r>
    </w:p>
    <w:p w:rsidR="005C0D6C" w:rsidRDefault="00E66D90">
      <w:pPr>
        <w:spacing w:after="318" w:line="262" w:lineRule="auto"/>
        <w:ind w:left="643" w:right="86" w:hanging="5"/>
      </w:pPr>
      <w:r>
        <w:rPr>
          <w:sz w:val="20"/>
        </w:rPr>
        <w:t>F</w:t>
      </w:r>
      <w:r>
        <w:rPr>
          <w:sz w:val="20"/>
          <w:vertAlign w:val="superscript"/>
        </w:rPr>
        <w:t>21</w:t>
      </w:r>
      <w:r>
        <w:rPr>
          <w:sz w:val="20"/>
        </w:rPr>
        <w:t>8204. D-K.</w:t>
      </w:r>
    </w:p>
    <w:p w:rsidR="005C0D6C" w:rsidRDefault="00E66D90">
      <w:pPr>
        <w:ind w:left="1228" w:right="4"/>
      </w:pPr>
      <w:r>
        <w:t>Dossier 1. Dabernat (Victor), dit Jackz, Dallenne (Henri), Damien (G.), Danny (Joé), Darlho (Max), Darmagnac (Raymond), Darsène, alias Louis Thomas, Dasté</w:t>
      </w:r>
    </w:p>
    <w:p w:rsidR="005C0D6C" w:rsidRDefault="00E66D90">
      <w:pPr>
        <w:spacing w:after="572"/>
        <w:ind w:left="1228" w:right="283"/>
      </w:pPr>
      <w:r>
        <w:t xml:space="preserve">(Jean), Daudelot (Maurice), Dechamp (Alphonse), Deladerière (M.), Delorme (René), dit de Lancio, Delouche (Robert), Delyne (Christiane), Denalair, alias Louis Rialland, Deniau (Robert), Deschamps (Robert), Desplantes (Gustave), Devarlys (Jack), Devilliers </w:t>
      </w:r>
      <w:r>
        <w:t>(Laurence). 1942-1946.</w:t>
      </w:r>
    </w:p>
    <w:p w:rsidR="005C0D6C" w:rsidRDefault="00E66D90">
      <w:pPr>
        <w:spacing w:after="3" w:line="265" w:lineRule="auto"/>
        <w:ind w:left="10" w:right="312" w:hanging="10"/>
        <w:jc w:val="right"/>
      </w:pPr>
      <w:r>
        <w:t>Dossier 2. Domergue (Antonin), Doriac-Rozet, Douai (Paul), Dubois-Jousselin,</w:t>
      </w:r>
    </w:p>
    <w:p w:rsidR="005C0D6C" w:rsidRDefault="00E66D90">
      <w:pPr>
        <w:spacing w:after="3" w:line="265" w:lineRule="auto"/>
        <w:ind w:left="10" w:right="307" w:hanging="10"/>
        <w:jc w:val="right"/>
      </w:pPr>
      <w:r>
        <w:t>Ducret (Pierre), Dumont (Paul), Dupin (André), Duplan (Maurice), Dupré</w:t>
      </w:r>
    </w:p>
    <w:p w:rsidR="005C0D6C" w:rsidRDefault="00E66D90">
      <w:pPr>
        <w:ind w:left="1325" w:right="134"/>
      </w:pPr>
      <w:r>
        <w:t xml:space="preserve">(Bernard), Dupuis (Pierre), Dupuy-Mézières, Durozier (Frédéric), Durozier (Raymond), </w:t>
      </w:r>
      <w:r>
        <w:t>Erard, Ergé, Falk (Mme), Falanchère, dit Valtrys, Farel (Nadine), alias Noëlle Lecomte, Faustel (Henri), Febvre (Philippe), Fertinel (A.), Fleury (André), Foatelli (Josette et Renée), Forval (René), Francis (Gil), alias Francis Oré. 1942-1946.</w:t>
      </w:r>
    </w:p>
    <w:p w:rsidR="005C0D6C" w:rsidRDefault="00E66D90">
      <w:pPr>
        <w:spacing w:after="555"/>
        <w:ind w:left="1296" w:right="163"/>
      </w:pPr>
      <w:r>
        <w:t>Dossier 3. F</w:t>
      </w:r>
      <w:r>
        <w:t>ulaine (André), Gaillard (Jacky), alias Henry André, Gall (Jean), Ganne (C.), Garceau (René), Gardes (René), Garès (Robert), Garnon (Germaine), Gautron (G.), Gerbaud (R.), Gerbehaye (Marcel), dit Marcel Gerbe, Germain (Édouard de), Gervel, Gesset (Jean), G</w:t>
      </w:r>
      <w:r>
        <w:t>iraud (Claude), Gosselin (Marcel), dit Parmelynn, Gozzi (Charles), Grassin (Toto), Greffier (Lucien), Grey (Harry), Grunberg (Eugène), Gué (Jacques), Guélin (Abel), Guérard (A.), GuichardCarmelo. 1942-1946.</w:t>
      </w:r>
    </w:p>
    <w:p w:rsidR="005C0D6C" w:rsidRDefault="00E66D90">
      <w:pPr>
        <w:ind w:left="1228" w:right="4"/>
      </w:pPr>
      <w:r>
        <w:t xml:space="preserve">Dossier 4. Guigou (Paul), Guillaume (Félix), dit </w:t>
      </w:r>
      <w:r>
        <w:t>Didiche, Handerson, Handrey (Louise), alias Mme Lions, Harrys (M.), Hart (Louis-Henri), Hassan, Haverbeke</w:t>
      </w:r>
    </w:p>
    <w:p w:rsidR="005C0D6C" w:rsidRDefault="00E66D90">
      <w:pPr>
        <w:spacing w:after="3" w:line="265" w:lineRule="auto"/>
        <w:ind w:left="10" w:right="201" w:hanging="10"/>
        <w:jc w:val="right"/>
      </w:pPr>
      <w:r>
        <w:t>(Charles van), Hébertot (Jacques), Hélas (Marie-Jeanne), Hirsch (Georges), Hoka</w:t>
      </w:r>
    </w:p>
    <w:p w:rsidR="005C0D6C" w:rsidRDefault="00E66D90">
      <w:pPr>
        <w:spacing w:after="753"/>
        <w:ind w:left="1228" w:right="201"/>
      </w:pPr>
      <w:r>
        <w:t>(Émile), Hotot (Pierre), Izar (Louis), Janvier (Philippe), Jaquenod (M</w:t>
      </w:r>
      <w:r>
        <w:t>me), Jeckson (M.), Jem, alias Julien Massot, Jemmin (Jean), Julien (Fernand), Julien (Henri), Kedoub, alias M. Vaillant, Kiegsen (Charles), Knaëbel (René), Kougoulsky (Constantin). 1942-1946.</w:t>
      </w:r>
    </w:p>
    <w:p w:rsidR="005C0D6C" w:rsidRDefault="00E66D90">
      <w:pPr>
        <w:spacing w:after="0"/>
        <w:ind w:left="830" w:right="0" w:hanging="10"/>
        <w:jc w:val="left"/>
      </w:pPr>
      <w:r>
        <w:rPr>
          <w:sz w:val="20"/>
          <w:vertAlign w:val="superscript"/>
        </w:rPr>
        <w:t>21</w:t>
      </w:r>
    </w:p>
    <w:p w:rsidR="005C0D6C" w:rsidRDefault="00E66D90">
      <w:pPr>
        <w:spacing w:after="584" w:line="262" w:lineRule="auto"/>
        <w:ind w:left="677" w:right="86" w:hanging="5"/>
      </w:pPr>
      <w:r>
        <w:rPr>
          <w:sz w:val="20"/>
        </w:rPr>
        <w:t>F8205. L-N.</w:t>
      </w:r>
    </w:p>
    <w:p w:rsidR="005C0D6C" w:rsidRDefault="00E66D90">
      <w:pPr>
        <w:spacing w:after="535"/>
        <w:ind w:left="1228" w:right="240"/>
      </w:pPr>
      <w:r>
        <w:t>Dossier 1. Ladener (André), dit Alex Reynal, Lagenie (Jean), Laly (Fernand), Lambert (Mme Albert), dite Lisika, Lambert (Guy), Lamy (Marcel), Langlois (Robert), Laplaine (Jean), dit Charlix, Laroche (Jacques), Laurent (Émile), Lavocat (Yvonne), Le Bailly (</w:t>
      </w:r>
      <w:r>
        <w:t>Jean), Leclerc (Marcel), Le Cornu (Y.), Le Danois (Georges), Ledrazal (Jean), Leduc (Michel), Lefèvre (Henri), Legros (Maurice), dit Jean Lorgès. 1942-1946.</w:t>
      </w:r>
    </w:p>
    <w:p w:rsidR="005C0D6C" w:rsidRDefault="00E66D90">
      <w:pPr>
        <w:spacing w:after="581"/>
        <w:ind w:left="1228" w:right="264"/>
      </w:pPr>
      <w:r>
        <w:t>Dossier 2. Lehmann (Maurice), Lemény (Camille), Lepelletier (Louis), dit Joe Mildy, Le Piemme (Paul</w:t>
      </w:r>
      <w:r>
        <w:t>), dit Amen, Leymet (Jean), Llorca (Geneviève), Lobjois (Gaston), London (Julien J.), Lorneg (G.), Lorris (Gaston), Lucet (André), Lusseau (Pauline), Mabillat (Roger), Maillet-Dubourg, Mainvil (Henri), alias Henri Vilmain, Maolé (Albert), Marcelin (Charles</w:t>
      </w:r>
      <w:r>
        <w:t>), Marchal (M.). 1942-1946.</w:t>
      </w:r>
    </w:p>
    <w:p w:rsidR="005C0D6C" w:rsidRDefault="00E66D90">
      <w:pPr>
        <w:ind w:left="1228" w:right="288"/>
      </w:pPr>
      <w:r>
        <w:t xml:space="preserve">Dossier 3. Marchand, Martial, Marie (André), Martin (Mme Andrée), Maurin (Roger), Mazaubert (Delphin de), Maze (Émile), Ménager (H.), Ménager (Mme), Ménotty, alias M. Mainot, Mignot (M.), Montanari (Lucien), Moreau (Alexandre), </w:t>
      </w:r>
      <w:r>
        <w:t>Moreau-Greffier, Murit (H.), Nebo's, Nick Lair, Niel (Léon), Nocet (Pierre), Noël (Roger), dit Ramondiny, Noiset (Max), Norville (Maurice). 1942-1946.</w:t>
      </w:r>
    </w:p>
    <w:p w:rsidR="005C0D6C" w:rsidRDefault="00E66D90">
      <w:pPr>
        <w:spacing w:after="0"/>
        <w:ind w:left="1004" w:right="0" w:hanging="10"/>
        <w:jc w:val="left"/>
      </w:pPr>
      <w:r>
        <w:rPr>
          <w:sz w:val="20"/>
          <w:vertAlign w:val="superscript"/>
        </w:rPr>
        <w:footnoteReference w:id="12"/>
      </w:r>
    </w:p>
    <w:p w:rsidR="005C0D6C" w:rsidRDefault="00E66D90">
      <w:pPr>
        <w:spacing w:after="596" w:line="262" w:lineRule="auto"/>
        <w:ind w:left="864" w:right="86" w:hanging="5"/>
      </w:pPr>
      <w:r>
        <w:rPr>
          <w:sz w:val="20"/>
        </w:rPr>
        <w:t>F8206. O-Z.</w:t>
      </w:r>
    </w:p>
    <w:p w:rsidR="005C0D6C" w:rsidRDefault="00E66D90">
      <w:pPr>
        <w:spacing w:after="576"/>
        <w:ind w:left="1387" w:right="4"/>
      </w:pPr>
      <w:r>
        <w:t>Dossier l. « Office artistique continental », Oger (Marcel), Padovani, Paston (Marcel), Pas</w:t>
      </w:r>
      <w:r>
        <w:t>toriny, alias Raymond Alvarez, Pavloska-Lagrange, Pelletier d'Arbonville (R.), Petiot-Chabot, Picaud (Mme), Pichou (Pierre), dit Charlix, Pilain (Roland), Pirodi (Renée), Plasse (Marcel), Prost (Raymond), Queval (Roger), Rambeaud (André), Rapp (Guy), Rasim</w:t>
      </w:r>
      <w:r>
        <w:t>i (Antoine), Rayor (Max), Reboul (André), Remacle (Alfred), Rémy (Émile). 1942-1946.</w:t>
      </w:r>
    </w:p>
    <w:p w:rsidR="005C0D6C" w:rsidRDefault="00E66D90">
      <w:pPr>
        <w:spacing w:after="542"/>
        <w:ind w:left="1358" w:right="101"/>
      </w:pPr>
      <w:r>
        <w:t>Dossier 2. Rey (Gaston), Reyval (Lucien), Reywils (Max), Ribaut (Simone), Richard (Fernand), Richaud (Émile), Richepin (Tristan), Rijan (André), Robert (Gabrielle), Rogé (</w:t>
      </w:r>
      <w:r>
        <w:t>Max), alias E. Bigot, Rogès (Gil), Roget (Maurice), Roi (Pierre), Roland, Rolland (René), Rousseau (Paul), Roux (Christian), Roy (Dany), Rozier d'Arcourt (Raymond du). 1942-1946.</w:t>
      </w:r>
    </w:p>
    <w:p w:rsidR="005C0D6C" w:rsidRDefault="00E66D90">
      <w:pPr>
        <w:spacing w:after="591"/>
        <w:ind w:left="1334" w:right="129"/>
      </w:pPr>
      <w:r>
        <w:t>Dossier 3. Sabrié (François), Saintrapt (M.), Sedar (Robert), Sellier (Alfred</w:t>
      </w:r>
      <w:r>
        <w:t>), Sermaize (Jean), Serrière (Roger), Sigali-Pelé, Simermann (Simone), Simon (Marcel), Sirven (Pierre), Sterval (M.), Stoll (Géo), alias Edmond Geoffroy, Sutter-Roodhorst, Tabaron (P.), Talmon (G.), Talva (Pierre), alias J. Duplan. 1942-1946.</w:t>
      </w:r>
    </w:p>
    <w:p w:rsidR="005C0D6C" w:rsidRDefault="00E66D90">
      <w:pPr>
        <w:spacing w:after="1528"/>
        <w:ind w:left="1228" w:right="163"/>
      </w:pPr>
      <w:r>
        <w:t>Dossier 4. Ta</w:t>
      </w:r>
      <w:r>
        <w:t>ssel (Serge), Taulin (Max), Telly's, Testai (André), Testerini (M.), « Théâtre aux Champs », « Théâtre de dix heures », Thfo (Alfred), dit Fredo, Thibert (G.), Thomas E., Tiberty (Jean), Tichadel, alias P. Menvielle, Tidafi, Toljo, Toutan (Jenny), dite Myr</w:t>
      </w:r>
      <w:r>
        <w:t>tane, Trebor (Robert), alias Ernest Robert, Tréjean (Max), Turgot (Lucien), Vadier (Harry), Valde (Pierre), Valmalète (M. de), Valmorey (Fernand), alias Fernand Sauce, Vander-Linen (Lucien), Vautier (Elmire), Vazelli (R.), alias Marie-Jeanne Bazeille, Verb</w:t>
      </w:r>
      <w:r>
        <w:t>yrt (Édouard), Verlor, Vilar (Jean), Villiers, dit L. V. Charlot, Villiers (de), Vincent (Noël), Viret (Louis), Volbert, alias Paul Hérin, Volric (Fernand), Waldy's, alias Marcelle Fouquet, Walker (André de), Xhoffray (Charles), Ysertis, alias Louis Serres</w:t>
      </w:r>
      <w:r>
        <w:t>, Zaccone (Édouard), zepp (M.). 1942-1946.</w:t>
      </w:r>
    </w:p>
    <w:p w:rsidR="005C0D6C" w:rsidRDefault="00E66D90">
      <w:pPr>
        <w:ind w:left="115" w:right="4"/>
      </w:pPr>
      <w:r>
        <w:t>F</w:t>
      </w:r>
      <w:r>
        <w:rPr>
          <w:vertAlign w:val="superscript"/>
        </w:rPr>
        <w:t>21</w:t>
      </w:r>
      <w:r>
        <w:t>8207-8210. Avis favorables délivrés aux entreprises de spectacles par le COES : fiches de renseignements, formulaires et correspondance.</w:t>
      </w:r>
    </w:p>
    <w:p w:rsidR="005C0D6C" w:rsidRDefault="00E66D90">
      <w:pPr>
        <w:spacing w:after="546"/>
        <w:ind w:left="1354" w:right="4" w:firstLine="72"/>
      </w:pPr>
      <w:r>
        <w:t>Nugeyre, dit Janvier (Philippe), Rivière (Jean-Jacques), Astric (Henri), Farel (Nadine), Villiers, dit L. V. Charlot, Falanchère, dit Valtrys, Clenin, dit Jean Le Bailly, Ulrich, dit Jeckson, Cusin Rollet, dit Tellys, Gautherin (Pierre), Pavillard, Rullier</w:t>
      </w:r>
      <w:r>
        <w:t xml:space="preserve"> (Gaston), Bigot (Eugène), Dupuis (Pierre), Blassy, Pelletier (Roger), Fulaine (André), Hentz (Lucien), Albrecht, Robert (Mme Clément), Thibert (Georges), Duchemin, dit Pierre Valde, Mazé (Émile), Murit (Hippolyte), Fienat (Georges), Vautier (Elmire), Garc</w:t>
      </w:r>
      <w:r>
        <w:t>eau (René), Oger (Marcel), Fersancourt (Jean), Paul Dreyfus, dit Paul Douai, Courville (Xavier de), Smaith, Dussurget (Gabriel), Borrel (Germaine), Julien (Fernand), Chevrier, dit de Buxeuil, Clavé (André), Lions (Mme), dite Handrey, Berteaux (Charles), Ar</w:t>
      </w:r>
      <w:r>
        <w:t>naud (Fernand), dit Volric, Rapetti (Rose), dite Suzy Vincent, Ducret (Roger), Fertinel, Gaura (René), dit Daniellis, Richaud (Émile), Richard (Michel), Casadesus (Christian), Vergne (Marcel), Remacle (Alfred), Ganne (Célestin), Dumont (Paul), Boulangé (He</w:t>
      </w:r>
      <w:r>
        <w:t xml:space="preserve">nri), Mabilat (Roger), Verbyst (Edmond), Contal (Georges), dit Mancet, Lorne, dit Lorneg, Nugeyre, dit Philippe Janvier (cf. supra), Faye (Henri), Mercier, dit Henri de Chaptal, Molinié (Mlle), Le Piemme (Paul), Gosselin (Georges-Léon), Pierrot (Fernand), </w:t>
      </w:r>
      <w:r>
        <w:t>Bayle (Léopold), Ched'homme (Pierre), Creteur (Arthur), Lusseau (Pauline), Valette (André), Houcke (Jean), Feuillère (Pierre), Massot (Julien), dit Jem, Cavalier (Charles), Francis-Cover, Tahier (Geneviève), Mesnard (Adrien). 29 juin-29 décembre 1942.</w:t>
      </w:r>
    </w:p>
    <w:p w:rsidR="005C0D6C" w:rsidRDefault="00E66D90">
      <w:pPr>
        <w:spacing w:after="337" w:line="264" w:lineRule="auto"/>
        <w:ind w:left="1344" w:right="0" w:hanging="10"/>
        <w:jc w:val="left"/>
      </w:pPr>
      <w:r>
        <w:rPr>
          <w:sz w:val="22"/>
        </w:rPr>
        <w:t>Doss</w:t>
      </w:r>
      <w:r>
        <w:rPr>
          <w:sz w:val="22"/>
        </w:rPr>
        <w:t>ier 2. Janvier-mars 1943.</w:t>
      </w:r>
    </w:p>
    <w:p w:rsidR="005C0D6C" w:rsidRDefault="00E66D90">
      <w:pPr>
        <w:ind w:left="1228" w:right="134" w:firstLine="62"/>
      </w:pPr>
      <w:r>
        <w:t>Jeanne Pouget, Germain (Édouard de), Langlais Foucher (Robert), Klising (Pierre), Kieffer (Jean), Pujol (Léopold), Devillars (Julien), dit Jack Devarlis, Sentout (Jean), Gautron (Georges), Ménot, dit Ménotty, Bravard (Georges), Temporal (Marcel), Amilcar (</w:t>
      </w:r>
      <w:r>
        <w:t>Raymond), Chevalier (Pierre), Dasté (Jean), Dechamp (Alphonse), Toutan (Mireille), Charpy (Marcel), Grolleaud (Albert), Royer (Louise), London (Georgette), Milaire (Gaston), Vantard (Henri), dit Henri Varna, Maillet (Charles-Maurice), Jouanard (Yves), Pell</w:t>
      </w:r>
      <w:r>
        <w:t>egrinelli (Joseph), Ancelin (Robert), Romette (Charles), Gasnier (Henri), Chayrou (Pierre), Caresse (Jean), Sauvage (Marcel), dit Numa, Roynette (Henriette), Michaud (Georges), dit Georges Milton, Boulard (René), Simon (Marcel), Meyer (Évelyne), Favardin (</w:t>
      </w:r>
      <w:r>
        <w:t>Camille), Guigot (Gabriel), Delouche (Robert), Marcellin, Garnan (Gabrielle), dite Maud Gipsy, Marjolle-Vliegen (René), Lacoste (Mme), Fabre (Jean), Arquillière (Claire), Sainte Foie Gathe, Loustaunau, Bargillat (Mme), Tranois (Pauline), Levol (Mme), Debar</w:t>
      </w:r>
      <w:r>
        <w:t>d (Jean), Mars (Mlle), Mac Connel (Claude), dit Sainval et Roland Pietri, Giavannoli (Julien), Dolique (Pierre), Gué (Jacques), Castelli (Serge), Collière (Charles), Padovani, Hérin (Paul), dit Volbert, Costeseque, dit Costes, Cambier (Georges), dit Herus,</w:t>
      </w:r>
      <w:r>
        <w:t xml:space="preserve"> Gares (Robert), Gerval, Bourgade (Louis), Tauzia (Jean), Paillole (Albert), Dupont (Mme), Simeone, Orcellet (Michel), Roussencq, Barre (Georges), Marchal (André), Lloraca (Geneviève), Klissing (Jules), Mauger (Marcelle), dite Mady Maug, Menassole</w:t>
      </w:r>
    </w:p>
    <w:p w:rsidR="005C0D6C" w:rsidRDefault="00E66D90">
      <w:pPr>
        <w:ind w:left="1228" w:right="206"/>
      </w:pPr>
      <w:r>
        <w:t>(Fernand</w:t>
      </w:r>
      <w:r>
        <w:t>), dit Darmont, Faurens Clarke (Clara), Lecacheur (René), Sarrazin (Albert), Chatard (Antoine), Charmettan (Albert), Villet Courbon (Mme). 7 janvier-30 mars 1943.</w:t>
      </w:r>
    </w:p>
    <w:p w:rsidR="005C0D6C" w:rsidRDefault="00E66D90">
      <w:pPr>
        <w:spacing w:after="295" w:line="264" w:lineRule="auto"/>
        <w:ind w:left="1412" w:right="0" w:hanging="10"/>
        <w:jc w:val="left"/>
      </w:pPr>
      <w:r>
        <w:rPr>
          <w:sz w:val="22"/>
        </w:rPr>
        <w:t>Dossier 3. Avril-juin 1943.</w:t>
      </w:r>
    </w:p>
    <w:p w:rsidR="005C0D6C" w:rsidRDefault="00E66D90">
      <w:pPr>
        <w:ind w:left="1378" w:right="4"/>
      </w:pPr>
      <w:r>
        <w:t>Guiche, dit Kieval, Verchère (Louis), Roncin (Edmond), Battendier</w:t>
      </w:r>
      <w:r>
        <w:t xml:space="preserve"> (Louis), Hendries (Pierre), Martin (Édouard), Velloni (Georges), Tassel (Serge), Darcante (Jean), Albissier (Léon), Pons (Mme), dite Vazelli, Fauquet (Marcelle), dite Waldys, Poitevin (Marc), Kikano, Auzanneau (Charles), dit Guy Rapp, Xhoffray (Charles), </w:t>
      </w:r>
      <w:r>
        <w:t>Ruban (Georges), Déat (Mme), dite Ambert, Alexandre (Mme), Collette (Robert), Regnault (Marcelle), Cresson (Etienne), Darmagnac (Raymond), Murgue (Louis), Neveu (Eugène), Cornette (Mme), Allibert, Julien</w:t>
      </w:r>
    </w:p>
    <w:p w:rsidR="005C0D6C" w:rsidRDefault="00E66D90">
      <w:pPr>
        <w:spacing w:after="3" w:line="265" w:lineRule="auto"/>
        <w:ind w:left="10" w:right="29" w:hanging="10"/>
        <w:jc w:val="right"/>
      </w:pPr>
      <w:r>
        <w:t>(Henri), Roche (Pierre), Rialland, dit Denalair, Jem</w:t>
      </w:r>
      <w:r>
        <w:t>ain (Jean), Helias-Bibaut</w:t>
      </w:r>
    </w:p>
    <w:p w:rsidR="005C0D6C" w:rsidRDefault="00E66D90">
      <w:pPr>
        <w:ind w:left="1320" w:right="4" w:firstLine="48"/>
      </w:pPr>
      <w:r>
        <w:t>(Mme), Raphard, Ardenti (Régina), Bourgeois, dit du Breuil, Ducos (Mme), dite Lucienne BoyerFollot, dit Jacques Erwin, Clairfeuille (Lina), Vendenputte (Raymond), Bognar, Pierdon (Joseph), Desagnat (Louis), Barre (Camille), Scriva</w:t>
      </w:r>
      <w:r>
        <w:t xml:space="preserve">no, dit Jack Clydge, Segalas (Gaston), Lambert (Guy), Freneau (Aristide), Garric (Mme), dite Maia Roanet, Gaillard (Paul), Montgrenier (Mlle), Marist (Alfred), Morgan (Mary), Raso (José), Celerier (Valentine), dite Marie Descoutures, Desplantes (Gustave), </w:t>
      </w:r>
      <w:r>
        <w:t>Riche (Mme), Richaud (Émile), Freneau (Aristide), Raucoul (Jean), dit Janoel, Vivet (Jean), Gautron (Georges), Guilhem (Jean), Cogneau, dit Max Darlho, Poumayrac de Masredon, Dalmon (Pierre), Conry (Suzanne), Bertran, Reboul (André), Sabas (Jean), Brule (M</w:t>
      </w:r>
      <w:r>
        <w:t>me), Bousquet, Blanchecarpe (Mme), dite Peters, Ritz (Louis), Givaudan (Thérèse), Barre (Albert), Burlet (Jean), dit Inytas, Bonnay (Raymonde de), Chalvet (Paul), Celerier</w:t>
      </w:r>
    </w:p>
    <w:p w:rsidR="005C0D6C" w:rsidRDefault="00E66D90">
      <w:pPr>
        <w:spacing w:after="749"/>
        <w:ind w:left="1301" w:right="86"/>
      </w:pPr>
      <w:r>
        <w:t>(Roger), Peetmann (Thérèse), dite Thérèse Juriewska, Dupré (Bernard), Segalas (Gasto</w:t>
      </w:r>
      <w:r>
        <w:t>n), Herzmark (Nadia), dite Nadia Sauvage, Gastaud (Jean), dit Mercury, Le Rallier (Louis), Senchet (Élie), dit Roblis, Bianconi (Mme), dite Agnès Borgo, Nugeyre, dit Philippe Janvier, Gauchot (Raoul), dit Gervel, Giraud (Claude), Clairfond (Jean), Durozier</w:t>
      </w:r>
      <w:r>
        <w:t xml:space="preserve"> (Louis), Bouvier. 1 </w:t>
      </w:r>
      <w:r>
        <w:rPr>
          <w:vertAlign w:val="superscript"/>
        </w:rPr>
        <w:t xml:space="preserve">er </w:t>
      </w:r>
      <w:r>
        <w:t>avril-30 juin 1943.</w:t>
      </w:r>
    </w:p>
    <w:p w:rsidR="005C0D6C" w:rsidRDefault="00E66D90">
      <w:pPr>
        <w:spacing w:after="0"/>
        <w:ind w:left="830" w:right="0" w:hanging="10"/>
        <w:jc w:val="left"/>
      </w:pPr>
      <w:r>
        <w:rPr>
          <w:sz w:val="20"/>
          <w:vertAlign w:val="superscript"/>
        </w:rPr>
        <w:t>21</w:t>
      </w:r>
    </w:p>
    <w:p w:rsidR="005C0D6C" w:rsidRDefault="00E66D90">
      <w:pPr>
        <w:spacing w:after="312"/>
        <w:ind w:left="706" w:right="4"/>
      </w:pPr>
      <w:r>
        <w:t>F8208. Juillet 43-juin 1944.</w:t>
      </w:r>
    </w:p>
    <w:p w:rsidR="005C0D6C" w:rsidRDefault="00E66D90">
      <w:pPr>
        <w:spacing w:after="243" w:line="264" w:lineRule="auto"/>
        <w:ind w:left="1258" w:right="0" w:hanging="10"/>
        <w:jc w:val="left"/>
      </w:pPr>
      <w:r>
        <w:rPr>
          <w:sz w:val="22"/>
        </w:rPr>
        <w:t>Dossier 1. Juillet-septembre 1943.</w:t>
      </w:r>
    </w:p>
    <w:p w:rsidR="005C0D6C" w:rsidRDefault="00E66D90">
      <w:pPr>
        <w:spacing w:after="575"/>
        <w:ind w:left="1228" w:right="144" w:firstLine="53"/>
      </w:pPr>
      <w:r>
        <w:t>Chervin (Georges), Aubigny (Henri d'), Venot (Marcel), Mesnard, Auguste (Mme), Fleury (André), Knaebel (René), Detaille, Piedannel (Marcel), Pichou, Delaunay (Charles), Rolle-Reynaud (Paule), Le Cornu (Yves-Louis), Gaboriau (Auguste), Riesner et Jane Pierl</w:t>
      </w:r>
      <w:r>
        <w:t xml:space="preserve">y, Abrive (Émile), Duleu (Édouard), Boissin (Paul), Kouchnarenko (Vasil), Montel, Dandelot (Maurice), Hary, dit Harry Grey, Hussenot (Olivier) et Grenier (Jean-Pierre), Gourbe (Marguerite), dite Maguy Noël, Viros (Irène), Marzoa (Gaston-Auguste), Blanchet </w:t>
      </w:r>
      <w:r>
        <w:t>Goujon, Lizzani, Mureau (Christianne), Becu, dit Deltour, Amanieu (Ferdinand), Scheffer (Yvonne), Monod (Flavien), Bouzac (Georges), dit Biscot, Rancy (André), Palacio (LouisFrançois), Bertault (Yves), dit Yanosky, Tilloy (Marcel), dit Duthyl, Rey (Gaston)</w:t>
      </w:r>
      <w:r>
        <w:t xml:space="preserve">, Crescenzo (René), dit René Sarvil, Plevako, Robba (Émile), Rocchi (Jean), Lucet (André), Lapeyre (Albert), dit Fred Adison, Casse (Roger), Ravion (Albert), dit Alberty, Ranson (Michel), Viguier (Louis), Silobre (Louis), dit Hersonn, Lemaire (Théophile), </w:t>
      </w:r>
      <w:r>
        <w:t>dit Ternay, Laurent (Émile), Segard (Marie-Thérèse), dite Rithe, Deschodt (Michel), dit Bibos, Serpaud (Jean), dit Chatillon, Farez, Charles (Mme), Bernstein (Serge), Pialat (Émile), dit Zédix, Tidafi, Pépineau, dit Pierre Dorly, Léger (François), Commeinh</w:t>
      </w:r>
      <w:r>
        <w:t xml:space="preserve">es, Noiset (Laurent), Roi (Pierre), dit Max Regys, Polycarpe (Paul), Burel (Robert), Marquié, Moreau (M. L.). 1 </w:t>
      </w:r>
      <w:r>
        <w:rPr>
          <w:vertAlign w:val="superscript"/>
        </w:rPr>
        <w:t xml:space="preserve">er </w:t>
      </w:r>
      <w:r>
        <w:t>juillet-30 septembre 1943.</w:t>
      </w:r>
    </w:p>
    <w:p w:rsidR="005C0D6C" w:rsidRDefault="00E66D90">
      <w:pPr>
        <w:spacing w:after="295" w:line="264" w:lineRule="auto"/>
        <w:ind w:left="1258" w:right="0" w:hanging="10"/>
        <w:jc w:val="left"/>
      </w:pPr>
      <w:r>
        <w:rPr>
          <w:sz w:val="22"/>
        </w:rPr>
        <w:t>Dossier 2. Octobre-décembre 1943.</w:t>
      </w:r>
    </w:p>
    <w:p w:rsidR="005C0D6C" w:rsidRDefault="00E66D90">
      <w:pPr>
        <w:ind w:left="1306" w:right="4"/>
      </w:pPr>
      <w:r>
        <w:t xml:space="preserve">Guérard (Adrien), Sergent (Raymond), Le Raillier (Louis), Fano (Jacques), Vilar </w:t>
      </w:r>
      <w:r>
        <w:t>(Jean), Malpas (Waler), dit Willy Myral, Roux (Serge), Cavalier (Roger), Pouly</w:t>
      </w:r>
    </w:p>
    <w:p w:rsidR="005C0D6C" w:rsidRDefault="00E66D90">
      <w:pPr>
        <w:ind w:left="1228" w:right="82"/>
      </w:pPr>
      <w:r>
        <w:t>(André), Sabrié (François), Vaisse (Raoul), dit Roland Pilain, Cuisin, Falck (Mme), Renard (Victor), Senterre (André), dit Roubaud, Duperi (Rolland), Vervaecke (Victor), Audiffr</w:t>
      </w:r>
      <w:r>
        <w:t>ed (Roger), Vives (Jacqueline), Tali (Jean), Roges (Mme), Foucault, Pauchet (Louis), Glacet (Madeleine), Aldoni (Paul), Chaussade (Isidore), Rambaud (Jean), Minard (Charles), Fricheteau, Napoli, dit Polian, Gregori, Maurin, Cervinska (Roger), Robin (Jean),</w:t>
      </w:r>
      <w:r>
        <w:t xml:space="preserve"> Lavocat (Mlle), Grandfils (Germaine), Guss (Mme), dite Pirodi, Guibourg (Georges), dit Georgius, Duval (Georges), Chamarat (Georges), Lemeny (Camille), Peyreblanque dit Pierre Blanck, Moreau (Henri) et Greffier (Lucien), Fantozzi (Marius), dit Zifanto,</w:t>
      </w:r>
    </w:p>
    <w:p w:rsidR="005C0D6C" w:rsidRDefault="00E66D90">
      <w:pPr>
        <w:spacing w:after="566"/>
        <w:ind w:left="1228" w:right="120" w:firstLine="43"/>
      </w:pPr>
      <w:r>
        <w:t>Ga</w:t>
      </w:r>
      <w:r>
        <w:t>illard (Mme), Lambin, dit Helaug, Panis (Pierre), Schmidt (Élisabeth), Rancy (Albert), Foatelli (Josette et Renée), Bouard (Mme), Renaud (Charles), Bouquet (Marguerite), Roger (Henri), dit Roger de Mauthalin, Petiot (Georges), dit Georges Alix ou Georges P</w:t>
      </w:r>
      <w:r>
        <w:t>etiot Chabot, Serrière (Roger), Raoult-Dugast (Pierre), Bletry (Paul), Barlet (Pierre), Clevers (Adolphe), Naveau (André), Dupont (Mme), Pages (Raymond), Chavannes (Aline de), Baugé (André), Delcroix (Émilienne), Charlet (René), Prudhomme (Léonard), dit Lé</w:t>
      </w:r>
      <w:r>
        <w:t>o Peltier, Galvaing (Marius), Rasimi (Antoine), Imbert (Robert), Hautin (Paulette), Houlard (Ernest), Azam (René), Huet (André), Mardon (Mme), Meurisse (Alfred), Chaise (Charles), Leymet, Jauze (Marcel), Meyrich (Jacques), dit Jacques Laroche, Lemarie (Mar</w:t>
      </w:r>
      <w:r>
        <w:t xml:space="preserve">cel), Lataste (Pierre), Herbert (Georges). 1 </w:t>
      </w:r>
      <w:r>
        <w:rPr>
          <w:vertAlign w:val="superscript"/>
        </w:rPr>
        <w:t xml:space="preserve">er </w:t>
      </w:r>
      <w:r>
        <w:t>octobre-31 décembre 1943.</w:t>
      </w:r>
    </w:p>
    <w:p w:rsidR="005C0D6C" w:rsidRDefault="00E66D90">
      <w:pPr>
        <w:spacing w:after="274" w:line="264" w:lineRule="auto"/>
        <w:ind w:left="1258" w:right="0" w:hanging="10"/>
        <w:jc w:val="left"/>
      </w:pPr>
      <w:r>
        <w:rPr>
          <w:sz w:val="22"/>
        </w:rPr>
        <w:t>Dossier 3. Janvier-mars 1944.</w:t>
      </w:r>
    </w:p>
    <w:p w:rsidR="005C0D6C" w:rsidRDefault="00E66D90">
      <w:pPr>
        <w:ind w:left="1228" w:right="182"/>
      </w:pPr>
      <w:r>
        <w:t>Deflers (Marcel), Delorte (Mlle), Ekchyan (André), dit Ekyan, Dubos (Armand), Turgot (Lucien), Talmon (Georges), Bourdin (Jean), Earl (Sabine), Descombe</w:t>
      </w:r>
      <w:r>
        <w:t>s (Jean-Marie), Jacquemain (Eugène), Benoit (Paul), Gerbaud (René), dit Michel, Belroul (Rabah), Laurent (René), Jouve (Raymond), Roux et Lieutey-Tamisier, Theurer (André), Chapoul (Mme), Benoit (Albert), Lagrille Regnier (Mme de), Maupoint, Venot (Mme), M</w:t>
      </w:r>
      <w:r>
        <w:t>orel (Mme), dite Dany Rolly, Gayral (Ernest), Maquaire (Paul), Beloou (René), Cottard (René), Bury (Georges), dit Géo Bury, Valette (André), Petrucci (Thomas), Pigeon (Georges), dit J. B. d'Almont, Doat (Jean), Lapelletrie (René), Brunlet (Eugénie), Brouet</w:t>
      </w:r>
      <w:r>
        <w:t xml:space="preserve"> (Lucien), Alvarez</w:t>
      </w:r>
    </w:p>
    <w:p w:rsidR="005C0D6C" w:rsidRDefault="00E66D90">
      <w:pPr>
        <w:ind w:left="1228" w:right="202"/>
      </w:pPr>
      <w:r>
        <w:t>(Raymond), dit Pastorini, Van de Vyver, Blampain, Gantillon (Charles), Souplet (Jacques), Gallien (Jean), Jourdin de Croix, Tanguy (abbé), Monge (Claude), Hennin (René d'), Baldy (Fernand), Thollot (Jean), Ratilly (André), Bruyère</w:t>
      </w:r>
    </w:p>
    <w:p w:rsidR="005C0D6C" w:rsidRDefault="00E66D90">
      <w:pPr>
        <w:spacing w:after="577"/>
        <w:ind w:left="1162" w:right="221"/>
      </w:pPr>
      <w:r>
        <w:t>(Maurice), Dorpes (Jules), Jestaz, Crochard-Laigret (Mme) et Pigenet (Mme), Rasimi (Antoine), Chalier (Paul), Laure (Jacques), Vidal (Madeleine), Larue (René), Ballois (Lucien), Bianconi (Agnès), dite Agnès Borgo, Pradelle (François), Poinsignon, Archambau</w:t>
      </w:r>
      <w:r>
        <w:t>lt, Rambaud (Jean), Lorgeou (Henri), Rousseau (Jacques), Berthier (Eugène), Saint-Saëns (Antoinette), dite Lola Alvarez, Calatayud (Joseph), Bartaire (Gustave), Dandine (Mme), Montanari (Julien), Rigal (Robert), dit Jean Rigal, Liébard (Louis), Courant (Pa</w:t>
      </w:r>
      <w:r>
        <w:t>ul), Thill (Georges). 7 janvier-22 mars 1944.</w:t>
      </w:r>
    </w:p>
    <w:p w:rsidR="005C0D6C" w:rsidRDefault="00E66D90">
      <w:pPr>
        <w:spacing w:after="287"/>
        <w:ind w:left="1310" w:right="4"/>
      </w:pPr>
      <w:r>
        <w:t>Dossier 4. Avril-juin 1944.</w:t>
      </w:r>
    </w:p>
    <w:p w:rsidR="005C0D6C" w:rsidRDefault="00E66D90">
      <w:pPr>
        <w:ind w:left="1315" w:right="4"/>
      </w:pPr>
      <w:r>
        <w:t>Carron (Joseph), Danion (Armand), Barbier (Gabriel), Briguet (Michel), Massiaux (Suzanne), Raikowsky (Tamara), Thorant (Joseph), Roux (Jean), Bonnehon</w:t>
      </w:r>
    </w:p>
    <w:p w:rsidR="005C0D6C" w:rsidRDefault="00E66D90">
      <w:pPr>
        <w:ind w:left="1310" w:right="4"/>
      </w:pPr>
      <w:r>
        <w:t>(Jacques), Richard (Fernand), R</w:t>
      </w:r>
      <w:r>
        <w:t>oucy (Antoine de), dit Holkar, Piget, Allard</w:t>
      </w:r>
    </w:p>
    <w:p w:rsidR="005C0D6C" w:rsidRDefault="00E66D90">
      <w:pPr>
        <w:spacing w:after="732"/>
        <w:ind w:left="1228" w:right="153"/>
      </w:pPr>
      <w:r>
        <w:t>(Jacqueline), Girard (Lucien), dit Doriac, Maurel (Émile), dit Delys, Meurant (Alfred), Tete (Charles), Montfort (Mlle), Joubert (Henri), Dupais (Jane), Rouckhaut (Jules), Cervinska (Germaine), Lambert (Maurice)</w:t>
      </w:r>
      <w:r>
        <w:t>, Leclerc (Jacques), Garraud (Louis), Pascaud, Demay (Henri), Lemercier (Paulette), Charamel (Mlle), Esseau (Joseph), Timossi (Joseph), Pelé (Joseph), dit Sigali, Lecler (Marcel), Der Mikaelian, dit Jacques Hélian, Michon (Maurice), Ovtchinikoff (Micheline</w:t>
      </w:r>
      <w:r>
        <w:t>), Rouge-Bogue (Raoul), Dot (André), Saintrapt (Roger), Sablon (François), Blanchaud (Raymond), Papazian (Korène), Dizin (Léon), Citerne (Marcel), dit Rozet, Milliard (Léon), Laid (Mohammed), Maniago (Léonard), Loubie (René), Montal (Maurice), Hélyett Bado</w:t>
      </w:r>
      <w:r>
        <w:t>u, dite Dauphin. 3 avril-26 juin 1944.</w:t>
      </w:r>
    </w:p>
    <w:p w:rsidR="005C0D6C" w:rsidRDefault="00E66D90">
      <w:pPr>
        <w:spacing w:after="0"/>
        <w:ind w:left="830" w:right="0" w:hanging="10"/>
        <w:jc w:val="left"/>
      </w:pPr>
      <w:r>
        <w:rPr>
          <w:sz w:val="20"/>
          <w:vertAlign w:val="superscript"/>
        </w:rPr>
        <w:t>21</w:t>
      </w:r>
    </w:p>
    <w:p w:rsidR="005C0D6C" w:rsidRDefault="00E66D90">
      <w:pPr>
        <w:spacing w:after="306"/>
        <w:ind w:left="701" w:right="4"/>
      </w:pPr>
      <w:r>
        <w:t>F8209. Juin 1944-juin 1945.</w:t>
      </w:r>
    </w:p>
    <w:p w:rsidR="005C0D6C" w:rsidRDefault="00E66D90">
      <w:pPr>
        <w:spacing w:after="226" w:line="264" w:lineRule="auto"/>
        <w:ind w:left="1258" w:right="0" w:hanging="10"/>
        <w:jc w:val="left"/>
      </w:pPr>
      <w:r>
        <w:rPr>
          <w:sz w:val="22"/>
        </w:rPr>
        <w:t>Dossier 1. Juin-décembre 1944.</w:t>
      </w:r>
    </w:p>
    <w:p w:rsidR="005C0D6C" w:rsidRDefault="00E66D90">
      <w:pPr>
        <w:spacing w:after="579"/>
        <w:ind w:left="1228" w:right="221" w:firstLine="43"/>
      </w:pPr>
      <w:r>
        <w:t>Jacq (Mme), Leconte (Alexandrine), Becker (Michel), dit Remys, Dalard (Jean), Prost (Jean), Prince (France), Lebigot (Henri), Chardelin (Joseph), Van den B</w:t>
      </w:r>
      <w:r>
        <w:t>ergt (Julien), Gervais (André), Benoist (Pierre), Dubois (René), dit Gerlor, Michaud (Eugène), Pichot (Louis), Lecole (Jean), Madeleine (M. G. J.), dit Géo Charley, Moreno (Eugène), Dessus le Moutier (Serge), Marée (Georges), dit Bragance, Poulet (Paul), R</w:t>
      </w:r>
      <w:r>
        <w:t>obert-Koenig (Jacqueline), Boyer (Paul), Maisonneuve (Albert), Goubert (Élie), dit Max Landal, Manfredi (Félix), Fabre (Gilberte), dite Fabry, Romeas (Léon), Fragnaud (Mme), Duneau (Roger), Lecroq (Bernard), dit Marc Hetty, Hourdilie (Léo), Chong Ping Nam,</w:t>
      </w:r>
      <w:r>
        <w:t xml:space="preserve"> Royer, dit Max Reyor, Martin (Camille), Serfati (Braham), Tossello (Paul), Berthelier (Mme), Boucher (Mme), Vignaud (Charles), dit Vinadel, Clavagneux (Jean-Baptiste), Violet (Jean), dit Jean France, Oriol (Daniel), Laforge (Andrée), Vibert (Suzanne), Car</w:t>
      </w:r>
      <w:r>
        <w:t>don (André), Franchi (Georges), Lebaux (Jean), Faubert (André), Bouchart (Arthur), dit Fargas, Deprat (Fernand), Desselle (Nicolas), Jacquemont (Maurice), Araguas (Antoine), dit Rynox, Chevalier (Marcel). 29 juin-18 décembre 1944.</w:t>
      </w:r>
    </w:p>
    <w:p w:rsidR="005C0D6C" w:rsidRDefault="00E66D90">
      <w:pPr>
        <w:spacing w:after="295" w:line="264" w:lineRule="auto"/>
        <w:ind w:left="1258" w:right="0" w:hanging="10"/>
        <w:jc w:val="left"/>
      </w:pPr>
      <w:r>
        <w:rPr>
          <w:sz w:val="22"/>
        </w:rPr>
        <w:t>Dossier 2. Janvier-juin 1</w:t>
      </w:r>
      <w:r>
        <w:rPr>
          <w:sz w:val="22"/>
        </w:rPr>
        <w:t>945.</w:t>
      </w:r>
    </w:p>
    <w:p w:rsidR="005C0D6C" w:rsidRDefault="00E66D90">
      <w:pPr>
        <w:ind w:left="1320" w:right="4"/>
      </w:pPr>
      <w:r>
        <w:t>Toulotte (Berthe), Palanche (Henry), Aisenstein (Isaac), Damour, Renaud (Gilbert), Charbonneaux (Roland), Marchal (Marcel), Foirier (Marie-Louise), dite Gina Foriani, Dupuis (Charles), dit Charles Frevan, Manicacci, Robelet (Louise), Breteuil (Martine</w:t>
      </w:r>
      <w:r>
        <w:t xml:space="preserve"> de), Deschamps (René), Sirven (Pierre), Besançon (Pierre), Rouleau (Raymond), Habans (Louis), Geromini (Emma), Roubert (Charles), dit Géo Bertoul, Pavard (Alexandre), Pascau (Adrien-Marcel), Pasquier (MarieLouise), Slamich (Suzanne), Moreau (Émile), Micha</w:t>
      </w:r>
      <w:r>
        <w:t>ud (Raymond), dit Jean Valmont, Pouyet (Léon), Fusco (Yolande), Poulette, Lamarre (Raoul), Labay (Marcelle), Deutsch (Benoit), Soulari (Henriette), Michel (Jean-Stéphane), Barthélémy, Ferrière (Étienne), Renard (Georgette), Remond (René), Gaudon</w:t>
      </w:r>
    </w:p>
    <w:p w:rsidR="005C0D6C" w:rsidRDefault="00E66D90">
      <w:pPr>
        <w:ind w:left="1316" w:right="4"/>
      </w:pPr>
      <w:r>
        <w:t>(André), Carcanague (Mme), Marteau (Roger), Felten (Marcel), Farry (André),</w:t>
      </w:r>
    </w:p>
    <w:p w:rsidR="005C0D6C" w:rsidRDefault="00E66D90">
      <w:pPr>
        <w:ind w:left="1296" w:right="77"/>
      </w:pPr>
      <w:r>
        <w:t>Alleaume (Fernand), Fichet et Sinemian, Maury (Pierre) et Roulant (Albert), Gayral (Ernest), Varey, Gonzalez (Jeanne), Viterbo (Fortuné Max), Firon (Guy), dit Joe Bellingham, Henri</w:t>
      </w:r>
      <w:r>
        <w:t xml:space="preserve"> (François-Paul), Pichard (Édouard), Reboul (Jean), Lelong (Germaine-Louise), dite Frédérique de La Rounat, Robin (Paul), Blanchet (Jean-René), Borelli (Simon), Adnesse (Charles), Soupé (Henri), Delaye (Louis), Odin (Fernand), Guille (Roland-Charles), Guér</w:t>
      </w:r>
      <w:r>
        <w:t>ineau (Luce), Cahen, dit Roger Clairval, Julien (Bernard), Provost (Arsène), Ombre (Raymond), Nassiet (William), Luttun (Évelyne), dite Évelyne Beaune, Renou (Marie), Bravard</w:t>
      </w:r>
    </w:p>
    <w:p w:rsidR="005C0D6C" w:rsidRDefault="00E66D90">
      <w:pPr>
        <w:ind w:left="1296" w:right="4"/>
      </w:pPr>
      <w:r>
        <w:t>(Raymond), Audebert (Paule), Hornung (André), Lafarge, Schneider, Mousse</w:t>
      </w:r>
    </w:p>
    <w:p w:rsidR="005C0D6C" w:rsidRDefault="00E66D90">
      <w:pPr>
        <w:spacing w:after="1114"/>
        <w:ind w:left="1228" w:right="96"/>
      </w:pPr>
      <w:r>
        <w:t>(Albert)</w:t>
      </w:r>
      <w:r>
        <w:t>, Rollan (José), Montcharmont (Colette), Caron (Eugène), Barbero (Henri), dit Montjoie, Testai (André), Lennuyeux (Albanie), Fricaud (Claude), Bourdier (René), Delbor (Jean), Pogel (Georges), Pattein (Marcel), Denis (Jules), Dabouis (Marcel), Cetin (Claude</w:t>
      </w:r>
      <w:r>
        <w:t>). 3 janvier-12 juin 1945.</w:t>
      </w:r>
    </w:p>
    <w:p w:rsidR="005C0D6C" w:rsidRDefault="00E66D90">
      <w:pPr>
        <w:spacing w:after="257" w:line="264" w:lineRule="auto"/>
        <w:ind w:left="1258" w:right="0" w:hanging="10"/>
        <w:jc w:val="left"/>
      </w:pPr>
      <w:r>
        <w:rPr>
          <w:sz w:val="22"/>
        </w:rPr>
        <w:t>Dossier 3. Avril-juin 1945.</w:t>
      </w:r>
    </w:p>
    <w:p w:rsidR="005C0D6C" w:rsidRDefault="00E66D90">
      <w:pPr>
        <w:ind w:left="1228" w:right="4"/>
      </w:pPr>
      <w:r>
        <w:t>Winkopp (Jean), Atkinson (Julienne), Bazoge (André), Deniau (Robert), Ducout (Jean-Maurice), Pastriot (Jean), Vachet (Jean), Pinchaud (Mme), Matherin</w:t>
      </w:r>
    </w:p>
    <w:p w:rsidR="005C0D6C" w:rsidRDefault="00E66D90">
      <w:pPr>
        <w:ind w:left="1228" w:right="125"/>
      </w:pPr>
      <w:r>
        <w:t>(Marcel), Casier (Albert), Wagner, dit Marchat, Kla</w:t>
      </w:r>
      <w:r>
        <w:t xml:space="preserve">tt (Jules), Allibert, Caubet (Pierre), Bromberg (Daniel), Olphe-Galliard, Madrignac (Jean), Keraudren (de), Tetard et Raeber, Sol (Juliette), Fersancourt, Simermann (Simone), Franchi (Mme), dite Rolande d'Arcy, Coutin (Ponce), Delpeuch (Marie-Antoinette), </w:t>
      </w:r>
      <w:r>
        <w:t>Ghidionescu (Emmanuel), Esseau (Joseph), Delau, Jammet, Barsacq, Durand (Joseph), Bazot (Mme), Vaurs (Mme), Laville (Émile), Bourgeois, Ouradou, Boch (Marcel), dit Léon Marcel, Rousseau (Odette), dite Florelle, Plançon (Paul), Monfort (Georgette), Trotin (</w:t>
      </w:r>
      <w:r>
        <w:t>Lucien), Bambouche de Bargis (René), Dupont (Guy), Ribaut (Simone), Pannier (Maurice), dit Duvernoy, Fuster (Marcel), Henry (André), dit Jacky Gaillard, Perdu (Ernest), Labussière (Henri), Gaulin (Jean), Gardes (René-Paul), Corniaut (René), Mac Bain (Mme),</w:t>
      </w:r>
      <w:r>
        <w:t xml:space="preserve"> Raoul (Albert), Pinet (William), Marrugat (José), Dupouy-Ribes, dit Camille Derlier, Lorris (Gaston), Boisson (Pierre), Ghiglione (Toussaint), Gayet (Gustave), Noble (Charles), Sallier (Émile), dit Jack Ferdy et Isaac, dit Gérard Keryse, Perrotte (Yves), </w:t>
      </w:r>
      <w:r>
        <w:t xml:space="preserve">Sloutchansky (Michel), Guihard (Robert), Fuhrer, Prat, Sursin (Fernand), Leclerc (Marthe), Sailley (Marcelle), Debille (Marcel), Fouquet (Jacques), Decaillon (Émile), Aillot (Maurice), Memendes, Zuglia (Mme), dite Clara Bizou, Filou (Pierre), dit Provins, </w:t>
      </w:r>
      <w:r>
        <w:t>Renant (René), Acquarone (Roméo), Fiore (Rodolph), Rauline, Favier (Raoul), Prins (Jacques), Dumont, Rosemberg, Quaranta (Mme), Papillon (Raymond), Parratte (Auguste), Soulagroup (Alfred), Valsamaki-Vidalin (Marie), Pages (Albert), Levesque (Amédée), Chapu</w:t>
      </w:r>
      <w:r>
        <w:t>is (Arthur), Fourcade-Rasquin (Marthe), Gravelle (Henri), Desjardin (Henriette), Wambach (André), Aubel (Georgette),</w:t>
      </w:r>
    </w:p>
    <w:p w:rsidR="005C0D6C" w:rsidRDefault="00E66D90">
      <w:pPr>
        <w:spacing w:after="706"/>
        <w:ind w:left="1392" w:right="4"/>
      </w:pPr>
      <w:r>
        <w:t>Robert (Charles), Rabilloud (Paul), Laurent (Pierre), Ferre (Louis), Corraze (Eugénie), Grassin (Jean), Roche (Victor), Dupé (Gilbert), Thé</w:t>
      </w:r>
      <w:r>
        <w:t>phile-Ferdinand (André). 4 avril-29 juin 1945.</w:t>
      </w:r>
    </w:p>
    <w:p w:rsidR="005C0D6C" w:rsidRDefault="00E66D90">
      <w:pPr>
        <w:spacing w:after="0"/>
        <w:ind w:left="956" w:right="0" w:hanging="10"/>
        <w:jc w:val="left"/>
      </w:pPr>
      <w:r>
        <w:rPr>
          <w:sz w:val="20"/>
          <w:vertAlign w:val="superscript"/>
        </w:rPr>
        <w:t>21</w:t>
      </w:r>
    </w:p>
    <w:p w:rsidR="005C0D6C" w:rsidRDefault="00E66D90">
      <w:pPr>
        <w:spacing w:after="300"/>
        <w:ind w:left="806" w:right="4"/>
      </w:pPr>
      <w:r>
        <w:t>F8210. Juillet 1945-janvier 1947.</w:t>
      </w:r>
    </w:p>
    <w:p w:rsidR="005C0D6C" w:rsidRDefault="00E66D90">
      <w:pPr>
        <w:spacing w:after="227" w:line="264" w:lineRule="auto"/>
        <w:ind w:left="1368" w:right="0" w:hanging="10"/>
        <w:jc w:val="left"/>
      </w:pPr>
      <w:r>
        <w:rPr>
          <w:sz w:val="22"/>
        </w:rPr>
        <w:t>Dossier 1. Juillet-septembre 1945.</w:t>
      </w:r>
    </w:p>
    <w:p w:rsidR="005C0D6C" w:rsidRDefault="00E66D90">
      <w:pPr>
        <w:ind w:left="1363" w:right="4"/>
      </w:pPr>
      <w:r>
        <w:t>Draghi (Lino), Julien (René), dit Jilune, Jean (Régis), Bayle (Charles), Roblin (René), Bellaud (Armand), Ratnovsky (Anatole), Guillon (Raymond), Ducrocq</w:t>
      </w:r>
    </w:p>
    <w:p w:rsidR="005C0D6C" w:rsidRDefault="00E66D90">
      <w:pPr>
        <w:ind w:left="1344" w:right="110"/>
      </w:pPr>
      <w:r>
        <w:t>(Georgette), Galchier (Benjamin), Barnerias (Genès-Mary), Biancarelli, Laurens (Jean), Deryckere (Édit</w:t>
      </w:r>
      <w:r>
        <w:t>h), Singier (Simone), Aquatella (Élie), Bourraud (Charles), Garcin (Lazare), Alexandre (Paul), Servet (Roger), Couche (Henriette), dite MitsiRay, Gros (Charles), Brebant (Marcel), Juce (Clément), Migeon (Ernest), Ducreux (Roger), Sauvard (Marcel), Bazin (A</w:t>
      </w:r>
      <w:r>
        <w:t>lfred), Benoit (Olivier), dit Dicky, Mancini</w:t>
      </w:r>
    </w:p>
    <w:p w:rsidR="005C0D6C" w:rsidRDefault="00E66D90">
      <w:pPr>
        <w:ind w:left="1339" w:right="4"/>
      </w:pPr>
      <w:r>
        <w:t>(Jean), Giat, Cottet (Philippe), Chapeau (Auguste), Bethencourt, Michaud</w:t>
      </w:r>
    </w:p>
    <w:p w:rsidR="005C0D6C" w:rsidRDefault="00E66D90">
      <w:pPr>
        <w:ind w:left="1339" w:right="4"/>
      </w:pPr>
      <w:r>
        <w:t>(Georges), dit Milton, Oger (Alfred), Veau (Louis), Fassier (Paul), Sannier</w:t>
      </w:r>
    </w:p>
    <w:p w:rsidR="005C0D6C" w:rsidRDefault="00E66D90">
      <w:pPr>
        <w:ind w:left="1325" w:right="125"/>
      </w:pPr>
      <w:r>
        <w:t>(Georges), Blasus (Georges de), Warme (Gaston), Paillat (Margu</w:t>
      </w:r>
      <w:r>
        <w:t>erite), Rocher (Martial), Taupin (Marcel), Saulnier (François), Evin (Robert), Gérard (Émile), Dumas, Louvet (Henri), Meinhard (Alexandre), Capdeville (Pierre), Jaquenod (Mme), Andrieu (Jean), Rousseau (Charles), Lelong, Roehn (Germaine), Bard</w:t>
      </w:r>
    </w:p>
    <w:p w:rsidR="005C0D6C" w:rsidRDefault="00E66D90">
      <w:pPr>
        <w:spacing w:after="552"/>
        <w:ind w:left="1228" w:right="144" w:firstLine="62"/>
      </w:pPr>
      <w:r>
        <w:t>(Maurice), L</w:t>
      </w:r>
      <w:r>
        <w:t xml:space="preserve">esicle (René), Blaes (Maurice), Moyse (René), Coupey, Martin (Monique), Lagoutte (Georges), Chauvin (Louis), Guyon, David, Calafat (Mlle), Blondel (Mme), Buca Ino (Joseph), Jallet, Camus (Marie), Dupré (Julien), Planty (Roger), Vandoosselaere (Théophile), </w:t>
      </w:r>
      <w:r>
        <w:t>Cambe (Jean-Marie), Bezamat (Sylvain), Fleur (Raymond), Gaudry (Omer), Martin (Adolphe), Delbos (Robert), Richepin (Tristan), Vogel (Raymond), Dacheux (Charles), Taillefer (Élie), Launois (Jean), Garnier (Andrée), Veziat (René), Galiardin, Chriki (Marcelle</w:t>
      </w:r>
      <w:r>
        <w:t>), Niederweis (Georges), Zoccola (Henri), Favraud (Robert), Mathiot (Robert), Loupe (Fernande), Piquemal (Jules), Rey (Joseph), Barennes (Jean), Franck (Jean) et Huillier (André), Hamel (Georges), dit Joe William's, Reiss (Gaston), Vernet (Mme), Tainon (Re</w:t>
      </w:r>
      <w:r>
        <w:t>née), Moreau (Gustave), Delannoy (Auguste), Bonnet (France), Caron (Lucien), Lecomte (Léonce), Bercovici (Mme), AlexandreMoreau (André), Vadasz (Émeric), Rouget, Pailleret (Jean), Mocellini, Volterra (Léon), Petit (A.), Bertelle, Sodoyer (Mlle), Gérard, Me</w:t>
      </w:r>
      <w:r>
        <w:t>rcier (Mlle), Thill (Pierre), Veillerot (Blaise), Boileau (Maxime), Bouffault (Albert), Baril (Gaston), Biau (Jean), Billaud, Marmeys (Henri), Biasio (François di), Devaurs (Maurice), Talbot Ferrer (Roger), Bachelier (André), Baruchi, Assalit (Louis), Beno</w:t>
      </w:r>
      <w:r>
        <w:t>it (Joseph), Mohier (Blanche), Baux (Édouard), Pronost (Anna), Berland (Max), Villard (Simone), Bauer (Francisque), Daligaud (Ernest), Falaye (Mlle), Boitier (Marie), Gourdon (Mlle), Kauffmann (Pierre), Tarlet (Yves), Dubois (Gérard), Dulion (Gustave), Hen</w:t>
      </w:r>
      <w:r>
        <w:t>ry (Albert), Pauty (Yvon), Beliard (Joseph), Borkon (Julino), Beline, Riou (Édouard), Hagege, Sallier (Adrien). 2 juillet-29 septembre 1945.</w:t>
      </w:r>
    </w:p>
    <w:p w:rsidR="005C0D6C" w:rsidRDefault="00E66D90">
      <w:pPr>
        <w:spacing w:after="295" w:line="264" w:lineRule="auto"/>
        <w:ind w:left="1364" w:right="0" w:hanging="10"/>
        <w:jc w:val="left"/>
      </w:pPr>
      <w:r>
        <w:rPr>
          <w:sz w:val="22"/>
        </w:rPr>
        <w:t>Dossier 2. Octobre-décembre 1945.</w:t>
      </w:r>
    </w:p>
    <w:p w:rsidR="005C0D6C" w:rsidRDefault="00E66D90">
      <w:pPr>
        <w:ind w:left="1292" w:right="4" w:firstLine="67"/>
      </w:pPr>
      <w:r>
        <w:t>Martel (Mlle), Gillery (Henri), dit Daureval, Mouchelet (Pierre), Coudoux (Roger)</w:t>
      </w:r>
      <w:r>
        <w:t>, Roncin (Jean), Cougard (Joseph), Guiral (M.), Cappelier (Maurice), Dauvilliers (Camille), Prevost (Paul), Mautret (Aristide), Viguier (Laurent), Cretier (Constant), Lesse (Angèle), Brunet (Auguste), Charton (Roger), Kennibol, Vitrac (Georges), Bougrier (</w:t>
      </w:r>
      <w:r>
        <w:t>Émile), Rouvellat (Philippine), Iket (Laurent), Marchaland (Juliette), Morel (Marie), Marion (Honoré), Caselli (Anna), Combellas (André), Brouet (Lucien), Grirault (Henri), Haldric (Raymond), Mille (Hélène), Jacquemoud, Roth (Émile), dit Ory-Delancay, Tira</w:t>
      </w:r>
      <w:r>
        <w:t xml:space="preserve">rd (Alfred), Thuet (Maurice), Pujolle (André), Reynier (Jacques), Delaat (Julien), Dabert (Henri), Faisy (Roland), Forzinetti (Robert), Hermet, Terrasson-Duvernon (Mlle), Kieffer, Vidalin (Mme), Therre (Victor), Orus (Mlle), Ravel (Jean), Delaunay (Jean), </w:t>
      </w:r>
      <w:r>
        <w:t>Beaudoin (Roger), Hourcade (Édouard), Hugonnot (André), Biais (Robert), Lefort (François), Deal (Marguerite), Laurière (Marie), Roth (Félix), Valaire (JeanMarie), Jouhannet (André), Antin (Léandre), Pugin, Poulette, Grasset (J.), Gentilhomme (Marcel), et D</w:t>
      </w:r>
      <w:r>
        <w:t>uran (Frédérique), Eudes, Valentin (Aimé), Lemesle (Étienne), Boue (Robert), Droneau (Armand), Boitard (Henri), Roy (Michel), Claustre (Émile), Relliet (Mme) et Lemay (Mme), Camin (Charles), Berriau (Simone), Barrit (Mlle), Doornick, Fabre, Coube de Gautra</w:t>
      </w:r>
      <w:r>
        <w:t>nd (Janine), Valade</w:t>
      </w:r>
    </w:p>
    <w:p w:rsidR="005C0D6C" w:rsidRDefault="00E66D90">
      <w:pPr>
        <w:ind w:left="1228" w:right="4"/>
      </w:pPr>
      <w:r>
        <w:t>(Nicole), Ardouvin (Léopold), Grandhaye (André), Petit (Edmond), Rouffiac</w:t>
      </w:r>
    </w:p>
    <w:p w:rsidR="005C0D6C" w:rsidRDefault="00E66D90">
      <w:pPr>
        <w:ind w:left="1228" w:right="106" w:firstLine="43"/>
      </w:pPr>
      <w:r>
        <w:t>(René), Laumet (Fernand), Reguy, Manens (Joseph), Paoli (Paul), Griveau (Antonin), Saillard (Robert), Boulanger (Victor), Billaud (Étienne), Morel (Léa), Mallet (</w:t>
      </w:r>
      <w:r>
        <w:t>Edmond), Querère (Edmond de la), Errecalt (Jean), Darget (Joseph), Faucon (Gratien), Fraux et Lafont, Verat (Louis), Lafond (Pierre), Garcelon (Hubert), Salienave (Lucien), Lemonnier (Alphonse), dit Desclos, Jouinou (Jean), Sauce (Fernand), dit Valmorey, M</w:t>
      </w:r>
      <w:r>
        <w:t>allevre (Fernand), Tedeschi (Madeleine), Grégoire (Robert), dit Noël Vincent, Ruet (Albert), Rigaux, Beauroy, Moreau (Mme), Prat, Rigoulay (Constant), Duverger (Joseph), Michel (Pierre), dit Prior, Labouchniak (Alphonsine), Petitbois (André), Caussens (Ber</w:t>
      </w:r>
      <w:r>
        <w:t>nard), Leonet (MarieThérèse), Nolhier (Christiane), Barucq, Gavello (Mme), Coppuyns (Adolphe), Chubilleau (Robert), Faure (Alexis), Dany (Claudia), Bene (Adrienne), Champremier (Jean-Baptiste), Lemenan (Serge), Conche (Paul), Villermain</w:t>
      </w:r>
    </w:p>
    <w:p w:rsidR="005C0D6C" w:rsidRDefault="00E66D90">
      <w:pPr>
        <w:ind w:left="1228" w:right="4"/>
      </w:pPr>
      <w:r>
        <w:t xml:space="preserve">(Fernand), Lemoine </w:t>
      </w:r>
      <w:r>
        <w:t>(Pierre), Pradier (Mme), Madela (Jean), Rasimi (Mme), Hayet</w:t>
      </w:r>
    </w:p>
    <w:p w:rsidR="005C0D6C" w:rsidRDefault="00E66D90">
      <w:pPr>
        <w:ind w:left="1228" w:right="4"/>
      </w:pPr>
      <w:r>
        <w:t>(Louis), Levitte, Bouffletz, Goujard, Bergeron (Pierre), Victor (Léon), Laille</w:t>
      </w:r>
    </w:p>
    <w:p w:rsidR="005C0D6C" w:rsidRDefault="00E66D90">
      <w:pPr>
        <w:ind w:left="1228" w:right="4"/>
      </w:pPr>
      <w:r>
        <w:t>(Théodore), Ribron (André), Dhumeaux (Guy), Cazenave (Marie), Merard</w:t>
      </w:r>
    </w:p>
    <w:p w:rsidR="005C0D6C" w:rsidRDefault="00E66D90">
      <w:pPr>
        <w:ind w:left="1228" w:right="168"/>
      </w:pPr>
      <w:r>
        <w:t>(Antoine), Risso (Angèle), Supplice (Jean), Bizo</w:t>
      </w:r>
      <w:r>
        <w:t>t (René), Llucia (Georges), Caille (André), Pechoux (Laurence), Merle (Paul), Pacheco (Antonio), Hellmann (Jean), Alouache (Mohamed), Tarroux (Gaston), Domy, Vidalin (Mme), Baillet (Mme), Saint-Paul (Alexandre), Gosse, dit Maurice Dharlay, Le Boulanger (Pi</w:t>
      </w:r>
      <w:r>
        <w:t>erre), Espiau (Jean-Marie), Hemery-Dufour (André), Fournier (André), Duprat (Paul), Deniau (Maurice), Jaulneau (Edmond), Giraudeau (Adrien), Alliaud (Auguste), Félix (Louis), David (Berthe), dite Berthe Davis-Boyer, Pigeon (Gysèle), Markarian (Gérard), Dru</w:t>
      </w:r>
      <w:r>
        <w:t>ais (Germaine), Richard, Dombrat (Mlle), Herbigneaux,</w:t>
      </w:r>
    </w:p>
    <w:p w:rsidR="005C0D6C" w:rsidRDefault="00E66D90">
      <w:pPr>
        <w:spacing w:after="11" w:line="252" w:lineRule="auto"/>
        <w:ind w:left="1200" w:right="0" w:hanging="10"/>
        <w:jc w:val="left"/>
      </w:pPr>
      <w:r>
        <w:t xml:space="preserve">Raikowsky (Mme), Charlot, dit Géo Charlys, Voirgard, Bouhana (Charles), </w:t>
      </w:r>
      <w:r>
        <w:t>Lorblanchet (Sylvain), Chantry (René), Prince (France), Bouju (Louis), Estèbe (Raymond), Exposito, Tessier (Henry), Bourdon (Paul), Fornareso (Edmond), Biot (Norbert), Lardon, Dubosq, Duret (Claudius), Redon (Marie), Boucon (André), Galland (Raymond), Mont</w:t>
      </w:r>
      <w:r>
        <w:t>hule (Eugène), Dessante (Joséphine), Girardo (Georges), Henry, Maupoint (Lucien), Amar Ben El Gaid (Mustapha), Albenque</w:t>
      </w:r>
    </w:p>
    <w:p w:rsidR="005C0D6C" w:rsidRDefault="00E66D90">
      <w:pPr>
        <w:ind w:left="1392" w:right="4"/>
      </w:pPr>
      <w:r>
        <w:t>(Raymond), Rivière Vogt (Germaine), Rancy (André), Marchan (Jean), Pasquiou</w:t>
      </w:r>
    </w:p>
    <w:p w:rsidR="005C0D6C" w:rsidRDefault="00E66D90">
      <w:pPr>
        <w:spacing w:after="565"/>
        <w:ind w:left="1382" w:right="91"/>
      </w:pPr>
      <w:r>
        <w:t>(Francis), Auger (Maurice), André (Jean), Bodenan (Marie), D</w:t>
      </w:r>
      <w:r>
        <w:t xml:space="preserve">eschartre (André), Pennequin, Labeta (Maurice), Angot (Gustave), Lesieur (Henri), Dubois (Irène), Gueorguiewsky (Marie), Cassotti (Christophe). 1 </w:t>
      </w:r>
      <w:r>
        <w:rPr>
          <w:vertAlign w:val="superscript"/>
        </w:rPr>
        <w:t xml:space="preserve">er </w:t>
      </w:r>
      <w:r>
        <w:t>octobre-28 décembre 1945.</w:t>
      </w:r>
    </w:p>
    <w:p w:rsidR="005C0D6C" w:rsidRDefault="00E66D90">
      <w:pPr>
        <w:spacing w:after="269" w:line="264" w:lineRule="auto"/>
        <w:ind w:left="1368" w:right="0" w:hanging="10"/>
        <w:jc w:val="left"/>
      </w:pPr>
      <w:r>
        <w:rPr>
          <w:sz w:val="22"/>
        </w:rPr>
        <w:t>Dossier 3. Janvier 1946-janvier 1947.</w:t>
      </w:r>
    </w:p>
    <w:p w:rsidR="005C0D6C" w:rsidRDefault="00E66D90">
      <w:pPr>
        <w:ind w:left="1344" w:right="120"/>
      </w:pPr>
      <w:r>
        <w:t>Delblat (Louis), Ouen (Marcel), Lefevre (Ma</w:t>
      </w:r>
      <w:r>
        <w:t>urice), Devilleneuve (Fernand), Cambarrot (Alphonse), Vergnenègre (Antoine), Robert (Mme), Menard (MarieMadeleine), Bourihis (Jean), Chadenier (Louis), Teyssou (Pascal), Lubert (Jean), Doucot (Émile), Petit (Jean), Penven (Georges), Breuval (Fernand), Fran</w:t>
      </w:r>
      <w:r>
        <w:t>çois (Madeleine), Velard (Valéry), Frenkiel, Rigault (Jules), Petit (Jules), Lacroix</w:t>
      </w:r>
    </w:p>
    <w:p w:rsidR="005C0D6C" w:rsidRDefault="00E66D90">
      <w:pPr>
        <w:ind w:left="1344" w:right="4"/>
      </w:pPr>
      <w:r>
        <w:t>(Régine), Real (Émilienne), Decemme (Georges), Verte (René), Sylvère</w:t>
      </w:r>
    </w:p>
    <w:p w:rsidR="005C0D6C" w:rsidRDefault="00E66D90">
      <w:pPr>
        <w:ind w:left="1320" w:right="139"/>
      </w:pPr>
      <w:r>
        <w:t>(Geneviève), dite Jany Sylvaire, Voncon (Marius), Betous (Suzanne), Burel (Andrée), Leroux (Mme), Touc</w:t>
      </w:r>
      <w:r>
        <w:t>hant (Marcelle), Dhelf (Édouard), Lopez (Mme), Cros (Noël), Bourdier (André), Boursier (Lucien), Debard (Séraphin), Rideau (Raymond), Boudailliez (Jean), Quenson (Albert), Bogard (Pierre), Got (Jean), Ducreux-Picon (Louis), Baillard (Mlle), Fuzier (Robert)</w:t>
      </w:r>
      <w:r>
        <w:t>, Legros (Henri), Romeas (Gustave), Fichet (René), Boutineau (Paul), Paulhac (Mme), Dupont (Mme), Gosse (Germain), Levray (Germaine), Vasquez (Mme), Poree, Boudin (Mme),</w:t>
      </w:r>
    </w:p>
    <w:p w:rsidR="005C0D6C" w:rsidRDefault="00E66D90">
      <w:pPr>
        <w:spacing w:after="1469"/>
        <w:ind w:left="1296" w:right="163"/>
      </w:pPr>
      <w:r>
        <w:t>Langlois (Mme), Frappier (Lionel), Martin (Mlle), Baudon, Reding (René), Donche (Guy),</w:t>
      </w:r>
      <w:r>
        <w:t xml:space="preserve"> Boros (Mme), Garrigue (Samuel), Dauguet (Georges), Jacquet (Renée), Lefranc, Baudon, Surre (L.), dite Silla, Loubere, Sergent (Raymond), Boudin (Mme) (cf. supra), Devosse, Brunet (Mme), Meyer, Montel (Mme), Lelong (Charles), Teddy, Latour, Dumaz (Mme). 2 </w:t>
      </w:r>
      <w:r>
        <w:t>janvier 1946-7 janvier 1947.</w:t>
      </w:r>
    </w:p>
    <w:p w:rsidR="005C0D6C" w:rsidRDefault="00E66D90">
      <w:pPr>
        <w:spacing w:after="145"/>
        <w:ind w:left="125" w:right="4"/>
      </w:pPr>
      <w:r>
        <w:t>Ê</w:t>
      </w:r>
      <w:r>
        <w:rPr>
          <w:vertAlign w:val="superscript"/>
        </w:rPr>
        <w:t xml:space="preserve">1 </w:t>
      </w:r>
      <w:r>
        <w:t xml:space="preserve">8211-8213. Avis défavorables délivrés aux entreprises de spectacles par le COES </w:t>
      </w:r>
      <w:r>
        <w:rPr>
          <w:noProof/>
        </w:rPr>
        <w:drawing>
          <wp:inline distT="0" distB="0" distL="0" distR="0">
            <wp:extent cx="24387" cy="82300"/>
            <wp:effectExtent l="0" t="0" r="0" b="0"/>
            <wp:docPr id="156839" name="Picture 156839"/>
            <wp:cNvGraphicFramePr/>
            <a:graphic xmlns:a="http://schemas.openxmlformats.org/drawingml/2006/main">
              <a:graphicData uri="http://schemas.openxmlformats.org/drawingml/2006/picture">
                <pic:pic xmlns:pic="http://schemas.openxmlformats.org/drawingml/2006/picture">
                  <pic:nvPicPr>
                    <pic:cNvPr id="156839" name="Picture 156839"/>
                    <pic:cNvPicPr/>
                  </pic:nvPicPr>
                  <pic:blipFill>
                    <a:blip r:embed="rId46"/>
                    <a:stretch>
                      <a:fillRect/>
                    </a:stretch>
                  </pic:blipFill>
                  <pic:spPr>
                    <a:xfrm>
                      <a:off x="0" y="0"/>
                      <a:ext cx="24387" cy="82300"/>
                    </a:xfrm>
                    <a:prstGeom prst="rect">
                      <a:avLst/>
                    </a:prstGeom>
                  </pic:spPr>
                </pic:pic>
              </a:graphicData>
            </a:graphic>
          </wp:inline>
        </w:drawing>
      </w:r>
      <w:r>
        <w:t>fiches de renseignements, formulaires et correspondance.</w:t>
      </w:r>
    </w:p>
    <w:p w:rsidR="005C0D6C" w:rsidRDefault="00E66D90">
      <w:pPr>
        <w:spacing w:after="0"/>
        <w:ind w:left="830" w:right="0" w:hanging="10"/>
        <w:jc w:val="left"/>
      </w:pPr>
      <w:r>
        <w:rPr>
          <w:sz w:val="20"/>
          <w:vertAlign w:val="superscript"/>
        </w:rPr>
        <w:t>21</w:t>
      </w:r>
    </w:p>
    <w:p w:rsidR="005C0D6C" w:rsidRDefault="00E66D90">
      <w:pPr>
        <w:spacing w:after="295"/>
        <w:ind w:left="696" w:right="4"/>
      </w:pPr>
      <w:r>
        <w:t>F8211. Juillet 1942-décembre 1943.</w:t>
      </w:r>
    </w:p>
    <w:p w:rsidR="005C0D6C" w:rsidRDefault="00E66D90">
      <w:pPr>
        <w:spacing w:after="231" w:line="264" w:lineRule="auto"/>
        <w:ind w:left="1258" w:right="0" w:hanging="10"/>
        <w:jc w:val="left"/>
      </w:pPr>
      <w:r>
        <w:rPr>
          <w:sz w:val="22"/>
        </w:rPr>
        <w:t>Dossier 1. Juillet-décembre 1942.</w:t>
      </w:r>
    </w:p>
    <w:p w:rsidR="005C0D6C" w:rsidRDefault="00E66D90">
      <w:pPr>
        <w:ind w:left="1228" w:right="4"/>
      </w:pPr>
      <w:r>
        <w:t>Koehrer (René), dit Carrère, Calmon (Odette), Dupaquier (M.), Hocquet (Yvonne), Jousselin (Charles), Thibeaud (Robert), Dumoulins (Mme), Sturla</w:t>
      </w:r>
    </w:p>
    <w:p w:rsidR="005C0D6C" w:rsidRDefault="00E66D90">
      <w:pPr>
        <w:spacing w:after="3" w:line="265" w:lineRule="auto"/>
        <w:ind w:left="10" w:right="201" w:hanging="10"/>
        <w:jc w:val="right"/>
      </w:pPr>
      <w:r>
        <w:t>(Mme), Deleplanque (Gilbert), dit Delande, Namond (Maurice), Mengal</w:t>
      </w:r>
    </w:p>
    <w:p w:rsidR="005C0D6C" w:rsidRDefault="00E66D90">
      <w:pPr>
        <w:spacing w:after="588"/>
        <w:ind w:left="1228" w:right="235"/>
      </w:pPr>
      <w:r>
        <w:t>(Raymond), dit Jean Gal, Roge (Xavier), Aubo</w:t>
      </w:r>
      <w:r>
        <w:t>uet (André), Ghis (Jean), Dolleans (Léonie), Cheneau (Simone), Martinet (Roger), Abed (Marcel), Augade (Louis), dit Cuperly, Roux (Edgar), Nicollet (Suzanne), Feltz (M.), Blanche (Jacques), Lafranque (Vincent), Bellet (Édouard), Guilloux (Jean), Susini (Al</w:t>
      </w:r>
      <w:r>
        <w:t>bert), Knaebel (M.), Schener (Yvonne), Girard (Eugène), Maille (Paul), Veron (Georges), Bosch (Pierre), Corbeto (Joseph), Bossi (Antoine), Rischmann (Pierre), dit Pierre Rich, Bouffin (Odette), Merle (Pierre), Godart (Mme), Malbecq (Roland), Guillard (Jacq</w:t>
      </w:r>
      <w:r>
        <w:t>ues), Huet (Marcel), Gerber (Georges), Bugette (Louis), Mavaleix (Roger), Giraud (Claude), Lavocat (Yvonne), Focht (M.), Droit (Clément), Brulois (Paul), Pascalis (Jeanne), Finat (André), Foucault (Marcel), dit Jacques Destrel, Reboul (Jean), Cazajus (Char</w:t>
      </w:r>
      <w:r>
        <w:t>les), Castan (André), Gerg (Emile), Moreno (Nicolas), Lapeyronnie (G.), Vandewalle (Georges), Grazi (François), Davin de Champclos (M.), Gintzburger (Marcel), Bussac (Adrien), Verda (Jean), Tirmont (Edmond), Gourie (Colette), Colombero (René), Trogneux (Ja</w:t>
      </w:r>
      <w:r>
        <w:t>cqueline), Adanallan (Maktar), Hahn (Robert), Matheron (Marius), dit Dick Carter, Leroux (Gaston). 7 juillet-29 décembre 1942.</w:t>
      </w:r>
    </w:p>
    <w:p w:rsidR="005C0D6C" w:rsidRDefault="00E66D90">
      <w:pPr>
        <w:spacing w:after="295" w:line="264" w:lineRule="auto"/>
        <w:ind w:left="1258" w:right="0" w:hanging="10"/>
        <w:jc w:val="left"/>
      </w:pPr>
      <w:r>
        <w:rPr>
          <w:sz w:val="22"/>
        </w:rPr>
        <w:t>Dossier 2. Janvier-mars 1943.</w:t>
      </w:r>
    </w:p>
    <w:p w:rsidR="005C0D6C" w:rsidRDefault="00E66D90">
      <w:pPr>
        <w:ind w:left="1228" w:right="192" w:firstLine="53"/>
      </w:pPr>
      <w:r>
        <w:t>Roux (Marius), Gales (René), Cazaux (Joseph), Leduc (Michel), Beguet (Paulette), Noé (Gérard Pierre</w:t>
      </w:r>
      <w:r>
        <w:t>), Pichard (André), Demetriadis (Jean), Picq (Renée), Rabany (Georges), Cholet (Marcel), Mery (Georges), Debrie (Jacques), Élie (Paul), Boucheron (Jean), Piat (Maurice), Richard (M.) et Féraud (Élisabeth), Noé (Gérard), Fabre Doryan (Louis), Colette (Ange)</w:t>
      </w:r>
      <w:r>
        <w:t>, Chevrier (Jean-Baptiste), dit René de Buxeuil, Marcot (Robert), dit Henri Merval, Pallu (Georges), Cublier (Jean), dit Jean Tristan, Glattard (Yvonne), Legrand (Pierre), dit Robert Dangrelle, Motte (Marcel), Peyrot (Gustave), Caron (Eugène), Marot (Jean)</w:t>
      </w:r>
      <w:r>
        <w:t>, Ponsard (Roger), Faudeux (Roger), Touron (Raymond), dit Raymond Pierre, Carra (Pierre), Riche (René), Gahide (Georges), Léonard (Henri), Di Nocera (Michel), Dupont (Henri), Berthet (Eugène), Carrier (Henri) et Merle (Paul), Beronnet (Antonin), Labbé (Gab</w:t>
      </w:r>
      <w:r>
        <w:t>riel), Vernanjeon (Jean), dit Jean Vernier, Fonson (Jacqueline), Jamen (Marcel), Coffinhal-Laprade (Jean), Saint-Yves (René), Bouck (Francis), Pescheur (Paul), Nocet (Pierre), Blondeau-Deprez (Mme), Gozzi (Charles), Boucher (Edmond), Solaro (M.), dit Dalbr</w:t>
      </w:r>
      <w:r>
        <w:t>euil, Jacquot (M.), Maurin</w:t>
      </w:r>
    </w:p>
    <w:p w:rsidR="005C0D6C" w:rsidRDefault="00E66D90">
      <w:pPr>
        <w:spacing w:after="558"/>
        <w:ind w:left="1228" w:right="249"/>
      </w:pPr>
      <w:r>
        <w:t>(René), Janin (Lucie), Romieux (M.), dit Romil's, Bellisario (Amedeo), Bugat (Jean), Segas (Robert), Cochart (Robert), Queffelec (Corentin), Baldyrou (Louis), Bouillon (Roland), Thomas (André), Maurin (Raymond). 7 janvier-30 mars</w:t>
      </w:r>
      <w:r>
        <w:t xml:space="preserve"> 1943.</w:t>
      </w:r>
    </w:p>
    <w:p w:rsidR="005C0D6C" w:rsidRDefault="00E66D90">
      <w:pPr>
        <w:spacing w:after="258" w:line="264" w:lineRule="auto"/>
        <w:ind w:left="1258" w:right="0" w:hanging="10"/>
        <w:jc w:val="left"/>
      </w:pPr>
      <w:r>
        <w:rPr>
          <w:sz w:val="22"/>
        </w:rPr>
        <w:t>Dossier 3. Avril-juin 1943.</w:t>
      </w:r>
    </w:p>
    <w:p w:rsidR="005C0D6C" w:rsidRDefault="00E66D90">
      <w:pPr>
        <w:ind w:left="1228" w:right="273"/>
      </w:pPr>
      <w:r>
        <w:t>Guette (Jeanne), Broly (Raymond), Carcanague (Mme), Boucherie (M.), Arnaud (Mme), Blot (Mme), Bourgeois (Charles), Larseneur (Mme), Aubert (Marcel), Jourdan (Alfred), Jérôme (Arsène), Lespiaucq (Jean), Branson (M.), Lacos</w:t>
      </w:r>
      <w:r>
        <w:t>te (Mlle), Philippon (Mme), Hubert (M.), dit Villa, Cany (Jean), Jung (Lucien), Ranterre (Mme de), Porte (Célestin), dit Guy Mimosa, Pairagain (Félix), dit Pierre Again, Flament (Henri), dit Richard Billy, Renard (Jean), Bondoux (Raoul), Dubois (René), Qui</w:t>
      </w:r>
      <w:r>
        <w:t>nzelaire (M.), Leclerc (Roger), dit Roger Eller, Urso (Joseph d'), Marcaroff (Laurent), Rivière (Charles), Houver (Charles), Holle (Max), Sarinn (Leng), Battendier (Joseph), Cordier (Henri), dit Dorcier, Mallea (Alexandre), dit Dargent, Bossy (Claude), Duf</w:t>
      </w:r>
      <w:r>
        <w:t>los (Élise), Fraioli (Louise), Fiorio (Defendina), Ravel (Michel), Botz (Jean), Schuller (Georges), dit Georges Saulieu, Henoque (René), dit Myrtson, Goujard (M.), Pauget Valery (M.), Audiffred (M.), Boulogne</w:t>
      </w:r>
    </w:p>
    <w:p w:rsidR="005C0D6C" w:rsidRDefault="00E66D90">
      <w:pPr>
        <w:spacing w:after="569"/>
        <w:ind w:left="1378" w:right="77"/>
      </w:pPr>
      <w:r>
        <w:t xml:space="preserve">(Marie-Anne), Castallino (M.), Dumoussaud (Josette), Julien (Charles), Saintomer (Mme), Leeuw (Maxime), Krief (Esther), Fontaine (Raymond). 1 </w:t>
      </w:r>
      <w:r>
        <w:rPr>
          <w:vertAlign w:val="superscript"/>
        </w:rPr>
        <w:t xml:space="preserve">er </w:t>
      </w:r>
      <w:r>
        <w:t>avril-30 juin 1943.</w:t>
      </w:r>
    </w:p>
    <w:p w:rsidR="005C0D6C" w:rsidRDefault="00E66D90">
      <w:pPr>
        <w:spacing w:after="295" w:line="264" w:lineRule="auto"/>
        <w:ind w:left="1354" w:right="0" w:hanging="10"/>
        <w:jc w:val="left"/>
      </w:pPr>
      <w:r>
        <w:rPr>
          <w:sz w:val="22"/>
        </w:rPr>
        <w:t>Dossier 4. Juillet-septembre 1943.</w:t>
      </w:r>
    </w:p>
    <w:p w:rsidR="005C0D6C" w:rsidRDefault="00E66D90">
      <w:pPr>
        <w:ind w:left="1330" w:right="120"/>
      </w:pPr>
      <w:r>
        <w:t>Barthélemy (Raymonde), Rémy (Georges), Duret (Guy-Georges), Steiner (Julie), dite Miss May, Blatrix (Louis), Lugand (Paul), Deville (Philippe), Bouclet (Pierre), Gelly (Marius), Sercand (Jean), Kougoulsky (Constantin), Belard (Guy), Bellan (Fernand), Willi</w:t>
      </w:r>
      <w:r>
        <w:t>am (M.), Castandet et Ponsard (MM.), Rabany (Renée), Trives (M.), Billiet (Athanase), Conin (M.), dit Goublier, Hebert (Roger), Le</w:t>
      </w:r>
    </w:p>
    <w:p w:rsidR="005C0D6C" w:rsidRDefault="00E66D90">
      <w:pPr>
        <w:spacing w:after="564"/>
        <w:ind w:left="1301" w:right="139"/>
      </w:pPr>
      <w:r>
        <w:t>Douarin (Louis), Blin (Pierre), dit Nilb, Martinez (Raphaël), Vaysse (Paul), Mailleaux (Lucien), Leclerc (Aline), dite Bernar</w:t>
      </w:r>
      <w:r>
        <w:t>d, Richelot (André), Demetz (Lucien), Coste (Victor), Micol (M.), Toma (Antoine), Mazzella (Sauveur), Maire (Paul), Laville (Marcel), Barill (Gaston), Cortat (Léon), dit Murtyl, Ylliet (Yves), Fanton (Mme), Corbière (Pierre), Saint-Saens (Robert), Legros (</w:t>
      </w:r>
      <w:r>
        <w:t>Robert), Ibnou (Sar), Massel (Paul) et Chiapetta (René), Fabre (Renée), dite Ketty Felston, Baudon, dit Dona, Laurent d'Hostel (Lucien), dit de l'Hoste, Kuhn (Émile), Coquelin (Paul), Coicou (Mme), Fouquet (M.), Lefevre (Marcel), Mahiette (Jean). 1 julllet</w:t>
      </w:r>
      <w:r>
        <w:t>-24 septembre 1943.</w:t>
      </w:r>
    </w:p>
    <w:p w:rsidR="005C0D6C" w:rsidRDefault="00E66D90">
      <w:pPr>
        <w:spacing w:after="295" w:line="264" w:lineRule="auto"/>
        <w:ind w:left="1258" w:right="0" w:hanging="10"/>
        <w:jc w:val="left"/>
      </w:pPr>
      <w:r>
        <w:rPr>
          <w:sz w:val="22"/>
        </w:rPr>
        <w:t>Dossier 5. Octobre-décembre 1943.</w:t>
      </w:r>
    </w:p>
    <w:p w:rsidR="005C0D6C" w:rsidRDefault="00E66D90">
      <w:pPr>
        <w:ind w:left="1228" w:right="192" w:firstLine="43"/>
      </w:pPr>
      <w:r>
        <w:t>Caminade (Maurice), Petit (Aristide), Patru (Évelyne), Grenier (Paulette), Labelle (Paule), Rabanowitz (Jean-Marie), Albert (Anny), Flechelle (Mlle), clite Thena, Caveng (Mme), Prost (Pierre), Raynal-Ch</w:t>
      </w:r>
      <w:r>
        <w:t>agrave (M.), dit Georges Leduc, Gilliot (Gaston), Durozier (Frédéric), Dat (Joseph), dit Faustania, Besancenez (Georges), dit Géo Dax, Laurier et Persignan (MM.), Devillers (Laurence), Lallement (Jérôme), Folcher (Casimir), Bodard (Paul), Devoti (J.), Bonn</w:t>
      </w:r>
      <w:r>
        <w:t>et (Frédéric), Jacquet (Raymonde), Desplats (Pierre), Carrel (Pierre), Royer (Renée), Groleat (Georges), Dessal (M.), dit Serge Nidoff, Sales (Henri), Perrier (Maxime), Camia (Marcel), Poyen (M.), dit Jean Will, Jacquet (M.), Martin (Camille), dit Bartet e</w:t>
      </w:r>
      <w:r>
        <w:t>t Creux (Robert), Coll (Gaston), Montanari (Julien), Baillat (Thérèse), dite Andrée Max, Ariello (Mme), Maniago (Mme), Santhia (M.), Morgeaux (M.), Gobin (Simone), Gasquet (Marcelle), Mariaud (Maurice), Mattei (Jean), Pelcé (Violette), Saget (Marcel), Detr</w:t>
      </w:r>
      <w:r>
        <w:t>ain (Marcel), Massa (M.), Jue (Paul), Natarel (Raymond),</w:t>
      </w:r>
    </w:p>
    <w:p w:rsidR="005C0D6C" w:rsidRDefault="00E66D90">
      <w:pPr>
        <w:ind w:left="1228" w:right="245"/>
      </w:pPr>
      <w:r>
        <w:t>Pistchalski (Mme), dite Picharl, Desmaret (Michel), Barbault-Bordigoni (M.), Planson (Hubert), Justamente (Marguerite), Mounier (Josette), Le Coz (Louis), Gougeon (Albert), Gaffard (Paul), Lecomte (M</w:t>
      </w:r>
      <w:r>
        <w:t>arcel), Batard (Lucien), Fabre (Émile), Dreyfus (M.), dit Paul Douai, Larroque (Marie-Magdeleine), Sansas</w:t>
      </w:r>
    </w:p>
    <w:p w:rsidR="005C0D6C" w:rsidRDefault="00E66D90">
      <w:pPr>
        <w:ind w:left="1228" w:right="249"/>
      </w:pPr>
      <w:r>
        <w:t>(Marie), Lecler (Marcel), Saint-Antonin (Louis), Dufour (Marguerite), Pandelles (Eucher), Menard (Marc), Boson (Marcel), Viacroze (René), Vincent (Eug</w:t>
      </w:r>
      <w:r>
        <w:t xml:space="preserve">ène), dit Valdez, Velloni (Georges), Ouvrard (Gilbert), dit Saint-Gilles. l </w:t>
      </w:r>
      <w:r>
        <w:rPr>
          <w:vertAlign w:val="superscript"/>
        </w:rPr>
        <w:t xml:space="preserve">er </w:t>
      </w:r>
      <w:r>
        <w:t>octobre-31 décembre 1943.</w:t>
      </w:r>
    </w:p>
    <w:p w:rsidR="005C0D6C" w:rsidRDefault="00E66D90">
      <w:pPr>
        <w:spacing w:after="0"/>
        <w:ind w:left="898" w:right="0" w:hanging="10"/>
        <w:jc w:val="left"/>
      </w:pPr>
      <w:r>
        <w:rPr>
          <w:sz w:val="20"/>
          <w:vertAlign w:val="superscript"/>
        </w:rPr>
        <w:t>21</w:t>
      </w:r>
    </w:p>
    <w:p w:rsidR="005C0D6C" w:rsidRDefault="00E66D90">
      <w:pPr>
        <w:spacing w:after="282"/>
        <w:ind w:left="754" w:right="4"/>
      </w:pPr>
      <w:r>
        <w:t>F8212. Janvier 1944-juin 1945.</w:t>
      </w:r>
    </w:p>
    <w:p w:rsidR="005C0D6C" w:rsidRDefault="00E66D90">
      <w:pPr>
        <w:spacing w:after="232" w:line="264" w:lineRule="auto"/>
        <w:ind w:left="1258" w:right="0" w:hanging="10"/>
        <w:jc w:val="left"/>
      </w:pPr>
      <w:r>
        <w:rPr>
          <w:sz w:val="22"/>
        </w:rPr>
        <w:t>Dossier 1. Janvier-mars 1944.</w:t>
      </w:r>
    </w:p>
    <w:p w:rsidR="005C0D6C" w:rsidRDefault="00E66D90">
      <w:pPr>
        <w:ind w:left="1228" w:right="86"/>
      </w:pPr>
      <w:r>
        <w:t>Algrin (Louis), Canova (Antoine), Gueirard (Jean), Tanaqui (M.), Yvernes (Eugène), Tirard (Alfred), Hoka (Suzanne), Penot (Jean), Georges (Jacques), Altounian (Miridjian), Taurant (Edmond), Mouchet (Robert), Pouedras (Francis), Deseve (Mathias), Cochart (A</w:t>
      </w:r>
      <w:r>
        <w:t>lbert), Gandelli (Angel), dit Angely Gandell, Rivière (Marcel), Halle (Maurice), Pascalis (Jeanne), Denis (André), Ricard (Pierre), Le Hyaric (Roger), Fontaine (Jacques) et Piednoir (Roger), Champaley (Mme), Gatecel (René), Morand (Mme), Dallemagne (André)</w:t>
      </w:r>
      <w:r>
        <w:t>, Orcellet (Michel), Faure (Hélène), JeanClaude (Anny), Cantrin (Ginette), Saunal (Marguerite), Morin (Raymond), Truchot (Marcel), Delpy (Charles), dit Raoul Monbar, Galland (Paul), Stéphane (André), Jarrault (André), Galet (Berthe), Parrot (Marie), Zamaco</w:t>
      </w:r>
      <w:r>
        <w:t>itz (M.), Beraud (Antonia), Dubost (Raymond), Senterre (M.), dit André Roubaud,</w:t>
      </w:r>
    </w:p>
    <w:p w:rsidR="005C0D6C" w:rsidRDefault="00E66D90">
      <w:pPr>
        <w:spacing w:after="563"/>
        <w:ind w:left="1228" w:right="125"/>
      </w:pPr>
      <w:r>
        <w:t>Bernard (Paul), Fouillon (Serge), lger (Ida), Taurel (Henry), Cealis (Max), Frondière (Mme), dite Alice Molk, Bodros (Mme), Maffey (Georges), dit Dirlay, Meignen (Claude), Neyr</w:t>
      </w:r>
      <w:r>
        <w:t>olles (Jean-Jacques), Vaudolon (Robert), Taffard (Émile), Goder (Jactinte), Revest (Victor), Chartrain-Lacombe (Mme), Servant (Lucie), David (Maurice). 5 janvier-30 mars 1944.</w:t>
      </w:r>
    </w:p>
    <w:p w:rsidR="005C0D6C" w:rsidRDefault="00E66D90">
      <w:pPr>
        <w:spacing w:after="271" w:line="264" w:lineRule="auto"/>
        <w:ind w:left="1258" w:right="0" w:hanging="10"/>
        <w:jc w:val="left"/>
      </w:pPr>
      <w:r>
        <w:rPr>
          <w:sz w:val="22"/>
        </w:rPr>
        <w:t>Dossier 2. Avril-juin 1944.</w:t>
      </w:r>
    </w:p>
    <w:p w:rsidR="005C0D6C" w:rsidRDefault="00E66D90">
      <w:pPr>
        <w:spacing w:after="568"/>
        <w:ind w:left="1228" w:right="149"/>
      </w:pPr>
      <w:r>
        <w:t>Cima (Hugues), Palmaccio (Claudia), Berger (Roland),</w:t>
      </w:r>
      <w:r>
        <w:t xml:space="preserve"> Rousseau (Alexandre), Palud (Bernard), Boudin (Etienne), dit Pouly, Richard (Camille), David (Alfred), Belard (Georgette), Turpin (Gertrude), Coquelle (Antoinette), dite Annie Maurelle, Weiss (Hélène), Clark (Clara), Servais (Robert), Dutein (Pierre), Cae</w:t>
      </w:r>
      <w:r>
        <w:t>nen (R.), Lernault (Henri), Bara (Germaine), dite Debris, Paulhe (Albert), Gaurat (Gaston), Audiger (Germain), Isoard (Francis), Desfemmes (Jacqueline), dite Lina Jacky, Chebil (Mongi), Coste (Honoré), Barbier (Fernand), Petitjean (Robert), Schalk (Georget</w:t>
      </w:r>
      <w:r>
        <w:t xml:space="preserve">te), Reynaud (Marie), Erbel (Roger), Gaudon (André), Gilles (Ange), Chevalier (Jean), Bourret (Jeanne), Destrich (Georges), Royer (Raymond), Serre (Raoul), Doublier (Germaine) et Magisson (Édith), Fontaine (Simone), Pinault (Henri), Charlot (Marcelle). 1 </w:t>
      </w:r>
      <w:r>
        <w:rPr>
          <w:vertAlign w:val="superscript"/>
        </w:rPr>
        <w:t>e</w:t>
      </w:r>
      <w:r>
        <w:rPr>
          <w:vertAlign w:val="superscript"/>
        </w:rPr>
        <w:t xml:space="preserve">r </w:t>
      </w:r>
      <w:r>
        <w:t>avril-23 juin 1944.</w:t>
      </w:r>
    </w:p>
    <w:p w:rsidR="005C0D6C" w:rsidRDefault="00E66D90">
      <w:pPr>
        <w:spacing w:after="259" w:line="264" w:lineRule="auto"/>
        <w:ind w:left="1258" w:right="0" w:hanging="10"/>
        <w:jc w:val="left"/>
      </w:pPr>
      <w:r>
        <w:rPr>
          <w:sz w:val="22"/>
        </w:rPr>
        <w:t>Dossier 3. Juillet-août 1944.</w:t>
      </w:r>
    </w:p>
    <w:p w:rsidR="005C0D6C" w:rsidRDefault="00E66D90">
      <w:pPr>
        <w:spacing w:after="600"/>
        <w:ind w:left="1228" w:right="192"/>
      </w:pPr>
      <w:r>
        <w:t>Gonzalez Caballero (Francisco), Seigneuret (René), Laporte (Léon), Darrigol (Annette Marie-Louise), dite Darriol, Peasanti (Louise), Gaspar (Marcel), Febvre (Philippe), Brouste (Marguerite), Duvignac (Gin</w:t>
      </w:r>
      <w:r>
        <w:t>ette), Michel (Mme). 5 juillet-2 août 1944.</w:t>
      </w:r>
    </w:p>
    <w:p w:rsidR="005C0D6C" w:rsidRDefault="00E66D90">
      <w:pPr>
        <w:spacing w:after="295" w:line="264" w:lineRule="auto"/>
        <w:ind w:left="1182" w:right="0" w:hanging="10"/>
        <w:jc w:val="left"/>
      </w:pPr>
      <w:r>
        <w:rPr>
          <w:sz w:val="22"/>
        </w:rPr>
        <w:t>Dossier 4. Octobre-décembre 1944.</w:t>
      </w:r>
    </w:p>
    <w:p w:rsidR="005C0D6C" w:rsidRDefault="00E66D90">
      <w:pPr>
        <w:ind w:left="1349" w:right="91"/>
      </w:pPr>
      <w:r>
        <w:t>Berteau (Mme), Vigne (Jacques), Schmit (Maurice), dit Mauricey, Robillard (Robert), Vovard (Albert), Fourrage (M.), dit Jack Maxory, Pontet (André), Ponal (Fernand), Rozières (Ga</w:t>
      </w:r>
      <w:r>
        <w:t>ston), dit Pierril, Courtel (Louis), Violet (Jean), dit France, Vigreux (Suzanne), Munier (Raymonde), Parres (Germaine) et Gavillon (Henri), Brouste (Marguerite), dite Rito Lancyl, Carbonneill (Henriette), Revest (Victor), Kergnen (Louise), Jacquet (Jacque</w:t>
      </w:r>
      <w:r>
        <w:t>s), Nivière (Suzanne), Parrot (Marie), Pero (Alfred), Guerin (Jean), Goyet (Gilberte), dite Kairouan, Lefevre (Albert),</w:t>
      </w:r>
    </w:p>
    <w:p w:rsidR="005C0D6C" w:rsidRDefault="00E66D90">
      <w:pPr>
        <w:spacing w:after="581"/>
        <w:ind w:left="1344" w:right="129"/>
      </w:pPr>
      <w:r>
        <w:t>Reigt (André), Roux (André), dit André Relgey, Goard (Georges), Frugier (René), Ehrhold (Pierre), Berretta-Pascalis (Jane), Ronzeau (Vic</w:t>
      </w:r>
      <w:r>
        <w:t>tor), Cadier (Pierre), Willermy (Jean), Brun (Gaston). 25 octobre-15 décembre 1944.</w:t>
      </w:r>
    </w:p>
    <w:p w:rsidR="005C0D6C" w:rsidRDefault="00E66D90">
      <w:pPr>
        <w:spacing w:after="248" w:line="264" w:lineRule="auto"/>
        <w:ind w:left="1330" w:right="0" w:hanging="10"/>
        <w:jc w:val="left"/>
      </w:pPr>
      <w:r>
        <w:rPr>
          <w:sz w:val="22"/>
        </w:rPr>
        <w:t>Dossier 5. Janvier-mars 1945.</w:t>
      </w:r>
    </w:p>
    <w:p w:rsidR="005C0D6C" w:rsidRDefault="00E66D90">
      <w:pPr>
        <w:spacing w:after="1128"/>
        <w:ind w:left="1228" w:right="144" w:firstLine="53"/>
      </w:pPr>
      <w:r>
        <w:t xml:space="preserve">Dudicourt (Jeanne), Degrange (Jean), Laumonier (Bernard), Pinet (André), Hugot (Noël), Willermy (Jean), Fery (Marcelle), Gastebois (André), dit Nandy, Feraud (Pierre), Marideau (M.), dit Yves Francis, Dubuc (René), le "Barbès-Palace", Saucy (M.), Beauvais </w:t>
      </w:r>
      <w:r>
        <w:t>(M.), Lubineau (M.), dit Marcel Alba, Duperron (Gustave), dit Micol, Meunier (M.), Larrefain (Élisa), Benoit (Paul), André (Charles), Blondel (Alfred), Bollengier (Catherine), Delmas (Georgette), Buzy (Marguerite), Fourneau (Suzanne), Rabourdin (Jacqueline</w:t>
      </w:r>
      <w:r>
        <w:t>), Bertrand (Lucien), Legrand (Georges), Michel (Jean-Stéphane), Aigret (Yves), Bara-Andrys (Germaine), Perez (François), Guez (Daniel), Abrahamian (M.), dit Ter Abranoff, Lalanne (Édouard), Bercovici (M.), Martin (Yves), Farge (Roger), Lescure (Louis Gust</w:t>
      </w:r>
      <w:r>
        <w:t>ave), Bregeon (Angèle Léonie), Vangilve (Raphaël Georges), Turrel (Jean), Beer (Henri), Rossi (Joseph), Mas (José), Charmettes (Mme), Desreux (Raymond), Bertille (Janine), Pelissou (Marcel), André (Louis Gaston), Piget (M.), Varillé (Auguste), Le Quitte (P</w:t>
      </w:r>
      <w:r>
        <w:t>aul), Ravel (Michel), dit René Audibert, Robert (Paul), Grandjean (Claude), Capronnier (Marcelle), dite La Houppa, Cartier (Albert), Desperrois (Eugène), Bigot (Armand). 3 janvier-29 mars 1945.</w:t>
      </w:r>
    </w:p>
    <w:p w:rsidR="005C0D6C" w:rsidRDefault="00E66D90">
      <w:pPr>
        <w:spacing w:after="274" w:line="264" w:lineRule="auto"/>
        <w:ind w:left="1258" w:right="0" w:hanging="10"/>
        <w:jc w:val="left"/>
      </w:pPr>
      <w:r>
        <w:rPr>
          <w:sz w:val="22"/>
        </w:rPr>
        <w:t>Dossier 6. Avril-juin 1945.</w:t>
      </w:r>
    </w:p>
    <w:p w:rsidR="005C0D6C" w:rsidRDefault="00E66D90">
      <w:pPr>
        <w:ind w:left="1228" w:right="221" w:firstLine="43"/>
      </w:pPr>
      <w:r>
        <w:t xml:space="preserve">Galichon (Albert), Simon (Jules), </w:t>
      </w:r>
      <w:r>
        <w:t>Delepierre (André), Adamo (Alice d'), Beugnot (Paulette), Le Marie (Marcel), dit Lestan, Michelot (Roger), Loffler (M.), dit Ligeti, Herisse (Suzanne), De Laat (Henri), Chabrier (Robert), David (Claude), Lalet (René), Devosse (Maurice), Maurel (M.) et Chiv</w:t>
      </w:r>
      <w:r>
        <w:t>alier (M.), Forzinetti (M.), Bigi (Angelo), Eudes (Alfred Georges), Bedouin (Antoine), dit Lucien Reyval, Bourgeon (Jean-Paul), Laignel (René), Beltran (Yvonne), Tauvy (Pierre), Bridoux (Maurice), Barbecot (Marcel et Pierre), Villedieu (Jean), Sudre (Jean-</w:t>
      </w:r>
      <w:r>
        <w:t>Pierre), Longis (M.), Ricard (Daniel), Kaiser (Louis), Fuster (Gabriel), Bournouveau (Henri), Rousseaux (Marcel), Salzi (Gabrielle), Freque (Roger), dit Rogero, Ristou (Georges), dit Scipion, Pitiot (Claude), Petit (Armande), Uguen (Yvette), Gobin (Marie),</w:t>
      </w:r>
      <w:r>
        <w:t xml:space="preserve"> Maggi (Nicolas), Brochier (Jean), Mahmoudi (Ali), Ascarate (Jeanne), Hammiche (Mohammed), Cherifi (Abdelazis), Abadie (Jean), Rochietta</w:t>
      </w:r>
    </w:p>
    <w:p w:rsidR="005C0D6C" w:rsidRDefault="00E66D90">
      <w:pPr>
        <w:spacing w:after="718" w:line="252" w:lineRule="auto"/>
        <w:ind w:left="1200" w:right="0" w:hanging="10"/>
        <w:jc w:val="left"/>
      </w:pPr>
      <w:r>
        <w:t>(Charles), Maserati (Grégoire), Parigot (Thérèse), Poncet (Pierre), Laouddi (Slimane), Labati (André), Favier (Pierre),</w:t>
      </w:r>
      <w:r>
        <w:t xml:space="preserve"> Garguier (André), Mercier (Joseph), Plousey (Camille), Moulaine (Jules), Isabet (Berthe), Tesse (Antonin), Lenormand (Jean-Pierre), Buzzo-Bourret (Mme), Moussier (Pierre), Habsch (M.), dit Polherve, Pestel (Louis), Bouloc (Marthe), Bourdeaux (Madeleine), </w:t>
      </w:r>
      <w:r>
        <w:t>dite Mado Maurin, Garenne (Henri), dit Paul Nerac. 4 avril-29 juin 1945.</w:t>
      </w:r>
    </w:p>
    <w:p w:rsidR="005C0D6C" w:rsidRDefault="00E66D90">
      <w:pPr>
        <w:spacing w:after="0"/>
        <w:ind w:left="312" w:right="0" w:hanging="10"/>
        <w:jc w:val="left"/>
      </w:pPr>
      <w:r>
        <w:rPr>
          <w:sz w:val="20"/>
          <w:vertAlign w:val="superscript"/>
        </w:rPr>
        <w:t>21</w:t>
      </w:r>
    </w:p>
    <w:p w:rsidR="005C0D6C" w:rsidRDefault="00E66D90">
      <w:pPr>
        <w:spacing w:after="307"/>
        <w:ind w:left="168" w:right="4"/>
      </w:pPr>
      <w:r>
        <w:t>F8213. Juillet 1945-décembre 1946.</w:t>
      </w:r>
    </w:p>
    <w:p w:rsidR="005C0D6C" w:rsidRDefault="00E66D90">
      <w:pPr>
        <w:spacing w:after="228" w:line="264" w:lineRule="auto"/>
        <w:ind w:left="1258" w:right="0" w:hanging="10"/>
        <w:jc w:val="left"/>
      </w:pPr>
      <w:r>
        <w:rPr>
          <w:sz w:val="22"/>
        </w:rPr>
        <w:t>Dossier 1. Juillet-septembre 1945.</w:t>
      </w:r>
    </w:p>
    <w:p w:rsidR="005C0D6C" w:rsidRDefault="00E66D90">
      <w:pPr>
        <w:spacing w:after="3" w:line="265" w:lineRule="auto"/>
        <w:ind w:left="10" w:right="101" w:hanging="10"/>
        <w:jc w:val="right"/>
      </w:pPr>
      <w:r>
        <w:t>Mousset (Jacques), Goldstein (Alexandre), Le Garff (Jacques), Lebon (Charles),</w:t>
      </w:r>
    </w:p>
    <w:p w:rsidR="005C0D6C" w:rsidRDefault="00E66D90">
      <w:pPr>
        <w:ind w:left="1228" w:right="101"/>
      </w:pPr>
      <w:r>
        <w:t>Agar de Lajalaine (Mme), Chaber</w:t>
      </w:r>
      <w:r>
        <w:t>t (Marcel), Ganier (Georges), Richard (Camille), Lacoste (Pierre), Cervières (M.), Fambrini (François), Pellegrino (Roger), Paoli (Octave), Bauchet (Jean), Drukier (André), Perriot (Henri), Bruneau (Georges), Vimont (Marie), dite La Magda, Conan (Paul), Cl</w:t>
      </w:r>
      <w:r>
        <w:t>aret (Bénédicte), dite Éliane Claret, Menard (Clémentin), Guichet (Élie), Pied (Moïse), Menis (Lucien), Valentin (Baptiste), Bertout (Pierre), Bois (M.), Truffery (Baptistine), BouchardAbadie (Mme), Lemoine (Jacques), Enard (André), Biazzo (Dimitri de), Ba</w:t>
      </w:r>
      <w:r>
        <w:t>rnier (Colette), Blanc (Marguerite), Letard (Andrée), Bochweleker (Benjamini), Rupin</w:t>
      </w:r>
    </w:p>
    <w:p w:rsidR="005C0D6C" w:rsidRDefault="00E66D90">
      <w:pPr>
        <w:ind w:left="1228" w:right="125"/>
      </w:pPr>
      <w:r>
        <w:t>(Léa), Mauro (Gilberte), Chastanet (Armand), Tukallo (Richard de), Guillaume (Mme), Devaux (Justin), Monguillon (Henri), Praddan (Anna), Prevost (Maurice), Brunel (Camille), Niel (Maurice), Renard (Louis), Viollet (Raymond), Julve (Pierre), Clerc (Robert),</w:t>
      </w:r>
      <w:r>
        <w:t xml:space="preserve"> Vergne (Raoul), Meheut (Gaston), Scottis (Lucienne), Nicot (Fernand), Chartier (Pierre), Chenet (Marcelle), dite Régine Stella, Brulois (Jacques), Puchol (Henri), Darge (Louis), Bonnaud (Raphaël), Menager</w:t>
      </w:r>
    </w:p>
    <w:p w:rsidR="005C0D6C" w:rsidRDefault="00E66D90">
      <w:pPr>
        <w:ind w:left="1228" w:right="144"/>
      </w:pPr>
      <w:r>
        <w:t>(Raymond), Barthoulot (Michel), Bizet (Jacqueline)</w:t>
      </w:r>
      <w:r>
        <w:t>, Reant (M.), Duchemin (Julien), Poltronieri (Victor), Beaune (René), Lanet (Gilbert), Berthelin (Piere), Barello (Ange), le président de l'Association ouvrière familiale, Mascaret (Madeleine), Dupont (Louis) et Mongin (Camille), Renault (Robert), Pepin</w:t>
      </w:r>
    </w:p>
    <w:p w:rsidR="005C0D6C" w:rsidRDefault="00E66D90">
      <w:pPr>
        <w:spacing w:after="284"/>
        <w:ind w:left="1228" w:right="158"/>
      </w:pPr>
      <w:r>
        <w:t>(M</w:t>
      </w:r>
      <w:r>
        <w:t>arcel), Lefeuvre (Raymond), Vol (Marcelle), Routhieau (Ernest), Cacciaguerra (Mme) et Gastaud (Mme), Riverain (M.), Pivoteau (Paul), Rocher (Mme), Bormann (M.), Poletto (Lisiane), Breuillard (René), Pedurand (André), Doll (René), dit Tony, Arzoumanian (Nub</w:t>
      </w:r>
      <w:r>
        <w:t>ar), Reig (Gaston), Baroin (Yvonne), Ribes (Antoine). 2 juillet-28 septembre 1945. Dossier 2. Octobre-décembre 1945.</w:t>
      </w:r>
    </w:p>
    <w:p w:rsidR="005C0D6C" w:rsidRDefault="00E66D90">
      <w:pPr>
        <w:ind w:left="1228" w:right="192"/>
      </w:pPr>
      <w:r>
        <w:t>Estelles (Ernest), Tourneur (M.), Khatchatrianz (Serge), Sanchez de Moya (M.), Cassagne (Mlle), Cornet (Albert), Loux (Pierre), Marceau (Ph</w:t>
      </w:r>
      <w:r>
        <w:t>ilippe), Chalmandrier (Fernand), Semina (Ahmed), Lebelle (Jacques), Paviet-Salomon (Marcel), Douet (Marcel), Sorlin (Mauricette), Sasso (Arthur), Lucien (M.), Paya</w:t>
      </w:r>
    </w:p>
    <w:p w:rsidR="005C0D6C" w:rsidRDefault="00E66D90">
      <w:pPr>
        <w:ind w:left="1228" w:right="202"/>
      </w:pPr>
      <w:r>
        <w:t>(Frédéric), Lagoutte (Henri), Delemme (Henri), Gros (Antoine), Courjault (Jeanne), Lagache (</w:t>
      </w:r>
      <w:r>
        <w:t>Charles), Metayer (Pierre), Geuffroy (Henri), Gilbert (Léon), dit René Gil, Lauret (Dominique), Lemonnier (Hilaire), Pissard (Jacques), Magnier (Mathilde), Lorenzi (Louis), Reynaud (Marie), Morineau (Daniel), Grangier (Claude), Parareda (José), Repain (Lou</w:t>
      </w:r>
      <w:r>
        <w:t>is), Sonthonnax (Mlle), Bouvet (Azer), Brogonzolli (Pierre), Boucharel (Jacques), Haelewin (Germaine), Plessier</w:t>
      </w:r>
    </w:p>
    <w:p w:rsidR="005C0D6C" w:rsidRDefault="00E66D90">
      <w:pPr>
        <w:spacing w:after="3" w:line="265" w:lineRule="auto"/>
        <w:ind w:left="10" w:right="201" w:hanging="10"/>
        <w:jc w:val="right"/>
      </w:pPr>
      <w:r>
        <w:t>(Étienne), Delaruelle (François), Auroux (Jean), Pastouraud (Marie), Plantevin</w:t>
      </w:r>
    </w:p>
    <w:p w:rsidR="005C0D6C" w:rsidRDefault="00E66D90">
      <w:pPr>
        <w:ind w:left="1358" w:right="96"/>
      </w:pPr>
      <w:r>
        <w:t>(Jules), Fosset (William), Convert (Jacqueline), Chapron (Louis),</w:t>
      </w:r>
      <w:r>
        <w:t xml:space="preserve"> Chiado (Bruno), Ludwig (Jean), Theze (Pierre), Labory (Louis), Courtines (Gabriel), Bouazonni (Jean), dit Max Robert, Martin (Léonie), Leveque (Albert), Fremont (Albert), Negro (Emmanuel), dit Dorano, Legros (Paul), Chretiennot (René), Poinsot (Camille), </w:t>
      </w:r>
      <w:r>
        <w:t>Piguet (Auguste), Schrapff (Georges), Ben Lahcene Ben Belaid</w:t>
      </w:r>
    </w:p>
    <w:p w:rsidR="005C0D6C" w:rsidRDefault="00E66D90">
      <w:pPr>
        <w:ind w:left="1368" w:right="4"/>
      </w:pPr>
      <w:r>
        <w:t>(Abdallah), Tempion (Serge), Menard (Maurice), dit Max Jolly, Guedon</w:t>
      </w:r>
    </w:p>
    <w:p w:rsidR="005C0D6C" w:rsidRDefault="00E66D90">
      <w:pPr>
        <w:ind w:left="1354" w:right="110"/>
      </w:pPr>
      <w:r>
        <w:t>(Bernard), Tuboeuf (Charles), Sorcabal (Léon) et Goyeneche (Frédéric), Frasnay (Émile), Ohl (Pierre), Tanret (Jacques), Cassay</w:t>
      </w:r>
      <w:r>
        <w:t>re (Pierre), Durosier (Alfred), Faure (Joseph), Oquinarena (Mme), Simon (M.), Tissens (Jeanne), Verney (Pierre), Bonnin (Maurice), Gillet (Mme), Debras (Victor), Ruc (Albert), Alciati</w:t>
      </w:r>
    </w:p>
    <w:p w:rsidR="005C0D6C" w:rsidRDefault="00E66D90">
      <w:pPr>
        <w:ind w:left="1349" w:right="4"/>
      </w:pPr>
      <w:r>
        <w:t>(André), Rossignol (Raymond), Lelodey (Octave), Nebus (M.), Margueritte</w:t>
      </w:r>
    </w:p>
    <w:p w:rsidR="005C0D6C" w:rsidRDefault="00E66D90">
      <w:pPr>
        <w:ind w:left="1344" w:right="4"/>
      </w:pPr>
      <w:r>
        <w:t>(Léon), Maurin (Max), Metay (Eugène), Manga (André), Garrel (Pierre), Jehan</w:t>
      </w:r>
    </w:p>
    <w:p w:rsidR="005C0D6C" w:rsidRDefault="00E66D90">
      <w:pPr>
        <w:spacing w:after="566"/>
        <w:ind w:left="1296" w:right="129" w:firstLine="43"/>
      </w:pPr>
      <w:r>
        <w:t>(Louis), Cantinotti (Joseph), Delpeuch (Antoine), Monteil (Clément), Thirion (Claudine), Falières (André), El Madani (Abdel Cuared), Bouideghaghen (Saad), Razy (Charles), Ducatel (</w:t>
      </w:r>
      <w:r>
        <w:t>Louis), Clot (Alfred), Bougaud (Edmond), Montet (André), Yeghiazarian (Sarkis), Leroy (Jean), Von Genten (M.), Ain (Pierre), Zacconi (Édouard), Cogollos (M.), dit Lucien Wall's, Goldin (Mitty), Couget (Louis), Volckmann (J.) et Lothier (A.), Leblanc (Lucie</w:t>
      </w:r>
      <w:r>
        <w:t>n), Deheurles (Victor), Abello (Jacques), Pouget (Louise), Carbonnier (Marcel), Lamarre (Jean), Simon (Fernand), Buisson (Michel), Regat (Pierre), Madelon (Paul), Costanzo (René), Giaccardi (M.), Guillet (Adrien), Lataste (Jean), Rivaud (Jean), Coulon (Lou</w:t>
      </w:r>
      <w:r>
        <w:t xml:space="preserve">is), Noellon (Simone), Naud (Mme) et Turbet (Mme), Morel (Pierre), Roux (Raymond), Verdy (Henri Guy), Joly (Jeanne), Pinoel (Louis), Mouillot (André), Vinet (Robert), Froyer (André), Waneukem (Victor), Langevin (André), Franchitti (Michel), Nicollic (M.), </w:t>
      </w:r>
      <w:r>
        <w:t>Bromberg (M.), Gire (Gisèle), dite Grandpré, Geysen (René). 3 octobre-28 décembre 1945.</w:t>
      </w:r>
    </w:p>
    <w:p w:rsidR="005C0D6C" w:rsidRDefault="00E66D90">
      <w:pPr>
        <w:spacing w:after="295" w:line="264" w:lineRule="auto"/>
        <w:ind w:left="1258" w:right="0" w:hanging="10"/>
        <w:jc w:val="left"/>
      </w:pPr>
      <w:r>
        <w:rPr>
          <w:sz w:val="22"/>
        </w:rPr>
        <w:t>Dossier 3. Janvier-décembre 1946.</w:t>
      </w:r>
    </w:p>
    <w:p w:rsidR="005C0D6C" w:rsidRDefault="00E66D90">
      <w:pPr>
        <w:spacing w:after="310"/>
        <w:ind w:left="101" w:right="197" w:firstLine="1181"/>
      </w:pPr>
      <w:r>
        <w:t>Pilard (Albert), Travers (Jean), Calvet (Georges), Crouzet (Paul), Vavril (Roland), Gebert (Raymond), Anger-Peroz (André), Auger (Robert), Bertaud (Raymond), Pollet (Albert), Mocklin (Abel), Leniau (Madeleine), Gendarme (Germain), Cheriot (André), Viezzi (</w:t>
      </w:r>
      <w:r>
        <w:t>Jean), Mondino (Antoine), Montellier (André), Tournut (Élie), Lerdu (Henri), Beauvillain (M.), Demichy (André), Tocrault (Édouard), Normand (Roger), Vanpeteghem-Note (Yvonne), Delporte (Mlle), Nocquet (André), Decoeur (Janine), Turbet-Delof (M.), Pasco (M.</w:t>
      </w:r>
      <w:r>
        <w:t>), Tabourel (M.), Bertout (M.), Guerin (Georges), Mittet (M.), Belhamon (M.), Conte (M.), Boudet (Pierre), Ballat (Odette), Verte (M.). 3 janvier-28 décembre 1946. F218214.</w:t>
      </w:r>
    </w:p>
    <w:p w:rsidR="005C0D6C" w:rsidRDefault="00E66D90">
      <w:pPr>
        <w:spacing w:after="573"/>
        <w:ind w:left="658" w:right="4"/>
      </w:pPr>
      <w:r>
        <w:t>Dossier 1. Avis favorables et défavorables émis par le COES : listes récapitulative</w:t>
      </w:r>
      <w:r>
        <w:t>s. 2 novembre 1942-19 janvier 1946.</w:t>
      </w:r>
    </w:p>
    <w:p w:rsidR="005C0D6C" w:rsidRDefault="00E66D90">
      <w:pPr>
        <w:spacing w:after="564"/>
        <w:ind w:left="643" w:right="235"/>
      </w:pPr>
      <w:r>
        <w:t>Dossier 2. Avis envoyés aux COES par les contrôleurs régionaux, M. Meynier, représentant le syndicat des agences des théâtres de Paris, M. Mariani, président du groupement corporatif de "danses-cabarets-attractions de Fr</w:t>
      </w:r>
      <w:r>
        <w:t>ance", M. Pouyet, président du groupement corporatif des entrepreneurs de bals publics et l'association professionnelle des directeurs de tournées théâtrales de France. 1943-1946.</w:t>
      </w:r>
    </w:p>
    <w:p w:rsidR="005C0D6C" w:rsidRDefault="00E66D90">
      <w:pPr>
        <w:spacing w:after="433"/>
        <w:ind w:left="854" w:right="4"/>
      </w:pPr>
      <w:r>
        <w:t>Dossier 3. Dossiers en attente pour avis : listes et correspondance. 1944-19</w:t>
      </w:r>
      <w:r>
        <w:t>46.</w:t>
      </w:r>
    </w:p>
    <w:p w:rsidR="005C0D6C" w:rsidRDefault="00E66D90">
      <w:pPr>
        <w:spacing w:after="1475"/>
        <w:ind w:left="840" w:right="4"/>
      </w:pPr>
      <w:r>
        <w:t>Dossier 4. Correspondance générale. 1941-1946.</w:t>
      </w:r>
    </w:p>
    <w:p w:rsidR="005C0D6C" w:rsidRDefault="00E66D90">
      <w:pPr>
        <w:spacing w:after="290" w:line="261" w:lineRule="auto"/>
        <w:ind w:left="269" w:right="0" w:hanging="10"/>
        <w:jc w:val="left"/>
      </w:pPr>
      <w:r>
        <w:rPr>
          <w:sz w:val="26"/>
        </w:rPr>
        <w:t>F</w:t>
      </w:r>
      <w:r>
        <w:rPr>
          <w:sz w:val="26"/>
          <w:vertAlign w:val="superscript"/>
        </w:rPr>
        <w:t xml:space="preserve">21 </w:t>
      </w:r>
      <w:r>
        <w:rPr>
          <w:sz w:val="26"/>
        </w:rPr>
        <w:t>8215. Contrôleurs régionaux du COES</w:t>
      </w:r>
      <w:r>
        <w:rPr>
          <w:sz w:val="26"/>
          <w:vertAlign w:val="superscript"/>
        </w:rPr>
        <w:footnoteReference w:id="13"/>
      </w:r>
      <w:r>
        <w:rPr>
          <w:noProof/>
        </w:rPr>
        <w:drawing>
          <wp:inline distT="0" distB="0" distL="0" distR="0">
            <wp:extent cx="30484" cy="33530"/>
            <wp:effectExtent l="0" t="0" r="0" b="0"/>
            <wp:docPr id="72760" name="Picture 72760"/>
            <wp:cNvGraphicFramePr/>
            <a:graphic xmlns:a="http://schemas.openxmlformats.org/drawingml/2006/main">
              <a:graphicData uri="http://schemas.openxmlformats.org/drawingml/2006/picture">
                <pic:pic xmlns:pic="http://schemas.openxmlformats.org/drawingml/2006/picture">
                  <pic:nvPicPr>
                    <pic:cNvPr id="72760" name="Picture 72760"/>
                    <pic:cNvPicPr/>
                  </pic:nvPicPr>
                  <pic:blipFill>
                    <a:blip r:embed="rId47"/>
                    <a:stretch>
                      <a:fillRect/>
                    </a:stretch>
                  </pic:blipFill>
                  <pic:spPr>
                    <a:xfrm>
                      <a:off x="0" y="0"/>
                      <a:ext cx="30484" cy="33530"/>
                    </a:xfrm>
                    <a:prstGeom prst="rect">
                      <a:avLst/>
                    </a:prstGeom>
                  </pic:spPr>
                </pic:pic>
              </a:graphicData>
            </a:graphic>
          </wp:inline>
        </w:drawing>
      </w:r>
    </w:p>
    <w:p w:rsidR="005C0D6C" w:rsidRDefault="00E66D90">
      <w:pPr>
        <w:spacing w:after="797"/>
        <w:ind w:left="797" w:right="91"/>
      </w:pPr>
      <w:r>
        <w:t>(Agen, Aix-les-Bains, Amiens, Béziers, Bordeaux, Clermont-Ferrand, Dijon, Grenoble, Lille, Luc-sur-mer, Lyon, Marseille, Montmorency, Montpellier, Nancy, Nantes, N</w:t>
      </w:r>
      <w:r>
        <w:t>evers, Nice, Orléans, Reims, Rennes, Rouen, Strasbourg, Toulouse, Tours, Troyes, Vannes, Vichy) : correspondance. 1943-1946.</w:t>
      </w:r>
    </w:p>
    <w:p w:rsidR="005C0D6C" w:rsidRDefault="00E66D90">
      <w:pPr>
        <w:spacing w:after="315" w:line="261" w:lineRule="auto"/>
        <w:ind w:left="231" w:right="0" w:hanging="10"/>
        <w:jc w:val="left"/>
      </w:pPr>
      <w:r>
        <w:rPr>
          <w:sz w:val="22"/>
        </w:rPr>
        <w:t>F</w:t>
      </w:r>
      <w:r>
        <w:rPr>
          <w:sz w:val="22"/>
          <w:vertAlign w:val="superscript"/>
        </w:rPr>
        <w:footnoteReference w:id="14"/>
      </w:r>
      <w:r>
        <w:rPr>
          <w:sz w:val="22"/>
        </w:rPr>
        <w:t>8216. Sécurité.</w:t>
      </w:r>
    </w:p>
    <w:p w:rsidR="005C0D6C" w:rsidRDefault="00E66D90">
      <w:pPr>
        <w:spacing w:after="590"/>
        <w:ind w:left="763" w:right="4"/>
      </w:pPr>
      <w:r>
        <w:t>Dossier 1. Commission centrale de Sécurité au ministère de l'Intérieur : ordres du jour et procès-verbaux. 1942-1</w:t>
      </w:r>
      <w:r>
        <w:t>946.</w:t>
      </w:r>
    </w:p>
    <w:p w:rsidR="005C0D6C" w:rsidRDefault="00E66D90">
      <w:pPr>
        <w:spacing w:after="482"/>
        <w:ind w:left="744" w:right="4"/>
      </w:pPr>
      <w:r>
        <w:t>Dossier 2. Sous-commission des théâtres à la commission centrale de Sécurité au ministère de l'Intérieur : procès-verbaux. Octobre 1944-20 septembre 1946.</w:t>
      </w:r>
    </w:p>
    <w:p w:rsidR="005C0D6C" w:rsidRDefault="00E66D90">
      <w:pPr>
        <w:spacing w:after="295"/>
        <w:ind w:left="730" w:right="4"/>
      </w:pPr>
      <w:r>
        <w:t>Dossier 3. Sous-commission technique d'études : procès-verbaux et correspondance. Mars-mai 1944.</w:t>
      </w:r>
    </w:p>
    <w:p w:rsidR="005C0D6C" w:rsidRDefault="00E66D90">
      <w:pPr>
        <w:spacing w:after="650"/>
        <w:ind w:left="715" w:right="4"/>
      </w:pPr>
      <w:r>
        <w:t>Dossier 4. Sous-commissions des définitions : procès-verbaux et notes. Juin-décembre 1944.</w:t>
      </w:r>
    </w:p>
    <w:p w:rsidR="005C0D6C" w:rsidRDefault="00E66D90">
      <w:pPr>
        <w:spacing w:after="896"/>
        <w:ind w:left="696" w:right="4"/>
      </w:pPr>
      <w:r>
        <w:t>Dossier 5. Notes et rapports de synthèse</w:t>
      </w:r>
      <w:r>
        <w:rPr>
          <w:vertAlign w:val="superscript"/>
        </w:rPr>
        <w:t xml:space="preserve">21 </w:t>
      </w:r>
      <w:r>
        <w:t>. 1941-1944.</w:t>
      </w:r>
    </w:p>
    <w:p w:rsidR="005C0D6C" w:rsidRDefault="00E66D90">
      <w:pPr>
        <w:spacing w:after="253" w:line="261" w:lineRule="auto"/>
        <w:ind w:left="77" w:right="144" w:hanging="10"/>
        <w:jc w:val="left"/>
      </w:pPr>
      <w:r>
        <w:rPr>
          <w:sz w:val="26"/>
        </w:rPr>
        <w:t xml:space="preserve">Ê </w:t>
      </w:r>
      <w:r>
        <w:rPr>
          <w:sz w:val="26"/>
          <w:vertAlign w:val="superscript"/>
        </w:rPr>
        <w:t xml:space="preserve">1 </w:t>
      </w:r>
      <w:r>
        <w:rPr>
          <w:sz w:val="26"/>
        </w:rPr>
        <w:t>8217. Commission départementale des manifestations pour les prisonniers et déportes , 22.</w:t>
      </w:r>
    </w:p>
    <w:p w:rsidR="005C0D6C" w:rsidRDefault="00E66D90">
      <w:pPr>
        <w:spacing w:after="896"/>
        <w:ind w:left="759" w:right="4"/>
      </w:pPr>
      <w:r>
        <w:t>Procès-verbaux</w:t>
      </w:r>
      <w:r>
        <w:t>, 11 août-22 décembre 1943 et 10 octobre 1945-15 janvier 1947; notes et correspondance, 1942-1945. 1942-1947.</w:t>
      </w:r>
    </w:p>
    <w:p w:rsidR="005C0D6C" w:rsidRDefault="00E66D90">
      <w:pPr>
        <w:spacing w:after="154" w:line="261" w:lineRule="auto"/>
        <w:ind w:left="192" w:right="0" w:hanging="10"/>
        <w:jc w:val="left"/>
      </w:pPr>
      <w:r>
        <w:rPr>
          <w:sz w:val="26"/>
        </w:rPr>
        <w:t xml:space="preserve">Ê </w:t>
      </w:r>
      <w:r>
        <w:rPr>
          <w:sz w:val="26"/>
          <w:vertAlign w:val="superscript"/>
        </w:rPr>
        <w:t xml:space="preserve">1 </w:t>
      </w:r>
      <w:r>
        <w:rPr>
          <w:sz w:val="26"/>
        </w:rPr>
        <w:t>8218. Recettes des théâtres parisiens23</w:t>
      </w:r>
      <w:r>
        <w:rPr>
          <w:noProof/>
        </w:rPr>
        <w:drawing>
          <wp:inline distT="0" distB="0" distL="0" distR="0">
            <wp:extent cx="24390" cy="24385"/>
            <wp:effectExtent l="0" t="0" r="0" b="0"/>
            <wp:docPr id="74122" name="Picture 74122"/>
            <wp:cNvGraphicFramePr/>
            <a:graphic xmlns:a="http://schemas.openxmlformats.org/drawingml/2006/main">
              <a:graphicData uri="http://schemas.openxmlformats.org/drawingml/2006/picture">
                <pic:pic xmlns:pic="http://schemas.openxmlformats.org/drawingml/2006/picture">
                  <pic:nvPicPr>
                    <pic:cNvPr id="74122" name="Picture 74122"/>
                    <pic:cNvPicPr/>
                  </pic:nvPicPr>
                  <pic:blipFill>
                    <a:blip r:embed="rId48"/>
                    <a:stretch>
                      <a:fillRect/>
                    </a:stretch>
                  </pic:blipFill>
                  <pic:spPr>
                    <a:xfrm>
                      <a:off x="0" y="0"/>
                      <a:ext cx="24390" cy="24385"/>
                    </a:xfrm>
                    <a:prstGeom prst="rect">
                      <a:avLst/>
                    </a:prstGeom>
                  </pic:spPr>
                </pic:pic>
              </a:graphicData>
            </a:graphic>
          </wp:inline>
        </w:drawing>
      </w:r>
    </w:p>
    <w:p w:rsidR="005C0D6C" w:rsidRDefault="00E66D90">
      <w:pPr>
        <w:spacing w:after="593"/>
        <w:ind w:left="725" w:right="4"/>
      </w:pPr>
      <w:r>
        <w:t xml:space="preserve">Dossier 1. Feuilles dactylographiées faisant état des recettes brutes et nettes. 31 août 1943-2 août </w:t>
      </w:r>
      <w:r>
        <w:t>1944.</w:t>
      </w:r>
    </w:p>
    <w:p w:rsidR="005C0D6C" w:rsidRDefault="00E66D90">
      <w:pPr>
        <w:spacing w:after="641"/>
        <w:ind w:left="711" w:right="4"/>
      </w:pPr>
      <w:r>
        <w:t>Dossier 2. Tableaux manuscrits des recettes brutes et nettes. Septembre 1943-juillet 194424.</w:t>
      </w:r>
    </w:p>
    <w:p w:rsidR="005C0D6C" w:rsidRDefault="00E66D90">
      <w:pPr>
        <w:spacing w:after="571"/>
        <w:ind w:left="696" w:right="4"/>
      </w:pPr>
      <w:r>
        <w:t>Dossier 3. Fiches manuscrites répertoriant les recettes. Janvier-juin 1943.</w:t>
      </w:r>
    </w:p>
    <w:p w:rsidR="005C0D6C" w:rsidRDefault="00E66D90">
      <w:pPr>
        <w:spacing w:after="595"/>
        <w:ind w:left="687" w:right="4"/>
      </w:pPr>
      <w:r>
        <w:t>Dossier 4. Fiches manuscrites répertoriant les recettes brutes et nettes. Juillet</w:t>
      </w:r>
      <w:r>
        <w:t>-septembre 1943.</w:t>
      </w:r>
    </w:p>
    <w:p w:rsidR="005C0D6C" w:rsidRDefault="00E66D90">
      <w:pPr>
        <w:spacing w:after="832"/>
        <w:ind w:left="672" w:right="4"/>
      </w:pPr>
      <w:r>
        <w:t>Dossier 5. Graphiques statistiques réalisés pour l'Opéra, la Comédie française et le théâtre des Mathurins. 31 août-6 septembre 1943.</w:t>
      </w:r>
    </w:p>
    <w:p w:rsidR="005C0D6C" w:rsidRDefault="00E66D90">
      <w:pPr>
        <w:spacing w:after="295" w:line="264" w:lineRule="auto"/>
        <w:ind w:left="106" w:right="0" w:hanging="10"/>
        <w:jc w:val="left"/>
      </w:pPr>
      <w:r>
        <w:rPr>
          <w:sz w:val="22"/>
        </w:rPr>
        <w:t>F218219.</w:t>
      </w:r>
    </w:p>
    <w:p w:rsidR="005C0D6C" w:rsidRDefault="00E66D90">
      <w:pPr>
        <w:spacing w:after="495"/>
        <w:ind w:left="639" w:right="4"/>
      </w:pPr>
      <w:r>
        <w:t>Dossier 1. Théâtres de province : correspondance. Mai 1942-octobre 1945.</w:t>
      </w:r>
    </w:p>
    <w:p w:rsidR="005C0D6C" w:rsidRDefault="00E66D90">
      <w:pPr>
        <w:spacing w:after="1667"/>
        <w:ind w:left="629" w:right="4"/>
      </w:pPr>
      <w:r>
        <w:t>Dossier 2. Agences théâtrales : correspondance. Août 1942-avril 1945.</w:t>
      </w:r>
    </w:p>
    <w:p w:rsidR="005C0D6C" w:rsidRDefault="00E66D90">
      <w:pPr>
        <w:spacing w:after="120" w:line="261" w:lineRule="auto"/>
        <w:ind w:left="77" w:right="0" w:hanging="10"/>
        <w:jc w:val="left"/>
      </w:pPr>
      <w:r>
        <w:rPr>
          <w:sz w:val="26"/>
        </w:rPr>
        <w:t xml:space="preserve">Ê </w:t>
      </w:r>
      <w:r>
        <w:rPr>
          <w:sz w:val="26"/>
          <w:vertAlign w:val="superscript"/>
        </w:rPr>
        <w:t>1</w:t>
      </w:r>
      <w:r>
        <w:rPr>
          <w:sz w:val="26"/>
        </w:rPr>
        <w:t>8220. Scripts de pièces de théâtres.</w:t>
      </w:r>
    </w:p>
    <w:p w:rsidR="005C0D6C" w:rsidRDefault="00E66D90">
      <w:pPr>
        <w:ind w:left="615" w:right="4"/>
      </w:pPr>
      <w:r>
        <w:t>"Un grand amour", d'A. Rivollet et P. Maudru; "Rèves à forfait" de M. G. Sauvajon;</w:t>
      </w:r>
    </w:p>
    <w:p w:rsidR="005C0D6C" w:rsidRDefault="00E66D90">
      <w:pPr>
        <w:spacing w:after="80"/>
        <w:ind w:left="595" w:right="221"/>
      </w:pPr>
      <w:r>
        <w:t>"Durand détective" de Lucien Turgot; "Le souffle du désordre" d</w:t>
      </w:r>
      <w:r>
        <w:t>e P. H. Fauré-Frémiet; "Eugénie Grandet" dans une nouvelle adaptation d'A. J. Surny; "Sainte-Thérèse d'Avilla" de Paul-Courant; "Suzette en voyage" de L. Antigeon.</w:t>
      </w:r>
    </w:p>
    <w:p w:rsidR="005C0D6C" w:rsidRDefault="00E66D90">
      <w:pPr>
        <w:spacing w:after="117"/>
        <w:ind w:left="19" w:right="0"/>
        <w:jc w:val="left"/>
      </w:pPr>
      <w:r>
        <w:rPr>
          <w:noProof/>
          <w:sz w:val="22"/>
        </w:rPr>
        <mc:AlternateContent>
          <mc:Choice Requires="wpg">
            <w:drawing>
              <wp:inline distT="0" distB="0" distL="0" distR="0">
                <wp:extent cx="1841475" cy="12192"/>
                <wp:effectExtent l="0" t="0" r="0" b="0"/>
                <wp:docPr id="156842" name="Group 156842"/>
                <wp:cNvGraphicFramePr/>
                <a:graphic xmlns:a="http://schemas.openxmlformats.org/drawingml/2006/main">
                  <a:graphicData uri="http://schemas.microsoft.com/office/word/2010/wordprocessingGroup">
                    <wpg:wgp>
                      <wpg:cNvGrpSpPr/>
                      <wpg:grpSpPr>
                        <a:xfrm>
                          <a:off x="0" y="0"/>
                          <a:ext cx="1841475" cy="12192"/>
                          <a:chOff x="0" y="0"/>
                          <a:chExt cx="1841475" cy="12192"/>
                        </a:xfrm>
                      </wpg:grpSpPr>
                      <wps:wsp>
                        <wps:cNvPr id="156841" name="Shape 156841"/>
                        <wps:cNvSpPr/>
                        <wps:spPr>
                          <a:xfrm>
                            <a:off x="0" y="0"/>
                            <a:ext cx="1841475" cy="12192"/>
                          </a:xfrm>
                          <a:custGeom>
                            <a:avLst/>
                            <a:gdLst/>
                            <a:ahLst/>
                            <a:cxnLst/>
                            <a:rect l="0" t="0" r="0" b="0"/>
                            <a:pathLst>
                              <a:path w="1841475" h="12192">
                                <a:moveTo>
                                  <a:pt x="0" y="6097"/>
                                </a:moveTo>
                                <a:lnTo>
                                  <a:pt x="1841475" y="6097"/>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42" style="width:144.998pt;height:0.960022pt;mso-position-horizontal-relative:char;mso-position-vertical-relative:line" coordsize="18414,121">
                <v:shape id="Shape 156841" style="position:absolute;width:18414;height:121;left:0;top:0;" coordsize="1841475,12192" path="m0,6097l1841475,6097">
                  <v:stroke weight="0.960022pt" endcap="flat" joinstyle="miter" miterlimit="1" on="true" color="#000000"/>
                  <v:fill on="false" color="#000000"/>
                </v:shape>
              </v:group>
            </w:pict>
          </mc:Fallback>
        </mc:AlternateContent>
      </w:r>
    </w:p>
    <w:p w:rsidR="005C0D6C" w:rsidRDefault="00E66D90">
      <w:pPr>
        <w:spacing w:after="59" w:line="262" w:lineRule="auto"/>
        <w:ind w:left="9" w:right="86" w:hanging="5"/>
      </w:pPr>
      <w:r>
        <w:rPr>
          <w:sz w:val="20"/>
          <w:vertAlign w:val="superscript"/>
        </w:rPr>
        <w:t>23</w:t>
      </w:r>
      <w:r>
        <w:rPr>
          <w:sz w:val="20"/>
        </w:rPr>
        <w:t>Théâtres nationaux, municipaux et privés.</w:t>
      </w:r>
    </w:p>
    <w:p w:rsidR="005C0D6C" w:rsidRDefault="00E66D90">
      <w:pPr>
        <w:spacing w:after="6" w:line="262" w:lineRule="auto"/>
        <w:ind w:left="9" w:right="86" w:hanging="5"/>
      </w:pPr>
      <w:r>
        <w:rPr>
          <w:sz w:val="20"/>
        </w:rPr>
        <w:t>24Les chiffres de l'automne 1943 ne sont donné</w:t>
      </w:r>
      <w:r>
        <w:rPr>
          <w:sz w:val="20"/>
        </w:rPr>
        <w:t>s que pour les recettes nettes.</w:t>
      </w:r>
    </w:p>
    <w:p w:rsidR="005C0D6C" w:rsidRDefault="00E66D90">
      <w:pPr>
        <w:spacing w:after="253" w:line="261" w:lineRule="auto"/>
        <w:ind w:left="264" w:right="0" w:hanging="10"/>
        <w:jc w:val="left"/>
      </w:pPr>
      <w:r>
        <w:rPr>
          <w:sz w:val="22"/>
        </w:rPr>
        <w:t>F</w:t>
      </w:r>
      <w:r>
        <w:rPr>
          <w:sz w:val="22"/>
          <w:vertAlign w:val="superscript"/>
        </w:rPr>
        <w:t xml:space="preserve">21 </w:t>
      </w:r>
      <w:r>
        <w:rPr>
          <w:sz w:val="22"/>
        </w:rPr>
        <w:t>8221. Cirques.</w:t>
      </w:r>
    </w:p>
    <w:p w:rsidR="005C0D6C" w:rsidRDefault="00E66D90">
      <w:pPr>
        <w:spacing w:after="958"/>
        <w:ind w:left="816" w:right="4"/>
      </w:pPr>
      <w:r>
        <w:t>Correspondance générale, juin 1944-août 1946; dossiers relatifs aux itinéraires des cirques</w:t>
      </w:r>
      <w:r>
        <w:rPr>
          <w:vertAlign w:val="superscript"/>
        </w:rPr>
        <w:footnoteReference w:id="15"/>
      </w:r>
      <w:r>
        <w:t xml:space="preserve"> 1942-1946. 1942-1946.</w:t>
      </w:r>
    </w:p>
    <w:p w:rsidR="005C0D6C" w:rsidRDefault="00E66D90">
      <w:pPr>
        <w:spacing w:after="111"/>
        <w:ind w:left="230" w:right="4"/>
      </w:pPr>
      <w:r>
        <w:t xml:space="preserve">Ê </w:t>
      </w:r>
      <w:r>
        <w:rPr>
          <w:vertAlign w:val="superscript"/>
        </w:rPr>
        <w:t xml:space="preserve">1 </w:t>
      </w:r>
      <w:r>
        <w:t>8222. Dossiers thématiques.</w:t>
      </w:r>
    </w:p>
    <w:p w:rsidR="005C0D6C" w:rsidRDefault="00E66D90">
      <w:pPr>
        <w:spacing w:after="589"/>
        <w:ind w:left="782" w:right="4"/>
      </w:pPr>
      <w:r>
        <w:t>Dossier 1. Agence française de presse . notes, communiqués et correspondance. Aoûtoctobre 1944.</w:t>
      </w:r>
    </w:p>
    <w:p w:rsidR="005C0D6C" w:rsidRDefault="00E66D90">
      <w:pPr>
        <w:spacing w:after="277"/>
        <w:ind w:left="768" w:right="4"/>
      </w:pPr>
      <w:r>
        <w:t>Dossier 2. Adjudication des arènes</w:t>
      </w:r>
      <w:r>
        <w:rPr>
          <w:vertAlign w:val="superscript"/>
        </w:rPr>
        <w:footnoteReference w:id="16"/>
      </w:r>
      <w:r>
        <w:t xml:space="preserve"> correspondance, brochures et carte postale. Octobre 1943-novembre 1944.</w:t>
      </w:r>
    </w:p>
    <w:p w:rsidR="005C0D6C" w:rsidRDefault="00E66D90">
      <w:pPr>
        <w:spacing w:after="490"/>
        <w:ind w:left="758" w:right="4"/>
      </w:pPr>
      <w:r>
        <w:t>Dossier 3. Attribution de véhicules utilitaires : co</w:t>
      </w:r>
      <w:r>
        <w:t>rrespondance. Mars-mai 1945.</w:t>
      </w:r>
    </w:p>
    <w:p w:rsidR="005C0D6C" w:rsidRDefault="00E66D90">
      <w:pPr>
        <w:spacing w:after="424"/>
        <w:ind w:left="749" w:right="4"/>
      </w:pPr>
      <w:r>
        <w:t>Dossier 4. Bals publics : notes. Avril 1945-juillet 1946.</w:t>
      </w:r>
    </w:p>
    <w:p w:rsidR="005C0D6C" w:rsidRDefault="00E66D90">
      <w:pPr>
        <w:spacing w:after="416"/>
        <w:ind w:left="739" w:right="4"/>
      </w:pPr>
      <w:r>
        <w:t>Dossier 5. Cabarets : listes et correspondance. Avril 1945-janvier 1946.</w:t>
      </w:r>
    </w:p>
    <w:p w:rsidR="005C0D6C" w:rsidRDefault="00E66D90">
      <w:pPr>
        <w:spacing w:after="553"/>
        <w:ind w:left="725" w:right="4"/>
      </w:pPr>
      <w:r>
        <w:t>Dossier 6. Cahier d'enregistrement des bagages pour les tournées. 1942-1946.</w:t>
      </w:r>
    </w:p>
    <w:p w:rsidR="005C0D6C" w:rsidRDefault="00E66D90">
      <w:pPr>
        <w:spacing w:after="604" w:line="252" w:lineRule="auto"/>
        <w:ind w:left="725" w:right="0" w:hanging="10"/>
        <w:jc w:val="left"/>
      </w:pPr>
      <w:r>
        <w:t>Dossier 7. Cours de</w:t>
      </w:r>
      <w:r>
        <w:t xml:space="preserve"> danse : textes réglementaires, listes et correspondance relatifs notamment aux activités du groupement corporatif de la danse</w:t>
      </w:r>
      <w:r>
        <w:rPr>
          <w:vertAlign w:val="superscript"/>
        </w:rPr>
        <w:footnoteReference w:id="17"/>
      </w:r>
      <w:r>
        <w:rPr>
          <w:vertAlign w:val="superscript"/>
        </w:rPr>
        <w:t xml:space="preserve"> </w:t>
      </w:r>
      <w:r>
        <w:t>. Octobre 1941décembre 1946</w:t>
      </w:r>
      <w:r>
        <w:rPr>
          <w:vertAlign w:val="superscript"/>
        </w:rPr>
        <w:footnoteReference w:id="18"/>
      </w:r>
      <w:r>
        <w:t>.</w:t>
      </w:r>
    </w:p>
    <w:p w:rsidR="005C0D6C" w:rsidRDefault="00E66D90">
      <w:pPr>
        <w:spacing w:after="369"/>
        <w:ind w:left="696" w:right="4"/>
      </w:pPr>
      <w:r>
        <w:t>Dossier 8. Organisation du couvre-feu : notes et correspondance. 1943-1945.</w:t>
      </w:r>
    </w:p>
    <w:p w:rsidR="005C0D6C" w:rsidRDefault="00E66D90">
      <w:pPr>
        <w:ind w:left="686" w:right="4"/>
      </w:pPr>
      <w:r>
        <w:t>Dossier 9. Société des auteurs et compositeurs dramatiques : notes et correspondance. Février 1943-septembre 1946.</w:t>
      </w:r>
    </w:p>
    <w:p w:rsidR="005C0D6C" w:rsidRDefault="00E66D90">
      <w:pPr>
        <w:spacing w:after="3" w:line="265" w:lineRule="auto"/>
        <w:ind w:left="10" w:right="893" w:hanging="10"/>
        <w:jc w:val="right"/>
      </w:pPr>
      <w:r>
        <w:t>Dossier 10. Union des artistes</w:t>
      </w:r>
      <w:r>
        <w:rPr>
          <w:vertAlign w:val="superscript"/>
        </w:rPr>
        <w:footnoteReference w:id="19"/>
      </w:r>
      <w:r>
        <w:rPr>
          <w:vertAlign w:val="superscript"/>
        </w:rPr>
        <w:t xml:space="preserve"> </w:t>
      </w:r>
      <w:r>
        <w:t>: notes et correspondance. Juin 1942-juillet 1945.</w:t>
      </w:r>
    </w:p>
    <w:p w:rsidR="005C0D6C" w:rsidRDefault="005C0D6C">
      <w:pPr>
        <w:sectPr w:rsidR="005C0D6C">
          <w:headerReference w:type="even" r:id="rId49"/>
          <w:headerReference w:type="default" r:id="rId50"/>
          <w:footerReference w:type="even" r:id="rId51"/>
          <w:footerReference w:type="default" r:id="rId52"/>
          <w:headerReference w:type="first" r:id="rId53"/>
          <w:footerReference w:type="first" r:id="rId54"/>
          <w:pgSz w:w="12280" w:h="17280"/>
          <w:pgMar w:top="1520" w:right="1445" w:bottom="1419" w:left="1368" w:header="840" w:footer="720" w:gutter="0"/>
          <w:cols w:space="720"/>
        </w:sectPr>
      </w:pPr>
    </w:p>
    <w:p w:rsidR="005C0D6C" w:rsidRDefault="00E66D90">
      <w:pPr>
        <w:pStyle w:val="Titre2"/>
        <w:spacing w:after="1069"/>
        <w:ind w:left="173" w:right="139"/>
      </w:pPr>
      <w:r>
        <w:t>SERVICE DU RECENSEMENT ET DES STATISTIQUES</w:t>
      </w:r>
    </w:p>
    <w:p w:rsidR="005C0D6C" w:rsidRDefault="00E66D90">
      <w:pPr>
        <w:spacing w:after="337" w:line="261" w:lineRule="auto"/>
        <w:ind w:left="149" w:right="0" w:hanging="10"/>
        <w:jc w:val="left"/>
      </w:pPr>
      <w:r>
        <w:t xml:space="preserve">Ê </w:t>
      </w:r>
      <w:r>
        <w:rPr>
          <w:vertAlign w:val="superscript"/>
        </w:rPr>
        <w:t>1</w:t>
      </w:r>
      <w:r>
        <w:t>8223-8244. Recensement des entreprises de spectacles : fiches et correspondance. 1940194630</w:t>
      </w:r>
      <w:r>
        <w:rPr>
          <w:noProof/>
        </w:rPr>
        <w:drawing>
          <wp:inline distT="0" distB="0" distL="0" distR="0">
            <wp:extent cx="24387" cy="21337"/>
            <wp:effectExtent l="0" t="0" r="0" b="0"/>
            <wp:docPr id="77266" name="Picture 77266"/>
            <wp:cNvGraphicFramePr/>
            <a:graphic xmlns:a="http://schemas.openxmlformats.org/drawingml/2006/main">
              <a:graphicData uri="http://schemas.openxmlformats.org/drawingml/2006/picture">
                <pic:pic xmlns:pic="http://schemas.openxmlformats.org/drawingml/2006/picture">
                  <pic:nvPicPr>
                    <pic:cNvPr id="77266" name="Picture 77266"/>
                    <pic:cNvPicPr/>
                  </pic:nvPicPr>
                  <pic:blipFill>
                    <a:blip r:embed="rId55"/>
                    <a:stretch>
                      <a:fillRect/>
                    </a:stretch>
                  </pic:blipFill>
                  <pic:spPr>
                    <a:xfrm>
                      <a:off x="0" y="0"/>
                      <a:ext cx="24387" cy="21337"/>
                    </a:xfrm>
                    <a:prstGeom prst="rect">
                      <a:avLst/>
                    </a:prstGeom>
                  </pic:spPr>
                </pic:pic>
              </a:graphicData>
            </a:graphic>
          </wp:inline>
        </w:drawing>
      </w:r>
    </w:p>
    <w:p w:rsidR="005C0D6C" w:rsidRDefault="00E66D90">
      <w:pPr>
        <w:spacing w:after="277"/>
        <w:ind w:left="701" w:right="4"/>
      </w:pPr>
      <w:r>
        <w:t>F</w:t>
      </w:r>
      <w:r>
        <w:rPr>
          <w:vertAlign w:val="superscript"/>
        </w:rPr>
        <w:t xml:space="preserve">21 </w:t>
      </w:r>
      <w:r>
        <w:t>8223-8242. Recensement des entreprises de spectacles : fiches et cor</w:t>
      </w:r>
      <w:r>
        <w:t>respondance. 1940-1946.</w:t>
      </w:r>
    </w:p>
    <w:p w:rsidR="005C0D6C" w:rsidRDefault="00E66D90">
      <w:pPr>
        <w:spacing w:after="267" w:line="262" w:lineRule="auto"/>
        <w:ind w:left="1272" w:right="86" w:hanging="5"/>
      </w:pPr>
      <w:r>
        <w:rPr>
          <w:sz w:val="20"/>
        </w:rPr>
        <w:t>F</w:t>
      </w:r>
      <w:r>
        <w:rPr>
          <w:sz w:val="20"/>
          <w:vertAlign w:val="superscript"/>
        </w:rPr>
        <w:t xml:space="preserve">21 </w:t>
      </w:r>
      <w:r>
        <w:rPr>
          <w:sz w:val="20"/>
        </w:rPr>
        <w:t>8223-8229. Paris.</w:t>
      </w:r>
    </w:p>
    <w:p w:rsidR="005C0D6C" w:rsidRDefault="00E66D90">
      <w:pPr>
        <w:spacing w:after="269"/>
        <w:ind w:left="1228" w:right="4"/>
      </w:pPr>
      <w:r>
        <w:t>F218230. Ain-Aveyron.</w:t>
      </w:r>
    </w:p>
    <w:p w:rsidR="005C0D6C" w:rsidRDefault="00E66D90">
      <w:pPr>
        <w:spacing w:after="251"/>
        <w:ind w:left="1228" w:right="4"/>
      </w:pPr>
      <w:r>
        <w:t>F218231. Bouches-du-Rhône-Cantal.</w:t>
      </w:r>
    </w:p>
    <w:p w:rsidR="005C0D6C" w:rsidRDefault="00E66D90">
      <w:pPr>
        <w:spacing w:after="280"/>
        <w:ind w:left="1228" w:right="4"/>
      </w:pPr>
      <w:r>
        <w:t>F218232. Charente-Dordogne.</w:t>
      </w:r>
    </w:p>
    <w:p w:rsidR="005C0D6C" w:rsidRDefault="00E66D90">
      <w:pPr>
        <w:spacing w:after="304"/>
        <w:ind w:left="1228" w:right="4"/>
      </w:pPr>
      <w:r>
        <w:t>F218233. Doubs-Haute-Garonne.</w:t>
      </w:r>
    </w:p>
    <w:p w:rsidR="005C0D6C" w:rsidRDefault="00E66D90">
      <w:pPr>
        <w:spacing w:after="293"/>
        <w:ind w:left="1228" w:right="4"/>
      </w:pPr>
      <w:r>
        <w:t>1</w:t>
      </w:r>
      <w:r>
        <w:rPr>
          <w:vertAlign w:val="superscript"/>
        </w:rPr>
        <w:t>721</w:t>
      </w:r>
      <w:r>
        <w:t>8234. Gironde-Hérault.</w:t>
      </w:r>
    </w:p>
    <w:p w:rsidR="005C0D6C" w:rsidRDefault="00E66D90">
      <w:pPr>
        <w:spacing w:after="338"/>
        <w:ind w:left="1228" w:right="4"/>
      </w:pPr>
      <w:r>
        <w:t>F</w:t>
      </w:r>
      <w:r>
        <w:rPr>
          <w:vertAlign w:val="superscript"/>
        </w:rPr>
        <w:t xml:space="preserve">21 </w:t>
      </w:r>
      <w:r>
        <w:t>8235. Ille-et-Vilaine-Landes.</w:t>
      </w:r>
    </w:p>
    <w:p w:rsidR="005C0D6C" w:rsidRDefault="00E66D90">
      <w:pPr>
        <w:spacing w:after="298"/>
        <w:ind w:left="1228" w:right="4"/>
      </w:pPr>
      <w:r>
        <w:t>F</w:t>
      </w:r>
      <w:r>
        <w:rPr>
          <w:vertAlign w:val="superscript"/>
        </w:rPr>
        <w:t>21</w:t>
      </w:r>
      <w:r>
        <w:t>8236. Loire-Maine-et-Loire.</w:t>
      </w:r>
    </w:p>
    <w:p w:rsidR="005C0D6C" w:rsidRDefault="00E66D90">
      <w:pPr>
        <w:spacing w:after="268"/>
        <w:ind w:left="1228" w:right="4"/>
      </w:pPr>
      <w:r>
        <w:t>F218237. Manche-Nièvre.</w:t>
      </w:r>
    </w:p>
    <w:p w:rsidR="005C0D6C" w:rsidRDefault="00E66D90">
      <w:pPr>
        <w:spacing w:after="332"/>
        <w:ind w:left="1228" w:right="4"/>
      </w:pPr>
      <w:r>
        <w:t>F</w:t>
      </w:r>
      <w:r>
        <w:rPr>
          <w:vertAlign w:val="superscript"/>
        </w:rPr>
        <w:t xml:space="preserve">21 </w:t>
      </w:r>
      <w:r>
        <w:t>8238. Nord-Puy-de-Dome.</w:t>
      </w:r>
    </w:p>
    <w:p w:rsidR="005C0D6C" w:rsidRDefault="00E66D90">
      <w:pPr>
        <w:spacing w:after="301"/>
        <w:ind w:left="1228" w:right="4"/>
      </w:pPr>
      <w:r>
        <w:t>F</w:t>
      </w:r>
      <w:r>
        <w:rPr>
          <w:vertAlign w:val="superscript"/>
        </w:rPr>
        <w:t>21</w:t>
      </w:r>
      <w:r>
        <w:t>8239. Basses-Pyrénées-Haute-Saône.</w:t>
      </w:r>
    </w:p>
    <w:p w:rsidR="005C0D6C" w:rsidRDefault="00E66D90">
      <w:pPr>
        <w:spacing w:after="337"/>
        <w:ind w:left="1228" w:right="4"/>
      </w:pPr>
      <w:r>
        <w:t>F</w:t>
      </w:r>
      <w:r>
        <w:rPr>
          <w:vertAlign w:val="superscript"/>
        </w:rPr>
        <w:t xml:space="preserve">21 </w:t>
      </w:r>
      <w:r>
        <w:t>8240. Saône-et-Loire-Seine-inférieure.</w:t>
      </w:r>
    </w:p>
    <w:p w:rsidR="005C0D6C" w:rsidRDefault="00E66D90">
      <w:pPr>
        <w:spacing w:after="344"/>
        <w:ind w:left="1228" w:right="4"/>
      </w:pPr>
      <w:r>
        <w:t>F</w:t>
      </w:r>
      <w:r>
        <w:rPr>
          <w:vertAlign w:val="superscript"/>
        </w:rPr>
        <w:t>21</w:t>
      </w:r>
      <w:r>
        <w:t>8241. Seine-et-Marne-Vaucluse.</w:t>
      </w:r>
    </w:p>
    <w:p w:rsidR="005C0D6C" w:rsidRDefault="00E66D90">
      <w:pPr>
        <w:spacing w:after="1246"/>
        <w:ind w:left="1228" w:right="4"/>
      </w:pPr>
      <w:r>
        <w:t>F</w:t>
      </w:r>
      <w:r>
        <w:rPr>
          <w:vertAlign w:val="superscript"/>
        </w:rPr>
        <w:t>21</w:t>
      </w:r>
      <w:r>
        <w:t>8242. Vienne-Yonne, Territoire de Belfort, Alger, Oran.</w:t>
      </w:r>
    </w:p>
    <w:p w:rsidR="005C0D6C" w:rsidRDefault="00E66D90">
      <w:pPr>
        <w:spacing w:after="236"/>
        <w:ind w:left="581" w:right="4"/>
      </w:pPr>
      <w:r>
        <w:t xml:space="preserve">1* </w:t>
      </w:r>
      <w:r>
        <w:rPr>
          <w:vertAlign w:val="superscript"/>
        </w:rPr>
        <w:t xml:space="preserve">1 </w:t>
      </w:r>
      <w:r>
        <w:t>8243-8244. Recensement des entreprises de spectacles31 questionnaire, listes et correspondance. 1942-1946.</w:t>
      </w:r>
    </w:p>
    <w:p w:rsidR="005C0D6C" w:rsidRDefault="00E66D90">
      <w:pPr>
        <w:spacing w:after="96"/>
        <w:ind w:left="0" w:right="0"/>
        <w:jc w:val="left"/>
      </w:pPr>
      <w:r>
        <w:rPr>
          <w:noProof/>
          <w:sz w:val="22"/>
        </w:rPr>
        <mc:AlternateContent>
          <mc:Choice Requires="wpg">
            <w:drawing>
              <wp:inline distT="0" distB="0" distL="0" distR="0">
                <wp:extent cx="1850377" cy="12192"/>
                <wp:effectExtent l="0" t="0" r="0" b="0"/>
                <wp:docPr id="156844" name="Group 156844"/>
                <wp:cNvGraphicFramePr/>
                <a:graphic xmlns:a="http://schemas.openxmlformats.org/drawingml/2006/main">
                  <a:graphicData uri="http://schemas.microsoft.com/office/word/2010/wordprocessingGroup">
                    <wpg:wgp>
                      <wpg:cNvGrpSpPr/>
                      <wpg:grpSpPr>
                        <a:xfrm>
                          <a:off x="0" y="0"/>
                          <a:ext cx="1850377" cy="12192"/>
                          <a:chOff x="0" y="0"/>
                          <a:chExt cx="1850377" cy="12192"/>
                        </a:xfrm>
                      </wpg:grpSpPr>
                      <wps:wsp>
                        <wps:cNvPr id="156843" name="Shape 156843"/>
                        <wps:cNvSpPr/>
                        <wps:spPr>
                          <a:xfrm>
                            <a:off x="0" y="0"/>
                            <a:ext cx="1850377" cy="12192"/>
                          </a:xfrm>
                          <a:custGeom>
                            <a:avLst/>
                            <a:gdLst/>
                            <a:ahLst/>
                            <a:cxnLst/>
                            <a:rect l="0" t="0" r="0" b="0"/>
                            <a:pathLst>
                              <a:path w="1850377" h="12192">
                                <a:moveTo>
                                  <a:pt x="0" y="6097"/>
                                </a:moveTo>
                                <a:lnTo>
                                  <a:pt x="1850377" y="6097"/>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44" style="width:145.699pt;height:0.960022pt;mso-position-horizontal-relative:char;mso-position-vertical-relative:line" coordsize="18503,121">
                <v:shape id="Shape 156843" style="position:absolute;width:18503;height:121;left:0;top:0;" coordsize="1850377,12192" path="m0,6097l1850377,6097">
                  <v:stroke weight="0.960022pt" endcap="flat" joinstyle="miter" miterlimit="1" on="true" color="#000000"/>
                  <v:fill on="false" color="#000000"/>
                </v:shape>
              </v:group>
            </w:pict>
          </mc:Fallback>
        </mc:AlternateContent>
      </w:r>
    </w:p>
    <w:p w:rsidR="005C0D6C" w:rsidRDefault="00E66D90">
      <w:pPr>
        <w:spacing w:after="6" w:line="262" w:lineRule="auto"/>
        <w:ind w:left="9" w:right="269" w:hanging="5"/>
      </w:pPr>
      <w:r>
        <w:rPr>
          <w:sz w:val="20"/>
        </w:rPr>
        <w:t>30Les entreprises de spectacles, de toutes catégories, sont classées par départements (Paris, départements de la France métropolitaine et Algérie).</w:t>
      </w:r>
      <w:r>
        <w:rPr>
          <w:sz w:val="20"/>
        </w:rPr>
        <w:t xml:space="preserve"> Les documents de la série "Paris" portaient à l'origine un numéro d'ordre (de 1 à 914) qui a été maintenu dans le classement et le présent instrument.</w:t>
      </w:r>
    </w:p>
    <w:p w:rsidR="005C0D6C" w:rsidRDefault="00E66D90">
      <w:pPr>
        <w:spacing w:after="6" w:line="262" w:lineRule="auto"/>
        <w:ind w:left="9" w:right="86" w:hanging="5"/>
      </w:pPr>
      <w:r>
        <w:rPr>
          <w:sz w:val="20"/>
          <w:vertAlign w:val="superscript"/>
        </w:rPr>
        <w:t xml:space="preserve">31 </w:t>
      </w:r>
      <w:r>
        <w:rPr>
          <w:sz w:val="20"/>
        </w:rPr>
        <w:t>Ces dossiers sont classés par entreprises de spectacles. Le classement d'origine a été maintenu.</w:t>
      </w:r>
    </w:p>
    <w:p w:rsidR="005C0D6C" w:rsidRDefault="00E66D90">
      <w:pPr>
        <w:ind w:left="1228" w:right="4" w:firstLine="91"/>
      </w:pPr>
      <w:r>
        <w:t>F</w:t>
      </w:r>
      <w:r>
        <w:rPr>
          <w:vertAlign w:val="superscript"/>
        </w:rPr>
        <w:t>21</w:t>
      </w:r>
      <w:r>
        <w:t>8</w:t>
      </w:r>
      <w:r>
        <w:t xml:space="preserve">243. Théâtre de la Comédie (Donnemarie-en-Montois, Seine-et-Marne)32. Tournée Carrington (Louviers, Eure); Théâtre Robert Houdin (Paris); Spectacles Raoul (Suresnes, Seine); Polian le Frégoli (Saint-Léon, Allier); Théâtre Veldemand (Roanne, Loire); Studio </w:t>
      </w:r>
      <w:r>
        <w:t>chorégraphique Dany Rolly (Lyon, Rhône); Fred Adison et son orchestre (Nice, Alpes-Maritimes); Université des Heures (Lyon, Rhône); Mane canterie des Petits chanteurs à la Croix potencée (Toulouse, Haute-Garonne); Jean Tristan et son orchestre (Lyon, Rhône</w:t>
      </w:r>
      <w:r>
        <w:t>); Le Triomphe (Paris); Bar l'horizon (Paris); Théâtre Apollo (Nantes, Loire-Atlantique); Casino de Fort-Mahon-Plage (Somme); Grand Casino des Sables-D'Olonne (Vendée); Casino de Plombières-les-Bains (Vosges); Casino de Montbard (Côte d'Or); Casino municip</w:t>
      </w:r>
      <w:r>
        <w:t>al de Juan-les-Pins (Alpes-Maritimes); Casino d'Hendaye-Plage (Basses-Pyrénées); Bar du Tout Paris (Paris); Café de Madrid (Paris); La Potinière (Paris); Société provencale d'amplification sonore (Marseille, Bouches-du-Rhône); Palladium (Avignon, Vaucluse)</w:t>
      </w:r>
      <w:r>
        <w:t>; Centre d'initiatives sociales (Paris); Théâtre Art et Gaité (Rouen, Seine-inférieure); Théâtre Colin-Maillard (Paris); Théâtre des comédiens réunis (Augé, Deux-Sèvres); Tournées Alpha (Paris); Théâtre de Psyché (Paris); Théâtre Marist (Paris); Théâtre du</w:t>
      </w:r>
      <w:r>
        <w:t xml:space="preserve"> Marais (Marseille, Bouches-duRhône); Théâtre du Languedoc (Toulouse, Haute-Garonne); Tournées artistiques des cités de France (Clermont-Ferrand, Puy-de-Dôme); Tournées Auguste Zidner (Paris); Théâtre de la Saison nouvelle (Paris); Association des Familles</w:t>
      </w:r>
      <w:r>
        <w:t xml:space="preserve"> de NotreDame (Saint-Étienne, Loire); Les Bérets verts (Eaubonne (Seine-et-Oise); Compagnie de l'accord parfait (Nancy, Meurthe-et-Moselle); La Compagnie du bon vouloir (Le Bouscat, Gironde); Compagnie du Nouveau théâtre (Douai, Nord); Théâtre de l'Oeuvre </w:t>
      </w:r>
      <w:r>
        <w:t>(Paris); Théâtre Verlaine (Paris); Théâtre de l'Étoile (Paris); Théâtre Hébertot (Paris); Théâtre de l'Humour (Paris); Galas ParisVariétés (Paris); Salle Solange Bodin (Paris); Théâtre à l'Usine (Paris); Les Tréteaux de Grégoire (Les Mureaux, Seine-et-Oise</w:t>
      </w:r>
      <w:r>
        <w:t xml:space="preserve">); Théâtre familial havrais [Le Havre]; Émilien Simounet (Lyon, Rhône); Music-Hall orléanais (Orléans, Loiret); Escolo dei Felibre de la mar (Marseille, Bouches-du-Rhône); Essor théâtral (Villeurbanne, Rhône); Fédération intellectuelle de France (Clairac, </w:t>
      </w:r>
      <w:r>
        <w:t>Lot-etGaronne); Groupe théâtral Bâtir (Évreux, Eure); Les jeunes aspirants du cinéma français (Roanne, Loire); Salle Cornay (Loudun, Vienne); Les tréteaux barrisiens (Bar-le-Duc, Meuse); Tournées Max'yms (Angers, Maine-et-Loire); Tournées</w:t>
      </w:r>
    </w:p>
    <w:p w:rsidR="005C0D6C" w:rsidRDefault="00E66D90">
      <w:pPr>
        <w:spacing w:after="42"/>
        <w:ind w:left="1228" w:right="144"/>
      </w:pPr>
      <w:r>
        <w:t xml:space="preserve">Loiseau (Paris); </w:t>
      </w:r>
      <w:r>
        <w:t>Tournées Louis Dumaine (Paris); Tournées Lucienne Boyer (Paris); Tournée orientale Ynaleb (Paris); Tournées Paul Bodard (Anzin, Nord); Tournées Rullier (Paris); Tournées Saint-Saëns (Seine-inférieure); Tournées Suzy Ber (Agen, Lot-et-Garonne), Tournées thé</w:t>
      </w:r>
      <w:r>
        <w:t>âtrales Jean Valmont (Montluçon, Allier); Tournées du théâtre des deux masques (Daumazan, Ariège); Troubadours corréziens (Chaumeil, Corrèze); Union des jeunes artistes et auteurs français (Paris); Union des spectacles d'art (Paris), Variétés Murtyl (Paris</w:t>
      </w:r>
      <w:r>
        <w:t>); Tournées du théâtre du Gymnase (Paris); Tournées Jean Laur (Paris); Compagnie des menus plaisirs (Paris); Groupement d'art dramatique Jean Guilhène (Paris); Casino de Briançon (Hautes-Alpes); Palace Saint-Lazare (Marseille, Bouches-du-Rhône); Comoedia C</w:t>
      </w:r>
      <w:r>
        <w:t>inéma (Miramas, Bouches-du-Rhône); Théâtre municipal de Perpignan (Pyrénées-Orientales); Théâtre municipal d'Argentan (Orne); Théâtre antique de Vienne (Isère); Arènes de Béziers (Hérault); Théâtre des Chimères (Luchon, Haute-Garonne); Colysée de Sète (Hér</w:t>
      </w:r>
      <w:r>
        <w:t>ault); Tournées Barlet et C</w:t>
      </w:r>
      <w:r>
        <w:rPr>
          <w:vertAlign w:val="superscript"/>
        </w:rPr>
        <w:t>le</w:t>
      </w:r>
    </w:p>
    <w:p w:rsidR="005C0D6C" w:rsidRDefault="00E66D90">
      <w:pPr>
        <w:spacing w:after="117"/>
        <w:ind w:left="82" w:right="0"/>
        <w:jc w:val="left"/>
      </w:pPr>
      <w:r>
        <w:rPr>
          <w:noProof/>
          <w:sz w:val="22"/>
        </w:rPr>
        <mc:AlternateContent>
          <mc:Choice Requires="wpg">
            <w:drawing>
              <wp:inline distT="0" distB="0" distL="0" distR="0">
                <wp:extent cx="1847329" cy="12192"/>
                <wp:effectExtent l="0" t="0" r="0" b="0"/>
                <wp:docPr id="156846" name="Group 156846"/>
                <wp:cNvGraphicFramePr/>
                <a:graphic xmlns:a="http://schemas.openxmlformats.org/drawingml/2006/main">
                  <a:graphicData uri="http://schemas.microsoft.com/office/word/2010/wordprocessingGroup">
                    <wpg:wgp>
                      <wpg:cNvGrpSpPr/>
                      <wpg:grpSpPr>
                        <a:xfrm>
                          <a:off x="0" y="0"/>
                          <a:ext cx="1847329" cy="12192"/>
                          <a:chOff x="0" y="0"/>
                          <a:chExt cx="1847329" cy="12192"/>
                        </a:xfrm>
                      </wpg:grpSpPr>
                      <wps:wsp>
                        <wps:cNvPr id="156845" name="Shape 156845"/>
                        <wps:cNvSpPr/>
                        <wps:spPr>
                          <a:xfrm>
                            <a:off x="0" y="0"/>
                            <a:ext cx="1847329" cy="12192"/>
                          </a:xfrm>
                          <a:custGeom>
                            <a:avLst/>
                            <a:gdLst/>
                            <a:ahLst/>
                            <a:cxnLst/>
                            <a:rect l="0" t="0" r="0" b="0"/>
                            <a:pathLst>
                              <a:path w="1847329" h="12192">
                                <a:moveTo>
                                  <a:pt x="0" y="6096"/>
                                </a:moveTo>
                                <a:lnTo>
                                  <a:pt x="1847329" y="6096"/>
                                </a:lnTo>
                              </a:path>
                            </a:pathLst>
                          </a:custGeom>
                          <a:ln w="12192"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46" style="width:145.459pt;height:0.960022pt;mso-position-horizontal-relative:char;mso-position-vertical-relative:line" coordsize="18473,121">
                <v:shape id="Shape 156845" style="position:absolute;width:18473;height:121;left:0;top:0;" coordsize="1847329,12192" path="m0,6096l1847329,6096">
                  <v:stroke weight="0.960022pt" endcap="flat" joinstyle="miter" miterlimit="1" on="true" color="#000000"/>
                  <v:fill on="false" color="#000000"/>
                </v:shape>
              </v:group>
            </w:pict>
          </mc:Fallback>
        </mc:AlternateContent>
      </w:r>
    </w:p>
    <w:p w:rsidR="005C0D6C" w:rsidRDefault="00E66D90">
      <w:pPr>
        <w:spacing w:after="6" w:line="262" w:lineRule="auto"/>
        <w:ind w:left="87" w:right="86" w:hanging="5"/>
      </w:pPr>
      <w:r>
        <w:rPr>
          <w:sz w:val="20"/>
          <w:vertAlign w:val="superscript"/>
        </w:rPr>
        <w:t>32</w:t>
      </w:r>
      <w:r>
        <w:rPr>
          <w:sz w:val="20"/>
        </w:rPr>
        <w:t>L'adresse donnée est celle de l'entreprise ou par défaut celle du siège social.</w:t>
      </w:r>
    </w:p>
    <w:p w:rsidR="005C0D6C" w:rsidRDefault="00E66D90">
      <w:pPr>
        <w:spacing w:after="848"/>
        <w:ind w:left="1335" w:right="4"/>
      </w:pPr>
      <w:r>
        <w:t>(Chambéry, Savoie); Tournées Biscot (Paris); Tournées Blanchart (Paris); Tournées Camille Barre (Davayé, Saône-et-Loire); Tournées Carpano (Lo</w:t>
      </w:r>
      <w:r>
        <w:t>rey, Eure); Tournées Chamlem (Paris); Tournées du Cinéma-vivant (Paris); Tournées Claudine Saxe (Paris); Tournée Danglard (Paris); Tournées Fantasio (Bordeaux, Gironde); Tournées Georges Gerber (Paris); Tournées Georges Milton (Paris); Tournées Henry Dorci</w:t>
      </w:r>
      <w:r>
        <w:t>er (Paris).</w:t>
      </w:r>
    </w:p>
    <w:p w:rsidR="005C0D6C" w:rsidRDefault="00E66D90">
      <w:pPr>
        <w:spacing w:after="328" w:line="287" w:lineRule="auto"/>
        <w:ind w:left="1331" w:right="0" w:hanging="10"/>
        <w:jc w:val="left"/>
      </w:pPr>
      <w:r>
        <w:rPr>
          <w:sz w:val="18"/>
        </w:rPr>
        <w:t>F218244.</w:t>
      </w:r>
    </w:p>
    <w:p w:rsidR="005C0D6C" w:rsidRDefault="00E66D90">
      <w:pPr>
        <w:ind w:left="1873" w:right="4"/>
      </w:pPr>
      <w:r>
        <w:t>Dossier 1. Productions Roland Tessier (Neuilly-sur-Seine, Seine); Productions Variétés Music Hall d'Almont (Paris); Radio-Spectacles (Paris);</w:t>
      </w:r>
    </w:p>
    <w:p w:rsidR="005C0D6C" w:rsidRDefault="00E66D90">
      <w:pPr>
        <w:ind w:left="1796" w:right="4" w:firstLine="86"/>
      </w:pPr>
      <w:r>
        <w:t>Société des spectacles de la Butte Montmartre (Paris); Spectacles de Comédie (Paris); Spectacles Lucien Turgot (Colombes, Seine); Grandes productions théâtrales (Paris); Compagnie des comédiens lyriques (Tain l'Hermitage, Drôme); Compagnie de divulgation c</w:t>
      </w:r>
      <w:r>
        <w:t>ulturelle et artistique espagnole "El Retablo" (Paris); Compagnie dramatique René Rolland (Paris); Compagnie du Marais (Paris); Compagnie Michel Vitold et Julien Charles (Paris); Compagnie des Moineaux (Paris); Compagnie des Sept (Paris); Compagnie théâtra</w:t>
      </w:r>
      <w:r>
        <w:t xml:space="preserve">le Jean Vernier (Lyon, Rhône); Compagnie théâtrale de Paris (Asnières-sur-Seine, Seine); Compagnie théâtrale "Le Trait d'Union" (Paris); Le Discobole (Paris); Dorys Spectacles (Marseille, Bouches-du-Rhône); Galas Philippe Janvier (Paris); Jacques Beauvais </w:t>
      </w:r>
      <w:r>
        <w:t>(Paris); Printania-Spectacle (Paris); Productions André Tranché (Paris); Productions artistiques Mauricey (Paris); Productions France-Spectacle (Perpignan, Pyrénées-Orientales); Productions Riva (Paris); Compagnie Serge Aubray (Paris); Les Artistes dramati</w:t>
      </w:r>
      <w:r>
        <w:t>ques français (Nice, AlpesMaritimes); Atelier 43 (Paris); Bobino Music-Hall (Paris); Les Comédiens de Lyon (Lyon, Rhône); Les Comédiens de Vichy (Vichy, Allier); Compagnie Amilakvari (Paris); Compagnie artistique pour le maintien de la tradition de l'Illus</w:t>
      </w:r>
      <w:r>
        <w:t>tre Théâtre (Marseille, Bouches-du-Rhône); Spectacles Lucray (Paris); Spectacles Rougé-Bogue (Marseille, Bouches-du-Rhône); Le Proscenium (Paris); Productions Jean Dalmon (Paris); Productions Guy Mimosa (Cavaillon, Vaucluse); Théâtre Sébastopol (Lille, Nor</w:t>
      </w:r>
      <w:r>
        <w:t>d); Théâtre municipal de Poligny (Jura); Théâtre municipal de Douai (Nord), CinémaThéâtre municipal de Tournon-sur-Rhône (Ardèche); Théâtre municipal de Boulogne sur-Mer (Pas-de-Calais); Théâtre municipal d'Anzin (Nord); Opéra municipal de Toulon (Var); Th</w:t>
      </w:r>
      <w:r>
        <w:t>éâtre municipal de Saint-Martin-de-Ré (Charente-Maritime); Cirque Francesco (Paris); Cirque Brûlé (Argenteuil, Seine-et-Oise); Société spiritualiste philantropique "La Paix" (Marseille,</w:t>
      </w:r>
    </w:p>
    <w:p w:rsidR="005C0D6C" w:rsidRDefault="00E66D90">
      <w:pPr>
        <w:ind w:left="1781" w:right="130"/>
      </w:pPr>
      <w:r>
        <w:t>Bouches-du-Rhône); Théâtre minicipal d'Épernay (Marne); Cirque Émile R</w:t>
      </w:r>
      <w:r>
        <w:t>obla (Paris); Cirque Pichounel (Billancourt, Seine); Cirque des quatre frères Piédon (Revel, Haute-Garonne); Circus Variétés (Aubervilliers, Seine); Cirque Théâtre Combellas (Toulouse, Haute-Garonne); Théâtre du</w:t>
      </w:r>
    </w:p>
    <w:p w:rsidR="005C0D6C" w:rsidRDefault="00E66D90">
      <w:pPr>
        <w:ind w:left="1777" w:right="144"/>
      </w:pPr>
      <w:r>
        <w:t>Peuple (Hangard, Somme); Théâtre Pérès (Bicê</w:t>
      </w:r>
      <w:r>
        <w:t>tre, Seine); Eldorado (Nîmes, Gard); Cinéma-Théâtre de Bédarieux (Hérault); Rex-Théâtre Cinéma (Apt, Vaucluse); Crouy-Ciné, Crouy-sur-Ourcq, Seine-et-Marne);</w:t>
      </w:r>
    </w:p>
    <w:p w:rsidR="005C0D6C" w:rsidRDefault="00E66D90">
      <w:pPr>
        <w:ind w:left="1772" w:right="4"/>
      </w:pPr>
      <w:r>
        <w:t>Eden-Casino (Essonne, Seine-et-Oise); Le Rallye (Marly-Le-Roi, Seine-et-</w:t>
      </w:r>
    </w:p>
    <w:p w:rsidR="005C0D6C" w:rsidRDefault="00E66D90">
      <w:pPr>
        <w:ind w:left="1920" w:right="4"/>
      </w:pPr>
      <w:r>
        <w:t xml:space="preserve">Oise); Cinéma de la gare </w:t>
      </w:r>
      <w:r>
        <w:t>(Mitry-Mory, Seine-et-Marne); Théâtre des Variétés (Béziers, Hérault); Casino municipal de La Baule (Loireinférieure); Casino Palace Transatlantique (Cherbourg, Manche); Casino de la Cigale (Cavaillon, Vaucluse); Casino de Chatelaillon-Plage (CharenteMarit</w:t>
      </w:r>
      <w:r>
        <w:t>ime); Casino de Gérardmer (Vosges); Le Speackeasy (Toulouse, Haute-Garonne); Hôtel Majestic (Cannes, Alpes-Maritimes); Dolphin SARL (Cannes, Alpes-Maritimes); Dancing des Mureaux "Café des sports" (Les Mureaux, Seine-et-Oise); Société musicale russe à l'ét</w:t>
      </w:r>
      <w:r>
        <w:t>ranger (Paris); Orchestre Massio (Paris); Société des concerts du Conservatoire de Toulouse (Toulouse, Haute-Garonne); Société des instruments à vent</w:t>
      </w:r>
    </w:p>
    <w:p w:rsidR="005C0D6C" w:rsidRDefault="00E66D90">
      <w:pPr>
        <w:ind w:left="1915" w:right="4"/>
      </w:pPr>
      <w:r>
        <w:t>(Paris); Rex-Cinéma (Aix-en-Provence, Bouches-du-Rhône); Palace-Théâtre</w:t>
      </w:r>
    </w:p>
    <w:p w:rsidR="005C0D6C" w:rsidRDefault="00E66D90">
      <w:pPr>
        <w:spacing w:after="568"/>
        <w:ind w:left="1906" w:right="96"/>
      </w:pPr>
      <w:r>
        <w:t>(Avignon, Vaucluse); Casino-Cinéma</w:t>
      </w:r>
      <w:r>
        <w:t>-Théâtre de Bessèges (Gard); ThéâtreCinéma "La Cigale" (Quillan, Aude); Le Capitole (Toulon, Var); Le Capitole (Montpellier, Hérault).</w:t>
      </w:r>
    </w:p>
    <w:p w:rsidR="005C0D6C" w:rsidRDefault="00E66D90">
      <w:pPr>
        <w:spacing w:after="474"/>
        <w:ind w:left="1887" w:right="4"/>
      </w:pPr>
      <w:r>
        <w:t>Dossier 2. Recensement des agences de location, concessions, salles d'audition et posticheurs : circulaires et questionna</w:t>
      </w:r>
      <w:r>
        <w:t>ires. 1943 et sans date.</w:t>
      </w:r>
    </w:p>
    <w:p w:rsidR="005C0D6C" w:rsidRDefault="00E66D90">
      <w:pPr>
        <w:ind w:left="1877" w:right="4"/>
      </w:pPr>
      <w:r>
        <w:t>Dossier 3. Feuilles récapitulatives</w:t>
      </w:r>
      <w:r>
        <w:rPr>
          <w:vertAlign w:val="superscript"/>
        </w:rPr>
        <w:footnoteReference w:id="20"/>
      </w:r>
      <w:r>
        <w:t xml:space="preserve"> 1942-1947.</w:t>
      </w:r>
      <w:r>
        <w:br w:type="page"/>
      </w:r>
    </w:p>
    <w:p w:rsidR="005C0D6C" w:rsidRDefault="00E66D90">
      <w:pPr>
        <w:pStyle w:val="Titre2"/>
        <w:ind w:left="173"/>
      </w:pPr>
      <w:r>
        <w:t>SERVICE DE LA LICENCE</w:t>
      </w:r>
    </w:p>
    <w:p w:rsidR="005C0D6C" w:rsidRDefault="00E66D90">
      <w:pPr>
        <w:spacing w:after="418"/>
        <w:ind w:left="178" w:right="4"/>
      </w:pPr>
      <w:r>
        <w:t xml:space="preserve">Ê </w:t>
      </w:r>
      <w:r>
        <w:rPr>
          <w:vertAlign w:val="superscript"/>
        </w:rPr>
        <w:t xml:space="preserve">1 </w:t>
      </w:r>
      <w:r>
        <w:t>8245-8262. Licences d'exploitations.</w:t>
      </w:r>
    </w:p>
    <w:p w:rsidR="005C0D6C" w:rsidRDefault="00E66D90">
      <w:pPr>
        <w:ind w:left="740" w:right="4"/>
      </w:pPr>
      <w:r>
        <w:t xml:space="preserve">1* </w:t>
      </w:r>
      <w:r>
        <w:rPr>
          <w:vertAlign w:val="superscript"/>
        </w:rPr>
        <w:t>1</w:t>
      </w:r>
      <w:r>
        <w:t xml:space="preserve">8245-8185. Demandes d'obtention de la "licence de directeur-exploitant d'un établissement de Spectacle : questionnaires et listes. 1945 </w:t>
      </w:r>
      <w:r>
        <w:rPr>
          <w:vertAlign w:val="superscript"/>
        </w:rPr>
        <w:t>35</w:t>
      </w:r>
      <w:r>
        <w:t>-1954.</w:t>
      </w:r>
    </w:p>
    <w:p w:rsidR="005C0D6C" w:rsidRDefault="005C0D6C">
      <w:pPr>
        <w:sectPr w:rsidR="005C0D6C">
          <w:headerReference w:type="even" r:id="rId56"/>
          <w:headerReference w:type="default" r:id="rId57"/>
          <w:footerReference w:type="even" r:id="rId58"/>
          <w:footerReference w:type="default" r:id="rId59"/>
          <w:headerReference w:type="first" r:id="rId60"/>
          <w:footerReference w:type="first" r:id="rId61"/>
          <w:pgSz w:w="12280" w:h="17280"/>
          <w:pgMar w:top="1549" w:right="1460" w:bottom="1445" w:left="1402" w:header="720" w:footer="720" w:gutter="0"/>
          <w:cols w:space="720"/>
          <w:titlePg/>
        </w:sectPr>
      </w:pPr>
    </w:p>
    <w:p w:rsidR="005C0D6C" w:rsidRDefault="00E66D90">
      <w:pPr>
        <w:spacing w:after="356"/>
        <w:ind w:left="672" w:right="4"/>
      </w:pPr>
      <w:r>
        <w:t>F</w:t>
      </w:r>
      <w:r>
        <w:rPr>
          <w:vertAlign w:val="superscript"/>
        </w:rPr>
        <w:t xml:space="preserve">21 </w:t>
      </w:r>
      <w:r>
        <w:t>8245. N</w:t>
      </w:r>
      <w:r>
        <w:rPr>
          <w:vertAlign w:val="superscript"/>
        </w:rPr>
        <w:t xml:space="preserve">O </w:t>
      </w:r>
      <w:r>
        <w:t>1-256. 1945-1946.</w:t>
      </w:r>
    </w:p>
    <w:p w:rsidR="005C0D6C" w:rsidRDefault="00E66D90">
      <w:pPr>
        <w:spacing w:after="366"/>
        <w:ind w:left="663" w:right="4"/>
      </w:pPr>
      <w:r>
        <w:t>F</w:t>
      </w:r>
      <w:r>
        <w:rPr>
          <w:vertAlign w:val="superscript"/>
        </w:rPr>
        <w:t xml:space="preserve">21 </w:t>
      </w:r>
      <w:r>
        <w:t>8246. N</w:t>
      </w:r>
      <w:r>
        <w:rPr>
          <w:vertAlign w:val="superscript"/>
        </w:rPr>
        <w:t>0</w:t>
      </w:r>
      <w:r>
        <w:t>257-464. 1945-1 946.</w:t>
      </w:r>
    </w:p>
    <w:p w:rsidR="005C0D6C" w:rsidRDefault="00E66D90">
      <w:pPr>
        <w:spacing w:after="370"/>
        <w:ind w:left="663" w:right="4"/>
      </w:pPr>
      <w:r>
        <w:t>F</w:t>
      </w:r>
      <w:r>
        <w:rPr>
          <w:vertAlign w:val="superscript"/>
        </w:rPr>
        <w:t xml:space="preserve">21 </w:t>
      </w:r>
      <w:r>
        <w:t>8247. N</w:t>
      </w:r>
      <w:r>
        <w:rPr>
          <w:vertAlign w:val="superscript"/>
        </w:rPr>
        <w:t>0</w:t>
      </w:r>
      <w:r>
        <w:t>465-607. 1945-1946.</w:t>
      </w:r>
    </w:p>
    <w:p w:rsidR="005C0D6C" w:rsidRDefault="00E66D90">
      <w:pPr>
        <w:spacing w:after="361"/>
        <w:ind w:left="648" w:right="4"/>
      </w:pPr>
      <w:r>
        <w:t>F</w:t>
      </w:r>
      <w:r>
        <w:rPr>
          <w:vertAlign w:val="superscript"/>
        </w:rPr>
        <w:t>21</w:t>
      </w:r>
      <w:r>
        <w:t>8248. N</w:t>
      </w:r>
      <w:r>
        <w:rPr>
          <w:vertAlign w:val="superscript"/>
        </w:rPr>
        <w:t>0</w:t>
      </w:r>
      <w:r>
        <w:t>608-817. 1945-1946.</w:t>
      </w:r>
    </w:p>
    <w:p w:rsidR="005C0D6C" w:rsidRDefault="00E66D90">
      <w:pPr>
        <w:spacing w:after="365"/>
        <w:ind w:left="643" w:right="4"/>
      </w:pPr>
      <w:r>
        <w:t>F</w:t>
      </w:r>
      <w:r>
        <w:rPr>
          <w:vertAlign w:val="superscript"/>
        </w:rPr>
        <w:t xml:space="preserve">21 </w:t>
      </w:r>
      <w:r>
        <w:t>8249. N</w:t>
      </w:r>
      <w:r>
        <w:rPr>
          <w:vertAlign w:val="superscript"/>
        </w:rPr>
        <w:t>O</w:t>
      </w:r>
      <w:r>
        <w:t>M 8-932. 1946-1947.</w:t>
      </w:r>
    </w:p>
    <w:p w:rsidR="005C0D6C" w:rsidRDefault="00E66D90">
      <w:pPr>
        <w:spacing w:after="375"/>
        <w:ind w:left="639" w:right="4"/>
      </w:pPr>
      <w:r>
        <w:t>F</w:t>
      </w:r>
      <w:r>
        <w:rPr>
          <w:vertAlign w:val="superscript"/>
        </w:rPr>
        <w:t>21</w:t>
      </w:r>
      <w:r>
        <w:t>8250. N</w:t>
      </w:r>
      <w:r>
        <w:rPr>
          <w:vertAlign w:val="superscript"/>
        </w:rPr>
        <w:t>0</w:t>
      </w:r>
      <w:r>
        <w:t>2000-2222. 1946-1947.</w:t>
      </w:r>
    </w:p>
    <w:p w:rsidR="005C0D6C" w:rsidRDefault="00E66D90">
      <w:pPr>
        <w:spacing w:after="391"/>
        <w:ind w:left="634" w:right="4"/>
      </w:pPr>
      <w:r>
        <w:t>F</w:t>
      </w:r>
      <w:r>
        <w:rPr>
          <w:vertAlign w:val="superscript"/>
        </w:rPr>
        <w:t>21</w:t>
      </w:r>
      <w:r>
        <w:t>8251. N</w:t>
      </w:r>
      <w:r>
        <w:rPr>
          <w:vertAlign w:val="superscript"/>
        </w:rPr>
        <w:t>0</w:t>
      </w:r>
      <w:r>
        <w:t>2223-2436. 1947-1948.</w:t>
      </w:r>
    </w:p>
    <w:p w:rsidR="005C0D6C" w:rsidRDefault="00E66D90">
      <w:pPr>
        <w:spacing w:after="367"/>
        <w:ind w:left="634" w:right="4"/>
      </w:pPr>
      <w:r>
        <w:t>F</w:t>
      </w:r>
      <w:r>
        <w:rPr>
          <w:vertAlign w:val="superscript"/>
        </w:rPr>
        <w:t xml:space="preserve">21 </w:t>
      </w:r>
      <w:r>
        <w:t>8252. N</w:t>
      </w:r>
      <w:r>
        <w:rPr>
          <w:vertAlign w:val="superscript"/>
        </w:rPr>
        <w:t>0</w:t>
      </w:r>
      <w:r>
        <w:t>2437-2651. 1948-1949.</w:t>
      </w:r>
    </w:p>
    <w:p w:rsidR="005C0D6C" w:rsidRDefault="00E66D90">
      <w:pPr>
        <w:spacing w:after="371"/>
        <w:ind w:left="619" w:right="4"/>
      </w:pPr>
      <w:r>
        <w:t>F</w:t>
      </w:r>
      <w:r>
        <w:rPr>
          <w:vertAlign w:val="superscript"/>
        </w:rPr>
        <w:t xml:space="preserve">21 </w:t>
      </w:r>
      <w:r>
        <w:t>8253. N</w:t>
      </w:r>
      <w:r>
        <w:rPr>
          <w:vertAlign w:val="superscript"/>
        </w:rPr>
        <w:t>0</w:t>
      </w:r>
      <w:r>
        <w:t>2652-2937. 1949_1950.</w:t>
      </w:r>
    </w:p>
    <w:p w:rsidR="005C0D6C" w:rsidRDefault="00E66D90">
      <w:pPr>
        <w:spacing w:after="377"/>
        <w:ind w:left="615" w:right="4"/>
      </w:pPr>
      <w:r>
        <w:t>F</w:t>
      </w:r>
      <w:r>
        <w:rPr>
          <w:vertAlign w:val="superscript"/>
        </w:rPr>
        <w:t xml:space="preserve">21 </w:t>
      </w:r>
      <w:r>
        <w:t>8254. N</w:t>
      </w:r>
      <w:r>
        <w:rPr>
          <w:vertAlign w:val="superscript"/>
        </w:rPr>
        <w:t>0</w:t>
      </w:r>
      <w:r>
        <w:t>2938-3143. 1950-1952.</w:t>
      </w:r>
    </w:p>
    <w:p w:rsidR="005C0D6C" w:rsidRDefault="00E66D90">
      <w:pPr>
        <w:tabs>
          <w:tab w:val="center" w:pos="958"/>
          <w:tab w:val="center" w:pos="2847"/>
        </w:tabs>
        <w:spacing w:after="374"/>
        <w:ind w:left="0" w:right="0"/>
        <w:jc w:val="left"/>
      </w:pPr>
      <w:r>
        <w:tab/>
        <w:t>F</w:t>
      </w:r>
      <w:r>
        <w:rPr>
          <w:vertAlign w:val="superscript"/>
        </w:rPr>
        <w:t>21</w:t>
      </w:r>
      <w:r>
        <w:t xml:space="preserve">8255. </w:t>
      </w:r>
      <w:r>
        <w:tab/>
        <w:t>144-3307. 1952-1953.</w:t>
      </w:r>
    </w:p>
    <w:p w:rsidR="005C0D6C" w:rsidRDefault="00E66D90">
      <w:pPr>
        <w:spacing w:after="1198"/>
        <w:ind w:left="600" w:right="4"/>
      </w:pPr>
      <w:r>
        <w:t>F</w:t>
      </w:r>
      <w:r>
        <w:rPr>
          <w:vertAlign w:val="superscript"/>
        </w:rPr>
        <w:t>21</w:t>
      </w:r>
      <w:r>
        <w:t>8256. N</w:t>
      </w:r>
      <w:r>
        <w:rPr>
          <w:vertAlign w:val="superscript"/>
        </w:rPr>
        <w:t>0</w:t>
      </w:r>
      <w:r>
        <w:t>3308-3431. 1953-1954.</w:t>
      </w:r>
    </w:p>
    <w:p w:rsidR="005C0D6C" w:rsidRDefault="00E66D90">
      <w:pPr>
        <w:spacing w:after="256"/>
        <w:ind w:left="0" w:right="4"/>
      </w:pPr>
      <w:r>
        <w:t>F218257-8259. Demandes d'obtention de établissement de Spectacle</w:t>
      </w:r>
      <w:r>
        <w:rPr>
          <w:noProof/>
        </w:rPr>
        <w:drawing>
          <wp:inline distT="0" distB="0" distL="0" distR="0">
            <wp:extent cx="189025" cy="115856"/>
            <wp:effectExtent l="0" t="0" r="0" b="0"/>
            <wp:docPr id="156848" name="Picture 156848"/>
            <wp:cNvGraphicFramePr/>
            <a:graphic xmlns:a="http://schemas.openxmlformats.org/drawingml/2006/main">
              <a:graphicData uri="http://schemas.openxmlformats.org/drawingml/2006/picture">
                <pic:pic xmlns:pic="http://schemas.openxmlformats.org/drawingml/2006/picture">
                  <pic:nvPicPr>
                    <pic:cNvPr id="156848" name="Picture 156848"/>
                    <pic:cNvPicPr/>
                  </pic:nvPicPr>
                  <pic:blipFill>
                    <a:blip r:embed="rId62"/>
                    <a:stretch>
                      <a:fillRect/>
                    </a:stretch>
                  </pic:blipFill>
                  <pic:spPr>
                    <a:xfrm>
                      <a:off x="0" y="0"/>
                      <a:ext cx="189025" cy="115856"/>
                    </a:xfrm>
                    <a:prstGeom prst="rect">
                      <a:avLst/>
                    </a:prstGeom>
                  </pic:spPr>
                </pic:pic>
              </a:graphicData>
            </a:graphic>
          </wp:inline>
        </w:drawing>
      </w:r>
    </w:p>
    <w:p w:rsidR="005C0D6C" w:rsidRDefault="00E66D90">
      <w:pPr>
        <w:spacing w:after="440" w:line="287" w:lineRule="auto"/>
        <w:ind w:left="571" w:right="0" w:hanging="10"/>
        <w:jc w:val="left"/>
      </w:pPr>
      <w:r>
        <w:rPr>
          <w:sz w:val="18"/>
        </w:rPr>
        <w:t>F218257.</w:t>
      </w:r>
    </w:p>
    <w:p w:rsidR="005C0D6C" w:rsidRDefault="00E66D90">
      <w:pPr>
        <w:spacing w:after="0"/>
        <w:ind w:left="-591" w:right="0"/>
        <w:jc w:val="left"/>
      </w:pPr>
      <w:r>
        <w:rPr>
          <w:noProof/>
          <w:sz w:val="22"/>
        </w:rPr>
        <mc:AlternateContent>
          <mc:Choice Requires="wpg">
            <w:drawing>
              <wp:inline distT="0" distB="0" distL="0" distR="0">
                <wp:extent cx="1844524" cy="12195"/>
                <wp:effectExtent l="0" t="0" r="0" b="0"/>
                <wp:docPr id="156851" name="Group 156851"/>
                <wp:cNvGraphicFramePr/>
                <a:graphic xmlns:a="http://schemas.openxmlformats.org/drawingml/2006/main">
                  <a:graphicData uri="http://schemas.microsoft.com/office/word/2010/wordprocessingGroup">
                    <wpg:wgp>
                      <wpg:cNvGrpSpPr/>
                      <wpg:grpSpPr>
                        <a:xfrm>
                          <a:off x="0" y="0"/>
                          <a:ext cx="1844524" cy="12195"/>
                          <a:chOff x="0" y="0"/>
                          <a:chExt cx="1844524" cy="12195"/>
                        </a:xfrm>
                      </wpg:grpSpPr>
                      <wps:wsp>
                        <wps:cNvPr id="156850" name="Shape 156850"/>
                        <wps:cNvSpPr/>
                        <wps:spPr>
                          <a:xfrm>
                            <a:off x="0" y="0"/>
                            <a:ext cx="1844524" cy="12195"/>
                          </a:xfrm>
                          <a:custGeom>
                            <a:avLst/>
                            <a:gdLst/>
                            <a:ahLst/>
                            <a:cxnLst/>
                            <a:rect l="0" t="0" r="0" b="0"/>
                            <a:pathLst>
                              <a:path w="1844524" h="12195">
                                <a:moveTo>
                                  <a:pt x="0" y="6098"/>
                                </a:moveTo>
                                <a:lnTo>
                                  <a:pt x="1844524" y="6098"/>
                                </a:lnTo>
                              </a:path>
                            </a:pathLst>
                          </a:custGeom>
                          <a:ln w="12195"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156851" style="width:145.238pt;height:0.960266pt;mso-position-horizontal-relative:char;mso-position-vertical-relative:line" coordsize="18445,121">
                <v:shape id="Shape 156850" style="position:absolute;width:18445;height:121;left:0;top:0;" coordsize="1844524,12195" path="m0,6098l1844524,6098">
                  <v:stroke weight="0.960266pt" endcap="flat" joinstyle="miter" miterlimit="1" on="true" color="#000000"/>
                  <v:fill on="false" color="#000000"/>
                </v:shape>
              </v:group>
            </w:pict>
          </mc:Fallback>
        </mc:AlternateContent>
      </w:r>
    </w:p>
    <w:p w:rsidR="005C0D6C" w:rsidRDefault="005C0D6C">
      <w:pPr>
        <w:sectPr w:rsidR="005C0D6C">
          <w:type w:val="continuous"/>
          <w:pgSz w:w="12280" w:h="17280"/>
          <w:pgMar w:top="1549" w:right="5982" w:bottom="1580" w:left="2045" w:header="720" w:footer="720" w:gutter="0"/>
          <w:cols w:space="720"/>
        </w:sectPr>
      </w:pPr>
    </w:p>
    <w:p w:rsidR="005C0D6C" w:rsidRDefault="00E66D90">
      <w:pPr>
        <w:ind w:left="0" w:right="4"/>
      </w:pPr>
      <w:r>
        <w:t>la "licence de directeur-exploitant d'un</w:t>
      </w:r>
    </w:p>
    <w:p w:rsidR="005C0D6C" w:rsidRDefault="005C0D6C">
      <w:pPr>
        <w:sectPr w:rsidR="005C0D6C">
          <w:type w:val="continuous"/>
          <w:pgSz w:w="12280" w:h="17280"/>
          <w:pgMar w:top="1549" w:right="1584" w:bottom="1580" w:left="6405" w:header="720" w:footer="720" w:gutter="0"/>
          <w:cols w:space="720"/>
        </w:sectPr>
      </w:pPr>
    </w:p>
    <w:p w:rsidR="005C0D6C" w:rsidRDefault="00E66D90">
      <w:pPr>
        <w:spacing w:after="6" w:line="262" w:lineRule="auto"/>
        <w:ind w:left="9" w:right="86" w:hanging="5"/>
      </w:pPr>
      <w:r>
        <w:rPr>
          <w:sz w:val="20"/>
        </w:rPr>
        <w:t>34En vertu des ordonnance, décret et règlement d'administration publique des 13 et 14 octobre 1945. Cette série chronologique composée de dossiers portant à l'origine un numéro d'ordre a été conservée telle quelle dans le présent instrumen</w:t>
      </w:r>
      <w:r>
        <w:rPr>
          <w:sz w:val="20"/>
        </w:rPr>
        <w:t>t.</w:t>
      </w:r>
    </w:p>
    <w:p w:rsidR="005C0D6C" w:rsidRDefault="00E66D90">
      <w:pPr>
        <w:spacing w:after="6" w:line="262" w:lineRule="auto"/>
        <w:ind w:left="9" w:right="86" w:hanging="5"/>
      </w:pPr>
      <w:r>
        <w:rPr>
          <w:sz w:val="20"/>
        </w:rPr>
        <w:t>35Les réglementations ad hoc étant entérinées en octobre 1945, les pièces datées "1945" sont à l'évidence marginales.</w:t>
      </w:r>
    </w:p>
    <w:p w:rsidR="005C0D6C" w:rsidRDefault="00E66D90">
      <w:pPr>
        <w:spacing w:after="6" w:line="262" w:lineRule="auto"/>
        <w:ind w:left="9" w:right="86" w:hanging="5"/>
      </w:pPr>
      <w:r>
        <w:rPr>
          <w:sz w:val="20"/>
        </w:rPr>
        <w:t>36Sous cette cote, les correspondances, classées par ordre alphabétique des demandeurs, ne portent pas de numéros.</w:t>
      </w:r>
    </w:p>
    <w:p w:rsidR="005C0D6C" w:rsidRDefault="00E66D90">
      <w:pPr>
        <w:spacing w:after="45"/>
        <w:ind w:left="1824" w:right="4"/>
      </w:pPr>
      <w:r>
        <w:t xml:space="preserve">Dossier 1. Demandes </w:t>
      </w:r>
      <w:r>
        <w:t>émanant de Paris et de la province : correspondance. 1945-1947.</w:t>
      </w:r>
    </w:p>
    <w:p w:rsidR="005C0D6C" w:rsidRDefault="00E66D90">
      <w:pPr>
        <w:spacing w:after="909"/>
        <w:ind w:left="1820" w:right="4"/>
      </w:pPr>
      <w:r>
        <w:t xml:space="preserve">Dossier 2. Dossier particulier de Jean Sicard, directeur-gérant des arènes de Lunel (Hérault) contrat, attestations, certificats, factures, listes, notes, correspondance, journaux, brochures, </w:t>
      </w:r>
      <w:r>
        <w:t>tracts publicitaires et affiches. 19341945.</w:t>
      </w:r>
    </w:p>
    <w:p w:rsidR="005C0D6C" w:rsidRDefault="00E66D90">
      <w:pPr>
        <w:ind w:left="1228" w:right="4"/>
      </w:pPr>
      <w:r>
        <w:t>1</w:t>
      </w:r>
      <w:r>
        <w:rPr>
          <w:vertAlign w:val="superscript"/>
        </w:rPr>
        <w:t xml:space="preserve">721 </w:t>
      </w:r>
      <w:r>
        <w:t>8258-8259. Correspondance</w:t>
      </w:r>
      <w:r>
        <w:rPr>
          <w:vertAlign w:val="superscript"/>
        </w:rPr>
        <w:footnoteReference w:id="21"/>
      </w:r>
      <w:r>
        <w:t>. 1946-1953.</w:t>
      </w:r>
    </w:p>
    <w:p w:rsidR="005C0D6C" w:rsidRDefault="00E66D90">
      <w:pPr>
        <w:spacing w:after="0"/>
        <w:ind w:left="4302" w:right="0"/>
        <w:jc w:val="left"/>
      </w:pPr>
      <w:r>
        <w:rPr>
          <w:noProof/>
        </w:rPr>
        <w:drawing>
          <wp:inline distT="0" distB="0" distL="0" distR="0">
            <wp:extent cx="945128" cy="112781"/>
            <wp:effectExtent l="0" t="0" r="0" b="0"/>
            <wp:docPr id="86377" name="Picture 86377"/>
            <wp:cNvGraphicFramePr/>
            <a:graphic xmlns:a="http://schemas.openxmlformats.org/drawingml/2006/main">
              <a:graphicData uri="http://schemas.openxmlformats.org/drawingml/2006/picture">
                <pic:pic xmlns:pic="http://schemas.openxmlformats.org/drawingml/2006/picture">
                  <pic:nvPicPr>
                    <pic:cNvPr id="86377" name="Picture 86377"/>
                    <pic:cNvPicPr/>
                  </pic:nvPicPr>
                  <pic:blipFill>
                    <a:blip r:embed="rId63"/>
                    <a:stretch>
                      <a:fillRect/>
                    </a:stretch>
                  </pic:blipFill>
                  <pic:spPr>
                    <a:xfrm>
                      <a:off x="0" y="0"/>
                      <a:ext cx="945128" cy="112781"/>
                    </a:xfrm>
                    <a:prstGeom prst="rect">
                      <a:avLst/>
                    </a:prstGeom>
                  </pic:spPr>
                </pic:pic>
              </a:graphicData>
            </a:graphic>
          </wp:inline>
        </w:drawing>
      </w:r>
    </w:p>
    <w:p w:rsidR="005C0D6C" w:rsidRDefault="00E66D90">
      <w:pPr>
        <w:spacing w:after="313"/>
        <w:ind w:left="1815" w:right="3462"/>
        <w:jc w:val="left"/>
      </w:pPr>
      <w:r>
        <w:rPr>
          <w:sz w:val="16"/>
        </w:rPr>
        <w:t>F</w:t>
      </w:r>
      <w:r>
        <w:rPr>
          <w:sz w:val="16"/>
          <w:vertAlign w:val="superscript"/>
        </w:rPr>
        <w:t>21</w:t>
      </w:r>
      <w:r>
        <w:rPr>
          <w:sz w:val="16"/>
        </w:rPr>
        <w:t>8258. A-J.</w:t>
      </w:r>
    </w:p>
    <w:p w:rsidR="005C0D6C" w:rsidRDefault="00E66D90">
      <w:pPr>
        <w:spacing w:after="1376" w:line="287" w:lineRule="auto"/>
        <w:ind w:left="1820" w:right="0" w:hanging="10"/>
        <w:jc w:val="left"/>
      </w:pPr>
      <w:r>
        <w:rPr>
          <w:sz w:val="18"/>
        </w:rPr>
        <w:t>F</w:t>
      </w:r>
      <w:r>
        <w:rPr>
          <w:sz w:val="18"/>
          <w:vertAlign w:val="superscript"/>
        </w:rPr>
        <w:t>21</w:t>
      </w:r>
      <w:r>
        <w:rPr>
          <w:sz w:val="18"/>
        </w:rPr>
        <w:t>8259. KZ.</w:t>
      </w:r>
    </w:p>
    <w:p w:rsidR="005C0D6C" w:rsidRDefault="00E66D90">
      <w:pPr>
        <w:spacing w:after="359" w:line="262" w:lineRule="auto"/>
        <w:ind w:left="672" w:right="86" w:hanging="5"/>
      </w:pPr>
      <w:r>
        <w:rPr>
          <w:noProof/>
        </w:rPr>
        <w:drawing>
          <wp:anchor distT="0" distB="0" distL="114300" distR="114300" simplePos="0" relativeHeight="251663360" behindDoc="0" locked="0" layoutInCell="1" allowOverlap="0">
            <wp:simplePos x="0" y="0"/>
            <wp:positionH relativeFrom="page">
              <wp:posOffset>887201</wp:posOffset>
            </wp:positionH>
            <wp:positionV relativeFrom="page">
              <wp:posOffset>9449240</wp:posOffset>
            </wp:positionV>
            <wp:extent cx="21342" cy="21337"/>
            <wp:effectExtent l="0" t="0" r="0" b="0"/>
            <wp:wrapTopAndBottom/>
            <wp:docPr id="86348" name="Picture 86348"/>
            <wp:cNvGraphicFramePr/>
            <a:graphic xmlns:a="http://schemas.openxmlformats.org/drawingml/2006/main">
              <a:graphicData uri="http://schemas.openxmlformats.org/drawingml/2006/picture">
                <pic:pic xmlns:pic="http://schemas.openxmlformats.org/drawingml/2006/picture">
                  <pic:nvPicPr>
                    <pic:cNvPr id="86348" name="Picture 86348"/>
                    <pic:cNvPicPr/>
                  </pic:nvPicPr>
                  <pic:blipFill>
                    <a:blip r:embed="rId64"/>
                    <a:stretch>
                      <a:fillRect/>
                    </a:stretch>
                  </pic:blipFill>
                  <pic:spPr>
                    <a:xfrm>
                      <a:off x="0" y="0"/>
                      <a:ext cx="21342" cy="21337"/>
                    </a:xfrm>
                    <a:prstGeom prst="rect">
                      <a:avLst/>
                    </a:prstGeom>
                  </pic:spPr>
                </pic:pic>
              </a:graphicData>
            </a:graphic>
          </wp:anchor>
        </w:drawing>
      </w:r>
      <w:r>
        <w:rPr>
          <w:sz w:val="20"/>
        </w:rPr>
        <w:t>F218260.</w:t>
      </w:r>
    </w:p>
    <w:p w:rsidR="005C0D6C" w:rsidRDefault="00E66D90">
      <w:pPr>
        <w:spacing w:after="1390"/>
        <w:ind w:left="658" w:right="4"/>
      </w:pPr>
      <w:r>
        <w:t>Répertoire des dossiers transmis par le COES à la commission des licences</w:t>
      </w:r>
      <w:r>
        <w:rPr>
          <w:vertAlign w:val="superscript"/>
        </w:rPr>
        <w:footnoteReference w:id="22"/>
      </w:r>
      <w:r>
        <w:rPr>
          <w:noProof/>
        </w:rPr>
        <w:drawing>
          <wp:inline distT="0" distB="0" distL="0" distR="0">
            <wp:extent cx="24390" cy="79251"/>
            <wp:effectExtent l="0" t="0" r="0" b="0"/>
            <wp:docPr id="156853" name="Picture 156853"/>
            <wp:cNvGraphicFramePr/>
            <a:graphic xmlns:a="http://schemas.openxmlformats.org/drawingml/2006/main">
              <a:graphicData uri="http://schemas.openxmlformats.org/drawingml/2006/picture">
                <pic:pic xmlns:pic="http://schemas.openxmlformats.org/drawingml/2006/picture">
                  <pic:nvPicPr>
                    <pic:cNvPr id="156853" name="Picture 156853"/>
                    <pic:cNvPicPr/>
                  </pic:nvPicPr>
                  <pic:blipFill>
                    <a:blip r:embed="rId65"/>
                    <a:stretch>
                      <a:fillRect/>
                    </a:stretch>
                  </pic:blipFill>
                  <pic:spPr>
                    <a:xfrm>
                      <a:off x="0" y="0"/>
                      <a:ext cx="24390" cy="79251"/>
                    </a:xfrm>
                    <a:prstGeom prst="rect">
                      <a:avLst/>
                    </a:prstGeom>
                  </pic:spPr>
                </pic:pic>
              </a:graphicData>
            </a:graphic>
          </wp:inline>
        </w:drawing>
      </w:r>
      <w:r>
        <w:t>bordereaux. 1945-1947.</w:t>
      </w:r>
    </w:p>
    <w:p w:rsidR="005C0D6C" w:rsidRDefault="00E66D90">
      <w:pPr>
        <w:spacing w:after="313" w:line="262" w:lineRule="auto"/>
        <w:ind w:left="658" w:right="86" w:hanging="5"/>
      </w:pPr>
      <w:r>
        <w:rPr>
          <w:sz w:val="20"/>
        </w:rPr>
        <w:t>F218261.</w:t>
      </w:r>
    </w:p>
    <w:p w:rsidR="005C0D6C" w:rsidRDefault="00E66D90">
      <w:pPr>
        <w:spacing w:after="387"/>
        <w:ind w:left="1228" w:right="4"/>
      </w:pPr>
      <w:r>
        <w:t>Dossier 1. Registre d'arrivée des demandes de licences : listes. 1947-1960.</w:t>
      </w:r>
    </w:p>
    <w:p w:rsidR="005C0D6C" w:rsidRDefault="00E66D90">
      <w:pPr>
        <w:spacing w:after="1256"/>
        <w:ind w:left="1228" w:right="4"/>
      </w:pPr>
      <w:r>
        <w:t>Dossier 2. Notes adressées à la Direction générale des Arts et Lettres du ministère des Affaires culturelles et bordereaux de présentation des arrêtés portant attribution de licenc</w:t>
      </w:r>
      <w:r>
        <w:t>e. 1953-1960.</w:t>
      </w:r>
    </w:p>
    <w:p w:rsidR="005C0D6C" w:rsidRDefault="00E66D90">
      <w:pPr>
        <w:ind w:left="53" w:right="4"/>
      </w:pPr>
      <w:r>
        <w:t xml:space="preserve">Ê </w:t>
      </w:r>
      <w:r>
        <w:rPr>
          <w:vertAlign w:val="superscript"/>
        </w:rPr>
        <w:t xml:space="preserve">1 </w:t>
      </w:r>
      <w:r>
        <w:t>8262. Fichier des entreprises de spectacles</w:t>
      </w:r>
      <w:r>
        <w:rPr>
          <w:vertAlign w:val="superscript"/>
        </w:rPr>
        <w:footnoteReference w:id="23"/>
      </w:r>
      <w:r>
        <w:t>. [Sans date].</w:t>
      </w:r>
    </w:p>
    <w:sectPr w:rsidR="005C0D6C">
      <w:type w:val="continuous"/>
      <w:pgSz w:w="12280" w:h="17280"/>
      <w:pgMar w:top="1631" w:right="1503" w:bottom="1580" w:left="144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66D90">
      <w:pPr>
        <w:spacing w:after="0" w:line="240" w:lineRule="auto"/>
      </w:pPr>
      <w:r>
        <w:separator/>
      </w:r>
    </w:p>
  </w:endnote>
  <w:endnote w:type="continuationSeparator" w:id="0">
    <w:p w:rsidR="00000000" w:rsidRDefault="00E66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571" w:right="0"/>
      <w:jc w:val="left"/>
    </w:pPr>
    <w:r>
      <w:rPr>
        <w:sz w:val="18"/>
      </w:rPr>
      <w:t>F</w:t>
    </w:r>
    <w:r>
      <w:rPr>
        <w:sz w:val="18"/>
        <w:vertAlign w:val="superscript"/>
      </w:rPr>
      <w:t xml:space="preserve">21 </w: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571" w:right="0"/>
      <w:jc w:val="left"/>
    </w:pPr>
    <w:r>
      <w:rPr>
        <w:sz w:val="18"/>
      </w:rPr>
      <w:t>F</w:t>
    </w:r>
    <w:r>
      <w:rPr>
        <w:sz w:val="18"/>
        <w:vertAlign w:val="superscript"/>
      </w:rPr>
      <w:t xml:space="preserve">21 </w: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571" w:right="0"/>
      <w:jc w:val="left"/>
    </w:pPr>
    <w:r>
      <w:rPr>
        <w:sz w:val="18"/>
      </w:rPr>
      <w:t>F</w:t>
    </w:r>
    <w:r>
      <w:rPr>
        <w:sz w:val="18"/>
        <w:vertAlign w:val="superscript"/>
      </w:rPr>
      <w:t xml:space="preserve">21 </w: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D6C" w:rsidRDefault="00E66D90">
      <w:pPr>
        <w:spacing w:after="0"/>
        <w:ind w:left="43" w:right="0"/>
        <w:jc w:val="left"/>
      </w:pPr>
      <w:r>
        <w:separator/>
      </w:r>
    </w:p>
  </w:footnote>
  <w:footnote w:type="continuationSeparator" w:id="0">
    <w:p w:rsidR="005C0D6C" w:rsidRDefault="00E66D90">
      <w:pPr>
        <w:spacing w:after="0"/>
        <w:ind w:left="43" w:right="0"/>
        <w:jc w:val="left"/>
      </w:pPr>
      <w:r>
        <w:continuationSeparator/>
      </w:r>
    </w:p>
  </w:footnote>
  <w:footnote w:id="1">
    <w:p w:rsidR="005C0D6C" w:rsidRDefault="00E66D90">
      <w:pPr>
        <w:pStyle w:val="footnotedescription"/>
        <w:ind w:left="0"/>
      </w:pPr>
      <w:r>
        <w:rPr>
          <w:rStyle w:val="footnotemark"/>
        </w:rPr>
        <w:footnoteRef/>
      </w:r>
      <w:r>
        <w:t xml:space="preserve"> Ce texte est modifié le 24 mai 1942.</w:t>
      </w:r>
    </w:p>
  </w:footnote>
  <w:footnote w:id="2">
    <w:p w:rsidR="005C0D6C" w:rsidRDefault="00E66D90">
      <w:pPr>
        <w:pStyle w:val="footnotedescription"/>
        <w:ind w:left="43"/>
      </w:pPr>
      <w:r>
        <w:rPr>
          <w:rStyle w:val="footnotemark"/>
        </w:rPr>
        <w:footnoteRef/>
      </w:r>
      <w:r>
        <w:t xml:space="preserve"> </w:t>
      </w:r>
      <w:r>
        <w:t xml:space="preserve">Cf. Serge Added, Le </w:t>
      </w:r>
      <w:r>
        <w:rPr>
          <w:sz w:val="22"/>
        </w:rPr>
        <w:t xml:space="preserve">théâtre dans les années </w:t>
      </w:r>
      <w:r>
        <w:rPr>
          <w:sz w:val="18"/>
        </w:rPr>
        <w:t xml:space="preserve">Vichy, </w:t>
      </w:r>
      <w:r>
        <w:t>1940-1944, Paris, 1992, p. 182.</w:t>
      </w:r>
    </w:p>
  </w:footnote>
  <w:footnote w:id="3">
    <w:p w:rsidR="005C0D6C" w:rsidRDefault="00E66D90">
      <w:pPr>
        <w:pStyle w:val="footnotedescription"/>
        <w:ind w:left="0"/>
      </w:pPr>
      <w:r>
        <w:rPr>
          <w:rStyle w:val="footnotemark"/>
        </w:rPr>
        <w:footnoteRef/>
      </w:r>
      <w:r>
        <w:t xml:space="preserve"> </w:t>
      </w:r>
      <w:r>
        <w:t>Ou Service général du classement.</w:t>
      </w:r>
    </w:p>
  </w:footnote>
  <w:footnote w:id="4">
    <w:p w:rsidR="005C0D6C" w:rsidRDefault="00E66D90">
      <w:pPr>
        <w:pStyle w:val="footnotedescription"/>
        <w:ind w:left="67"/>
      </w:pPr>
      <w:r>
        <w:rPr>
          <w:rStyle w:val="footnotemark"/>
        </w:rPr>
        <w:footnoteRef/>
      </w:r>
      <w:r>
        <w:t xml:space="preserve"> </w:t>
      </w:r>
      <w:r>
        <w:t>Manque juin-août 1943.</w:t>
      </w:r>
    </w:p>
  </w:footnote>
  <w:footnote w:id="5">
    <w:p w:rsidR="005C0D6C" w:rsidRDefault="00E66D90">
      <w:pPr>
        <w:pStyle w:val="footnotedescription"/>
        <w:spacing w:after="33"/>
        <w:ind w:left="58"/>
      </w:pPr>
      <w:r>
        <w:rPr>
          <w:rStyle w:val="footnotemark"/>
        </w:rPr>
        <w:footnoteRef/>
      </w:r>
      <w:r>
        <w:t xml:space="preserve"> </w:t>
      </w:r>
      <w:r>
        <w:t>Elle définit le statut des amateurs et des groupements d'amateurs.</w:t>
      </w:r>
    </w:p>
    <w:p w:rsidR="005C0D6C" w:rsidRDefault="00E66D90">
      <w:pPr>
        <w:pStyle w:val="footnotedescription"/>
        <w:ind w:left="53"/>
      </w:pPr>
      <w:r>
        <w:rPr>
          <w:sz w:val="14"/>
        </w:rPr>
        <w:t>9</w:t>
      </w:r>
      <w:r>
        <w:t>Comporte notamment un sous-dossier sur l'ordre des écrivains et artistes de France.</w:t>
      </w:r>
    </w:p>
  </w:footnote>
  <w:footnote w:id="6">
    <w:p w:rsidR="005C0D6C" w:rsidRDefault="00E66D90">
      <w:pPr>
        <w:pStyle w:val="footnotedescription"/>
        <w:spacing w:line="266" w:lineRule="auto"/>
        <w:ind w:left="0" w:right="250" w:firstLine="14"/>
      </w:pPr>
      <w:r>
        <w:rPr>
          <w:rStyle w:val="footnotemark"/>
        </w:rPr>
        <w:footnoteRef/>
      </w:r>
      <w:r>
        <w:t xml:space="preserve"> </w:t>
      </w:r>
      <w:r>
        <w:t xml:space="preserve">Comporte notamment deux sous-dossiers sur le comité d'assistance aux prisonniers de guerre en captivité (souscommission </w:t>
      </w:r>
      <w:r>
        <w:rPr>
          <w:sz w:val="22"/>
        </w:rPr>
        <w:t xml:space="preserve">des </w:t>
      </w:r>
      <w:r>
        <w:t xml:space="preserve">artistes) et la commission de reclassement des artistes prisonniers de guerre. </w:t>
      </w:r>
      <w:r>
        <w:rPr>
          <w:sz w:val="14"/>
        </w:rPr>
        <w:t>13</w:t>
      </w:r>
      <w:r>
        <w:t>Comporte notamment deux sous-dossier sur le Théâtre</w:t>
      </w:r>
      <w:r>
        <w:t xml:space="preserve"> </w:t>
      </w:r>
      <w:r>
        <w:rPr>
          <w:sz w:val="22"/>
        </w:rPr>
        <w:t xml:space="preserve">de </w:t>
      </w:r>
      <w:r>
        <w:t xml:space="preserve">l'Ambigu et celui des Champs-Élysée. </w:t>
      </w:r>
      <w:r>
        <w:rPr>
          <w:sz w:val="14"/>
        </w:rPr>
        <w:t xml:space="preserve">14 </w:t>
      </w:r>
      <w:r>
        <w:t xml:space="preserve">Emile </w:t>
      </w:r>
      <w:r>
        <w:rPr>
          <w:sz w:val="34"/>
        </w:rPr>
        <w:t>'</w:t>
      </w:r>
      <w:r>
        <w:rPr>
          <w:sz w:val="34"/>
        </w:rPr>
        <w:tab/>
      </w:r>
      <w:r>
        <w:t xml:space="preserve">Bertin est le président de l'Union des maîtres peintres décorateurs </w:t>
      </w:r>
      <w:r>
        <w:rPr>
          <w:sz w:val="22"/>
        </w:rPr>
        <w:t xml:space="preserve">de </w:t>
      </w:r>
      <w:r>
        <w:t>théâtre.</w:t>
      </w:r>
    </w:p>
  </w:footnote>
  <w:footnote w:id="7">
    <w:p w:rsidR="005C0D6C" w:rsidRDefault="00E66D90">
      <w:pPr>
        <w:pStyle w:val="footnotedescription"/>
        <w:spacing w:after="30"/>
      </w:pPr>
      <w:r>
        <w:rPr>
          <w:rStyle w:val="footnotemark"/>
        </w:rPr>
        <w:footnoteRef/>
      </w:r>
      <w:r>
        <w:t xml:space="preserve"> </w:t>
      </w:r>
      <w:r>
        <w:t>Comporte trois sous-dossiers classés par année, l'année 1946 englobant le mois de janvier 1947.</w:t>
      </w:r>
    </w:p>
  </w:footnote>
  <w:footnote w:id="8">
    <w:p w:rsidR="005C0D6C" w:rsidRDefault="00E66D90">
      <w:pPr>
        <w:pStyle w:val="footnotedescription"/>
        <w:ind w:left="57"/>
      </w:pPr>
      <w:r>
        <w:rPr>
          <w:rStyle w:val="footnotemark"/>
        </w:rPr>
        <w:footnoteRef/>
      </w:r>
      <w:r>
        <w:t xml:space="preserve"> </w:t>
      </w:r>
      <w:r>
        <w:t xml:space="preserve">Classée dans l'ordre alphabétique des noms de tournées (ou des directeurs </w:t>
      </w:r>
      <w:r>
        <w:rPr>
          <w:sz w:val="22"/>
        </w:rPr>
        <w:t xml:space="preserve">de </w:t>
      </w:r>
      <w:r>
        <w:t>tournées).</w:t>
      </w:r>
    </w:p>
  </w:footnote>
  <w:footnote w:id="9">
    <w:p w:rsidR="005C0D6C" w:rsidRDefault="00E66D90">
      <w:pPr>
        <w:pStyle w:val="footnotedescription"/>
        <w:spacing w:after="50"/>
        <w:ind w:left="53"/>
      </w:pPr>
      <w:r>
        <w:rPr>
          <w:rStyle w:val="footnotemark"/>
        </w:rPr>
        <w:footnoteRef/>
      </w:r>
      <w:r>
        <w:t xml:space="preserve"> </w:t>
      </w:r>
      <w:r>
        <w:t>Dossier composé de sous-</w:t>
      </w:r>
      <w:r>
        <w:t>dossiers individuels.</w:t>
      </w:r>
    </w:p>
  </w:footnote>
  <w:footnote w:id="10">
    <w:p w:rsidR="005C0D6C" w:rsidRDefault="00E66D90">
      <w:pPr>
        <w:pStyle w:val="footnotedescription"/>
        <w:spacing w:line="265" w:lineRule="auto"/>
        <w:ind w:left="33" w:firstLine="19"/>
        <w:jc w:val="both"/>
      </w:pPr>
      <w:r>
        <w:rPr>
          <w:rStyle w:val="footnotemark"/>
        </w:rPr>
        <w:footnoteRef/>
      </w:r>
      <w:r>
        <w:t xml:space="preserve"> </w:t>
      </w:r>
      <w:r>
        <w:rPr>
          <w:sz w:val="18"/>
        </w:rPr>
        <w:t xml:space="preserve">Classée </w:t>
      </w:r>
      <w:r>
        <w:t>dans</w:t>
      </w:r>
      <w:r>
        <w:t xml:space="preserve"> l'ordre alphabétique des directeurs d'établissements, des impresarios des tournées ou </w:t>
      </w:r>
      <w:r>
        <w:rPr>
          <w:sz w:val="22"/>
        </w:rPr>
        <w:t xml:space="preserve">au </w:t>
      </w:r>
      <w:r>
        <w:t>nom propre de la tournée.</w:t>
      </w:r>
    </w:p>
  </w:footnote>
  <w:footnote w:id="11">
    <w:p w:rsidR="005C0D6C" w:rsidRDefault="00E66D90">
      <w:pPr>
        <w:pStyle w:val="footnotedescription"/>
        <w:ind w:left="38"/>
      </w:pPr>
      <w:r>
        <w:rPr>
          <w:rStyle w:val="footnotemark"/>
        </w:rPr>
        <w:footnoteRef/>
      </w:r>
      <w:r>
        <w:t xml:space="preserve"> </w:t>
      </w:r>
      <w:r>
        <w:rPr>
          <w:sz w:val="18"/>
        </w:rPr>
        <w:t xml:space="preserve">Les </w:t>
      </w:r>
      <w:r>
        <w:t xml:space="preserve">noms propres séparés par un trait d'union indiquent une double gestion </w:t>
      </w:r>
      <w:r>
        <w:rPr>
          <w:sz w:val="22"/>
        </w:rPr>
        <w:t xml:space="preserve">de </w:t>
      </w:r>
      <w:r>
        <w:t>l'établissement concerné.</w:t>
      </w:r>
    </w:p>
  </w:footnote>
  <w:footnote w:id="12">
    <w:p w:rsidR="005C0D6C" w:rsidRDefault="00E66D90">
      <w:pPr>
        <w:pStyle w:val="footnotedescription"/>
        <w:ind w:left="811"/>
      </w:pPr>
      <w:r>
        <w:rPr>
          <w:rStyle w:val="footnotemark"/>
        </w:rPr>
        <w:footnoteRef/>
      </w:r>
      <w:r>
        <w:t xml:space="preserve"> </w:t>
      </w:r>
      <w:r>
        <w:t xml:space="preserve">F8207. </w:t>
      </w:r>
      <w:r>
        <w:rPr>
          <w:sz w:val="26"/>
        </w:rPr>
        <w:t xml:space="preserve">Juin </w:t>
      </w:r>
      <w:r>
        <w:rPr>
          <w:sz w:val="24"/>
        </w:rPr>
        <w:t>1942-juin 1943.</w:t>
      </w:r>
    </w:p>
    <w:p w:rsidR="005C0D6C" w:rsidRDefault="00E66D90">
      <w:pPr>
        <w:pStyle w:val="footnotedescription"/>
        <w:ind w:left="1229"/>
      </w:pPr>
      <w:r>
        <w:rPr>
          <w:sz w:val="24"/>
        </w:rPr>
        <w:t xml:space="preserve">Dossier </w:t>
      </w:r>
      <w:r>
        <w:rPr>
          <w:sz w:val="26"/>
        </w:rPr>
        <w:t xml:space="preserve">1. </w:t>
      </w:r>
      <w:r>
        <w:rPr>
          <w:sz w:val="22"/>
        </w:rPr>
        <w:t>Juin-décembre 1942.</w:t>
      </w:r>
    </w:p>
  </w:footnote>
  <w:footnote w:id="13">
    <w:p w:rsidR="005C0D6C" w:rsidRDefault="00E66D90">
      <w:pPr>
        <w:pStyle w:val="footnotedescription"/>
        <w:spacing w:after="15" w:line="275" w:lineRule="auto"/>
        <w:ind w:left="110" w:firstLine="5"/>
        <w:jc w:val="both"/>
      </w:pPr>
      <w:r>
        <w:rPr>
          <w:rStyle w:val="footnotemark"/>
        </w:rPr>
        <w:footnoteRef/>
      </w:r>
      <w:r>
        <w:t xml:space="preserve"> </w:t>
      </w:r>
      <w:r>
        <w:t xml:space="preserve">La mise en place des contrôleurs régionaux - sur l'ensemble du territoire </w:t>
      </w:r>
      <w:r>
        <w:rPr>
          <w:sz w:val="22"/>
        </w:rPr>
        <w:t xml:space="preserve">à </w:t>
      </w:r>
      <w:r>
        <w:t xml:space="preserve">l'exception </w:t>
      </w:r>
      <w:r>
        <w:rPr>
          <w:sz w:val="22"/>
        </w:rPr>
        <w:t xml:space="preserve">de </w:t>
      </w:r>
      <w:r>
        <w:t xml:space="preserve">l'Alsace </w:t>
      </w:r>
      <w:r>
        <w:rPr>
          <w:sz w:val="24"/>
        </w:rPr>
        <w:t xml:space="preserve">- </w:t>
      </w:r>
      <w:r>
        <w:t xml:space="preserve">s'effectue </w:t>
      </w:r>
      <w:r>
        <w:rPr>
          <w:sz w:val="22"/>
        </w:rPr>
        <w:t xml:space="preserve">à </w:t>
      </w:r>
      <w:r>
        <w:t>partir de mai 1943.</w:t>
      </w:r>
    </w:p>
  </w:footnote>
  <w:footnote w:id="14">
    <w:p w:rsidR="005C0D6C" w:rsidRDefault="00E66D90">
      <w:pPr>
        <w:pStyle w:val="footnotedescription"/>
        <w:spacing w:line="239" w:lineRule="auto"/>
        <w:ind w:left="101" w:right="3173" w:firstLine="5"/>
        <w:jc w:val="both"/>
      </w:pPr>
      <w:r>
        <w:rPr>
          <w:rStyle w:val="footnotemark"/>
        </w:rPr>
        <w:footnoteRef/>
      </w:r>
      <w:r>
        <w:t xml:space="preserve"> </w:t>
      </w:r>
      <w:r>
        <w:rPr>
          <w:sz w:val="18"/>
        </w:rPr>
        <w:t xml:space="preserve">Émanant </w:t>
      </w:r>
      <w:r>
        <w:t xml:space="preserve">notamment du Comité français d'études "Prévention et sécurité". </w:t>
      </w:r>
      <w:r>
        <w:rPr>
          <w:sz w:val="14"/>
        </w:rPr>
        <w:t>22</w:t>
      </w:r>
      <w:r>
        <w:t xml:space="preserve">Sur les prisonniers de guerre, voir aussi </w:t>
      </w:r>
      <w:r>
        <w:rPr>
          <w:sz w:val="22"/>
        </w:rPr>
        <w:t xml:space="preserve">supra </w:t>
      </w:r>
      <w:r>
        <w:rPr>
          <w:sz w:val="26"/>
        </w:rPr>
        <w:t xml:space="preserve">F </w:t>
      </w:r>
      <w:r>
        <w:rPr>
          <w:sz w:val="26"/>
          <w:vertAlign w:val="superscript"/>
        </w:rPr>
        <w:t xml:space="preserve">I </w:t>
      </w:r>
      <w:r>
        <w:t xml:space="preserve">8200, dossier </w:t>
      </w:r>
      <w:r>
        <w:rPr>
          <w:sz w:val="22"/>
        </w:rPr>
        <w:t>2.</w:t>
      </w:r>
    </w:p>
  </w:footnote>
  <w:footnote w:id="15">
    <w:p w:rsidR="005C0D6C" w:rsidRDefault="00E66D90">
      <w:pPr>
        <w:pStyle w:val="footnotedescription"/>
        <w:spacing w:line="286" w:lineRule="auto"/>
        <w:ind w:left="105" w:firstLine="5"/>
        <w:jc w:val="both"/>
      </w:pPr>
      <w:r>
        <w:rPr>
          <w:rStyle w:val="footnotemark"/>
        </w:rPr>
        <w:footnoteRef/>
      </w:r>
      <w:r>
        <w:t xml:space="preserve"> </w:t>
      </w:r>
      <w:r>
        <w:t xml:space="preserve">Classés par établissements. Ils comportent </w:t>
      </w:r>
      <w:r>
        <w:rPr>
          <w:sz w:val="22"/>
        </w:rPr>
        <w:t xml:space="preserve">de </w:t>
      </w:r>
      <w:r>
        <w:t xml:space="preserve">la correspondance mais aussi des affiches. Sur les cirques, voir aussi </w:t>
      </w:r>
      <w:r>
        <w:rPr>
          <w:sz w:val="22"/>
        </w:rPr>
        <w:t xml:space="preserve">supra </w:t>
      </w:r>
      <w:r>
        <w:rPr>
          <w:sz w:val="18"/>
        </w:rPr>
        <w:t>F</w:t>
      </w:r>
      <w:r>
        <w:rPr>
          <w:sz w:val="18"/>
          <w:vertAlign w:val="superscript"/>
        </w:rPr>
        <w:t xml:space="preserve">21 </w:t>
      </w:r>
      <w:r>
        <w:rPr>
          <w:sz w:val="18"/>
        </w:rPr>
        <w:t xml:space="preserve">8199, </w:t>
      </w:r>
      <w:r>
        <w:t xml:space="preserve">dossier </w:t>
      </w:r>
      <w:r>
        <w:rPr>
          <w:sz w:val="22"/>
        </w:rPr>
        <w:t>9.</w:t>
      </w:r>
    </w:p>
  </w:footnote>
  <w:footnote w:id="16">
    <w:p w:rsidR="005C0D6C" w:rsidRDefault="00E66D90">
      <w:pPr>
        <w:pStyle w:val="footnotedescription"/>
        <w:spacing w:after="2" w:line="276" w:lineRule="auto"/>
        <w:ind w:left="101" w:firstLine="5"/>
        <w:jc w:val="both"/>
      </w:pPr>
      <w:r>
        <w:rPr>
          <w:rStyle w:val="footnotemark"/>
        </w:rPr>
        <w:footnoteRef/>
      </w:r>
      <w:r>
        <w:t xml:space="preserve"> </w:t>
      </w:r>
      <w:r>
        <w:t xml:space="preserve">Voir aussi infra </w:t>
      </w:r>
      <w:r>
        <w:rPr>
          <w:sz w:val="18"/>
        </w:rPr>
        <w:t>F</w:t>
      </w:r>
      <w:r>
        <w:rPr>
          <w:sz w:val="18"/>
          <w:vertAlign w:val="superscript"/>
        </w:rPr>
        <w:t xml:space="preserve">21 </w:t>
      </w:r>
      <w:r>
        <w:rPr>
          <w:sz w:val="18"/>
        </w:rPr>
        <w:t xml:space="preserve">8257, </w:t>
      </w:r>
      <w:r>
        <w:t xml:space="preserve">dossier </w:t>
      </w:r>
      <w:r>
        <w:rPr>
          <w:sz w:val="22"/>
        </w:rPr>
        <w:t xml:space="preserve">2 </w:t>
      </w:r>
      <w:r>
        <w:t>le</w:t>
      </w:r>
      <w:r>
        <w:t xml:space="preserve"> dossier particulier de Jean Sicard, directeur-gérant des arènes </w:t>
      </w:r>
      <w:r>
        <w:rPr>
          <w:sz w:val="22"/>
        </w:rPr>
        <w:t xml:space="preserve">de </w:t>
      </w:r>
      <w:r>
        <w:t>Lunel dans l'Hérault.</w:t>
      </w:r>
    </w:p>
  </w:footnote>
  <w:footnote w:id="17">
    <w:p w:rsidR="005C0D6C" w:rsidRDefault="00E66D90">
      <w:pPr>
        <w:pStyle w:val="footnotedescription"/>
        <w:spacing w:after="19" w:line="270" w:lineRule="auto"/>
        <w:ind w:left="96" w:right="230" w:firstLine="5"/>
        <w:jc w:val="both"/>
      </w:pPr>
      <w:r>
        <w:rPr>
          <w:rStyle w:val="footnotemark"/>
        </w:rPr>
        <w:footnoteRef/>
      </w:r>
      <w:r>
        <w:t xml:space="preserve"> </w:t>
      </w:r>
      <w:r>
        <w:t xml:space="preserve">Il s'agit </w:t>
      </w:r>
      <w:r>
        <w:rPr>
          <w:sz w:val="22"/>
        </w:rPr>
        <w:t xml:space="preserve">de </w:t>
      </w:r>
      <w:r>
        <w:t xml:space="preserve">l'association française des professeurs de danse, maîtres de ballets et artistes chorégraphes dont le but est "d'unir tous les professionnels </w:t>
      </w:r>
      <w:r>
        <w:rPr>
          <w:sz w:val="22"/>
        </w:rPr>
        <w:t xml:space="preserve">de </w:t>
      </w:r>
      <w:r>
        <w:t>la danse, défendre les intérêts de</w:t>
      </w:r>
      <w:r>
        <w:t xml:space="preserve"> la corporation et ceux de ses membres, délivrer des diplomes de capacité, s'entraider mutuellement".</w:t>
      </w:r>
    </w:p>
  </w:footnote>
  <w:footnote w:id="18">
    <w:p w:rsidR="005C0D6C" w:rsidRDefault="00E66D90">
      <w:pPr>
        <w:pStyle w:val="footnotedescription"/>
        <w:spacing w:line="262" w:lineRule="auto"/>
        <w:ind w:left="86" w:firstLine="5"/>
        <w:jc w:val="both"/>
      </w:pPr>
      <w:r>
        <w:rPr>
          <w:rStyle w:val="footnotemark"/>
        </w:rPr>
        <w:footnoteRef/>
      </w:r>
      <w:r>
        <w:t xml:space="preserve"> </w:t>
      </w:r>
      <w:r>
        <w:rPr>
          <w:sz w:val="18"/>
        </w:rPr>
        <w:t xml:space="preserve">Comporte </w:t>
      </w:r>
      <w:r>
        <w:t xml:space="preserve">notamment </w:t>
      </w:r>
      <w:r>
        <w:rPr>
          <w:sz w:val="18"/>
        </w:rPr>
        <w:t xml:space="preserve">un </w:t>
      </w:r>
      <w:r>
        <w:t xml:space="preserve">sous-dossier consacré </w:t>
      </w:r>
      <w:r>
        <w:rPr>
          <w:sz w:val="22"/>
        </w:rPr>
        <w:t xml:space="preserve">à </w:t>
      </w:r>
      <w:r>
        <w:t xml:space="preserve">l'action de Ch. Norville, président </w:t>
      </w:r>
      <w:r>
        <w:rPr>
          <w:sz w:val="22"/>
        </w:rPr>
        <w:t xml:space="preserve">de </w:t>
      </w:r>
      <w:r>
        <w:t xml:space="preserve">l'Union syndicale des professeurs </w:t>
      </w:r>
      <w:r>
        <w:rPr>
          <w:sz w:val="22"/>
        </w:rPr>
        <w:t xml:space="preserve">de </w:t>
      </w:r>
      <w:r>
        <w:t>danse (avril 1943-décembre 1946).</w:t>
      </w:r>
    </w:p>
  </w:footnote>
  <w:footnote w:id="19">
    <w:p w:rsidR="005C0D6C" w:rsidRDefault="00E66D90">
      <w:pPr>
        <w:pStyle w:val="footnotedescription"/>
        <w:ind w:left="81"/>
      </w:pPr>
      <w:r>
        <w:rPr>
          <w:rStyle w:val="footnotemark"/>
        </w:rPr>
        <w:footnoteRef/>
      </w:r>
      <w:r>
        <w:t xml:space="preserve"> </w:t>
      </w:r>
      <w:r>
        <w:rPr>
          <w:sz w:val="18"/>
        </w:rPr>
        <w:t xml:space="preserve">Voir </w:t>
      </w:r>
      <w:r>
        <w:t xml:space="preserve">aussi </w:t>
      </w:r>
      <w:r>
        <w:rPr>
          <w:sz w:val="22"/>
        </w:rPr>
        <w:t xml:space="preserve">supra </w:t>
      </w:r>
      <w:r>
        <w:rPr>
          <w:sz w:val="18"/>
        </w:rPr>
        <w:t>F</w:t>
      </w:r>
      <w:r>
        <w:rPr>
          <w:sz w:val="18"/>
          <w:vertAlign w:val="superscript"/>
        </w:rPr>
        <w:t xml:space="preserve">21 </w:t>
      </w:r>
      <w:r>
        <w:rPr>
          <w:sz w:val="18"/>
        </w:rPr>
        <w:t xml:space="preserve">8200, </w:t>
      </w:r>
      <w:r>
        <w:t>dossier 7.</w:t>
      </w:r>
    </w:p>
  </w:footnote>
  <w:footnote w:id="20">
    <w:p w:rsidR="005C0D6C" w:rsidRDefault="00E66D90">
      <w:pPr>
        <w:pStyle w:val="footnotedescription"/>
        <w:ind w:left="72"/>
      </w:pPr>
      <w:r>
        <w:rPr>
          <w:rStyle w:val="footnotemark"/>
        </w:rPr>
        <w:footnoteRef/>
      </w:r>
      <w:r>
        <w:t xml:space="preserve"> </w:t>
      </w:r>
      <w:r>
        <w:t>Classé</w:t>
      </w:r>
      <w:r>
        <w:t>es par département.</w:t>
      </w:r>
    </w:p>
  </w:footnote>
  <w:footnote w:id="21">
    <w:p w:rsidR="005C0D6C" w:rsidRDefault="00E66D90">
      <w:pPr>
        <w:pStyle w:val="footnotedescription"/>
        <w:spacing w:after="42"/>
        <w:ind w:left="43"/>
      </w:pPr>
      <w:r>
        <w:rPr>
          <w:rStyle w:val="footnotemark"/>
        </w:rPr>
        <w:footnoteRef/>
      </w:r>
      <w:r>
        <w:t xml:space="preserve"> </w:t>
      </w:r>
      <w:r>
        <w:t>Classée par ordre alphabétique des demandeurs. Figurent aussi des questionnaires.</w:t>
      </w:r>
    </w:p>
  </w:footnote>
  <w:footnote w:id="22">
    <w:p w:rsidR="005C0D6C" w:rsidRDefault="00E66D90">
      <w:pPr>
        <w:pStyle w:val="footnotedescription"/>
        <w:spacing w:after="18"/>
        <w:ind w:left="43"/>
      </w:pPr>
      <w:r>
        <w:rPr>
          <w:rStyle w:val="footnotemark"/>
        </w:rPr>
        <w:footnoteRef/>
      </w:r>
      <w:r>
        <w:t xml:space="preserve"> </w:t>
      </w:r>
      <w:r>
        <w:rPr>
          <w:sz w:val="18"/>
        </w:rPr>
        <w:t xml:space="preserve">Les </w:t>
      </w:r>
      <w:r>
        <w:t>dossiers sont classés selon les catégories d'entreprises de spectacles.</w:t>
      </w:r>
    </w:p>
  </w:footnote>
  <w:footnote w:id="23">
    <w:p w:rsidR="005C0D6C" w:rsidRDefault="00E66D90">
      <w:pPr>
        <w:pStyle w:val="footnotedescription"/>
        <w:spacing w:line="294" w:lineRule="auto"/>
        <w:ind w:left="43"/>
        <w:jc w:val="both"/>
      </w:pPr>
      <w:r>
        <w:rPr>
          <w:rStyle w:val="footnotemark"/>
        </w:rPr>
        <w:footnoteRef/>
      </w:r>
      <w:r>
        <w:t xml:space="preserve"> </w:t>
      </w:r>
      <w:r>
        <w:rPr>
          <w:sz w:val="18"/>
        </w:rPr>
        <w:t xml:space="preserve">Ce </w:t>
      </w:r>
      <w:r>
        <w:t>fichier donne les noms de l'entreprise, de l'exploitant et du chef re</w:t>
      </w:r>
      <w:r>
        <w:t>sponsable. Les fiches sont le plus souvent classées dans l'ordre alphabétique des entreprises, parfois dans celui des exploitants.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748"/>
      <w:ind w:left="0" w:right="-499"/>
      <w:jc w:val="right"/>
    </w:pPr>
    <w:r>
      <w:rPr>
        <w:sz w:val="22"/>
      </w:rPr>
      <w:fldChar w:fldCharType="begin"/>
    </w:r>
    <w:r>
      <w:rPr>
        <w:sz w:val="22"/>
      </w:rPr>
      <w:instrText xml:space="preserve"> PAGE   \* MERGEFORMAT </w:instrText>
    </w:r>
    <w:r>
      <w:rPr>
        <w:sz w:val="22"/>
      </w:rPr>
      <w:fldChar w:fldCharType="separate"/>
    </w:r>
    <w:r>
      <w:rPr>
        <w:sz w:val="22"/>
      </w:rPr>
      <w:t>13</w:t>
    </w:r>
    <w:r>
      <w:rPr>
        <w:sz w:val="22"/>
      </w:rPr>
      <w:fldChar w:fldCharType="end"/>
    </w:r>
  </w:p>
  <w:p w:rsidR="005C0D6C" w:rsidRDefault="00E66D90">
    <w:pPr>
      <w:spacing w:after="0"/>
      <w:ind w:left="763" w:right="0"/>
      <w:jc w:val="left"/>
    </w:pPr>
    <w:r>
      <w:rPr>
        <w:sz w:val="18"/>
      </w:rPr>
      <w:t>F</w:t>
    </w:r>
    <w:r>
      <w:rPr>
        <w:sz w:val="18"/>
        <w:vertAlign w:val="superscript"/>
      </w:rPr>
      <w:t xml:space="preserve">21 </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748"/>
      <w:ind w:left="0" w:right="-499"/>
      <w:jc w:val="right"/>
    </w:pPr>
    <w:r>
      <w:rPr>
        <w:sz w:val="22"/>
      </w:rPr>
      <w:fldChar w:fldCharType="begin"/>
    </w:r>
    <w:r>
      <w:rPr>
        <w:sz w:val="22"/>
      </w:rPr>
      <w:instrText xml:space="preserve"> PAGE   \* MERGEFORMAT </w:instrText>
    </w:r>
    <w:r>
      <w:rPr>
        <w:sz w:val="22"/>
      </w:rPr>
      <w:fldChar w:fldCharType="separate"/>
    </w:r>
    <w:r>
      <w:rPr>
        <w:sz w:val="22"/>
      </w:rPr>
      <w:t>13</w:t>
    </w:r>
    <w:r>
      <w:rPr>
        <w:sz w:val="22"/>
      </w:rPr>
      <w:fldChar w:fldCharType="end"/>
    </w:r>
  </w:p>
  <w:p w:rsidR="005C0D6C" w:rsidRDefault="00E66D90">
    <w:pPr>
      <w:spacing w:after="0"/>
      <w:ind w:left="763" w:right="0"/>
      <w:jc w:val="left"/>
    </w:pPr>
    <w:r>
      <w:rPr>
        <w:sz w:val="18"/>
      </w:rPr>
      <w:t>F</w:t>
    </w:r>
    <w:r>
      <w:rPr>
        <w:sz w:val="18"/>
        <w:vertAlign w:val="superscript"/>
      </w:rPr>
      <w:t xml:space="preserve">21 </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748"/>
      <w:ind w:left="0" w:right="-499"/>
      <w:jc w:val="right"/>
    </w:pPr>
    <w:r>
      <w:rPr>
        <w:sz w:val="22"/>
      </w:rPr>
      <w:fldChar w:fldCharType="begin"/>
    </w:r>
    <w:r>
      <w:rPr>
        <w:sz w:val="22"/>
      </w:rPr>
      <w:instrText xml:space="preserve"> PAGE   \* MERGEFORMAT </w:instrText>
    </w:r>
    <w:r>
      <w:rPr>
        <w:sz w:val="22"/>
      </w:rPr>
      <w:fldChar w:fldCharType="separate"/>
    </w:r>
    <w:r>
      <w:rPr>
        <w:sz w:val="22"/>
      </w:rPr>
      <w:t>13</w:t>
    </w:r>
    <w:r>
      <w:rPr>
        <w:sz w:val="22"/>
      </w:rPr>
      <w:fldChar w:fldCharType="end"/>
    </w:r>
  </w:p>
  <w:p w:rsidR="005C0D6C" w:rsidRDefault="00E66D90">
    <w:pPr>
      <w:spacing w:after="0"/>
      <w:ind w:left="763" w:right="0"/>
      <w:jc w:val="left"/>
    </w:pPr>
    <w:r>
      <w:rPr>
        <w:sz w:val="18"/>
      </w:rPr>
      <w:t>F</w:t>
    </w:r>
    <w:r>
      <w:rPr>
        <w:sz w:val="18"/>
        <w:vertAlign w:val="superscript"/>
      </w:rPr>
      <w:t xml:space="preserve">21 </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25"/>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25"/>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25"/>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10"/>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10"/>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5C0D6C">
    <w:pPr>
      <w:spacing w:after="160"/>
      <w:ind w:left="0" w:right="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25"/>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25"/>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25"/>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0"/>
      <w:ind w:left="0" w:right="-81"/>
      <w:jc w:val="right"/>
    </w:pPr>
    <w:r>
      <w:rPr>
        <w:sz w:val="22"/>
      </w:rPr>
      <w:fldChar w:fldCharType="begin"/>
    </w:r>
    <w:r>
      <w:rPr>
        <w:sz w:val="22"/>
      </w:rPr>
      <w:instrText xml:space="preserve"> PAGE   \* MERGEFORMAT </w:instrText>
    </w:r>
    <w:r>
      <w:rPr>
        <w:sz w:val="22"/>
      </w:rPr>
      <w:fldChar w:fldCharType="separate"/>
    </w:r>
    <w:r>
      <w:rPr>
        <w:sz w:val="22"/>
      </w:rPr>
      <w:t>3</w:t>
    </w:r>
    <w:r>
      <w:rPr>
        <w:sz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748"/>
      <w:ind w:left="0" w:right="-24"/>
      <w:jc w:val="right"/>
    </w:pPr>
    <w:r>
      <w:rPr>
        <w:sz w:val="22"/>
      </w:rPr>
      <w:fldChar w:fldCharType="begin"/>
    </w:r>
    <w:r>
      <w:rPr>
        <w:sz w:val="22"/>
      </w:rPr>
      <w:instrText xml:space="preserve"> PAGE   \* MERGEFORMAT </w:instrText>
    </w:r>
    <w:r>
      <w:rPr>
        <w:sz w:val="22"/>
      </w:rPr>
      <w:fldChar w:fldCharType="separate"/>
    </w:r>
    <w:r>
      <w:rPr>
        <w:sz w:val="22"/>
      </w:rPr>
      <w:t>13</w:t>
    </w:r>
    <w:r>
      <w:rPr>
        <w:sz w:val="22"/>
      </w:rPr>
      <w:fldChar w:fldCharType="end"/>
    </w:r>
  </w:p>
  <w:p w:rsidR="005C0D6C" w:rsidRDefault="00E66D90">
    <w:pPr>
      <w:spacing w:after="0"/>
      <w:ind w:left="826" w:right="0"/>
      <w:jc w:val="left"/>
    </w:pPr>
    <w:r>
      <w:rPr>
        <w:sz w:val="18"/>
      </w:rPr>
      <w:t>F</w:t>
    </w:r>
    <w:r>
      <w:rPr>
        <w:sz w:val="18"/>
        <w:vertAlign w:val="superscript"/>
      </w:rPr>
      <w:t xml:space="preserve">21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6C" w:rsidRDefault="00E66D90">
    <w:pPr>
      <w:spacing w:after="748"/>
      <w:ind w:left="0" w:right="-24"/>
      <w:jc w:val="right"/>
    </w:pPr>
    <w:r>
      <w:rPr>
        <w:sz w:val="22"/>
      </w:rPr>
      <w:fldChar w:fldCharType="begin"/>
    </w:r>
    <w:r>
      <w:rPr>
        <w:sz w:val="22"/>
      </w:rPr>
      <w:instrText xml:space="preserve"> PAGE   \* MERGEFORMAT </w:instrText>
    </w:r>
    <w:r>
      <w:rPr>
        <w:sz w:val="22"/>
      </w:rPr>
      <w:fldChar w:fldCharType="separate"/>
    </w:r>
    <w:r>
      <w:rPr>
        <w:sz w:val="22"/>
      </w:rPr>
      <w:t>13</w:t>
    </w:r>
    <w:r>
      <w:rPr>
        <w:sz w:val="22"/>
      </w:rPr>
      <w:fldChar w:fldCharType="end"/>
    </w:r>
  </w:p>
  <w:p w:rsidR="005C0D6C" w:rsidRDefault="00E66D90">
    <w:pPr>
      <w:spacing w:after="0"/>
      <w:ind w:left="826" w:right="0"/>
      <w:jc w:val="left"/>
    </w:pPr>
    <w:r>
      <w:rPr>
        <w:sz w:val="18"/>
      </w:rPr>
      <w:t>F</w:t>
    </w:r>
    <w:r>
      <w:rPr>
        <w:sz w:val="18"/>
        <w:vertAlign w:val="superscript"/>
      </w:rPr>
      <w:t xml:space="preserve">21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718A1"/>
    <w:multiLevelType w:val="hybridMultilevel"/>
    <w:tmpl w:val="191A5AC6"/>
    <w:lvl w:ilvl="0" w:tplc="D660C954">
      <w:start w:val="5"/>
      <w:numFmt w:val="decimal"/>
      <w:lvlText w:val="%1"/>
      <w:lvlJc w:val="left"/>
      <w:pPr>
        <w:ind w:left="160"/>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1" w:tplc="3C1C7D1A">
      <w:start w:val="1"/>
      <w:numFmt w:val="lowerLetter"/>
      <w:lvlText w:val="%2"/>
      <w:lvlJc w:val="left"/>
      <w:pPr>
        <w:ind w:left="10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2" w:tplc="CC1249BA">
      <w:start w:val="1"/>
      <w:numFmt w:val="lowerRoman"/>
      <w:lvlText w:val="%3"/>
      <w:lvlJc w:val="left"/>
      <w:pPr>
        <w:ind w:left="18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3" w:tplc="B3569012">
      <w:start w:val="1"/>
      <w:numFmt w:val="decimal"/>
      <w:lvlText w:val="%4"/>
      <w:lvlJc w:val="left"/>
      <w:pPr>
        <w:ind w:left="25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4" w:tplc="69241B4C">
      <w:start w:val="1"/>
      <w:numFmt w:val="lowerLetter"/>
      <w:lvlText w:val="%5"/>
      <w:lvlJc w:val="left"/>
      <w:pPr>
        <w:ind w:left="324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5" w:tplc="A8B4722C">
      <w:start w:val="1"/>
      <w:numFmt w:val="lowerRoman"/>
      <w:lvlText w:val="%6"/>
      <w:lvlJc w:val="left"/>
      <w:pPr>
        <w:ind w:left="396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6" w:tplc="6B1C9EAA">
      <w:start w:val="1"/>
      <w:numFmt w:val="decimal"/>
      <w:lvlText w:val="%7"/>
      <w:lvlJc w:val="left"/>
      <w:pPr>
        <w:ind w:left="468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7" w:tplc="5C8E0970">
      <w:start w:val="1"/>
      <w:numFmt w:val="lowerLetter"/>
      <w:lvlText w:val="%8"/>
      <w:lvlJc w:val="left"/>
      <w:pPr>
        <w:ind w:left="540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lvl w:ilvl="8" w:tplc="864C84D4">
      <w:start w:val="1"/>
      <w:numFmt w:val="lowerRoman"/>
      <w:lvlText w:val="%9"/>
      <w:lvlJc w:val="left"/>
      <w:pPr>
        <w:ind w:left="6122"/>
      </w:pPr>
      <w:rPr>
        <w:rFonts w:ascii="Times New Roman" w:eastAsia="Times New Roman" w:hAnsi="Times New Roman" w:cs="Times New Roman"/>
        <w:b w:val="0"/>
        <w:i w:val="0"/>
        <w:strike w:val="0"/>
        <w:dstrike w:val="0"/>
        <w:color w:val="00000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hideSpellingErrors/>
  <w:hideGrammaticalErrors/>
  <w:revisionView w:inkAnnotations="0"/>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D6C"/>
    <w:rsid w:val="005C0D6C"/>
    <w:rsid w:val="00E66D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docId w15:val="{D52064F2-5307-412C-9981-C9C31013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ind w:left="3524" w:right="3418"/>
      <w:jc w:val="both"/>
    </w:pPr>
    <w:rPr>
      <w:rFonts w:ascii="Times New Roman" w:eastAsia="Times New Roman" w:hAnsi="Times New Roman" w:cs="Times New Roman"/>
      <w:color w:val="000000"/>
      <w:sz w:val="24"/>
    </w:rPr>
  </w:style>
  <w:style w:type="paragraph" w:styleId="Titre1">
    <w:name w:val="heading 1"/>
    <w:next w:val="Normal"/>
    <w:link w:val="Titre1Car"/>
    <w:uiPriority w:val="9"/>
    <w:unhideWhenUsed/>
    <w:qFormat/>
    <w:pPr>
      <w:keepNext/>
      <w:keepLines/>
      <w:spacing w:after="236"/>
      <w:ind w:left="1532" w:hanging="10"/>
      <w:jc w:val="center"/>
      <w:outlineLvl w:val="0"/>
    </w:pPr>
    <w:rPr>
      <w:rFonts w:ascii="Times New Roman" w:eastAsia="Times New Roman" w:hAnsi="Times New Roman" w:cs="Times New Roman"/>
      <w:color w:val="000000"/>
      <w:sz w:val="26"/>
    </w:rPr>
  </w:style>
  <w:style w:type="paragraph" w:styleId="Titre2">
    <w:name w:val="heading 2"/>
    <w:next w:val="Normal"/>
    <w:link w:val="Titre2Car"/>
    <w:uiPriority w:val="9"/>
    <w:unhideWhenUsed/>
    <w:qFormat/>
    <w:pPr>
      <w:keepNext/>
      <w:keepLines/>
      <w:spacing w:after="699" w:line="510" w:lineRule="auto"/>
      <w:ind w:left="58" w:hanging="10"/>
      <w:jc w:val="center"/>
      <w:outlineLvl w:val="1"/>
    </w:pPr>
    <w:rPr>
      <w:rFonts w:ascii="Times New Roman" w:eastAsia="Times New Roman" w:hAnsi="Times New Roman" w:cs="Times New Roman"/>
      <w:color w:val="000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color w:val="000000"/>
      <w:sz w:val="20"/>
    </w:rPr>
  </w:style>
  <w:style w:type="character" w:customStyle="1" w:styleId="Titre1Car">
    <w:name w:val="Titre 1 Car"/>
    <w:link w:val="Titre1"/>
    <w:rPr>
      <w:rFonts w:ascii="Times New Roman" w:eastAsia="Times New Roman" w:hAnsi="Times New Roman" w:cs="Times New Roman"/>
      <w:color w:val="000000"/>
      <w:sz w:val="26"/>
    </w:rPr>
  </w:style>
  <w:style w:type="paragraph" w:customStyle="1" w:styleId="footnotedescription">
    <w:name w:val="footnote description"/>
    <w:next w:val="Normal"/>
    <w:link w:val="footnotedescriptionChar"/>
    <w:hidden/>
    <w:pPr>
      <w:spacing w:after="0"/>
      <w:ind w:left="62"/>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footnotemark">
    <w:name w:val="footnote mark"/>
    <w:hidden/>
    <w:rPr>
      <w:rFonts w:ascii="Times New Roman" w:eastAsia="Times New Roman" w:hAnsi="Times New Roman" w:cs="Times New Roman"/>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9" Type="http://schemas.openxmlformats.org/officeDocument/2006/relationships/footer" Target="footer10.xml"/><Relationship Id="rId21" Type="http://schemas.openxmlformats.org/officeDocument/2006/relationships/image" Target="media/image9.jpg"/><Relationship Id="rId34" Type="http://schemas.openxmlformats.org/officeDocument/2006/relationships/footer" Target="footer8.xml"/><Relationship Id="rId42" Type="http://schemas.openxmlformats.org/officeDocument/2006/relationships/footer" Target="footer12.xml"/><Relationship Id="rId47" Type="http://schemas.openxmlformats.org/officeDocument/2006/relationships/image" Target="media/image17.jpg"/><Relationship Id="rId50" Type="http://schemas.openxmlformats.org/officeDocument/2006/relationships/header" Target="header14.xml"/><Relationship Id="rId55" Type="http://schemas.openxmlformats.org/officeDocument/2006/relationships/image" Target="media/image19.jpg"/><Relationship Id="rId63" Type="http://schemas.openxmlformats.org/officeDocument/2006/relationships/image" Target="media/image21.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footer" Target="footer2.xml"/><Relationship Id="rId29"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5.xml"/><Relationship Id="rId32" Type="http://schemas.openxmlformats.org/officeDocument/2006/relationships/header" Target="header8.xml"/><Relationship Id="rId37" Type="http://schemas.openxmlformats.org/officeDocument/2006/relationships/header" Target="header10.xml"/><Relationship Id="rId40" Type="http://schemas.openxmlformats.org/officeDocument/2006/relationships/footer" Target="footer11.xml"/><Relationship Id="rId45" Type="http://schemas.openxmlformats.org/officeDocument/2006/relationships/image" Target="media/image15.jpg"/><Relationship Id="rId53" Type="http://schemas.openxmlformats.org/officeDocument/2006/relationships/header" Target="header15.xml"/><Relationship Id="rId58" Type="http://schemas.openxmlformats.org/officeDocument/2006/relationships/footer" Target="footer16.xm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footer" Target="footer9.xml"/><Relationship Id="rId49" Type="http://schemas.openxmlformats.org/officeDocument/2006/relationships/header" Target="header13.xml"/><Relationship Id="rId57" Type="http://schemas.openxmlformats.org/officeDocument/2006/relationships/header" Target="header17.xml"/><Relationship Id="rId61" Type="http://schemas.openxmlformats.org/officeDocument/2006/relationships/footer" Target="footer18.xml"/><Relationship Id="rId10" Type="http://schemas.openxmlformats.org/officeDocument/2006/relationships/image" Target="media/image4.jpg"/><Relationship Id="rId19" Type="http://schemas.openxmlformats.org/officeDocument/2006/relationships/image" Target="media/image7.jpg"/><Relationship Id="rId31" Type="http://schemas.openxmlformats.org/officeDocument/2006/relationships/header" Target="header7.xml"/><Relationship Id="rId44" Type="http://schemas.openxmlformats.org/officeDocument/2006/relationships/image" Target="media/image14.jpg"/><Relationship Id="rId52" Type="http://schemas.openxmlformats.org/officeDocument/2006/relationships/footer" Target="footer14.xml"/><Relationship Id="rId60" Type="http://schemas.openxmlformats.org/officeDocument/2006/relationships/header" Target="header18.xml"/><Relationship Id="rId65" Type="http://schemas.openxmlformats.org/officeDocument/2006/relationships/image" Target="media/image2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image" Target="media/image10.jpg"/><Relationship Id="rId27" Type="http://schemas.openxmlformats.org/officeDocument/2006/relationships/header" Target="header6.xml"/><Relationship Id="rId30" Type="http://schemas.openxmlformats.org/officeDocument/2006/relationships/image" Target="media/image12.jpg"/><Relationship Id="rId35" Type="http://schemas.openxmlformats.org/officeDocument/2006/relationships/header" Target="header9.xml"/><Relationship Id="rId43" Type="http://schemas.openxmlformats.org/officeDocument/2006/relationships/image" Target="media/image13.jpg"/><Relationship Id="rId48" Type="http://schemas.openxmlformats.org/officeDocument/2006/relationships/image" Target="media/image18.jpg"/><Relationship Id="rId56" Type="http://schemas.openxmlformats.org/officeDocument/2006/relationships/header" Target="header16.xml"/><Relationship Id="rId64" Type="http://schemas.openxmlformats.org/officeDocument/2006/relationships/image" Target="media/image22.jpg"/><Relationship Id="rId8" Type="http://schemas.openxmlformats.org/officeDocument/2006/relationships/image" Target="media/image2.jpg"/><Relationship Id="rId51" Type="http://schemas.openxmlformats.org/officeDocument/2006/relationships/footer" Target="footer13.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eader" Target="header3.xml"/><Relationship Id="rId25" Type="http://schemas.openxmlformats.org/officeDocument/2006/relationships/footer" Target="footer4.xml"/><Relationship Id="rId33" Type="http://schemas.openxmlformats.org/officeDocument/2006/relationships/footer" Target="footer7.xml"/><Relationship Id="rId38" Type="http://schemas.openxmlformats.org/officeDocument/2006/relationships/header" Target="header11.xml"/><Relationship Id="rId46" Type="http://schemas.openxmlformats.org/officeDocument/2006/relationships/image" Target="media/image16.jpg"/><Relationship Id="rId59" Type="http://schemas.openxmlformats.org/officeDocument/2006/relationships/footer" Target="footer17.xml"/><Relationship Id="rId67" Type="http://schemas.openxmlformats.org/officeDocument/2006/relationships/theme" Target="theme/theme1.xml"/><Relationship Id="rId20" Type="http://schemas.openxmlformats.org/officeDocument/2006/relationships/image" Target="media/image8.jpg"/><Relationship Id="rId41" Type="http://schemas.openxmlformats.org/officeDocument/2006/relationships/header" Target="header12.xml"/><Relationship Id="rId54" Type="http://schemas.openxmlformats.org/officeDocument/2006/relationships/footer" Target="footer15.xml"/><Relationship Id="rId62" Type="http://schemas.openxmlformats.org/officeDocument/2006/relationships/image" Target="media/image20.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69</Pages>
  <Words>14710</Words>
  <Characters>80906</Characters>
  <Application>Microsoft Office Word</Application>
  <DocSecurity>4</DocSecurity>
  <Lines>674</Lines>
  <Paragraphs>190</Paragraphs>
  <ScaleCrop>false</ScaleCrop>
  <Company>Ministère de la Culture</Company>
  <LinksUpToDate>false</LinksUpToDate>
  <CharactersWithSpaces>95426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FRAN_IR_000239.pdf</dc:title>
  <dc:subject/>
  <dc:creator>estelle.vernassiere</dc:creator>
  <cp:keywords/>
  <cp:lastModifiedBy>estelle.vernassiere</cp:lastModifiedBy>
  <cp:revision>2</cp:revision>
  <dcterms:created xsi:type="dcterms:W3CDTF">2018-12-21T11:00:00Z</dcterms:created>
  <dcterms:modified xsi:type="dcterms:W3CDTF">2018-12-21T11:00:00Z</dcterms:modified>
</cp:coreProperties>
</file>