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0D" w:rsidRDefault="00DB31D6">
      <w:proofErr w:type="gramStart"/>
      <w:r>
        <w:t>1.caso</w:t>
      </w:r>
      <w:proofErr w:type="gramEnd"/>
      <w:r>
        <w:t xml:space="preserve"> 2</w:t>
      </w:r>
    </w:p>
    <w:p w:rsidR="00DB31D6" w:rsidRDefault="00DB31D6">
      <w:r>
        <w:t xml:space="preserve">2. </w:t>
      </w:r>
      <w:proofErr w:type="spellStart"/>
      <w:r>
        <w:t>Dormamu</w:t>
      </w:r>
      <w:proofErr w:type="spellEnd"/>
    </w:p>
    <w:p w:rsidR="00DB31D6" w:rsidRDefault="00DB31D6">
      <w:r>
        <w:t>3. bisección</w:t>
      </w:r>
    </w:p>
    <w:p w:rsidR="00DB31D6" w:rsidRDefault="00DB31D6">
      <w:r>
        <w:t>4. separación de nombres: caso 3</w:t>
      </w:r>
    </w:p>
    <w:p w:rsidR="00DB31D6" w:rsidRDefault="00DB31D6">
      <w:r>
        <w:t xml:space="preserve">5. libros </w:t>
      </w:r>
      <w:proofErr w:type="spellStart"/>
      <w:r>
        <w:t>simultaneos</w:t>
      </w:r>
      <w:proofErr w:type="spellEnd"/>
    </w:p>
    <w:p w:rsidR="00DB31D6" w:rsidRDefault="00DB31D6">
      <w:r>
        <w:t>6. caso 4 (pendiente)</w:t>
      </w:r>
      <w:bookmarkStart w:id="0" w:name="_GoBack"/>
      <w:bookmarkEnd w:id="0"/>
    </w:p>
    <w:sectPr w:rsidR="00DB3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35"/>
    <w:rsid w:val="00CE5135"/>
    <w:rsid w:val="00DB31D6"/>
    <w:rsid w:val="00EC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A9887-C18E-4864-A1CB-DD86E47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MARIN ALVAREZ</dc:creator>
  <cp:keywords/>
  <dc:description/>
  <cp:lastModifiedBy>NANCY MARIN ALVAREZ</cp:lastModifiedBy>
  <cp:revision>2</cp:revision>
  <dcterms:created xsi:type="dcterms:W3CDTF">2019-04-11T00:56:00Z</dcterms:created>
  <dcterms:modified xsi:type="dcterms:W3CDTF">2019-04-11T00:58:00Z</dcterms:modified>
</cp:coreProperties>
</file>