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directory 1: /DIRECTORY/SampleDirectory.csv</w:t>
        <w:tab/>
        <w:t xml:space="preserve"># Points to customer directory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directed call pickup: 1</w:t>
        <w:tab/>
        <w:tab/>
        <w:tab/>
        <w:tab/>
        <w:t xml:space="preserve"># enables the directed call pickup prefix 0=Disable, 1=Enable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directed call pickup prefix: 00</w:t>
        <w:tab/>
        <w:tab/>
        <w:tab/>
        <w:t xml:space="preserve"># Sets the directed call pickup prefix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 resync mode: 0</w:t>
        <w:tab/>
        <w:tab/>
        <w:tab/>
        <w:tab/>
        <w:t xml:space="preserve"># 0=Disable, 1=Enable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waiting tone: 0</w:t>
        <w:tab/>
        <w:tab/>
        <w:tab/>
        <w:tab/>
        <w:t xml:space="preserve"># 0=Disable, 1=Enable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collapsed more softkey screen: 1</w:t>
        <w:tab/>
        <w:tab/>
        <w:t xml:space="preserve"># 0=Disable, 1=Enable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missed calls indicator disabled: 0</w:t>
        <w:tab/>
        <w:tab/>
        <w:t xml:space="preserve"># 0=False, 1=True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sip intercom allow barge in: 0</w:t>
        <w:tab/>
        <w:tab/>
        <w:tab/>
        <w:t xml:space="preserve"># 0=Does NOT allow barge in 1=Does allow barge-in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softkey1 type: blf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softkey1 label: Phone 101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softkey1 value: 101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softkey2 type: blf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softkey2 label: Phone 102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softkey2 value: 102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softkey3 type: blf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softkey3 label: Phone 103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softkey3 value: 103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softkey4 type: blf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softkey4 label: Phone 104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softkey4 value: 104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softkey5 type: blf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softkey5 label: Phone 105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softkey5 value: 105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softkey6 type: blf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softkey6 label: Phone 106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softkey6 value: 106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softkey7 type: blf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softkey7 label: Phone 107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softkey7 value: 107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softkey8 type: blf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softkey8 label: Phone 108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softkey8 value: 108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softkey9 type: blf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softkey9 label: Phone 109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softkey9 value: 109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softkey10 type: blf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softkey10 label: Phone 110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softkey10 value: 110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softkey11 type: blf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softkey11 label: Phone 111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softkey11 value: 111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softkey12 type: blf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softkey12 label: Phone 112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softkey12 value: 112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