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2781939"/>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Neyt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2781940"/>
      <w:r>
        <w:t>Résumé</w:t>
      </w:r>
      <w:bookmarkEnd w:id="1"/>
    </w:p>
    <w:p w14:paraId="76599774" w14:textId="5035F265" w:rsidR="007025C6" w:rsidRDefault="007025C6" w:rsidP="007025C6"/>
    <w:p w14:paraId="40A0E362" w14:textId="01794E6B" w:rsidR="00493356" w:rsidRDefault="00493356" w:rsidP="007025C6">
      <w:r>
        <w:t xml:space="preserve">Mon stage d’assistant ingénieur s’est entièrement déroulé en ligne, et sur ordinateur. Axé sur la formation de faisceaux et la simulation, mon travail a été réalisé sur l’outil </w:t>
      </w:r>
      <w:proofErr w:type="spellStart"/>
      <w:r>
        <w:t>Jupyter</w:t>
      </w:r>
      <w:proofErr w:type="spellEnd"/>
      <w:r>
        <w:t xml:space="preserve">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w:t>
      </w:r>
      <w:proofErr w:type="spellStart"/>
      <w:r w:rsidR="00A34346">
        <w:t>Jupyter</w:t>
      </w:r>
      <w:proofErr w:type="spellEnd"/>
      <w:r w:rsidR="00A34346">
        <w:t xml:space="preserve">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2781941"/>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 xml:space="preserve">My internship as a deputy engineer was solely remote, on my computer. Based on beamforming and simulation, the results of my work were coded on </w:t>
      </w:r>
      <w:proofErr w:type="spellStart"/>
      <w:r>
        <w:rPr>
          <w:lang w:val="en-GB"/>
        </w:rPr>
        <w:t>Jupyter</w:t>
      </w:r>
      <w:proofErr w:type="spellEnd"/>
      <w:r>
        <w:rPr>
          <w:lang w:val="en-GB"/>
        </w:rPr>
        <w:t xml:space="preserve">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w:t>
      </w:r>
      <w:proofErr w:type="spellStart"/>
      <w:r w:rsidR="004A34C7">
        <w:rPr>
          <w:lang w:val="en-US"/>
        </w:rPr>
        <w:t>Jupyter</w:t>
      </w:r>
      <w:proofErr w:type="spellEnd"/>
      <w:r w:rsidR="004A34C7">
        <w:rPr>
          <w:lang w:val="en-US"/>
        </w:rPr>
        <w:t xml:space="preserve">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EndPr>
        <w:rPr>
          <w:sz w:val="28"/>
          <w:szCs w:val="28"/>
        </w:rPr>
      </w:sdtEndPr>
      <w:sdtContent>
        <w:p w14:paraId="4B328AF1" w14:textId="77777777" w:rsidR="006C71C0" w:rsidRPr="0039791A" w:rsidRDefault="006C71C0">
          <w:pPr>
            <w:pStyle w:val="En-ttedetabledesmatires"/>
            <w:rPr>
              <w:b w:val="0"/>
              <w:sz w:val="36"/>
              <w:szCs w:val="36"/>
              <w:lang w:val="en-US"/>
            </w:rPr>
          </w:pPr>
          <w:proofErr w:type="spellStart"/>
          <w:r w:rsidRPr="0039791A">
            <w:rPr>
              <w:sz w:val="36"/>
              <w:szCs w:val="36"/>
              <w:lang w:val="en-US"/>
            </w:rPr>
            <w:t>Sommaire</w:t>
          </w:r>
          <w:proofErr w:type="spellEnd"/>
        </w:p>
        <w:p w14:paraId="4BCE42DA" w14:textId="1F28DB17" w:rsidR="00B76747" w:rsidRDefault="00A77A0E">
          <w:pPr>
            <w:pStyle w:val="TM1"/>
            <w:tabs>
              <w:tab w:val="right" w:leader="dot" w:pos="9772"/>
            </w:tabs>
            <w:rPr>
              <w:rFonts w:eastAsiaTheme="minorEastAsia"/>
              <w:noProof/>
              <w:sz w:val="24"/>
              <w:szCs w:val="24"/>
              <w:lang w:eastAsia="ja-JP"/>
            </w:rPr>
          </w:pPr>
          <w:r w:rsidRPr="0039791A">
            <w:rPr>
              <w:sz w:val="28"/>
              <w:szCs w:val="28"/>
            </w:rPr>
            <w:fldChar w:fldCharType="begin"/>
          </w:r>
          <w:r w:rsidR="006C71C0" w:rsidRPr="0039791A">
            <w:rPr>
              <w:sz w:val="28"/>
              <w:szCs w:val="28"/>
            </w:rPr>
            <w:instrText xml:space="preserve"> TOC \o "1-3" \h \z \u </w:instrText>
          </w:r>
          <w:r w:rsidRPr="0039791A">
            <w:rPr>
              <w:sz w:val="28"/>
              <w:szCs w:val="28"/>
            </w:rPr>
            <w:fldChar w:fldCharType="separate"/>
          </w:r>
          <w:hyperlink w:anchor="_Toc52781939" w:history="1">
            <w:r w:rsidR="00B76747" w:rsidRPr="003302C3">
              <w:rPr>
                <w:rStyle w:val="Lienhypertexte"/>
                <w:noProof/>
              </w:rPr>
              <w:t>Remerciements</w:t>
            </w:r>
            <w:r w:rsidR="00B76747">
              <w:rPr>
                <w:noProof/>
                <w:webHidden/>
              </w:rPr>
              <w:tab/>
            </w:r>
            <w:r w:rsidR="00B76747">
              <w:rPr>
                <w:noProof/>
                <w:webHidden/>
              </w:rPr>
              <w:fldChar w:fldCharType="begin"/>
            </w:r>
            <w:r w:rsidR="00B76747">
              <w:rPr>
                <w:noProof/>
                <w:webHidden/>
              </w:rPr>
              <w:instrText xml:space="preserve"> PAGEREF _Toc52781939 \h </w:instrText>
            </w:r>
            <w:r w:rsidR="00B76747">
              <w:rPr>
                <w:noProof/>
                <w:webHidden/>
              </w:rPr>
            </w:r>
            <w:r w:rsidR="00B76747">
              <w:rPr>
                <w:noProof/>
                <w:webHidden/>
              </w:rPr>
              <w:fldChar w:fldCharType="separate"/>
            </w:r>
            <w:r w:rsidR="00B76747">
              <w:rPr>
                <w:noProof/>
                <w:webHidden/>
              </w:rPr>
              <w:t>2</w:t>
            </w:r>
            <w:r w:rsidR="00B76747">
              <w:rPr>
                <w:noProof/>
                <w:webHidden/>
              </w:rPr>
              <w:fldChar w:fldCharType="end"/>
            </w:r>
          </w:hyperlink>
        </w:p>
        <w:p w14:paraId="42E776F1" w14:textId="5200A512" w:rsidR="00B76747" w:rsidRDefault="001A685E">
          <w:pPr>
            <w:pStyle w:val="TM1"/>
            <w:tabs>
              <w:tab w:val="right" w:leader="dot" w:pos="9772"/>
            </w:tabs>
            <w:rPr>
              <w:rFonts w:eastAsiaTheme="minorEastAsia"/>
              <w:noProof/>
              <w:sz w:val="24"/>
              <w:szCs w:val="24"/>
              <w:lang w:eastAsia="ja-JP"/>
            </w:rPr>
          </w:pPr>
          <w:hyperlink w:anchor="_Toc52781940" w:history="1">
            <w:r w:rsidR="00B76747" w:rsidRPr="003302C3">
              <w:rPr>
                <w:rStyle w:val="Lienhypertexte"/>
                <w:noProof/>
              </w:rPr>
              <w:t>Résumé</w:t>
            </w:r>
            <w:r w:rsidR="00B76747">
              <w:rPr>
                <w:noProof/>
                <w:webHidden/>
              </w:rPr>
              <w:tab/>
            </w:r>
            <w:r w:rsidR="00B76747">
              <w:rPr>
                <w:noProof/>
                <w:webHidden/>
              </w:rPr>
              <w:fldChar w:fldCharType="begin"/>
            </w:r>
            <w:r w:rsidR="00B76747">
              <w:rPr>
                <w:noProof/>
                <w:webHidden/>
              </w:rPr>
              <w:instrText xml:space="preserve"> PAGEREF _Toc52781940 \h </w:instrText>
            </w:r>
            <w:r w:rsidR="00B76747">
              <w:rPr>
                <w:noProof/>
                <w:webHidden/>
              </w:rPr>
            </w:r>
            <w:r w:rsidR="00B76747">
              <w:rPr>
                <w:noProof/>
                <w:webHidden/>
              </w:rPr>
              <w:fldChar w:fldCharType="separate"/>
            </w:r>
            <w:r w:rsidR="00B76747">
              <w:rPr>
                <w:noProof/>
                <w:webHidden/>
              </w:rPr>
              <w:t>3</w:t>
            </w:r>
            <w:r w:rsidR="00B76747">
              <w:rPr>
                <w:noProof/>
                <w:webHidden/>
              </w:rPr>
              <w:fldChar w:fldCharType="end"/>
            </w:r>
          </w:hyperlink>
        </w:p>
        <w:p w14:paraId="44CADBE9" w14:textId="60D36E46" w:rsidR="00B76747" w:rsidRDefault="001A685E">
          <w:pPr>
            <w:pStyle w:val="TM1"/>
            <w:tabs>
              <w:tab w:val="right" w:leader="dot" w:pos="9772"/>
            </w:tabs>
            <w:rPr>
              <w:rFonts w:eastAsiaTheme="minorEastAsia"/>
              <w:noProof/>
              <w:sz w:val="24"/>
              <w:szCs w:val="24"/>
              <w:lang w:eastAsia="ja-JP"/>
            </w:rPr>
          </w:pPr>
          <w:hyperlink w:anchor="_Toc52781941" w:history="1">
            <w:r w:rsidR="00B76747" w:rsidRPr="003302C3">
              <w:rPr>
                <w:rStyle w:val="Lienhypertexte"/>
                <w:noProof/>
                <w:lang w:val="en-GB"/>
              </w:rPr>
              <w:t>Abstract</w:t>
            </w:r>
            <w:r w:rsidR="00B76747">
              <w:rPr>
                <w:noProof/>
                <w:webHidden/>
              </w:rPr>
              <w:tab/>
            </w:r>
            <w:r w:rsidR="00B76747">
              <w:rPr>
                <w:noProof/>
                <w:webHidden/>
              </w:rPr>
              <w:fldChar w:fldCharType="begin"/>
            </w:r>
            <w:r w:rsidR="00B76747">
              <w:rPr>
                <w:noProof/>
                <w:webHidden/>
              </w:rPr>
              <w:instrText xml:space="preserve"> PAGEREF _Toc52781941 \h </w:instrText>
            </w:r>
            <w:r w:rsidR="00B76747">
              <w:rPr>
                <w:noProof/>
                <w:webHidden/>
              </w:rPr>
            </w:r>
            <w:r w:rsidR="00B76747">
              <w:rPr>
                <w:noProof/>
                <w:webHidden/>
              </w:rPr>
              <w:fldChar w:fldCharType="separate"/>
            </w:r>
            <w:r w:rsidR="00B76747">
              <w:rPr>
                <w:noProof/>
                <w:webHidden/>
              </w:rPr>
              <w:t>3</w:t>
            </w:r>
            <w:r w:rsidR="00B76747">
              <w:rPr>
                <w:noProof/>
                <w:webHidden/>
              </w:rPr>
              <w:fldChar w:fldCharType="end"/>
            </w:r>
          </w:hyperlink>
        </w:p>
        <w:p w14:paraId="356343C0" w14:textId="63A9D2C4" w:rsidR="00B76747" w:rsidRDefault="001A685E">
          <w:pPr>
            <w:pStyle w:val="TM1"/>
            <w:tabs>
              <w:tab w:val="right" w:leader="dot" w:pos="9772"/>
            </w:tabs>
            <w:rPr>
              <w:rFonts w:eastAsiaTheme="minorEastAsia"/>
              <w:noProof/>
              <w:sz w:val="24"/>
              <w:szCs w:val="24"/>
              <w:lang w:eastAsia="ja-JP"/>
            </w:rPr>
          </w:pPr>
          <w:hyperlink w:anchor="_Toc52781942" w:history="1">
            <w:r w:rsidR="00B76747" w:rsidRPr="003302C3">
              <w:rPr>
                <w:rStyle w:val="Lienhypertexte"/>
                <w:noProof/>
              </w:rPr>
              <w:t>Introduction</w:t>
            </w:r>
            <w:r w:rsidR="00B76747">
              <w:rPr>
                <w:noProof/>
                <w:webHidden/>
              </w:rPr>
              <w:tab/>
            </w:r>
            <w:r w:rsidR="00B76747">
              <w:rPr>
                <w:noProof/>
                <w:webHidden/>
              </w:rPr>
              <w:fldChar w:fldCharType="begin"/>
            </w:r>
            <w:r w:rsidR="00B76747">
              <w:rPr>
                <w:noProof/>
                <w:webHidden/>
              </w:rPr>
              <w:instrText xml:space="preserve"> PAGEREF _Toc52781942 \h </w:instrText>
            </w:r>
            <w:r w:rsidR="00B76747">
              <w:rPr>
                <w:noProof/>
                <w:webHidden/>
              </w:rPr>
            </w:r>
            <w:r w:rsidR="00B76747">
              <w:rPr>
                <w:noProof/>
                <w:webHidden/>
              </w:rPr>
              <w:fldChar w:fldCharType="separate"/>
            </w:r>
            <w:r w:rsidR="00B76747">
              <w:rPr>
                <w:noProof/>
                <w:webHidden/>
              </w:rPr>
              <w:t>6</w:t>
            </w:r>
            <w:r w:rsidR="00B76747">
              <w:rPr>
                <w:noProof/>
                <w:webHidden/>
              </w:rPr>
              <w:fldChar w:fldCharType="end"/>
            </w:r>
          </w:hyperlink>
        </w:p>
        <w:p w14:paraId="3C2AE8E1" w14:textId="4A931527" w:rsidR="00B76747" w:rsidRDefault="001A685E">
          <w:pPr>
            <w:pStyle w:val="TM1"/>
            <w:tabs>
              <w:tab w:val="left" w:pos="440"/>
              <w:tab w:val="right" w:leader="dot" w:pos="9772"/>
            </w:tabs>
            <w:rPr>
              <w:rFonts w:eastAsiaTheme="minorEastAsia"/>
              <w:noProof/>
              <w:sz w:val="24"/>
              <w:szCs w:val="24"/>
              <w:lang w:eastAsia="ja-JP"/>
            </w:rPr>
          </w:pPr>
          <w:hyperlink w:anchor="_Toc52781943" w:history="1">
            <w:r w:rsidR="00B76747" w:rsidRPr="003302C3">
              <w:rPr>
                <w:rStyle w:val="Lienhypertexte"/>
                <w:noProof/>
              </w:rPr>
              <w:t>I.</w:t>
            </w:r>
            <w:r w:rsidR="00B76747">
              <w:rPr>
                <w:rFonts w:eastAsiaTheme="minorEastAsia"/>
                <w:noProof/>
                <w:sz w:val="24"/>
                <w:szCs w:val="24"/>
                <w:lang w:eastAsia="ja-JP"/>
              </w:rPr>
              <w:tab/>
            </w:r>
            <w:r w:rsidR="00B76747" w:rsidRPr="003302C3">
              <w:rPr>
                <w:rStyle w:val="Lienhypertexte"/>
                <w:noProof/>
              </w:rPr>
              <w:t>Contexte académique et sanitaire</w:t>
            </w:r>
            <w:r w:rsidR="00B76747">
              <w:rPr>
                <w:noProof/>
                <w:webHidden/>
              </w:rPr>
              <w:tab/>
            </w:r>
            <w:r w:rsidR="00B76747">
              <w:rPr>
                <w:noProof/>
                <w:webHidden/>
              </w:rPr>
              <w:fldChar w:fldCharType="begin"/>
            </w:r>
            <w:r w:rsidR="00B76747">
              <w:rPr>
                <w:noProof/>
                <w:webHidden/>
              </w:rPr>
              <w:instrText xml:space="preserve"> PAGEREF _Toc52781943 \h </w:instrText>
            </w:r>
            <w:r w:rsidR="00B76747">
              <w:rPr>
                <w:noProof/>
                <w:webHidden/>
              </w:rPr>
            </w:r>
            <w:r w:rsidR="00B76747">
              <w:rPr>
                <w:noProof/>
                <w:webHidden/>
              </w:rPr>
              <w:fldChar w:fldCharType="separate"/>
            </w:r>
            <w:r w:rsidR="00B76747">
              <w:rPr>
                <w:noProof/>
                <w:webHidden/>
              </w:rPr>
              <w:t>7</w:t>
            </w:r>
            <w:r w:rsidR="00B76747">
              <w:rPr>
                <w:noProof/>
                <w:webHidden/>
              </w:rPr>
              <w:fldChar w:fldCharType="end"/>
            </w:r>
          </w:hyperlink>
        </w:p>
        <w:p w14:paraId="5534C831" w14:textId="04C00AF4" w:rsidR="00B76747" w:rsidRDefault="001A685E">
          <w:pPr>
            <w:pStyle w:val="TM2"/>
            <w:tabs>
              <w:tab w:val="left" w:pos="720"/>
              <w:tab w:val="right" w:leader="dot" w:pos="9772"/>
            </w:tabs>
            <w:rPr>
              <w:rFonts w:eastAsiaTheme="minorEastAsia"/>
              <w:noProof/>
              <w:sz w:val="24"/>
              <w:szCs w:val="24"/>
              <w:lang w:eastAsia="ja-JP"/>
            </w:rPr>
          </w:pPr>
          <w:hyperlink w:anchor="_Toc52781944"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École Royale Militaire</w:t>
            </w:r>
            <w:r w:rsidR="00B76747">
              <w:rPr>
                <w:noProof/>
                <w:webHidden/>
              </w:rPr>
              <w:tab/>
            </w:r>
            <w:r w:rsidR="00B76747">
              <w:rPr>
                <w:noProof/>
                <w:webHidden/>
              </w:rPr>
              <w:fldChar w:fldCharType="begin"/>
            </w:r>
            <w:r w:rsidR="00B76747">
              <w:rPr>
                <w:noProof/>
                <w:webHidden/>
              </w:rPr>
              <w:instrText xml:space="preserve"> PAGEREF _Toc52781944 \h </w:instrText>
            </w:r>
            <w:r w:rsidR="00B76747">
              <w:rPr>
                <w:noProof/>
                <w:webHidden/>
              </w:rPr>
            </w:r>
            <w:r w:rsidR="00B76747">
              <w:rPr>
                <w:noProof/>
                <w:webHidden/>
              </w:rPr>
              <w:fldChar w:fldCharType="separate"/>
            </w:r>
            <w:r w:rsidR="00B76747">
              <w:rPr>
                <w:noProof/>
                <w:webHidden/>
              </w:rPr>
              <w:t>7</w:t>
            </w:r>
            <w:r w:rsidR="00B76747">
              <w:rPr>
                <w:noProof/>
                <w:webHidden/>
              </w:rPr>
              <w:fldChar w:fldCharType="end"/>
            </w:r>
          </w:hyperlink>
        </w:p>
        <w:p w14:paraId="64F0F270" w14:textId="6D4A87FA" w:rsidR="00B76747" w:rsidRDefault="001A685E">
          <w:pPr>
            <w:pStyle w:val="TM2"/>
            <w:tabs>
              <w:tab w:val="left" w:pos="720"/>
              <w:tab w:val="right" w:leader="dot" w:pos="9772"/>
            </w:tabs>
            <w:rPr>
              <w:rFonts w:eastAsiaTheme="minorEastAsia"/>
              <w:noProof/>
              <w:sz w:val="24"/>
              <w:szCs w:val="24"/>
              <w:lang w:eastAsia="ja-JP"/>
            </w:rPr>
          </w:pPr>
          <w:hyperlink w:anchor="_Toc52781945"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Département d’accueil</w:t>
            </w:r>
            <w:r w:rsidR="00B76747">
              <w:rPr>
                <w:noProof/>
                <w:webHidden/>
              </w:rPr>
              <w:tab/>
            </w:r>
            <w:r w:rsidR="00B76747">
              <w:rPr>
                <w:noProof/>
                <w:webHidden/>
              </w:rPr>
              <w:fldChar w:fldCharType="begin"/>
            </w:r>
            <w:r w:rsidR="00B76747">
              <w:rPr>
                <w:noProof/>
                <w:webHidden/>
              </w:rPr>
              <w:instrText xml:space="preserve"> PAGEREF _Toc52781945 \h </w:instrText>
            </w:r>
            <w:r w:rsidR="00B76747">
              <w:rPr>
                <w:noProof/>
                <w:webHidden/>
              </w:rPr>
            </w:r>
            <w:r w:rsidR="00B76747">
              <w:rPr>
                <w:noProof/>
                <w:webHidden/>
              </w:rPr>
              <w:fldChar w:fldCharType="separate"/>
            </w:r>
            <w:r w:rsidR="00B76747">
              <w:rPr>
                <w:noProof/>
                <w:webHidden/>
              </w:rPr>
              <w:t>8</w:t>
            </w:r>
            <w:r w:rsidR="00B76747">
              <w:rPr>
                <w:noProof/>
                <w:webHidden/>
              </w:rPr>
              <w:fldChar w:fldCharType="end"/>
            </w:r>
          </w:hyperlink>
        </w:p>
        <w:p w14:paraId="0A91AF72" w14:textId="78649E89" w:rsidR="00B76747" w:rsidRDefault="001A685E">
          <w:pPr>
            <w:pStyle w:val="TM2"/>
            <w:tabs>
              <w:tab w:val="left" w:pos="720"/>
              <w:tab w:val="right" w:leader="dot" w:pos="9772"/>
            </w:tabs>
            <w:rPr>
              <w:rFonts w:eastAsiaTheme="minorEastAsia"/>
              <w:noProof/>
              <w:sz w:val="24"/>
              <w:szCs w:val="24"/>
              <w:lang w:eastAsia="ja-JP"/>
            </w:rPr>
          </w:pPr>
          <w:hyperlink w:anchor="_Toc52781946"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noProof/>
              </w:rPr>
              <w:t>Déroulement du stage</w:t>
            </w:r>
            <w:r w:rsidR="00B76747">
              <w:rPr>
                <w:noProof/>
                <w:webHidden/>
              </w:rPr>
              <w:tab/>
            </w:r>
            <w:r w:rsidR="00B76747">
              <w:rPr>
                <w:noProof/>
                <w:webHidden/>
              </w:rPr>
              <w:fldChar w:fldCharType="begin"/>
            </w:r>
            <w:r w:rsidR="00B76747">
              <w:rPr>
                <w:noProof/>
                <w:webHidden/>
              </w:rPr>
              <w:instrText xml:space="preserve"> PAGEREF _Toc52781946 \h </w:instrText>
            </w:r>
            <w:r w:rsidR="00B76747">
              <w:rPr>
                <w:noProof/>
                <w:webHidden/>
              </w:rPr>
            </w:r>
            <w:r w:rsidR="00B76747">
              <w:rPr>
                <w:noProof/>
                <w:webHidden/>
              </w:rPr>
              <w:fldChar w:fldCharType="separate"/>
            </w:r>
            <w:r w:rsidR="00B76747">
              <w:rPr>
                <w:noProof/>
                <w:webHidden/>
              </w:rPr>
              <w:t>8</w:t>
            </w:r>
            <w:r w:rsidR="00B76747">
              <w:rPr>
                <w:noProof/>
                <w:webHidden/>
              </w:rPr>
              <w:fldChar w:fldCharType="end"/>
            </w:r>
          </w:hyperlink>
        </w:p>
        <w:p w14:paraId="12046C74" w14:textId="56C0E8A7" w:rsidR="00B76747" w:rsidRDefault="001A685E">
          <w:pPr>
            <w:pStyle w:val="TM2"/>
            <w:tabs>
              <w:tab w:val="left" w:pos="720"/>
              <w:tab w:val="right" w:leader="dot" w:pos="9772"/>
            </w:tabs>
            <w:rPr>
              <w:rFonts w:eastAsiaTheme="minorEastAsia"/>
              <w:noProof/>
              <w:sz w:val="24"/>
              <w:szCs w:val="24"/>
              <w:lang w:eastAsia="ja-JP"/>
            </w:rPr>
          </w:pPr>
          <w:hyperlink w:anchor="_Toc52781947"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Actions prises et outils utilisés</w:t>
            </w:r>
            <w:r w:rsidR="00B76747">
              <w:rPr>
                <w:noProof/>
                <w:webHidden/>
              </w:rPr>
              <w:tab/>
            </w:r>
            <w:r w:rsidR="00B76747">
              <w:rPr>
                <w:noProof/>
                <w:webHidden/>
              </w:rPr>
              <w:fldChar w:fldCharType="begin"/>
            </w:r>
            <w:r w:rsidR="00B76747">
              <w:rPr>
                <w:noProof/>
                <w:webHidden/>
              </w:rPr>
              <w:instrText xml:space="preserve"> PAGEREF _Toc52781947 \h </w:instrText>
            </w:r>
            <w:r w:rsidR="00B76747">
              <w:rPr>
                <w:noProof/>
                <w:webHidden/>
              </w:rPr>
            </w:r>
            <w:r w:rsidR="00B76747">
              <w:rPr>
                <w:noProof/>
                <w:webHidden/>
              </w:rPr>
              <w:fldChar w:fldCharType="separate"/>
            </w:r>
            <w:r w:rsidR="00B76747">
              <w:rPr>
                <w:noProof/>
                <w:webHidden/>
              </w:rPr>
              <w:t>8</w:t>
            </w:r>
            <w:r w:rsidR="00B76747">
              <w:rPr>
                <w:noProof/>
                <w:webHidden/>
              </w:rPr>
              <w:fldChar w:fldCharType="end"/>
            </w:r>
          </w:hyperlink>
        </w:p>
        <w:p w14:paraId="4EC14EEB" w14:textId="2E7D39AB" w:rsidR="00B76747" w:rsidRDefault="001A685E">
          <w:pPr>
            <w:pStyle w:val="TM1"/>
            <w:tabs>
              <w:tab w:val="left" w:pos="440"/>
              <w:tab w:val="right" w:leader="dot" w:pos="9772"/>
            </w:tabs>
            <w:rPr>
              <w:rFonts w:eastAsiaTheme="minorEastAsia"/>
              <w:noProof/>
              <w:sz w:val="24"/>
              <w:szCs w:val="24"/>
              <w:lang w:eastAsia="ja-JP"/>
            </w:rPr>
          </w:pPr>
          <w:hyperlink w:anchor="_Toc52781948" w:history="1">
            <w:r w:rsidR="00B76747" w:rsidRPr="003302C3">
              <w:rPr>
                <w:rStyle w:val="Lienhypertexte"/>
                <w:noProof/>
              </w:rPr>
              <w:t>II.</w:t>
            </w:r>
            <w:r w:rsidR="00B76747">
              <w:rPr>
                <w:rFonts w:eastAsiaTheme="minorEastAsia"/>
                <w:noProof/>
                <w:sz w:val="24"/>
                <w:szCs w:val="24"/>
                <w:lang w:eastAsia="ja-JP"/>
              </w:rPr>
              <w:tab/>
            </w:r>
            <w:r w:rsidR="00B76747" w:rsidRPr="003302C3">
              <w:rPr>
                <w:rStyle w:val="Lienhypertexte"/>
                <w:noProof/>
              </w:rPr>
              <w:t>Objectifs du stage</w:t>
            </w:r>
            <w:r w:rsidR="00B76747">
              <w:rPr>
                <w:noProof/>
                <w:webHidden/>
              </w:rPr>
              <w:tab/>
            </w:r>
            <w:r w:rsidR="00B76747">
              <w:rPr>
                <w:noProof/>
                <w:webHidden/>
              </w:rPr>
              <w:fldChar w:fldCharType="begin"/>
            </w:r>
            <w:r w:rsidR="00B76747">
              <w:rPr>
                <w:noProof/>
                <w:webHidden/>
              </w:rPr>
              <w:instrText xml:space="preserve"> PAGEREF _Toc52781948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68FD70B9" w14:textId="12E07A67" w:rsidR="00B76747" w:rsidRDefault="001A685E">
          <w:pPr>
            <w:pStyle w:val="TM2"/>
            <w:tabs>
              <w:tab w:val="left" w:pos="720"/>
              <w:tab w:val="right" w:leader="dot" w:pos="9772"/>
            </w:tabs>
            <w:rPr>
              <w:rFonts w:eastAsiaTheme="minorEastAsia"/>
              <w:noProof/>
              <w:sz w:val="24"/>
              <w:szCs w:val="24"/>
              <w:lang w:eastAsia="ja-JP"/>
            </w:rPr>
          </w:pPr>
          <w:hyperlink w:anchor="_Toc52781949"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Compétences à acquérir</w:t>
            </w:r>
            <w:r w:rsidR="00B76747">
              <w:rPr>
                <w:noProof/>
                <w:webHidden/>
              </w:rPr>
              <w:tab/>
            </w:r>
            <w:r w:rsidR="00B76747">
              <w:rPr>
                <w:noProof/>
                <w:webHidden/>
              </w:rPr>
              <w:fldChar w:fldCharType="begin"/>
            </w:r>
            <w:r w:rsidR="00B76747">
              <w:rPr>
                <w:noProof/>
                <w:webHidden/>
              </w:rPr>
              <w:instrText xml:space="preserve"> PAGEREF _Toc52781949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5DDA63DD" w14:textId="5F384E55" w:rsidR="00B76747" w:rsidRDefault="001A685E">
          <w:pPr>
            <w:pStyle w:val="TM2"/>
            <w:tabs>
              <w:tab w:val="left" w:pos="720"/>
              <w:tab w:val="right" w:leader="dot" w:pos="9772"/>
            </w:tabs>
            <w:rPr>
              <w:rFonts w:eastAsiaTheme="minorEastAsia"/>
              <w:noProof/>
              <w:sz w:val="24"/>
              <w:szCs w:val="24"/>
              <w:lang w:eastAsia="ja-JP"/>
            </w:rPr>
          </w:pPr>
          <w:hyperlink w:anchor="_Toc52781950"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Comprendre la situation décrite</w:t>
            </w:r>
            <w:r w:rsidR="00B76747">
              <w:rPr>
                <w:noProof/>
                <w:webHidden/>
              </w:rPr>
              <w:tab/>
            </w:r>
            <w:r w:rsidR="00B76747">
              <w:rPr>
                <w:noProof/>
                <w:webHidden/>
              </w:rPr>
              <w:fldChar w:fldCharType="begin"/>
            </w:r>
            <w:r w:rsidR="00B76747">
              <w:rPr>
                <w:noProof/>
                <w:webHidden/>
              </w:rPr>
              <w:instrText xml:space="preserve"> PAGEREF _Toc52781950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1E35FC64" w14:textId="4750305D" w:rsidR="00B76747" w:rsidRDefault="001A685E">
          <w:pPr>
            <w:pStyle w:val="TM2"/>
            <w:tabs>
              <w:tab w:val="left" w:pos="720"/>
              <w:tab w:val="right" w:leader="dot" w:pos="9772"/>
            </w:tabs>
            <w:rPr>
              <w:rFonts w:eastAsiaTheme="minorEastAsia"/>
              <w:noProof/>
              <w:sz w:val="24"/>
              <w:szCs w:val="24"/>
              <w:lang w:eastAsia="ja-JP"/>
            </w:rPr>
          </w:pPr>
          <w:hyperlink w:anchor="_Toc52781951"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noProof/>
              </w:rPr>
              <w:t>Processus de contre-mesure</w:t>
            </w:r>
            <w:r w:rsidR="00B76747">
              <w:rPr>
                <w:noProof/>
                <w:webHidden/>
              </w:rPr>
              <w:tab/>
            </w:r>
            <w:r w:rsidR="00B76747">
              <w:rPr>
                <w:noProof/>
                <w:webHidden/>
              </w:rPr>
              <w:fldChar w:fldCharType="begin"/>
            </w:r>
            <w:r w:rsidR="00B76747">
              <w:rPr>
                <w:noProof/>
                <w:webHidden/>
              </w:rPr>
              <w:instrText xml:space="preserve"> PAGEREF _Toc52781951 \h </w:instrText>
            </w:r>
            <w:r w:rsidR="00B76747">
              <w:rPr>
                <w:noProof/>
                <w:webHidden/>
              </w:rPr>
            </w:r>
            <w:r w:rsidR="00B76747">
              <w:rPr>
                <w:noProof/>
                <w:webHidden/>
              </w:rPr>
              <w:fldChar w:fldCharType="separate"/>
            </w:r>
            <w:r w:rsidR="00B76747">
              <w:rPr>
                <w:noProof/>
                <w:webHidden/>
              </w:rPr>
              <w:t>10</w:t>
            </w:r>
            <w:r w:rsidR="00B76747">
              <w:rPr>
                <w:noProof/>
                <w:webHidden/>
              </w:rPr>
              <w:fldChar w:fldCharType="end"/>
            </w:r>
          </w:hyperlink>
        </w:p>
        <w:p w14:paraId="18203969" w14:textId="645BB29F" w:rsidR="00B76747" w:rsidRDefault="001A685E">
          <w:pPr>
            <w:pStyle w:val="TM2"/>
            <w:tabs>
              <w:tab w:val="left" w:pos="720"/>
              <w:tab w:val="right" w:leader="dot" w:pos="9772"/>
            </w:tabs>
            <w:rPr>
              <w:rFonts w:eastAsiaTheme="minorEastAsia"/>
              <w:noProof/>
              <w:sz w:val="24"/>
              <w:szCs w:val="24"/>
              <w:lang w:eastAsia="ja-JP"/>
            </w:rPr>
          </w:pPr>
          <w:hyperlink w:anchor="_Toc52781952"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Attentes du stage</w:t>
            </w:r>
            <w:r w:rsidR="00B76747">
              <w:rPr>
                <w:noProof/>
                <w:webHidden/>
              </w:rPr>
              <w:tab/>
            </w:r>
            <w:r w:rsidR="00B76747">
              <w:rPr>
                <w:noProof/>
                <w:webHidden/>
              </w:rPr>
              <w:fldChar w:fldCharType="begin"/>
            </w:r>
            <w:r w:rsidR="00B76747">
              <w:rPr>
                <w:noProof/>
                <w:webHidden/>
              </w:rPr>
              <w:instrText xml:space="preserve"> PAGEREF _Toc52781952 \h </w:instrText>
            </w:r>
            <w:r w:rsidR="00B76747">
              <w:rPr>
                <w:noProof/>
                <w:webHidden/>
              </w:rPr>
            </w:r>
            <w:r w:rsidR="00B76747">
              <w:rPr>
                <w:noProof/>
                <w:webHidden/>
              </w:rPr>
              <w:fldChar w:fldCharType="separate"/>
            </w:r>
            <w:r w:rsidR="00B76747">
              <w:rPr>
                <w:noProof/>
                <w:webHidden/>
              </w:rPr>
              <w:t>11</w:t>
            </w:r>
            <w:r w:rsidR="00B76747">
              <w:rPr>
                <w:noProof/>
                <w:webHidden/>
              </w:rPr>
              <w:fldChar w:fldCharType="end"/>
            </w:r>
          </w:hyperlink>
        </w:p>
        <w:p w14:paraId="274723A6" w14:textId="5A9FCDA9" w:rsidR="00B76747" w:rsidRDefault="001A685E">
          <w:pPr>
            <w:pStyle w:val="TM2"/>
            <w:tabs>
              <w:tab w:val="left" w:pos="720"/>
              <w:tab w:val="right" w:leader="dot" w:pos="9772"/>
            </w:tabs>
            <w:rPr>
              <w:rFonts w:eastAsiaTheme="minorEastAsia"/>
              <w:noProof/>
              <w:sz w:val="24"/>
              <w:szCs w:val="24"/>
              <w:lang w:eastAsia="ja-JP"/>
            </w:rPr>
          </w:pPr>
          <w:hyperlink w:anchor="_Toc52781953" w:history="1">
            <w:r w:rsidR="00B76747" w:rsidRPr="003302C3">
              <w:rPr>
                <w:rStyle w:val="Lienhypertexte"/>
                <w:noProof/>
              </w:rPr>
              <w:t>5.</w:t>
            </w:r>
            <w:r w:rsidR="00B76747">
              <w:rPr>
                <w:rFonts w:eastAsiaTheme="minorEastAsia"/>
                <w:noProof/>
                <w:sz w:val="24"/>
                <w:szCs w:val="24"/>
                <w:lang w:eastAsia="ja-JP"/>
              </w:rPr>
              <w:tab/>
            </w:r>
            <w:r w:rsidR="00B76747" w:rsidRPr="003302C3">
              <w:rPr>
                <w:rStyle w:val="Lienhypertexte"/>
                <w:noProof/>
              </w:rPr>
              <w:t>Solutions atteignables</w:t>
            </w:r>
            <w:r w:rsidR="00B76747">
              <w:rPr>
                <w:noProof/>
                <w:webHidden/>
              </w:rPr>
              <w:tab/>
            </w:r>
            <w:r w:rsidR="00B76747">
              <w:rPr>
                <w:noProof/>
                <w:webHidden/>
              </w:rPr>
              <w:fldChar w:fldCharType="begin"/>
            </w:r>
            <w:r w:rsidR="00B76747">
              <w:rPr>
                <w:noProof/>
                <w:webHidden/>
              </w:rPr>
              <w:instrText xml:space="preserve"> PAGEREF _Toc52781953 \h </w:instrText>
            </w:r>
            <w:r w:rsidR="00B76747">
              <w:rPr>
                <w:noProof/>
                <w:webHidden/>
              </w:rPr>
            </w:r>
            <w:r w:rsidR="00B76747">
              <w:rPr>
                <w:noProof/>
                <w:webHidden/>
              </w:rPr>
              <w:fldChar w:fldCharType="separate"/>
            </w:r>
            <w:r w:rsidR="00B76747">
              <w:rPr>
                <w:noProof/>
                <w:webHidden/>
              </w:rPr>
              <w:t>11</w:t>
            </w:r>
            <w:r w:rsidR="00B76747">
              <w:rPr>
                <w:noProof/>
                <w:webHidden/>
              </w:rPr>
              <w:fldChar w:fldCharType="end"/>
            </w:r>
          </w:hyperlink>
        </w:p>
        <w:p w14:paraId="6F2F5B1D" w14:textId="3D328729" w:rsidR="00B76747" w:rsidRDefault="001A685E">
          <w:pPr>
            <w:pStyle w:val="TM1"/>
            <w:tabs>
              <w:tab w:val="left" w:pos="720"/>
              <w:tab w:val="right" w:leader="dot" w:pos="9772"/>
            </w:tabs>
            <w:rPr>
              <w:rFonts w:eastAsiaTheme="minorEastAsia"/>
              <w:noProof/>
              <w:sz w:val="24"/>
              <w:szCs w:val="24"/>
              <w:lang w:eastAsia="ja-JP"/>
            </w:rPr>
          </w:pPr>
          <w:hyperlink w:anchor="_Toc52781954" w:history="1">
            <w:r w:rsidR="00B76747" w:rsidRPr="003302C3">
              <w:rPr>
                <w:rStyle w:val="Lienhypertexte"/>
                <w:noProof/>
              </w:rPr>
              <w:t>III.</w:t>
            </w:r>
            <w:r w:rsidR="00B76747">
              <w:rPr>
                <w:rFonts w:eastAsiaTheme="minorEastAsia"/>
                <w:noProof/>
                <w:sz w:val="24"/>
                <w:szCs w:val="24"/>
                <w:lang w:eastAsia="ja-JP"/>
              </w:rPr>
              <w:tab/>
            </w:r>
            <w:r w:rsidR="00B76747" w:rsidRPr="003302C3">
              <w:rPr>
                <w:rStyle w:val="Lienhypertexte"/>
                <w:noProof/>
              </w:rPr>
              <w:t>Théorie – Beamforming</w:t>
            </w:r>
            <w:r w:rsidR="00B76747">
              <w:rPr>
                <w:noProof/>
                <w:webHidden/>
              </w:rPr>
              <w:tab/>
            </w:r>
            <w:r w:rsidR="00B76747">
              <w:rPr>
                <w:noProof/>
                <w:webHidden/>
              </w:rPr>
              <w:fldChar w:fldCharType="begin"/>
            </w:r>
            <w:r w:rsidR="00B76747">
              <w:rPr>
                <w:noProof/>
                <w:webHidden/>
              </w:rPr>
              <w:instrText xml:space="preserve"> PAGEREF _Toc52781954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06C75024" w14:textId="77C351DF" w:rsidR="00B76747" w:rsidRDefault="001A685E">
          <w:pPr>
            <w:pStyle w:val="TM2"/>
            <w:tabs>
              <w:tab w:val="left" w:pos="720"/>
              <w:tab w:val="right" w:leader="dot" w:pos="9772"/>
            </w:tabs>
            <w:rPr>
              <w:rFonts w:eastAsiaTheme="minorEastAsia"/>
              <w:noProof/>
              <w:sz w:val="24"/>
              <w:szCs w:val="24"/>
              <w:lang w:eastAsia="ja-JP"/>
            </w:rPr>
          </w:pPr>
          <w:hyperlink w:anchor="_Toc52781955"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Introduction</w:t>
            </w:r>
            <w:r w:rsidR="00B76747">
              <w:rPr>
                <w:noProof/>
                <w:webHidden/>
              </w:rPr>
              <w:tab/>
            </w:r>
            <w:r w:rsidR="00B76747">
              <w:rPr>
                <w:noProof/>
                <w:webHidden/>
              </w:rPr>
              <w:fldChar w:fldCharType="begin"/>
            </w:r>
            <w:r w:rsidR="00B76747">
              <w:rPr>
                <w:noProof/>
                <w:webHidden/>
              </w:rPr>
              <w:instrText xml:space="preserve"> PAGEREF _Toc52781955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275A1812" w14:textId="34CB8DAB" w:rsidR="00B76747" w:rsidRDefault="001A685E">
          <w:pPr>
            <w:pStyle w:val="TM2"/>
            <w:tabs>
              <w:tab w:val="left" w:pos="720"/>
              <w:tab w:val="right" w:leader="dot" w:pos="9772"/>
            </w:tabs>
            <w:rPr>
              <w:rFonts w:eastAsiaTheme="minorEastAsia"/>
              <w:noProof/>
              <w:sz w:val="24"/>
              <w:szCs w:val="24"/>
              <w:lang w:eastAsia="ja-JP"/>
            </w:rPr>
          </w:pPr>
          <w:hyperlink w:anchor="_Toc52781956"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Mise en équation</w:t>
            </w:r>
            <w:r w:rsidR="00B76747">
              <w:rPr>
                <w:noProof/>
                <w:webHidden/>
              </w:rPr>
              <w:tab/>
            </w:r>
            <w:r w:rsidR="00B76747">
              <w:rPr>
                <w:noProof/>
                <w:webHidden/>
              </w:rPr>
              <w:fldChar w:fldCharType="begin"/>
            </w:r>
            <w:r w:rsidR="00B76747">
              <w:rPr>
                <w:noProof/>
                <w:webHidden/>
              </w:rPr>
              <w:instrText xml:space="preserve"> PAGEREF _Toc52781956 \h </w:instrText>
            </w:r>
            <w:r w:rsidR="00B76747">
              <w:rPr>
                <w:noProof/>
                <w:webHidden/>
              </w:rPr>
            </w:r>
            <w:r w:rsidR="00B76747">
              <w:rPr>
                <w:noProof/>
                <w:webHidden/>
              </w:rPr>
              <w:fldChar w:fldCharType="separate"/>
            </w:r>
            <w:r w:rsidR="00B76747">
              <w:rPr>
                <w:noProof/>
                <w:webHidden/>
              </w:rPr>
              <w:t>14</w:t>
            </w:r>
            <w:r w:rsidR="00B76747">
              <w:rPr>
                <w:noProof/>
                <w:webHidden/>
              </w:rPr>
              <w:fldChar w:fldCharType="end"/>
            </w:r>
          </w:hyperlink>
        </w:p>
        <w:p w14:paraId="465A3DB6" w14:textId="2B95FDEA" w:rsidR="00B76747" w:rsidRDefault="001A685E">
          <w:pPr>
            <w:pStyle w:val="TM2"/>
            <w:tabs>
              <w:tab w:val="left" w:pos="720"/>
              <w:tab w:val="right" w:leader="dot" w:pos="9772"/>
            </w:tabs>
            <w:rPr>
              <w:rFonts w:eastAsiaTheme="minorEastAsia"/>
              <w:noProof/>
              <w:sz w:val="24"/>
              <w:szCs w:val="24"/>
              <w:lang w:eastAsia="ja-JP"/>
            </w:rPr>
          </w:pPr>
          <w:hyperlink w:anchor="_Toc52781957"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i/>
                <w:iCs/>
                <w:noProof/>
              </w:rPr>
              <w:t>Directions of Arrival</w:t>
            </w:r>
            <w:r w:rsidR="00B76747" w:rsidRPr="003302C3">
              <w:rPr>
                <w:rStyle w:val="Lienhypertexte"/>
                <w:noProof/>
              </w:rPr>
              <w:t xml:space="preserve"> (DoA)</w:t>
            </w:r>
            <w:r w:rsidR="00B76747">
              <w:rPr>
                <w:noProof/>
                <w:webHidden/>
              </w:rPr>
              <w:tab/>
            </w:r>
            <w:r w:rsidR="00B76747">
              <w:rPr>
                <w:noProof/>
                <w:webHidden/>
              </w:rPr>
              <w:fldChar w:fldCharType="begin"/>
            </w:r>
            <w:r w:rsidR="00B76747">
              <w:rPr>
                <w:noProof/>
                <w:webHidden/>
              </w:rPr>
              <w:instrText xml:space="preserve"> PAGEREF _Toc52781957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0EFE3A6C" w14:textId="4285578B" w:rsidR="00B76747" w:rsidRDefault="001A685E">
          <w:pPr>
            <w:pStyle w:val="TM3"/>
            <w:tabs>
              <w:tab w:val="left" w:pos="1200"/>
              <w:tab w:val="right" w:leader="dot" w:pos="9772"/>
            </w:tabs>
            <w:rPr>
              <w:rFonts w:eastAsiaTheme="minorEastAsia"/>
              <w:noProof/>
              <w:sz w:val="24"/>
              <w:szCs w:val="24"/>
              <w:lang w:eastAsia="ja-JP"/>
            </w:rPr>
          </w:pPr>
          <w:hyperlink w:anchor="_Toc52781958" w:history="1">
            <w:r w:rsidR="00B76747" w:rsidRPr="003302C3">
              <w:rPr>
                <w:rStyle w:val="Lienhypertexte"/>
                <w:noProof/>
              </w:rPr>
              <w:t>3.1.</w:t>
            </w:r>
            <w:r w:rsidR="00B76747">
              <w:rPr>
                <w:rFonts w:eastAsiaTheme="minorEastAsia"/>
                <w:noProof/>
                <w:sz w:val="24"/>
                <w:szCs w:val="24"/>
                <w:lang w:eastAsia="ja-JP"/>
              </w:rPr>
              <w:tab/>
            </w:r>
            <w:r w:rsidR="00B76747" w:rsidRPr="003302C3">
              <w:rPr>
                <w:rStyle w:val="Lienhypertexte"/>
                <w:i/>
                <w:iCs/>
                <w:noProof/>
              </w:rPr>
              <w:t>Classical Beamforming</w:t>
            </w:r>
            <w:r w:rsidR="00B76747">
              <w:rPr>
                <w:noProof/>
                <w:webHidden/>
              </w:rPr>
              <w:tab/>
            </w:r>
            <w:r w:rsidR="00B76747">
              <w:rPr>
                <w:noProof/>
                <w:webHidden/>
              </w:rPr>
              <w:fldChar w:fldCharType="begin"/>
            </w:r>
            <w:r w:rsidR="00B76747">
              <w:rPr>
                <w:noProof/>
                <w:webHidden/>
              </w:rPr>
              <w:instrText xml:space="preserve"> PAGEREF _Toc52781958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4A1409C4" w14:textId="6E2CE095" w:rsidR="00B76747" w:rsidRDefault="001A685E">
          <w:pPr>
            <w:pStyle w:val="TM3"/>
            <w:tabs>
              <w:tab w:val="left" w:pos="1200"/>
              <w:tab w:val="right" w:leader="dot" w:pos="9772"/>
            </w:tabs>
            <w:rPr>
              <w:rFonts w:eastAsiaTheme="minorEastAsia"/>
              <w:noProof/>
              <w:sz w:val="24"/>
              <w:szCs w:val="24"/>
              <w:lang w:eastAsia="ja-JP"/>
            </w:rPr>
          </w:pPr>
          <w:hyperlink w:anchor="_Toc52781959" w:history="1">
            <w:r w:rsidR="00B76747" w:rsidRPr="003302C3">
              <w:rPr>
                <w:rStyle w:val="Lienhypertexte"/>
                <w:noProof/>
              </w:rPr>
              <w:t>3.2.</w:t>
            </w:r>
            <w:r w:rsidR="00B76747">
              <w:rPr>
                <w:rFonts w:eastAsiaTheme="minorEastAsia"/>
                <w:noProof/>
                <w:sz w:val="24"/>
                <w:szCs w:val="24"/>
                <w:lang w:eastAsia="ja-JP"/>
              </w:rPr>
              <w:tab/>
            </w:r>
            <w:r w:rsidR="00B76747" w:rsidRPr="003302C3">
              <w:rPr>
                <w:rStyle w:val="Lienhypertexte"/>
                <w:i/>
                <w:iCs/>
                <w:noProof/>
              </w:rPr>
              <w:t>MVDR</w:t>
            </w:r>
            <w:r w:rsidR="00B76747">
              <w:rPr>
                <w:noProof/>
                <w:webHidden/>
              </w:rPr>
              <w:tab/>
            </w:r>
            <w:r w:rsidR="00B76747">
              <w:rPr>
                <w:noProof/>
                <w:webHidden/>
              </w:rPr>
              <w:fldChar w:fldCharType="begin"/>
            </w:r>
            <w:r w:rsidR="00B76747">
              <w:rPr>
                <w:noProof/>
                <w:webHidden/>
              </w:rPr>
              <w:instrText xml:space="preserve"> PAGEREF _Toc52781959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7DC77772" w14:textId="583C6B9A" w:rsidR="00B76747" w:rsidRDefault="001A685E">
          <w:pPr>
            <w:pStyle w:val="TM3"/>
            <w:tabs>
              <w:tab w:val="left" w:pos="1200"/>
              <w:tab w:val="right" w:leader="dot" w:pos="9772"/>
            </w:tabs>
            <w:rPr>
              <w:rFonts w:eastAsiaTheme="minorEastAsia"/>
              <w:noProof/>
              <w:sz w:val="24"/>
              <w:szCs w:val="24"/>
              <w:lang w:eastAsia="ja-JP"/>
            </w:rPr>
          </w:pPr>
          <w:hyperlink w:anchor="_Toc52781960" w:history="1">
            <w:r w:rsidR="00B76747" w:rsidRPr="003302C3">
              <w:rPr>
                <w:rStyle w:val="Lienhypertexte"/>
                <w:noProof/>
              </w:rPr>
              <w:t>3.3.</w:t>
            </w:r>
            <w:r w:rsidR="00B76747">
              <w:rPr>
                <w:rFonts w:eastAsiaTheme="minorEastAsia"/>
                <w:noProof/>
                <w:sz w:val="24"/>
                <w:szCs w:val="24"/>
                <w:lang w:eastAsia="ja-JP"/>
              </w:rPr>
              <w:tab/>
            </w:r>
            <w:r w:rsidR="00B76747" w:rsidRPr="003302C3">
              <w:rPr>
                <w:rStyle w:val="Lienhypertexte"/>
                <w:i/>
                <w:iCs/>
                <w:noProof/>
              </w:rPr>
              <w:t>MUSIC</w:t>
            </w:r>
            <w:r w:rsidR="00B76747">
              <w:rPr>
                <w:noProof/>
                <w:webHidden/>
              </w:rPr>
              <w:tab/>
            </w:r>
            <w:r w:rsidR="00B76747">
              <w:rPr>
                <w:noProof/>
                <w:webHidden/>
              </w:rPr>
              <w:fldChar w:fldCharType="begin"/>
            </w:r>
            <w:r w:rsidR="00B76747">
              <w:rPr>
                <w:noProof/>
                <w:webHidden/>
              </w:rPr>
              <w:instrText xml:space="preserve"> PAGEREF _Toc52781960 \h </w:instrText>
            </w:r>
            <w:r w:rsidR="00B76747">
              <w:rPr>
                <w:noProof/>
                <w:webHidden/>
              </w:rPr>
            </w:r>
            <w:r w:rsidR="00B76747">
              <w:rPr>
                <w:noProof/>
                <w:webHidden/>
              </w:rPr>
              <w:fldChar w:fldCharType="separate"/>
            </w:r>
            <w:r w:rsidR="00B76747">
              <w:rPr>
                <w:noProof/>
                <w:webHidden/>
              </w:rPr>
              <w:t>16</w:t>
            </w:r>
            <w:r w:rsidR="00B76747">
              <w:rPr>
                <w:noProof/>
                <w:webHidden/>
              </w:rPr>
              <w:fldChar w:fldCharType="end"/>
            </w:r>
          </w:hyperlink>
        </w:p>
        <w:p w14:paraId="683E490C" w14:textId="254D6E00" w:rsidR="00B76747" w:rsidRDefault="001A685E">
          <w:pPr>
            <w:pStyle w:val="TM2"/>
            <w:tabs>
              <w:tab w:val="left" w:pos="720"/>
              <w:tab w:val="right" w:leader="dot" w:pos="9772"/>
            </w:tabs>
            <w:rPr>
              <w:rFonts w:eastAsiaTheme="minorEastAsia"/>
              <w:noProof/>
              <w:sz w:val="24"/>
              <w:szCs w:val="24"/>
              <w:lang w:eastAsia="ja-JP"/>
            </w:rPr>
          </w:pPr>
          <w:hyperlink w:anchor="_Toc52781961"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Émission de l’écho trompeur</w:t>
            </w:r>
            <w:r w:rsidR="00B76747">
              <w:rPr>
                <w:noProof/>
                <w:webHidden/>
              </w:rPr>
              <w:tab/>
            </w:r>
            <w:r w:rsidR="00B76747">
              <w:rPr>
                <w:noProof/>
                <w:webHidden/>
              </w:rPr>
              <w:fldChar w:fldCharType="begin"/>
            </w:r>
            <w:r w:rsidR="00B76747">
              <w:rPr>
                <w:noProof/>
                <w:webHidden/>
              </w:rPr>
              <w:instrText xml:space="preserve"> PAGEREF _Toc52781961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38853C48" w14:textId="536B48A4" w:rsidR="00B76747" w:rsidRDefault="001A685E">
          <w:pPr>
            <w:pStyle w:val="TM1"/>
            <w:tabs>
              <w:tab w:val="left" w:pos="720"/>
              <w:tab w:val="right" w:leader="dot" w:pos="9772"/>
            </w:tabs>
            <w:rPr>
              <w:rFonts w:eastAsiaTheme="minorEastAsia"/>
              <w:noProof/>
              <w:sz w:val="24"/>
              <w:szCs w:val="24"/>
              <w:lang w:eastAsia="ja-JP"/>
            </w:rPr>
          </w:pPr>
          <w:hyperlink w:anchor="_Toc52781962" w:history="1">
            <w:r w:rsidR="00B76747" w:rsidRPr="003302C3">
              <w:rPr>
                <w:rStyle w:val="Lienhypertexte"/>
                <w:noProof/>
              </w:rPr>
              <w:t>IV.</w:t>
            </w:r>
            <w:r w:rsidR="00B76747">
              <w:rPr>
                <w:rFonts w:eastAsiaTheme="minorEastAsia"/>
                <w:noProof/>
                <w:sz w:val="24"/>
                <w:szCs w:val="24"/>
                <w:lang w:eastAsia="ja-JP"/>
              </w:rPr>
              <w:tab/>
            </w:r>
            <w:r w:rsidR="00B76747" w:rsidRPr="003302C3">
              <w:rPr>
                <w:rStyle w:val="Lienhypertexte"/>
                <w:noProof/>
              </w:rPr>
              <w:t>Simulation – Les notebooks</w:t>
            </w:r>
            <w:r w:rsidR="00B76747">
              <w:rPr>
                <w:noProof/>
                <w:webHidden/>
              </w:rPr>
              <w:tab/>
            </w:r>
            <w:r w:rsidR="00B76747">
              <w:rPr>
                <w:noProof/>
                <w:webHidden/>
              </w:rPr>
              <w:fldChar w:fldCharType="begin"/>
            </w:r>
            <w:r w:rsidR="00B76747">
              <w:rPr>
                <w:noProof/>
                <w:webHidden/>
              </w:rPr>
              <w:instrText xml:space="preserve"> PAGEREF _Toc52781962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6A6677B6" w14:textId="10DA442C" w:rsidR="00B76747" w:rsidRDefault="001A685E">
          <w:pPr>
            <w:pStyle w:val="TM2"/>
            <w:tabs>
              <w:tab w:val="left" w:pos="720"/>
              <w:tab w:val="right" w:leader="dot" w:pos="9772"/>
            </w:tabs>
            <w:rPr>
              <w:rFonts w:eastAsiaTheme="minorEastAsia"/>
              <w:noProof/>
              <w:sz w:val="24"/>
              <w:szCs w:val="24"/>
              <w:lang w:eastAsia="ja-JP"/>
            </w:rPr>
          </w:pPr>
          <w:hyperlink w:anchor="_Toc52781963" w:history="1">
            <w:r w:rsidR="00B76747" w:rsidRPr="003302C3">
              <w:rPr>
                <w:rStyle w:val="Lienhypertexte"/>
                <w:noProof/>
              </w:rPr>
              <w:t>1.</w:t>
            </w:r>
            <w:r w:rsidR="00B76747">
              <w:rPr>
                <w:rFonts w:eastAsiaTheme="minorEastAsia"/>
                <w:noProof/>
                <w:sz w:val="24"/>
                <w:szCs w:val="24"/>
                <w:lang w:eastAsia="ja-JP"/>
              </w:rPr>
              <w:tab/>
            </w:r>
            <w:r w:rsidR="00B76747" w:rsidRPr="003302C3">
              <w:rPr>
                <w:rStyle w:val="Lienhypertexte"/>
                <w:noProof/>
              </w:rPr>
              <w:t>Présentation de l’outil</w:t>
            </w:r>
            <w:r w:rsidR="00B76747">
              <w:rPr>
                <w:noProof/>
                <w:webHidden/>
              </w:rPr>
              <w:tab/>
            </w:r>
            <w:r w:rsidR="00B76747">
              <w:rPr>
                <w:noProof/>
                <w:webHidden/>
              </w:rPr>
              <w:fldChar w:fldCharType="begin"/>
            </w:r>
            <w:r w:rsidR="00B76747">
              <w:rPr>
                <w:noProof/>
                <w:webHidden/>
              </w:rPr>
              <w:instrText xml:space="preserve"> PAGEREF _Toc52781963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780B6DFC" w14:textId="1BB78DD6" w:rsidR="00B76747" w:rsidRDefault="001A685E">
          <w:pPr>
            <w:pStyle w:val="TM2"/>
            <w:tabs>
              <w:tab w:val="left" w:pos="720"/>
              <w:tab w:val="right" w:leader="dot" w:pos="9772"/>
            </w:tabs>
            <w:rPr>
              <w:rFonts w:eastAsiaTheme="minorEastAsia"/>
              <w:noProof/>
              <w:sz w:val="24"/>
              <w:szCs w:val="24"/>
              <w:lang w:eastAsia="ja-JP"/>
            </w:rPr>
          </w:pPr>
          <w:hyperlink w:anchor="_Toc52781964" w:history="1">
            <w:r w:rsidR="00B76747" w:rsidRPr="003302C3">
              <w:rPr>
                <w:rStyle w:val="Lienhypertexte"/>
                <w:noProof/>
              </w:rPr>
              <w:t>2.</w:t>
            </w:r>
            <w:r w:rsidR="00B76747">
              <w:rPr>
                <w:rFonts w:eastAsiaTheme="minorEastAsia"/>
                <w:noProof/>
                <w:sz w:val="24"/>
                <w:szCs w:val="24"/>
                <w:lang w:eastAsia="ja-JP"/>
              </w:rPr>
              <w:tab/>
            </w:r>
            <w:r w:rsidR="00B76747" w:rsidRPr="003302C3">
              <w:rPr>
                <w:rStyle w:val="Lienhypertexte"/>
                <w:noProof/>
              </w:rPr>
              <w:t>DoANotebook</w:t>
            </w:r>
            <w:r w:rsidR="00B76747">
              <w:rPr>
                <w:noProof/>
                <w:webHidden/>
              </w:rPr>
              <w:tab/>
            </w:r>
            <w:r w:rsidR="00B76747">
              <w:rPr>
                <w:noProof/>
                <w:webHidden/>
              </w:rPr>
              <w:fldChar w:fldCharType="begin"/>
            </w:r>
            <w:r w:rsidR="00B76747">
              <w:rPr>
                <w:noProof/>
                <w:webHidden/>
              </w:rPr>
              <w:instrText xml:space="preserve"> PAGEREF _Toc52781964 \h </w:instrText>
            </w:r>
            <w:r w:rsidR="00B76747">
              <w:rPr>
                <w:noProof/>
                <w:webHidden/>
              </w:rPr>
            </w:r>
            <w:r w:rsidR="00B76747">
              <w:rPr>
                <w:noProof/>
                <w:webHidden/>
              </w:rPr>
              <w:fldChar w:fldCharType="separate"/>
            </w:r>
            <w:r w:rsidR="00B76747">
              <w:rPr>
                <w:noProof/>
                <w:webHidden/>
              </w:rPr>
              <w:t>18</w:t>
            </w:r>
            <w:r w:rsidR="00B76747">
              <w:rPr>
                <w:noProof/>
                <w:webHidden/>
              </w:rPr>
              <w:fldChar w:fldCharType="end"/>
            </w:r>
          </w:hyperlink>
        </w:p>
        <w:p w14:paraId="698759D3" w14:textId="7F384E2D" w:rsidR="00B76747" w:rsidRDefault="001A685E">
          <w:pPr>
            <w:pStyle w:val="TM2"/>
            <w:tabs>
              <w:tab w:val="left" w:pos="720"/>
              <w:tab w:val="right" w:leader="dot" w:pos="9772"/>
            </w:tabs>
            <w:rPr>
              <w:rFonts w:eastAsiaTheme="minorEastAsia"/>
              <w:noProof/>
              <w:sz w:val="24"/>
              <w:szCs w:val="24"/>
              <w:lang w:eastAsia="ja-JP"/>
            </w:rPr>
          </w:pPr>
          <w:hyperlink w:anchor="_Toc52781965" w:history="1">
            <w:r w:rsidR="00B76747" w:rsidRPr="003302C3">
              <w:rPr>
                <w:rStyle w:val="Lienhypertexte"/>
                <w:noProof/>
              </w:rPr>
              <w:t>3.</w:t>
            </w:r>
            <w:r w:rsidR="00B76747">
              <w:rPr>
                <w:rFonts w:eastAsiaTheme="minorEastAsia"/>
                <w:noProof/>
                <w:sz w:val="24"/>
                <w:szCs w:val="24"/>
                <w:lang w:eastAsia="ja-JP"/>
              </w:rPr>
              <w:tab/>
            </w:r>
            <w:r w:rsidR="00B76747" w:rsidRPr="003302C3">
              <w:rPr>
                <w:rStyle w:val="Lienhypertexte"/>
                <w:noProof/>
              </w:rPr>
              <w:t>DoAmouvement</w:t>
            </w:r>
            <w:r w:rsidR="00B76747">
              <w:rPr>
                <w:noProof/>
                <w:webHidden/>
              </w:rPr>
              <w:tab/>
            </w:r>
            <w:r w:rsidR="00B76747">
              <w:rPr>
                <w:noProof/>
                <w:webHidden/>
              </w:rPr>
              <w:fldChar w:fldCharType="begin"/>
            </w:r>
            <w:r w:rsidR="00B76747">
              <w:rPr>
                <w:noProof/>
                <w:webHidden/>
              </w:rPr>
              <w:instrText xml:space="preserve"> PAGEREF _Toc52781965 \h </w:instrText>
            </w:r>
            <w:r w:rsidR="00B76747">
              <w:rPr>
                <w:noProof/>
                <w:webHidden/>
              </w:rPr>
            </w:r>
            <w:r w:rsidR="00B76747">
              <w:rPr>
                <w:noProof/>
                <w:webHidden/>
              </w:rPr>
              <w:fldChar w:fldCharType="separate"/>
            </w:r>
            <w:r w:rsidR="00B76747">
              <w:rPr>
                <w:noProof/>
                <w:webHidden/>
              </w:rPr>
              <w:t>21</w:t>
            </w:r>
            <w:r w:rsidR="00B76747">
              <w:rPr>
                <w:noProof/>
                <w:webHidden/>
              </w:rPr>
              <w:fldChar w:fldCharType="end"/>
            </w:r>
          </w:hyperlink>
        </w:p>
        <w:p w14:paraId="088DE878" w14:textId="481043DB" w:rsidR="00B76747" w:rsidRDefault="001A685E">
          <w:pPr>
            <w:pStyle w:val="TM2"/>
            <w:tabs>
              <w:tab w:val="left" w:pos="720"/>
              <w:tab w:val="right" w:leader="dot" w:pos="9772"/>
            </w:tabs>
            <w:rPr>
              <w:rFonts w:eastAsiaTheme="minorEastAsia"/>
              <w:noProof/>
              <w:sz w:val="24"/>
              <w:szCs w:val="24"/>
              <w:lang w:eastAsia="ja-JP"/>
            </w:rPr>
          </w:pPr>
          <w:hyperlink w:anchor="_Toc52781966" w:history="1">
            <w:r w:rsidR="00B76747" w:rsidRPr="003302C3">
              <w:rPr>
                <w:rStyle w:val="Lienhypertexte"/>
                <w:noProof/>
              </w:rPr>
              <w:t>4.</w:t>
            </w:r>
            <w:r w:rsidR="00B76747">
              <w:rPr>
                <w:rFonts w:eastAsiaTheme="minorEastAsia"/>
                <w:noProof/>
                <w:sz w:val="24"/>
                <w:szCs w:val="24"/>
                <w:lang w:eastAsia="ja-JP"/>
              </w:rPr>
              <w:tab/>
            </w:r>
            <w:r w:rsidR="00B76747" w:rsidRPr="003302C3">
              <w:rPr>
                <w:rStyle w:val="Lienhypertexte"/>
                <w:noProof/>
              </w:rPr>
              <w:t>Simulation</w:t>
            </w:r>
            <w:r w:rsidR="00B76747">
              <w:rPr>
                <w:noProof/>
                <w:webHidden/>
              </w:rPr>
              <w:tab/>
            </w:r>
            <w:r w:rsidR="00B76747">
              <w:rPr>
                <w:noProof/>
                <w:webHidden/>
              </w:rPr>
              <w:fldChar w:fldCharType="begin"/>
            </w:r>
            <w:r w:rsidR="00B76747">
              <w:rPr>
                <w:noProof/>
                <w:webHidden/>
              </w:rPr>
              <w:instrText xml:space="preserve"> PAGEREF _Toc52781966 \h </w:instrText>
            </w:r>
            <w:r w:rsidR="00B76747">
              <w:rPr>
                <w:noProof/>
                <w:webHidden/>
              </w:rPr>
            </w:r>
            <w:r w:rsidR="00B76747">
              <w:rPr>
                <w:noProof/>
                <w:webHidden/>
              </w:rPr>
              <w:fldChar w:fldCharType="separate"/>
            </w:r>
            <w:r w:rsidR="00B76747">
              <w:rPr>
                <w:noProof/>
                <w:webHidden/>
              </w:rPr>
              <w:t>24</w:t>
            </w:r>
            <w:r w:rsidR="00B76747">
              <w:rPr>
                <w:noProof/>
                <w:webHidden/>
              </w:rPr>
              <w:fldChar w:fldCharType="end"/>
            </w:r>
          </w:hyperlink>
        </w:p>
        <w:p w14:paraId="471BFDE3" w14:textId="1376E4C7" w:rsidR="00B76747" w:rsidRDefault="001A685E">
          <w:pPr>
            <w:pStyle w:val="TM1"/>
            <w:tabs>
              <w:tab w:val="right" w:leader="dot" w:pos="9772"/>
            </w:tabs>
            <w:rPr>
              <w:rFonts w:eastAsiaTheme="minorEastAsia"/>
              <w:noProof/>
              <w:sz w:val="24"/>
              <w:szCs w:val="24"/>
              <w:lang w:eastAsia="ja-JP"/>
            </w:rPr>
          </w:pPr>
          <w:hyperlink w:anchor="_Toc52781967" w:history="1">
            <w:r w:rsidR="00B76747" w:rsidRPr="003302C3">
              <w:rPr>
                <w:rStyle w:val="Lienhypertexte"/>
                <w:noProof/>
              </w:rPr>
              <w:t>Conclusion</w:t>
            </w:r>
            <w:r w:rsidR="00B76747">
              <w:rPr>
                <w:noProof/>
                <w:webHidden/>
              </w:rPr>
              <w:tab/>
            </w:r>
            <w:r w:rsidR="00B76747">
              <w:rPr>
                <w:noProof/>
                <w:webHidden/>
              </w:rPr>
              <w:fldChar w:fldCharType="begin"/>
            </w:r>
            <w:r w:rsidR="00B76747">
              <w:rPr>
                <w:noProof/>
                <w:webHidden/>
              </w:rPr>
              <w:instrText xml:space="preserve"> PAGEREF _Toc52781967 \h </w:instrText>
            </w:r>
            <w:r w:rsidR="00B76747">
              <w:rPr>
                <w:noProof/>
                <w:webHidden/>
              </w:rPr>
            </w:r>
            <w:r w:rsidR="00B76747">
              <w:rPr>
                <w:noProof/>
                <w:webHidden/>
              </w:rPr>
              <w:fldChar w:fldCharType="separate"/>
            </w:r>
            <w:r w:rsidR="00B76747">
              <w:rPr>
                <w:noProof/>
                <w:webHidden/>
              </w:rPr>
              <w:t>26</w:t>
            </w:r>
            <w:r w:rsidR="00B76747">
              <w:rPr>
                <w:noProof/>
                <w:webHidden/>
              </w:rPr>
              <w:fldChar w:fldCharType="end"/>
            </w:r>
          </w:hyperlink>
        </w:p>
        <w:p w14:paraId="17E7D372" w14:textId="36EEB7A1" w:rsidR="00B76747" w:rsidRDefault="001A685E">
          <w:pPr>
            <w:pStyle w:val="TM1"/>
            <w:tabs>
              <w:tab w:val="right" w:leader="dot" w:pos="9772"/>
            </w:tabs>
            <w:rPr>
              <w:rFonts w:eastAsiaTheme="minorEastAsia"/>
              <w:noProof/>
              <w:sz w:val="24"/>
              <w:szCs w:val="24"/>
              <w:lang w:eastAsia="ja-JP"/>
            </w:rPr>
          </w:pPr>
          <w:hyperlink w:anchor="_Toc52781968" w:history="1">
            <w:r w:rsidR="00B76747" w:rsidRPr="003302C3">
              <w:rPr>
                <w:rStyle w:val="Lienhypertexte"/>
                <w:noProof/>
              </w:rPr>
              <w:t>Table des figures</w:t>
            </w:r>
            <w:r w:rsidR="00B76747">
              <w:rPr>
                <w:noProof/>
                <w:webHidden/>
              </w:rPr>
              <w:tab/>
            </w:r>
            <w:r w:rsidR="00B76747">
              <w:rPr>
                <w:noProof/>
                <w:webHidden/>
              </w:rPr>
              <w:fldChar w:fldCharType="begin"/>
            </w:r>
            <w:r w:rsidR="00B76747">
              <w:rPr>
                <w:noProof/>
                <w:webHidden/>
              </w:rPr>
              <w:instrText xml:space="preserve"> PAGEREF _Toc52781968 \h </w:instrText>
            </w:r>
            <w:r w:rsidR="00B76747">
              <w:rPr>
                <w:noProof/>
                <w:webHidden/>
              </w:rPr>
            </w:r>
            <w:r w:rsidR="00B76747">
              <w:rPr>
                <w:noProof/>
                <w:webHidden/>
              </w:rPr>
              <w:fldChar w:fldCharType="separate"/>
            </w:r>
            <w:r w:rsidR="00B76747">
              <w:rPr>
                <w:noProof/>
                <w:webHidden/>
              </w:rPr>
              <w:t>27</w:t>
            </w:r>
            <w:r w:rsidR="00B76747">
              <w:rPr>
                <w:noProof/>
                <w:webHidden/>
              </w:rPr>
              <w:fldChar w:fldCharType="end"/>
            </w:r>
          </w:hyperlink>
        </w:p>
        <w:p w14:paraId="33A7780F" w14:textId="32691014" w:rsidR="00B76747" w:rsidRDefault="001A685E">
          <w:pPr>
            <w:pStyle w:val="TM1"/>
            <w:tabs>
              <w:tab w:val="right" w:leader="dot" w:pos="9772"/>
            </w:tabs>
            <w:rPr>
              <w:rFonts w:eastAsiaTheme="minorEastAsia"/>
              <w:noProof/>
              <w:sz w:val="24"/>
              <w:szCs w:val="24"/>
              <w:lang w:eastAsia="ja-JP"/>
            </w:rPr>
          </w:pPr>
          <w:hyperlink w:anchor="_Toc52781969" w:history="1">
            <w:r w:rsidR="00B76747" w:rsidRPr="003302C3">
              <w:rPr>
                <w:rStyle w:val="Lienhypertexte"/>
                <w:noProof/>
              </w:rPr>
              <w:t>Annexes</w:t>
            </w:r>
            <w:r w:rsidR="00B76747">
              <w:rPr>
                <w:noProof/>
                <w:webHidden/>
              </w:rPr>
              <w:tab/>
            </w:r>
            <w:r w:rsidR="00B76747">
              <w:rPr>
                <w:noProof/>
                <w:webHidden/>
              </w:rPr>
              <w:fldChar w:fldCharType="begin"/>
            </w:r>
            <w:r w:rsidR="00B76747">
              <w:rPr>
                <w:noProof/>
                <w:webHidden/>
              </w:rPr>
              <w:instrText xml:space="preserve"> PAGEREF _Toc52781969 \h </w:instrText>
            </w:r>
            <w:r w:rsidR="00B76747">
              <w:rPr>
                <w:noProof/>
                <w:webHidden/>
              </w:rPr>
            </w:r>
            <w:r w:rsidR="00B76747">
              <w:rPr>
                <w:noProof/>
                <w:webHidden/>
              </w:rPr>
              <w:fldChar w:fldCharType="separate"/>
            </w:r>
            <w:r w:rsidR="00B76747">
              <w:rPr>
                <w:noProof/>
                <w:webHidden/>
              </w:rPr>
              <w:t>27</w:t>
            </w:r>
            <w:r w:rsidR="00B76747">
              <w:rPr>
                <w:noProof/>
                <w:webHidden/>
              </w:rPr>
              <w:fldChar w:fldCharType="end"/>
            </w:r>
          </w:hyperlink>
        </w:p>
        <w:p w14:paraId="3AB5A167" w14:textId="619AD85D" w:rsidR="00B76747" w:rsidRDefault="001A685E">
          <w:pPr>
            <w:pStyle w:val="TM2"/>
            <w:tabs>
              <w:tab w:val="right" w:leader="dot" w:pos="9772"/>
            </w:tabs>
            <w:rPr>
              <w:rFonts w:eastAsiaTheme="minorEastAsia"/>
              <w:noProof/>
              <w:sz w:val="24"/>
              <w:szCs w:val="24"/>
              <w:lang w:eastAsia="ja-JP"/>
            </w:rPr>
          </w:pPr>
          <w:hyperlink w:anchor="_Toc52781970" w:history="1">
            <w:r w:rsidR="00B76747" w:rsidRPr="003302C3">
              <w:rPr>
                <w:rStyle w:val="Lienhypertexte"/>
                <w:noProof/>
              </w:rPr>
              <w:t>Annexe 1 – Suivi du travail effectué</w:t>
            </w:r>
            <w:r w:rsidR="00B76747">
              <w:rPr>
                <w:noProof/>
                <w:webHidden/>
              </w:rPr>
              <w:tab/>
            </w:r>
            <w:r w:rsidR="00B76747">
              <w:rPr>
                <w:noProof/>
                <w:webHidden/>
              </w:rPr>
              <w:fldChar w:fldCharType="begin"/>
            </w:r>
            <w:r w:rsidR="00B76747">
              <w:rPr>
                <w:noProof/>
                <w:webHidden/>
              </w:rPr>
              <w:instrText xml:space="preserve"> PAGEREF _Toc52781970 \h </w:instrText>
            </w:r>
            <w:r w:rsidR="00B76747">
              <w:rPr>
                <w:noProof/>
                <w:webHidden/>
              </w:rPr>
            </w:r>
            <w:r w:rsidR="00B76747">
              <w:rPr>
                <w:noProof/>
                <w:webHidden/>
              </w:rPr>
              <w:fldChar w:fldCharType="separate"/>
            </w:r>
            <w:r w:rsidR="00B76747">
              <w:rPr>
                <w:noProof/>
                <w:webHidden/>
              </w:rPr>
              <w:t>27</w:t>
            </w:r>
            <w:r w:rsidR="00B76747">
              <w:rPr>
                <w:noProof/>
                <w:webHidden/>
              </w:rPr>
              <w:fldChar w:fldCharType="end"/>
            </w:r>
          </w:hyperlink>
        </w:p>
        <w:p w14:paraId="64FDD0F8" w14:textId="765DE517" w:rsidR="00B76747" w:rsidRDefault="001A685E">
          <w:pPr>
            <w:pStyle w:val="TM2"/>
            <w:tabs>
              <w:tab w:val="right" w:leader="dot" w:pos="9772"/>
            </w:tabs>
            <w:rPr>
              <w:rFonts w:eastAsiaTheme="minorEastAsia"/>
              <w:noProof/>
              <w:sz w:val="24"/>
              <w:szCs w:val="24"/>
              <w:lang w:eastAsia="ja-JP"/>
            </w:rPr>
          </w:pPr>
          <w:hyperlink w:anchor="_Toc52781971" w:history="1">
            <w:r w:rsidR="00B76747" w:rsidRPr="003302C3">
              <w:rPr>
                <w:rStyle w:val="Lienhypertexte"/>
                <w:noProof/>
              </w:rPr>
              <w:t>Annexe 2 – Notebooks et fichier python</w:t>
            </w:r>
            <w:r w:rsidR="00B76747">
              <w:rPr>
                <w:noProof/>
                <w:webHidden/>
              </w:rPr>
              <w:tab/>
            </w:r>
            <w:r w:rsidR="00B76747">
              <w:rPr>
                <w:noProof/>
                <w:webHidden/>
              </w:rPr>
              <w:fldChar w:fldCharType="begin"/>
            </w:r>
            <w:r w:rsidR="00B76747">
              <w:rPr>
                <w:noProof/>
                <w:webHidden/>
              </w:rPr>
              <w:instrText xml:space="preserve"> PAGEREF _Toc52781971 \h </w:instrText>
            </w:r>
            <w:r w:rsidR="00B76747">
              <w:rPr>
                <w:noProof/>
                <w:webHidden/>
              </w:rPr>
            </w:r>
            <w:r w:rsidR="00B76747">
              <w:rPr>
                <w:noProof/>
                <w:webHidden/>
              </w:rPr>
              <w:fldChar w:fldCharType="separate"/>
            </w:r>
            <w:r w:rsidR="00B76747">
              <w:rPr>
                <w:noProof/>
                <w:webHidden/>
              </w:rPr>
              <w:t>30</w:t>
            </w:r>
            <w:r w:rsidR="00B76747">
              <w:rPr>
                <w:noProof/>
                <w:webHidden/>
              </w:rPr>
              <w:fldChar w:fldCharType="end"/>
            </w:r>
          </w:hyperlink>
        </w:p>
        <w:p w14:paraId="7846B127" w14:textId="5E48D00D" w:rsidR="00B76747" w:rsidRDefault="001A685E">
          <w:pPr>
            <w:pStyle w:val="TM2"/>
            <w:tabs>
              <w:tab w:val="right" w:leader="dot" w:pos="9772"/>
            </w:tabs>
            <w:rPr>
              <w:rFonts w:eastAsiaTheme="minorEastAsia"/>
              <w:noProof/>
              <w:sz w:val="24"/>
              <w:szCs w:val="24"/>
              <w:lang w:eastAsia="ja-JP"/>
            </w:rPr>
          </w:pPr>
          <w:hyperlink w:anchor="_Toc52781972" w:history="1">
            <w:r w:rsidR="00B76747" w:rsidRPr="003302C3">
              <w:rPr>
                <w:rStyle w:val="Lienhypertexte"/>
                <w:noProof/>
              </w:rPr>
              <w:t>Annexe 3 – Ressources Matlab pour le notebook Simulation</w:t>
            </w:r>
            <w:r w:rsidR="00B76747">
              <w:rPr>
                <w:noProof/>
                <w:webHidden/>
              </w:rPr>
              <w:tab/>
            </w:r>
            <w:r w:rsidR="00B76747">
              <w:rPr>
                <w:noProof/>
                <w:webHidden/>
              </w:rPr>
              <w:fldChar w:fldCharType="begin"/>
            </w:r>
            <w:r w:rsidR="00B76747">
              <w:rPr>
                <w:noProof/>
                <w:webHidden/>
              </w:rPr>
              <w:instrText xml:space="preserve"> PAGEREF _Toc52781972 \h </w:instrText>
            </w:r>
            <w:r w:rsidR="00B76747">
              <w:rPr>
                <w:noProof/>
                <w:webHidden/>
              </w:rPr>
            </w:r>
            <w:r w:rsidR="00B76747">
              <w:rPr>
                <w:noProof/>
                <w:webHidden/>
              </w:rPr>
              <w:fldChar w:fldCharType="separate"/>
            </w:r>
            <w:r w:rsidR="00B76747">
              <w:rPr>
                <w:noProof/>
                <w:webHidden/>
              </w:rPr>
              <w:t>30</w:t>
            </w:r>
            <w:r w:rsidR="00B76747">
              <w:rPr>
                <w:noProof/>
                <w:webHidden/>
              </w:rPr>
              <w:fldChar w:fldCharType="end"/>
            </w:r>
          </w:hyperlink>
        </w:p>
        <w:p w14:paraId="4B07170F" w14:textId="7DBDE9AC" w:rsidR="00B76747" w:rsidRDefault="001A685E">
          <w:pPr>
            <w:pStyle w:val="TM1"/>
            <w:tabs>
              <w:tab w:val="right" w:leader="dot" w:pos="9772"/>
            </w:tabs>
            <w:rPr>
              <w:rFonts w:eastAsiaTheme="minorEastAsia"/>
              <w:noProof/>
              <w:sz w:val="24"/>
              <w:szCs w:val="24"/>
              <w:lang w:eastAsia="ja-JP"/>
            </w:rPr>
          </w:pPr>
          <w:hyperlink w:anchor="_Toc52781973" w:history="1">
            <w:r w:rsidR="00B76747" w:rsidRPr="003302C3">
              <w:rPr>
                <w:rStyle w:val="Lienhypertexte"/>
                <w:noProof/>
              </w:rPr>
              <w:t>Bibliographie</w:t>
            </w:r>
            <w:r w:rsidR="00B76747">
              <w:rPr>
                <w:noProof/>
                <w:webHidden/>
              </w:rPr>
              <w:tab/>
            </w:r>
            <w:r w:rsidR="00B76747">
              <w:rPr>
                <w:noProof/>
                <w:webHidden/>
              </w:rPr>
              <w:fldChar w:fldCharType="begin"/>
            </w:r>
            <w:r w:rsidR="00B76747">
              <w:rPr>
                <w:noProof/>
                <w:webHidden/>
              </w:rPr>
              <w:instrText xml:space="preserve"> PAGEREF _Toc52781973 \h </w:instrText>
            </w:r>
            <w:r w:rsidR="00B76747">
              <w:rPr>
                <w:noProof/>
                <w:webHidden/>
              </w:rPr>
            </w:r>
            <w:r w:rsidR="00B76747">
              <w:rPr>
                <w:noProof/>
                <w:webHidden/>
              </w:rPr>
              <w:fldChar w:fldCharType="separate"/>
            </w:r>
            <w:r w:rsidR="00B76747">
              <w:rPr>
                <w:noProof/>
                <w:webHidden/>
              </w:rPr>
              <w:t>32</w:t>
            </w:r>
            <w:r w:rsidR="00B76747">
              <w:rPr>
                <w:noProof/>
                <w:webHidden/>
              </w:rPr>
              <w:fldChar w:fldCharType="end"/>
            </w:r>
          </w:hyperlink>
        </w:p>
        <w:p w14:paraId="6A0C77E2" w14:textId="302C55D5" w:rsidR="00B76747" w:rsidRDefault="001A685E">
          <w:pPr>
            <w:pStyle w:val="TM1"/>
            <w:tabs>
              <w:tab w:val="right" w:leader="dot" w:pos="9772"/>
            </w:tabs>
            <w:rPr>
              <w:rFonts w:eastAsiaTheme="minorEastAsia"/>
              <w:noProof/>
              <w:sz w:val="24"/>
              <w:szCs w:val="24"/>
              <w:lang w:eastAsia="ja-JP"/>
            </w:rPr>
          </w:pPr>
          <w:hyperlink w:anchor="_Toc52781974" w:history="1">
            <w:r w:rsidR="00B76747" w:rsidRPr="003302C3">
              <w:rPr>
                <w:rStyle w:val="Lienhypertexte"/>
                <w:noProof/>
              </w:rPr>
              <w:t>Glossaire technique</w:t>
            </w:r>
            <w:r w:rsidR="00B76747">
              <w:rPr>
                <w:noProof/>
                <w:webHidden/>
              </w:rPr>
              <w:tab/>
            </w:r>
            <w:r w:rsidR="00B76747">
              <w:rPr>
                <w:noProof/>
                <w:webHidden/>
              </w:rPr>
              <w:fldChar w:fldCharType="begin"/>
            </w:r>
            <w:r w:rsidR="00B76747">
              <w:rPr>
                <w:noProof/>
                <w:webHidden/>
              </w:rPr>
              <w:instrText xml:space="preserve"> PAGEREF _Toc52781974 \h </w:instrText>
            </w:r>
            <w:r w:rsidR="00B76747">
              <w:rPr>
                <w:noProof/>
                <w:webHidden/>
              </w:rPr>
            </w:r>
            <w:r w:rsidR="00B76747">
              <w:rPr>
                <w:noProof/>
                <w:webHidden/>
              </w:rPr>
              <w:fldChar w:fldCharType="separate"/>
            </w:r>
            <w:r w:rsidR="00B76747">
              <w:rPr>
                <w:noProof/>
                <w:webHidden/>
              </w:rPr>
              <w:t>32</w:t>
            </w:r>
            <w:r w:rsidR="00B76747">
              <w:rPr>
                <w:noProof/>
                <w:webHidden/>
              </w:rPr>
              <w:fldChar w:fldCharType="end"/>
            </w:r>
          </w:hyperlink>
        </w:p>
        <w:p w14:paraId="7051FA3A" w14:textId="7B600658" w:rsidR="003514EC" w:rsidRDefault="00A77A0E" w:rsidP="00E165D0">
          <w:pPr>
            <w:sectPr w:rsidR="003514EC" w:rsidSect="001C09A7">
              <w:pgSz w:w="11906" w:h="16838"/>
              <w:pgMar w:top="1417" w:right="707" w:bottom="1417" w:left="1417" w:header="708" w:footer="708" w:gutter="0"/>
              <w:cols w:space="708"/>
              <w:titlePg/>
              <w:docGrid w:linePitch="360"/>
            </w:sectPr>
          </w:pPr>
          <w:r w:rsidRPr="0039791A">
            <w:rPr>
              <w:sz w:val="28"/>
              <w:szCs w:val="28"/>
            </w:rPr>
            <w:fldChar w:fldCharType="end"/>
          </w:r>
        </w:p>
      </w:sdtContent>
    </w:sdt>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2781942"/>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Neyt m’a proposé le sujet suivant : </w:t>
      </w:r>
    </w:p>
    <w:p w14:paraId="7741CFFE" w14:textId="1AD0A41A" w:rsidR="00AE027A" w:rsidRPr="00AE027A" w:rsidRDefault="00AE027A" w:rsidP="0007370A">
      <w:pPr>
        <w:rPr>
          <w:b/>
          <w:bCs/>
        </w:rPr>
      </w:pPr>
      <w:r>
        <w:t>« </w:t>
      </w:r>
      <w:r w:rsidRPr="00AE027A">
        <w:rPr>
          <w:b/>
          <w:bCs/>
        </w:rPr>
        <w:t xml:space="preserve">Conception d’un banc de contre-mesure RADAR – Production d’un faux écho par </w:t>
      </w:r>
      <w:proofErr w:type="spellStart"/>
      <w:r w:rsidRPr="00AE027A">
        <w:rPr>
          <w:b/>
          <w:bCs/>
        </w:rPr>
        <w:t>Beamforming</w:t>
      </w:r>
      <w:proofErr w:type="spellEnd"/>
      <w:r>
        <w:t> »</w:t>
      </w:r>
    </w:p>
    <w:p w14:paraId="5A5601A7" w14:textId="77777777" w:rsidR="003514EC" w:rsidRPr="00765659" w:rsidRDefault="003514EC" w:rsidP="0007370A"/>
    <w:p w14:paraId="22278C47" w14:textId="4E1F56CA" w:rsidR="00C40984" w:rsidRDefault="00F04817" w:rsidP="0007370A">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 de faisceaux</w:t>
      </w:r>
      <w:r w:rsidR="00765659">
        <w:t xml:space="preserve"> avec les </w:t>
      </w:r>
      <w:r w:rsidR="00765659" w:rsidRPr="00BA61FD">
        <w:rPr>
          <w:i/>
          <w:iCs/>
        </w:rPr>
        <w:t>ULA</w:t>
      </w:r>
      <w:r w:rsidR="00147E88">
        <w:t>, les algorithmes de détection de directions d’arrivée</w:t>
      </w:r>
      <w:r w:rsidR="003514EC">
        <w:t>, dans le but de créer un</w:t>
      </w:r>
      <w:r w:rsidR="00BA61FD">
        <w:t xml:space="preserve"> banc de</w:t>
      </w:r>
      <w:r w:rsidR="003514EC">
        <w:t xml:space="preserve"> contre-mesure RADA</w:t>
      </w:r>
      <w:r w:rsidR="00C56B91">
        <w:t>R.</w:t>
      </w:r>
    </w:p>
    <w:p w14:paraId="61044E50" w14:textId="77777777" w:rsidR="00C40984" w:rsidRDefault="00C40984" w:rsidP="0007370A"/>
    <w:p w14:paraId="622034F0" w14:textId="6A3725FD" w:rsidR="00C40984" w:rsidRDefault="00C40984" w:rsidP="00C40984">
      <w:pPr>
        <w:sectPr w:rsidR="00C40984" w:rsidSect="001C09A7">
          <w:pgSz w:w="11906" w:h="16838"/>
          <w:pgMar w:top="1417" w:right="707" w:bottom="1417" w:left="1417" w:header="708" w:footer="708" w:gutter="0"/>
          <w:cols w:space="708"/>
          <w:titlePg/>
          <w:docGrid w:linePitch="360"/>
        </w:sectPr>
      </w:pPr>
      <w:r>
        <w:t>Ce rapport est indissociable des notebook</w:t>
      </w:r>
      <w:r w:rsidR="004A4878">
        <w:t>s</w:t>
      </w:r>
      <w:r>
        <w:t xml:space="preserve"> présents en annexes, et du site GitHub. En effet, </w:t>
      </w:r>
      <w:r w:rsidR="004A4878">
        <w:t xml:space="preserve">tous les notebooks présents possèdent des animations, qu’il est nécessaire de visionner pour comprendre ce qui est écrit. </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2781943"/>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2781944"/>
      <w:r>
        <w:t>École Royale Militaire</w:t>
      </w:r>
      <w:bookmarkEnd w:id="5"/>
    </w:p>
    <w:p w14:paraId="0A175AB0" w14:textId="3CFECF14" w:rsidR="00765659" w:rsidRDefault="00765659" w:rsidP="00765659"/>
    <w:p w14:paraId="5FBFA145" w14:textId="293A40A2" w:rsidR="0068441F" w:rsidRDefault="00CD0C9F" w:rsidP="00765659">
      <w:r>
        <w:t>Située en plein cœur de Bruxelles, l</w:t>
      </w:r>
      <w:r w:rsidR="00765659">
        <w:t>’École Royale Militaire est</w:t>
      </w:r>
      <w:r w:rsidR="00D2485D" w:rsidRPr="00D2485D">
        <w:t xml:space="preserve"> un établissement militaire d’enseignement universitaire</w:t>
      </w:r>
      <w:r w:rsidR="00D2485D">
        <w:t>,</w:t>
      </w:r>
      <w:r w:rsidR="00765659">
        <w:t xml:space="preserve"> charg</w:t>
      </w:r>
      <w:r w:rsidR="00D2485D">
        <w:t>é</w:t>
      </w:r>
      <w:r w:rsidR="00765659">
        <w:t xml:space="preserve"> de </w:t>
      </w:r>
      <w:r w:rsidR="00D2485D">
        <w:t xml:space="preserve">la </w:t>
      </w:r>
      <w:r w:rsidR="00765659">
        <w:t>form</w:t>
      </w:r>
      <w:r w:rsidR="00D2485D">
        <w:t>ation militaire, académique et physique d</w:t>
      </w:r>
      <w:r w:rsidR="00765659">
        <w:t>es officiers de toutes les composantes belges</w:t>
      </w:r>
      <w:r w:rsidR="000856CB">
        <w:t>.</w:t>
      </w:r>
      <w:r w:rsidR="00BC148E" w:rsidRPr="00BC148E">
        <w:t xml:space="preserve"> </w:t>
      </w:r>
      <w:r w:rsidR="00BC148E">
        <w:t>Fondée par le roi Leopold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3D7E6E88" w:rsidR="00773B01" w:rsidRDefault="00CB1A7E" w:rsidP="00CB1A7E">
      <w:pPr>
        <w:pStyle w:val="Lgende"/>
        <w:jc w:val="center"/>
      </w:pPr>
      <w:bookmarkStart w:id="6" w:name="_Toc52718110"/>
      <w:bookmarkStart w:id="7" w:name="_Toc52782231"/>
      <w:r>
        <w:t xml:space="preserve">Figure </w:t>
      </w:r>
      <w:fldSimple w:instr=" SEQ Figure \* ARABIC ">
        <w:r w:rsidR="00536585">
          <w:rPr>
            <w:noProof/>
          </w:rPr>
          <w:t>1</w:t>
        </w:r>
      </w:fldSimple>
      <w:r>
        <w:t xml:space="preserve"> : École Royale Militaire de Belgique</w:t>
      </w:r>
      <w:bookmarkEnd w:id="6"/>
      <w:bookmarkEnd w:id="7"/>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8" w:name="_Toc52781945"/>
      <w:r>
        <w:lastRenderedPageBreak/>
        <w:t>Département d’accueil</w:t>
      </w:r>
      <w:bookmarkEnd w:id="8"/>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DD89B45" w:rsidR="00BA3767" w:rsidRDefault="00BA3767" w:rsidP="00765659">
      <w:r>
        <w:t xml:space="preserve">Mon tuteur, le </w:t>
      </w:r>
      <w:r w:rsidR="00D70E91">
        <w:t xml:space="preserve">Prof. </w:t>
      </w:r>
      <w:r>
        <w:t>Dr. Ir.</w:t>
      </w:r>
      <w:r w:rsidR="00D70E91">
        <w:rPr>
          <w:rStyle w:val="Appelnotedebasdep"/>
        </w:rPr>
        <w:footnoteReference w:id="1"/>
      </w:r>
      <w:r>
        <w:t xml:space="preserve"> Xavier Neyt, fait partie de ce département, et dirige l’unité de recherche sur le traitement d’image. </w:t>
      </w:r>
    </w:p>
    <w:p w14:paraId="4D81B99B" w14:textId="77777777" w:rsidR="00BA3767" w:rsidRDefault="00BA3767" w:rsidP="00765659"/>
    <w:p w14:paraId="262A2864" w14:textId="76EFB83B"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3A5C51A8" w:rsidR="00BA3767" w:rsidRPr="00DA257A" w:rsidRDefault="000025E2" w:rsidP="00DA257A">
      <w:r>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w:t>
      </w:r>
      <w:proofErr w:type="spellStart"/>
      <w:r w:rsidR="00BA3767">
        <w:t>anechoïque</w:t>
      </w:r>
      <w:proofErr w:type="spellEnd"/>
      <w:r w:rsidR="00BA3767">
        <w:t xml:space="preserv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5C3EA4CD" w:rsidR="00A23AE3" w:rsidRDefault="00A23AE3" w:rsidP="00A23AE3">
      <w:pPr>
        <w:pStyle w:val="Titre2"/>
        <w:numPr>
          <w:ilvl w:val="0"/>
          <w:numId w:val="24"/>
        </w:numPr>
      </w:pPr>
      <w:bookmarkStart w:id="9" w:name="_Toc52781946"/>
      <w:r>
        <w:t>Déroulement du stage</w:t>
      </w:r>
      <w:bookmarkEnd w:id="9"/>
    </w:p>
    <w:p w14:paraId="6A452FAD" w14:textId="7B42EC91" w:rsidR="002253A7" w:rsidRDefault="002253A7" w:rsidP="002253A7"/>
    <w:p w14:paraId="517A6605" w14:textId="50D2A333" w:rsidR="002253A7" w:rsidRPr="002253A7" w:rsidRDefault="002253A7" w:rsidP="002253A7">
      <w:r>
        <w:t xml:space="preserve">Dès le mois de Septembre, je me suis mis à chercher un stage d’assistant ingénieur correspondant à mes appétences. Pour cela, l’expériences de mes prédécesseurs était importante à prendre en compte. En discutant avec plusieurs d’entre eux, j’ai été orienté vers le Pr. Ali </w:t>
      </w:r>
      <w:proofErr w:type="spellStart"/>
      <w:r>
        <w:t>Kenchaf</w:t>
      </w:r>
      <w:proofErr w:type="spellEnd"/>
      <w:r>
        <w:t xml:space="preserve">. Ce dernier m’a alors proposé de prendre contact avec le Pr. Neyt pour un stage à l’École Royale Militaire. </w:t>
      </w:r>
    </w:p>
    <w:p w14:paraId="1B539761" w14:textId="70E3268C" w:rsidR="00A23AE3" w:rsidRDefault="00A23AE3" w:rsidP="00A23AE3"/>
    <w:p w14:paraId="2492DE78" w14:textId="6AB70651"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2"/>
      </w:r>
      <w:r w:rsidR="00C75608">
        <w:t xml:space="preserve"> et moi-même avons préféré consolider nos connaissances académiques</w:t>
      </w:r>
      <w:r w:rsidR="002253A7">
        <w:t>. Avec l’accord de notre tuteur, nous avons pu</w:t>
      </w:r>
      <w:r w:rsidR="00C75608">
        <w:t xml:space="preserve"> suivre la seconde partie du semestre 4</w:t>
      </w:r>
      <w:r w:rsidR="002253A7">
        <w:t xml:space="preserve"> de l’ENSTA Bretagne à distance. </w:t>
      </w:r>
    </w:p>
    <w:p w14:paraId="6587183A" w14:textId="77777777" w:rsidR="00BA3767" w:rsidRDefault="00BA3767" w:rsidP="00A23AE3"/>
    <w:p w14:paraId="6C28F405" w14:textId="5F994815" w:rsidR="002253A7" w:rsidRDefault="00C75608" w:rsidP="00A23AE3">
      <w:r>
        <w:t>Cette partie terminée, nous avons recontact</w:t>
      </w:r>
      <w:r w:rsidR="00D93A80">
        <w:t>é</w:t>
      </w:r>
      <w:r>
        <w:t xml:space="preserve"> notre tuteur début Juin afin de commencer à réfléchir à nos sujets respectifs</w:t>
      </w:r>
      <w:r w:rsidR="002253A7">
        <w:t xml:space="preserve">, dont les intitulés nous ont été donnés par mail. </w:t>
      </w:r>
      <w:r w:rsidR="00995C35">
        <w:t xml:space="preserve">Nous devions faire une réunion en visio-conférence, mais les indisponibilités </w:t>
      </w:r>
      <w:r w:rsidR="00FD7C5F">
        <w:t xml:space="preserve">récurrentes </w:t>
      </w:r>
      <w:r w:rsidR="00995C35">
        <w:t>du Pr. Neyt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10" w:name="_Toc52781947"/>
      <w:r>
        <w:t>Actions prises et outils utilisés</w:t>
      </w:r>
      <w:bookmarkEnd w:id="10"/>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4F287FB6" w:rsidR="00BC7971" w:rsidRDefault="00BC7971" w:rsidP="00BC7971">
      <w:pPr>
        <w:pStyle w:val="Lgende"/>
        <w:jc w:val="center"/>
      </w:pPr>
      <w:bookmarkStart w:id="11" w:name="_Toc52192173"/>
      <w:bookmarkStart w:id="12" w:name="_Toc52196181"/>
      <w:bookmarkStart w:id="13" w:name="_Toc52308238"/>
      <w:bookmarkStart w:id="14" w:name="_Toc52310513"/>
      <w:bookmarkStart w:id="15" w:name="_Toc52313563"/>
      <w:bookmarkStart w:id="16" w:name="_Toc52718111"/>
      <w:bookmarkStart w:id="17" w:name="_Toc52782232"/>
      <w:r>
        <w:t xml:space="preserve">Figure </w:t>
      </w:r>
      <w:fldSimple w:instr=" SEQ Figure \* ARABIC ">
        <w:r w:rsidR="00536585">
          <w:rPr>
            <w:noProof/>
          </w:rPr>
          <w:t>2</w:t>
        </w:r>
      </w:fldSimple>
      <w:r>
        <w:t xml:space="preserve"> - Logo de </w:t>
      </w:r>
      <w:proofErr w:type="spellStart"/>
      <w:r>
        <w:t>Jupyter</w:t>
      </w:r>
      <w:proofErr w:type="spellEnd"/>
      <w:r>
        <w:t>, outil utilisé durant le stage</w:t>
      </w:r>
      <w:bookmarkEnd w:id="11"/>
      <w:bookmarkEnd w:id="12"/>
      <w:bookmarkEnd w:id="13"/>
      <w:bookmarkEnd w:id="14"/>
      <w:bookmarkEnd w:id="15"/>
      <w:bookmarkEnd w:id="16"/>
      <w:bookmarkEnd w:id="17"/>
    </w:p>
    <w:p w14:paraId="628157BF" w14:textId="269DB60A" w:rsidR="00120710" w:rsidRDefault="00120710" w:rsidP="00120710">
      <w:r>
        <w:t>Après un succinct échange avec le Pr. Xavier Neyt</w:t>
      </w:r>
      <w:r w:rsidR="00350EC1">
        <w:t xml:space="preserve"> signifiant le début de mon stage</w:t>
      </w:r>
      <w:r>
        <w:t xml:space="preserve">, j’ai pris l’initiative de simuler les situations sur des notebooks, et de mettre en place un </w:t>
      </w:r>
      <w:r>
        <w:rPr>
          <w:i/>
          <w:iCs/>
        </w:rPr>
        <w:t>repository</w:t>
      </w:r>
      <w:r>
        <w:rPr>
          <w:rStyle w:val="Appeldenotedefin"/>
        </w:rPr>
        <w:endnoteReference w:id="5"/>
      </w:r>
      <w:r>
        <w:t xml:space="preserve"> GitHub®</w:t>
      </w:r>
      <w:r>
        <w:rPr>
          <w:rStyle w:val="Appelnotedebasdep"/>
        </w:rPr>
        <w:footnoteReference w:id="3"/>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68CA3CA2" w:rsidR="003514EC" w:rsidRDefault="0049389C" w:rsidP="003514EC">
      <w:pPr>
        <w:pStyle w:val="Titre1"/>
        <w:numPr>
          <w:ilvl w:val="0"/>
          <w:numId w:val="19"/>
        </w:numPr>
      </w:pPr>
      <w:bookmarkStart w:id="18" w:name="_Toc52781948"/>
      <w:r>
        <w:lastRenderedPageBreak/>
        <w:t>Objectifs du stage</w:t>
      </w:r>
      <w:bookmarkEnd w:id="18"/>
    </w:p>
    <w:p w14:paraId="645E7E24" w14:textId="3B230ABC" w:rsidR="00DA011F" w:rsidRDefault="0008341A" w:rsidP="00DA011F">
      <w:pPr>
        <w:pStyle w:val="Titre2"/>
        <w:numPr>
          <w:ilvl w:val="0"/>
          <w:numId w:val="27"/>
        </w:numPr>
      </w:pPr>
      <w:bookmarkStart w:id="19" w:name="_Toc52781949"/>
      <w:r>
        <w:t>Compétences</w:t>
      </w:r>
      <w:r w:rsidR="00DA011F">
        <w:t xml:space="preserve"> à acquérir</w:t>
      </w:r>
      <w:bookmarkEnd w:id="19"/>
    </w:p>
    <w:p w14:paraId="37BEB757" w14:textId="2A8C60D8" w:rsidR="0008341A" w:rsidRDefault="0008341A" w:rsidP="0008341A"/>
    <w:p w14:paraId="2C20935A" w14:textId="27AD6812" w:rsidR="0008341A" w:rsidRDefault="0008341A" w:rsidP="0008341A">
      <w:r>
        <w:t xml:space="preserve">Après avoir vu le sujet proposé par le Pr. Neyt, il était nécessaire de faire un état des lieux des compétences utiles voire indispensable pour mener à bien ce stage. Comme tout stage d’assistant ingénieur, mais aussi dans une grande majorité de postes d’ingénieurs diplômés, les acquis d’école d’ingénieurs ne sont qu’un tremplin vers d’autres sujets plus complexes, éloignés ou non de ce qui a déjà été appris. </w:t>
      </w:r>
    </w:p>
    <w:p w14:paraId="427E3821" w14:textId="7F3C2FAA" w:rsidR="0008341A" w:rsidRDefault="0008341A" w:rsidP="0008341A"/>
    <w:p w14:paraId="42FD7941" w14:textId="43A4487A" w:rsidR="0008341A" w:rsidRDefault="0008341A" w:rsidP="0008341A">
      <w:r>
        <w:t>Il ne faut pas ignorer ce qui a été appris, mais plutôt le maitriser pour passer au niveau supérieur. Les mots-clés qui m’ont interpelé dans l’intitulé du sujet sont « RADAR », et « </w:t>
      </w:r>
      <w:proofErr w:type="spellStart"/>
      <w:r w:rsidRPr="0008341A">
        <w:rPr>
          <w:i/>
          <w:iCs/>
        </w:rPr>
        <w:t>beamforming</w:t>
      </w:r>
      <w:proofErr w:type="spellEnd"/>
      <w:r>
        <w:t> »</w:t>
      </w:r>
      <w:r w:rsidR="00CE4014">
        <w:t xml:space="preserve">. Si le RADAR est une notion qui m’est familière, de par les cours reçus </w:t>
      </w:r>
      <w:r w:rsidR="007F43E0">
        <w:t xml:space="preserve">au Semestre </w:t>
      </w:r>
      <w:r w:rsidR="00CE4014">
        <w:t xml:space="preserve">4, le </w:t>
      </w:r>
      <w:proofErr w:type="spellStart"/>
      <w:r w:rsidR="00CE4014" w:rsidRPr="00CE4014">
        <w:rPr>
          <w:i/>
          <w:iCs/>
        </w:rPr>
        <w:t>beamforming</w:t>
      </w:r>
      <w:proofErr w:type="spellEnd"/>
      <w:r w:rsidR="00CE4014">
        <w:t xml:space="preserve"> l’est moins. La lecture de l’intitulé du sujet s’est immédiatement suivie d’une relecture des cours d’Ondes, Environnement et Systèmes, ainsi que de recherches sur la formation de faisceaux. </w:t>
      </w:r>
    </w:p>
    <w:p w14:paraId="02281759" w14:textId="5714603C" w:rsidR="007F43E0" w:rsidRDefault="007F43E0" w:rsidP="0008341A"/>
    <w:p w14:paraId="43BCD2C3" w14:textId="14CDEA8F" w:rsidR="007F43E0" w:rsidRPr="007F43E0" w:rsidRDefault="007F43E0" w:rsidP="0008341A">
      <w:r>
        <w:t xml:space="preserve">Il s’avère que la formation de faisceaux est aussi utilisée pour des signaux acoustiques, avec un réseau de microphones : une introduction au </w:t>
      </w:r>
      <w:proofErr w:type="spellStart"/>
      <w:r>
        <w:rPr>
          <w:i/>
          <w:iCs/>
        </w:rPr>
        <w:t>beamforming</w:t>
      </w:r>
      <w:proofErr w:type="spellEnd"/>
      <w:r>
        <w:rPr>
          <w:i/>
          <w:iCs/>
        </w:rPr>
        <w:t xml:space="preserve"> </w:t>
      </w:r>
      <w:r>
        <w:t xml:space="preserve">nous a été dispensée lors du Semestre 4. Il m’a alors </w:t>
      </w:r>
      <w:r w:rsidR="00B76747">
        <w:t>suffi</w:t>
      </w:r>
      <w:r>
        <w:t xml:space="preserve"> de me renseigner sur les différences induites par le passage aux signaux RADAR, pour mieux comprendre les enjeux du sujet.</w:t>
      </w:r>
    </w:p>
    <w:p w14:paraId="1C70BBCD" w14:textId="7049345B" w:rsidR="003514EC" w:rsidRDefault="00E21BB5" w:rsidP="003514EC">
      <w:pPr>
        <w:pStyle w:val="Titre2"/>
        <w:numPr>
          <w:ilvl w:val="0"/>
          <w:numId w:val="27"/>
        </w:numPr>
      </w:pPr>
      <w:bookmarkStart w:id="20" w:name="_Toc52781950"/>
      <w:r>
        <w:t>Comprendre la situation décrite</w:t>
      </w:r>
      <w:bookmarkEnd w:id="20"/>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Neyt m’a proposé une mise en situation. </w:t>
      </w:r>
      <w:r w:rsidR="00DC328E">
        <w:t>Un drone terrestre, aérien, ou maritime, se déplace dans un plan, et se fait éclairer</w:t>
      </w:r>
      <w:r w:rsidR="00DC328E">
        <w:rPr>
          <w:rStyle w:val="Appelnotedebasdep"/>
        </w:rPr>
        <w:footnoteReference w:id="4"/>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bookmarkStart w:id="21" w:name="_Ref52306750"/>
      <w:r w:rsidR="007C6A55">
        <w:rPr>
          <w:rStyle w:val="Appeldenotedefin"/>
        </w:rPr>
        <w:endnoteReference w:id="6"/>
      </w:r>
      <w:bookmarkEnd w:id="21"/>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5"/>
      </w:r>
      <w:r w:rsidR="009A59D3">
        <w:t xml:space="preserve">. </w:t>
      </w:r>
    </w:p>
    <w:p w14:paraId="1A41FCB5" w14:textId="69F3EBC1" w:rsidR="009A59D3" w:rsidRDefault="009A59D3" w:rsidP="00E21BB5"/>
    <w:p w14:paraId="4DA8374F" w14:textId="484E7DC9" w:rsidR="009A59D3" w:rsidRDefault="009A59D3" w:rsidP="009A59D3">
      <w:pPr>
        <w:pStyle w:val="Titre2"/>
        <w:numPr>
          <w:ilvl w:val="0"/>
          <w:numId w:val="27"/>
        </w:numPr>
      </w:pPr>
      <w:bookmarkStart w:id="22" w:name="_Toc52781951"/>
      <w:r>
        <w:t>Processus de contre-mesure</w:t>
      </w:r>
      <w:bookmarkEnd w:id="22"/>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65C1C57B" w:rsidR="00E22907" w:rsidRDefault="00B83E35" w:rsidP="00E22907">
      <w:pPr>
        <w:pStyle w:val="Paragraphedeliste"/>
        <w:numPr>
          <w:ilvl w:val="0"/>
          <w:numId w:val="28"/>
        </w:numPr>
      </w:pPr>
      <w:r>
        <w:lastRenderedPageBreak/>
        <w:t xml:space="preserve">Dans un premier temps, </w:t>
      </w:r>
      <w:r w:rsidR="00804C0A">
        <w:t>nous allons</w:t>
      </w:r>
      <w:r>
        <w:t xml:space="preserve"> d’abord estimer les directions d’arrivés des signaux RADAR hostiles.</w:t>
      </w:r>
      <w:r w:rsidR="00E22907">
        <w:t xml:space="preserve"> Il existe plusieurs algorithmes d’estimation de </w:t>
      </w:r>
      <w:proofErr w:type="spellStart"/>
      <w:r w:rsidR="00E22907" w:rsidRPr="00E22907">
        <w:rPr>
          <w:i/>
          <w:iCs/>
        </w:rPr>
        <w:t>DoA</w:t>
      </w:r>
      <w:proofErr w:type="spellEnd"/>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B5039FC"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proofErr w:type="spellStart"/>
      <w:r w:rsidR="00C07C5B" w:rsidRPr="00C07C5B">
        <w:rPr>
          <w:i/>
          <w:iCs/>
        </w:rPr>
        <w:t>Do</w:t>
      </w:r>
      <w:r w:rsidR="00A6662B">
        <w:rPr>
          <w:i/>
          <w:iCs/>
        </w:rPr>
        <w:t>A</w:t>
      </w:r>
      <w:proofErr w:type="spellEnd"/>
      <w:r w:rsidR="00A6662B" w:rsidRPr="00A6662B">
        <w:t xml:space="preserve">, mais aussi </w:t>
      </w:r>
      <w:r w:rsidR="00A6662B">
        <w:t>la directivité souhaitée pour émettre l’écho trompeur vers les RADAR</w:t>
      </w:r>
      <w:r w:rsidR="00D93A80">
        <w:t>.</w:t>
      </w:r>
      <w:r w:rsidR="00CC3644">
        <w:t xml:space="preserve"> Cet écho pourra être un bruit puissant pouvant saturer son récepteur, ou un signal donnant de fausses pistes. </w:t>
      </w:r>
    </w:p>
    <w:p w14:paraId="37F271A6" w14:textId="6AFEBD8D" w:rsidR="00B83E35" w:rsidRDefault="00B83E35" w:rsidP="00CB53D2"/>
    <w:p w14:paraId="49BAB8AB" w14:textId="6C7C0651" w:rsidR="00B83E35" w:rsidRDefault="00E22907" w:rsidP="00E22907">
      <w:pPr>
        <w:pStyle w:val="Titre2"/>
        <w:numPr>
          <w:ilvl w:val="0"/>
          <w:numId w:val="27"/>
        </w:numPr>
      </w:pPr>
      <w:bookmarkStart w:id="23" w:name="_Toc52781952"/>
      <w:r>
        <w:t>Attentes du stage</w:t>
      </w:r>
      <w:bookmarkEnd w:id="23"/>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sont nouvelles pour moi, il est nécessaire de poser un cadre simple pour commencer, et ne pas s’éparpiller à vouloir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Neyt. </w:t>
      </w:r>
      <w:r w:rsidR="0088065A" w:rsidRPr="00D93B93">
        <w:t xml:space="preserve">Tout d’abord, une initiative open source nommée </w:t>
      </w:r>
      <w:proofErr w:type="spellStart"/>
      <w:r w:rsidR="0088065A" w:rsidRPr="00D93B93">
        <w:t>HackRF</w:t>
      </w:r>
      <w:proofErr w:type="spellEnd"/>
      <w:r w:rsidR="0088065A">
        <w:rPr>
          <w:rStyle w:val="Appelnotedebasdep"/>
          <w:lang w:val="en-US"/>
        </w:rPr>
        <w:footnoteReference w:id="6"/>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7"/>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0F80F698" w:rsidR="003514EC" w:rsidRDefault="00007A9B" w:rsidP="003514EC">
      <w:r>
        <w:t xml:space="preserve">En attendant les directives </w:t>
      </w:r>
      <w:r w:rsidR="00CC3644">
        <w:t>précisant</w:t>
      </w:r>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8"/>
      </w:r>
      <w:r w:rsidR="00A971C0">
        <w:t xml:space="preserve"> de National Instruments®. </w:t>
      </w:r>
    </w:p>
    <w:p w14:paraId="46213451" w14:textId="02E0D428" w:rsidR="003426BE" w:rsidRDefault="003426BE" w:rsidP="003514EC"/>
    <w:p w14:paraId="0637B603" w14:textId="44C95DB0" w:rsidR="003426BE" w:rsidRDefault="003426BE" w:rsidP="003426BE">
      <w:pPr>
        <w:pStyle w:val="Titre2"/>
        <w:numPr>
          <w:ilvl w:val="0"/>
          <w:numId w:val="27"/>
        </w:numPr>
      </w:pPr>
      <w:bookmarkStart w:id="24" w:name="_Toc52781953"/>
      <w:r>
        <w:t>Solutions atteignables</w:t>
      </w:r>
      <w:bookmarkEnd w:id="24"/>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0457DAD2" w14:textId="15CBF1CF" w:rsidR="00536585" w:rsidRDefault="00BD75A1" w:rsidP="00FA180C">
      <w:r>
        <w:lastRenderedPageBreak/>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p>
    <w:p w14:paraId="4C085017" w14:textId="75F55D8A" w:rsidR="00536585" w:rsidRDefault="00536585" w:rsidP="00FA180C"/>
    <w:p w14:paraId="61127982" w14:textId="1CCC4C2B" w:rsidR="00536585" w:rsidRDefault="00536585" w:rsidP="00FA180C"/>
    <w:p w14:paraId="6492BC39" w14:textId="6C4BD628" w:rsidR="00536585" w:rsidRDefault="00536585" w:rsidP="00FA180C"/>
    <w:p w14:paraId="3463BB9C" w14:textId="71212BE8" w:rsidR="00536585" w:rsidRDefault="00536585" w:rsidP="00FA180C"/>
    <w:p w14:paraId="209E5420" w14:textId="750E1861" w:rsidR="00536585" w:rsidRDefault="00536585" w:rsidP="00FA180C"/>
    <w:p w14:paraId="38CA2964" w14:textId="77777777" w:rsidR="00536585" w:rsidRDefault="00536585" w:rsidP="00FA180C"/>
    <w:p w14:paraId="171BE1B8" w14:textId="77777777" w:rsidR="00536585" w:rsidRDefault="00536585" w:rsidP="00536585">
      <w:pPr>
        <w:keepNext/>
        <w:jc w:val="center"/>
      </w:pPr>
      <w:r>
        <w:rPr>
          <w:noProof/>
        </w:rPr>
        <w:drawing>
          <wp:inline distT="0" distB="0" distL="0" distR="0" wp14:anchorId="738BC61D" wp14:editId="03BC720B">
            <wp:extent cx="4066161" cy="3164058"/>
            <wp:effectExtent l="0" t="0" r="0" b="0"/>
            <wp:docPr id="4" name="Image 4" descr="Une image contenant intérieur, ordinateur, assis, pe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ordinateur, assis, pet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86672" cy="3180018"/>
                    </a:xfrm>
                    <a:prstGeom prst="rect">
                      <a:avLst/>
                    </a:prstGeom>
                  </pic:spPr>
                </pic:pic>
              </a:graphicData>
            </a:graphic>
          </wp:inline>
        </w:drawing>
      </w:r>
    </w:p>
    <w:p w14:paraId="23AF16A7" w14:textId="238C3F59" w:rsidR="00536585" w:rsidRDefault="00536585" w:rsidP="00536585">
      <w:pPr>
        <w:pStyle w:val="Lgende"/>
        <w:jc w:val="center"/>
      </w:pPr>
      <w:bookmarkStart w:id="25" w:name="_Toc52718112"/>
      <w:bookmarkStart w:id="26" w:name="_Toc52782233"/>
      <w:r>
        <w:t xml:space="preserve">Figure </w:t>
      </w:r>
      <w:fldSimple w:instr=" SEQ Figure \* ARABIC ">
        <w:r>
          <w:rPr>
            <w:noProof/>
          </w:rPr>
          <w:t>3</w:t>
        </w:r>
      </w:fldSimple>
      <w:r>
        <w:t xml:space="preserve"> - Opérateur RADAR sur la frégate Chevalier Paul en 2014 - Marine Nationale®</w:t>
      </w:r>
      <w:bookmarkEnd w:id="25"/>
      <w:bookmarkEnd w:id="26"/>
    </w:p>
    <w:p w14:paraId="2C0C306A" w14:textId="292F4FFA" w:rsidR="00536585" w:rsidRPr="00D93B93" w:rsidRDefault="00BC7971" w:rsidP="00536585">
      <w:pPr>
        <w:jc w:val="center"/>
      </w:pPr>
      <w:r w:rsidRPr="00D93B93">
        <w:br w:type="page"/>
      </w:r>
    </w:p>
    <w:p w14:paraId="0CCC0C1B" w14:textId="0A7A8F8F" w:rsidR="003514EC" w:rsidRDefault="002562AA" w:rsidP="003514EC">
      <w:pPr>
        <w:pStyle w:val="Titre1"/>
        <w:numPr>
          <w:ilvl w:val="0"/>
          <w:numId w:val="19"/>
        </w:numPr>
      </w:pPr>
      <w:bookmarkStart w:id="27" w:name="_Toc52781954"/>
      <w:r>
        <w:lastRenderedPageBreak/>
        <w:t>Théorie</w:t>
      </w:r>
      <w:r w:rsidR="00F96BEB">
        <w:t xml:space="preserve"> – </w:t>
      </w:r>
      <w:proofErr w:type="spellStart"/>
      <w:r w:rsidR="0049389C">
        <w:t>B</w:t>
      </w:r>
      <w:r w:rsidR="00F96BEB">
        <w:t>eamforming</w:t>
      </w:r>
      <w:bookmarkEnd w:id="27"/>
      <w:proofErr w:type="spellEnd"/>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28" w:name="_Toc52781955"/>
      <w:r>
        <w:t>Introduction</w:t>
      </w:r>
      <w:bookmarkEnd w:id="28"/>
    </w:p>
    <w:p w14:paraId="18112866" w14:textId="65478521" w:rsidR="0049389C" w:rsidRDefault="0049389C" w:rsidP="0049389C"/>
    <w:p w14:paraId="6714E5DA" w14:textId="0E1DF34B" w:rsidR="009E1BC4" w:rsidRDefault="0049389C" w:rsidP="0049389C">
      <w:r>
        <w:t xml:space="preserve">Le </w:t>
      </w:r>
      <w:proofErr w:type="spellStart"/>
      <w:r w:rsidRPr="0049389C">
        <w:rPr>
          <w:i/>
          <w:iCs/>
        </w:rPr>
        <w:t>Beamforming</w:t>
      </w:r>
      <w:proofErr w:type="spellEnd"/>
      <w:r>
        <w:t xml:space="preserve">, ou formation de faisceaux, est une technique de traitement du signal utilisée avec des réseaux de capteurs afin d’émettre ou de recevoir des signaux directionnels. Dans le cas où le réseau d’antenne est utilisé pour recevoir un signal, </w:t>
      </w:r>
      <w:r w:rsidR="00804C0A">
        <w:t xml:space="preserve">nous </w:t>
      </w:r>
      <w:r>
        <w:t>l’appeller</w:t>
      </w:r>
      <w:r w:rsidR="00804C0A">
        <w:t>ons</w:t>
      </w:r>
      <w:r>
        <w:t xml:space="preserve"> </w:t>
      </w:r>
      <w:proofErr w:type="spellStart"/>
      <w:r w:rsidRPr="0049389C">
        <w:rPr>
          <w:i/>
          <w:iCs/>
        </w:rPr>
        <w:t>beamformee</w:t>
      </w:r>
      <w:proofErr w:type="spellEnd"/>
      <w:r>
        <w:t xml:space="preserve">, et </w:t>
      </w:r>
      <w:proofErr w:type="spellStart"/>
      <w:r>
        <w:rPr>
          <w:i/>
          <w:iCs/>
        </w:rPr>
        <w:t>beamformer</w:t>
      </w:r>
      <w:proofErr w:type="spellEnd"/>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0117925B" w14:textId="624C24A8" w:rsidR="00804C0A" w:rsidRPr="00804C0A" w:rsidRDefault="003C08F9" w:rsidP="00804C0A">
      <w:pPr>
        <w:pStyle w:val="Lgende"/>
        <w:jc w:val="center"/>
      </w:pPr>
      <w:bookmarkStart w:id="29" w:name="_Toc52192174"/>
      <w:bookmarkStart w:id="30" w:name="_Toc52196182"/>
      <w:bookmarkStart w:id="31" w:name="_Ref52198067"/>
      <w:bookmarkStart w:id="32" w:name="_Ref52305450"/>
      <w:bookmarkStart w:id="33" w:name="_Toc52308239"/>
      <w:bookmarkStart w:id="34" w:name="_Toc52310514"/>
      <w:bookmarkStart w:id="35" w:name="_Toc52313564"/>
      <w:bookmarkStart w:id="36" w:name="_Toc52718113"/>
      <w:bookmarkStart w:id="37" w:name="_Toc52782234"/>
      <w:r>
        <w:t xml:space="preserve">Figure </w:t>
      </w:r>
      <w:fldSimple w:instr=" SEQ Figure \* ARABIC ">
        <w:r w:rsidR="00536585">
          <w:rPr>
            <w:noProof/>
          </w:rPr>
          <w:t>4</w:t>
        </w:r>
      </w:fldSimple>
      <w:r>
        <w:t xml:space="preserve"> - Différence de chemin entre deux capteurs successifs</w:t>
      </w:r>
      <w:bookmarkEnd w:id="29"/>
      <w:bookmarkEnd w:id="30"/>
      <w:bookmarkEnd w:id="31"/>
      <w:r w:rsidR="00804C0A">
        <w:t xml:space="preserve"> </w:t>
      </w:r>
      <w:r w:rsidR="00804C0A" w:rsidRPr="00804C0A">
        <w:rPr>
          <w:u w:val="single"/>
        </w:rPr>
        <w:t xml:space="preserve">- 'Signaux et </w:t>
      </w:r>
      <w:proofErr w:type="spellStart"/>
      <w:r w:rsidR="00804C0A" w:rsidRPr="00804C0A">
        <w:rPr>
          <w:u w:val="single"/>
        </w:rPr>
        <w:t>Sytèmes</w:t>
      </w:r>
      <w:proofErr w:type="spellEnd"/>
      <w:r w:rsidR="00804C0A" w:rsidRPr="00804C0A">
        <w:rPr>
          <w:u w:val="single"/>
        </w:rPr>
        <w:t>'</w:t>
      </w:r>
      <w:r w:rsidR="00804C0A">
        <w:t>,</w:t>
      </w:r>
      <w:r w:rsidR="00804C0A" w:rsidRPr="00804C0A">
        <w:t xml:space="preserve"> Prof. Dr Ir Xavier Neyt</w:t>
      </w:r>
      <w:bookmarkEnd w:id="32"/>
      <w:bookmarkEnd w:id="33"/>
      <w:bookmarkEnd w:id="34"/>
      <w:bookmarkEnd w:id="35"/>
      <w:bookmarkEnd w:id="36"/>
      <w:bookmarkEnd w:id="37"/>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12936177" w:rsidR="009E1BC4" w:rsidRDefault="001A685E" w:rsidP="0049389C">
      <w:pPr>
        <w:rPr>
          <w:rFonts w:eastAsiaTheme="minorEastAsia"/>
        </w:rPr>
      </w:pPr>
      <w:sdt>
        <w:sdtPr>
          <w:rPr>
            <w:rFonts w:eastAsiaTheme="minorEastAsia"/>
          </w:rPr>
          <w:id w:val="414602843"/>
          <w:citation/>
        </w:sdtPr>
        <w:sdtEndPr/>
        <w:sdtContent>
          <w:r w:rsidR="00DA0AD3">
            <w:rPr>
              <w:rFonts w:eastAsiaTheme="minorEastAsia"/>
            </w:rPr>
            <w:fldChar w:fldCharType="begin"/>
          </w:r>
          <w:r w:rsidR="00DA0AD3">
            <w:rPr>
              <w:rFonts w:eastAsiaTheme="minorEastAsia"/>
            </w:rPr>
            <w:instrText xml:space="preserve"> CITATION Xav18 \l 1036 </w:instrText>
          </w:r>
          <w:r w:rsidR="00DA0AD3">
            <w:rPr>
              <w:rFonts w:eastAsiaTheme="minorEastAsia"/>
            </w:rPr>
            <w:fldChar w:fldCharType="separate"/>
          </w:r>
          <w:r w:rsidR="00DA0AD3" w:rsidRPr="00DA0AD3">
            <w:rPr>
              <w:rFonts w:eastAsiaTheme="minorEastAsia"/>
              <w:noProof/>
            </w:rPr>
            <w:t>[1]</w:t>
          </w:r>
          <w:r w:rsidR="00DA0AD3">
            <w:rPr>
              <w:rFonts w:eastAsiaTheme="minorEastAsia"/>
            </w:rPr>
            <w:fldChar w:fldCharType="end"/>
          </w:r>
        </w:sdtContent>
      </w:sdt>
    </w:p>
    <w:p w14:paraId="34BA3894" w14:textId="00FC5470"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w:t>
      </w:r>
      <w:r w:rsidR="00536585">
        <w:rPr>
          <w:rFonts w:eastAsiaTheme="minorEastAsia"/>
        </w:rPr>
        <w:t>5</w:t>
      </w:r>
      <w:r w:rsidR="005B52D7">
        <w:rPr>
          <w:rFonts w:eastAsiaTheme="minorEastAsia"/>
        </w:rPr>
        <w:t xml:space="preserve">.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7C7DEDF6" w14:textId="49B3EDCB" w:rsidR="00E81482" w:rsidRDefault="0001726C" w:rsidP="005A61B7">
      <w:pPr>
        <w:pStyle w:val="Lgende"/>
        <w:jc w:val="center"/>
      </w:pPr>
      <w:bookmarkStart w:id="38" w:name="_Toc52192175"/>
      <w:bookmarkStart w:id="39" w:name="_Toc52196183"/>
      <w:bookmarkStart w:id="40" w:name="_Toc52308240"/>
      <w:bookmarkStart w:id="41" w:name="_Toc52310515"/>
      <w:bookmarkStart w:id="42" w:name="_Toc52313565"/>
      <w:bookmarkStart w:id="43" w:name="_Toc52718114"/>
      <w:bookmarkStart w:id="44" w:name="_Toc52782235"/>
      <w:r>
        <w:t xml:space="preserve">Figure </w:t>
      </w:r>
      <w:fldSimple w:instr=" SEQ Figure \* ARABIC ">
        <w:r w:rsidR="00536585">
          <w:rPr>
            <w:noProof/>
          </w:rPr>
          <w:t>5</w:t>
        </w:r>
      </w:fldSimple>
      <w:r>
        <w:t xml:space="preserve"> - Illustration de la directivité des ULA</w:t>
      </w:r>
      <w:bookmarkEnd w:id="38"/>
      <w:bookmarkEnd w:id="39"/>
      <w:bookmarkEnd w:id="40"/>
      <w:bookmarkEnd w:id="41"/>
      <w:bookmarkEnd w:id="42"/>
      <w:bookmarkEnd w:id="43"/>
      <w:bookmarkEnd w:id="44"/>
    </w:p>
    <w:p w14:paraId="40FC13CF" w14:textId="5B17CAFC" w:rsidR="005B52D7" w:rsidRDefault="005B52D7" w:rsidP="005B52D7">
      <w:pPr>
        <w:pStyle w:val="Titre2"/>
        <w:numPr>
          <w:ilvl w:val="0"/>
          <w:numId w:val="26"/>
        </w:numPr>
      </w:pPr>
      <w:bookmarkStart w:id="45" w:name="_Toc52781956"/>
      <w:r>
        <w:t>Mise en équation</w:t>
      </w:r>
      <w:bookmarkEnd w:id="45"/>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r w:rsidR="009E1BC4">
        <w:rPr>
          <w:i/>
          <w:iCs/>
        </w:rPr>
        <w:t>snapshot</w:t>
      </w:r>
      <w:r w:rsidR="000A111C">
        <w:rPr>
          <w:rStyle w:val="Appelnotedebasdep"/>
          <w:i/>
          <w:iCs/>
        </w:rPr>
        <w:footnoteReference w:id="9"/>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1A685E"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1A685E"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s-ième source RADAR</w:t>
      </w:r>
    </w:p>
    <w:p w14:paraId="197710E2" w14:textId="423EA2C5" w:rsidR="009E1BC4" w:rsidRDefault="001A685E"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s-ième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proofErr w:type="spellStart"/>
      <w:r w:rsidRPr="009E1BC4">
        <w:rPr>
          <w:rFonts w:eastAsiaTheme="minorEastAsia"/>
          <w:bCs/>
          <w:i/>
          <w:iCs/>
        </w:rPr>
        <w:t>steering</w:t>
      </w:r>
      <w:proofErr w:type="spellEnd"/>
      <w:r w:rsidRPr="009E1BC4">
        <w:rPr>
          <w:rFonts w:eastAsiaTheme="minorEastAsia"/>
          <w:bCs/>
          <w:i/>
          <w:iCs/>
        </w:rPr>
        <w:t xml:space="preserve"> </w:t>
      </w:r>
      <w:proofErr w:type="spellStart"/>
      <w:r w:rsidRPr="009E1BC4">
        <w:rPr>
          <w:rFonts w:eastAsiaTheme="minorEastAsia"/>
          <w:bCs/>
          <w:i/>
          <w:iCs/>
        </w:rPr>
        <w:t>vector</w:t>
      </w:r>
      <w:proofErr w:type="spellEnd"/>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2CCD1A22" w:rsidR="00EC7050" w:rsidRPr="009E1BC4"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6AA31AAD" w14:textId="0E434820" w:rsidR="00B446BA" w:rsidRDefault="00B446BA" w:rsidP="005B52D7"/>
    <w:p w14:paraId="4632AEF8" w14:textId="77777777" w:rsidR="00B446BA" w:rsidRPr="009E1BC4" w:rsidRDefault="00B446BA" w:rsidP="005B52D7"/>
    <w:p w14:paraId="735E73DA" w14:textId="216F348A" w:rsidR="00D82183" w:rsidRDefault="000B10B2" w:rsidP="005B52D7">
      <w:r>
        <w:t xml:space="preserve">Le </w:t>
      </w:r>
      <w:proofErr w:type="spellStart"/>
      <w:r>
        <w:rPr>
          <w:i/>
          <w:iCs/>
        </w:rPr>
        <w:t>steering</w:t>
      </w:r>
      <w:proofErr w:type="spellEnd"/>
      <w:r>
        <w:rPr>
          <w:i/>
          <w:iCs/>
        </w:rPr>
        <w:t xml:space="preserve"> </w:t>
      </w:r>
      <w:proofErr w:type="spellStart"/>
      <w:r>
        <w:rPr>
          <w:i/>
          <w:iCs/>
        </w:rPr>
        <w:t>vector</w:t>
      </w:r>
      <w:proofErr w:type="spellEnd"/>
      <w:r>
        <w:rPr>
          <w:i/>
          <w:iCs/>
        </w:rPr>
        <w:t xml:space="preserve">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4D1D34F" w:rsidR="000B10B2" w:rsidRPr="00CC5E4C" w:rsidRDefault="000B10B2" w:rsidP="005B52D7">
      <w:pPr>
        <w:rPr>
          <w:sz w:val="28"/>
          <w:szCs w:val="28"/>
        </w:rPr>
      </w:pPr>
      <m:oMathPara>
        <m:oMath>
          <m:r>
            <m:rPr>
              <m:sty m:val="b"/>
            </m:rPr>
            <w:rPr>
              <w:rFonts w:ascii="Cambria Math" w:hAnsi="Cambria Math"/>
              <w:sz w:val="28"/>
              <w:szCs w:val="28"/>
            </w:rPr>
            <w:lastRenderedPageBreak/>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r>
        <w:rPr>
          <w:rFonts w:eastAsiaTheme="minorEastAsia"/>
          <w:i/>
          <w:iCs/>
        </w:rPr>
        <w:t>snapshot</w:t>
      </w:r>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1A685E"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proofErr w:type="spellStart"/>
      <w:r>
        <w:rPr>
          <w:i/>
          <w:iCs/>
        </w:rPr>
        <w:t>DoA</w:t>
      </w:r>
      <w:proofErr w:type="spellEnd"/>
      <w:r>
        <w:rPr>
          <w:i/>
          <w:iCs/>
        </w:rPr>
        <w:t>.</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proofErr w:type="spellStart"/>
      <w:r>
        <w:rPr>
          <w:i/>
          <w:iCs/>
        </w:rPr>
        <w:t>beamforming</w:t>
      </w:r>
      <w:proofErr w:type="spellEnd"/>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236630BA" w:rsidR="00B462C6" w:rsidRDefault="00B462C6" w:rsidP="00B462C6">
      <w:pPr>
        <w:pStyle w:val="Lgende"/>
        <w:jc w:val="center"/>
      </w:pPr>
      <w:bookmarkStart w:id="46" w:name="_Toc52308241"/>
      <w:bookmarkStart w:id="47" w:name="_Toc52310516"/>
      <w:bookmarkStart w:id="48" w:name="_Toc52313566"/>
      <w:bookmarkStart w:id="49" w:name="_Toc52718115"/>
      <w:bookmarkStart w:id="50" w:name="_Toc52782236"/>
      <w:r>
        <w:t xml:space="preserve">Figure </w:t>
      </w:r>
      <w:fldSimple w:instr=" SEQ Figure \* ARABIC ">
        <w:r w:rsidR="00536585">
          <w:rPr>
            <w:noProof/>
          </w:rPr>
          <w:t>6</w:t>
        </w:r>
      </w:fldSimple>
      <w:r>
        <w:t xml:space="preserve"> - </w:t>
      </w:r>
      <w:r w:rsidRPr="00AD3CAF">
        <w:t xml:space="preserve">Équivalence des conditions Transformée de Fourier / </w:t>
      </w:r>
      <w:proofErr w:type="spellStart"/>
      <w:r w:rsidRPr="00AD3CAF">
        <w:t>DoA</w:t>
      </w:r>
      <w:proofErr w:type="spellEnd"/>
      <w:r w:rsidRPr="00AD3CAF">
        <w:t xml:space="preserve"> :  Sources </w:t>
      </w:r>
      <w:proofErr w:type="spellStart"/>
      <w:r w:rsidRPr="00AD3CAF">
        <w:t>localization</w:t>
      </w:r>
      <w:proofErr w:type="spellEnd"/>
      <w:r w:rsidRPr="00AD3CAF">
        <w:t xml:space="preserve"> </w:t>
      </w:r>
      <w:proofErr w:type="spellStart"/>
      <w:r w:rsidRPr="00AD3CAF">
        <w:t>with</w:t>
      </w:r>
      <w:proofErr w:type="spellEnd"/>
      <w:r w:rsidRPr="00AD3CAF">
        <w:t xml:space="preserve"> </w:t>
      </w:r>
      <w:proofErr w:type="spellStart"/>
      <w:r w:rsidRPr="00AD3CAF">
        <w:t>sensor</w:t>
      </w:r>
      <w:proofErr w:type="spellEnd"/>
      <w:r w:rsidRPr="00AD3CAF">
        <w:t xml:space="preserve"> </w:t>
      </w:r>
      <w:proofErr w:type="spellStart"/>
      <w:r w:rsidRPr="00AD3CAF">
        <w:t>array</w:t>
      </w:r>
      <w:proofErr w:type="spellEnd"/>
      <w:r w:rsidRPr="00AD3CAF">
        <w:t xml:space="preserve">, C. </w:t>
      </w:r>
      <w:proofErr w:type="spellStart"/>
      <w:r w:rsidRPr="00AD3CAF">
        <w:t>Vanwynsberghe</w:t>
      </w:r>
      <w:proofErr w:type="spellEnd"/>
      <w:r w:rsidRPr="00AD3CAF">
        <w:t xml:space="preserve"> - A. </w:t>
      </w:r>
      <w:proofErr w:type="spellStart"/>
      <w:r w:rsidRPr="00AD3CAF">
        <w:t>Drémeau</w:t>
      </w:r>
      <w:bookmarkEnd w:id="46"/>
      <w:bookmarkEnd w:id="47"/>
      <w:bookmarkEnd w:id="48"/>
      <w:bookmarkEnd w:id="49"/>
      <w:bookmarkEnd w:id="50"/>
      <w:proofErr w:type="spellEnd"/>
    </w:p>
    <w:p w14:paraId="4A9F9899" w14:textId="16D71363" w:rsidR="005274F7" w:rsidRDefault="00E771C5" w:rsidP="00B462C6">
      <w:r>
        <w:t>Avec ces équivalences, le critère de Shannon-</w:t>
      </w:r>
      <w:proofErr w:type="spellStart"/>
      <w:r>
        <w:t>Nyquist</w:t>
      </w:r>
      <w:proofErr w:type="spellEnd"/>
      <w:r>
        <w:t xml:space="preserve"> s’adapte à notre cas, et se met sous la forme suivante : </w:t>
      </w:r>
    </w:p>
    <w:p w14:paraId="540F6906" w14:textId="77777777" w:rsidR="00B76747" w:rsidRDefault="00B76747" w:rsidP="00B462C6"/>
    <w:p w14:paraId="5EC146EA" w14:textId="1B2C5D50" w:rsidR="00E771C5" w:rsidRPr="00B76747" w:rsidRDefault="001A685E" w:rsidP="00B462C6">
      <w:pPr>
        <w:rPr>
          <w:rFonts w:eastAsiaTheme="minorEastAsia"/>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10047A5E" w14:textId="77777777" w:rsidR="00B76747" w:rsidRPr="005274F7" w:rsidRDefault="00B76747" w:rsidP="00B462C6">
      <w:pPr>
        <w:rPr>
          <w:b/>
          <w:bCs/>
          <w:sz w:val="24"/>
          <w:szCs w:val="24"/>
        </w:rPr>
      </w:pPr>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6CBDD5D2" w:rsidR="00E81482" w:rsidRDefault="00FC16A1" w:rsidP="00E81482">
      <w:pPr>
        <w:pStyle w:val="Titre2"/>
        <w:numPr>
          <w:ilvl w:val="0"/>
          <w:numId w:val="26"/>
        </w:numPr>
      </w:pPr>
      <w:bookmarkStart w:id="51" w:name="_Ref52301522"/>
      <w:bookmarkStart w:id="52" w:name="_Toc52781957"/>
      <w:r w:rsidRPr="00FC16A1">
        <w:rPr>
          <w:i/>
          <w:iCs/>
        </w:rPr>
        <w:lastRenderedPageBreak/>
        <w:t xml:space="preserve">Directions of </w:t>
      </w:r>
      <w:proofErr w:type="spellStart"/>
      <w:r w:rsidRPr="00FC16A1">
        <w:rPr>
          <w:i/>
          <w:iCs/>
        </w:rPr>
        <w:t>Arrival</w:t>
      </w:r>
      <w:proofErr w:type="spellEnd"/>
      <w:r>
        <w:t xml:space="preserve"> (</w:t>
      </w:r>
      <w:proofErr w:type="spellStart"/>
      <w:r>
        <w:t>DoA</w:t>
      </w:r>
      <w:proofErr w:type="spellEnd"/>
      <w:r>
        <w:t>)</w:t>
      </w:r>
      <w:bookmarkEnd w:id="51"/>
      <w:bookmarkEnd w:id="52"/>
      <w:r w:rsidR="00674F30">
        <w:t xml:space="preserve"> </w:t>
      </w:r>
    </w:p>
    <w:p w14:paraId="6B5F225F" w14:textId="63826DAD" w:rsidR="00E81482" w:rsidRDefault="00E81482" w:rsidP="00E81482"/>
    <w:p w14:paraId="4E9F271A" w14:textId="4FE2326E" w:rsidR="00FD7C5F" w:rsidRDefault="00FC16A1" w:rsidP="00E81482">
      <w:r>
        <w:t xml:space="preserve">Lorsqu’éclairé par un ou plusieurs RADAR, et pour mettre en place notre stratégie de contre-mesure, il est nécessaire de connaître avec une certaine précision la ou les directions d’arrivée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r w:rsidR="00BF013D">
        <w:t xml:space="preserve"> </w:t>
      </w:r>
      <w:sdt>
        <w:sdtPr>
          <w:id w:val="-1264995497"/>
          <w:citation/>
        </w:sdtPr>
        <w:sdtEndPr/>
        <w:sdtContent>
          <w:r w:rsidR="00674F30">
            <w:fldChar w:fldCharType="begin"/>
          </w:r>
          <w:r w:rsidR="00674F30">
            <w:instrText xml:space="preserve"> CITATION CVa20 \l 1036 </w:instrText>
          </w:r>
          <w:r w:rsidR="00674F30">
            <w:fldChar w:fldCharType="separate"/>
          </w:r>
          <w:r w:rsidR="00674F30" w:rsidRPr="00674F30">
            <w:rPr>
              <w:noProof/>
            </w:rPr>
            <w:t>[1]</w:t>
          </w:r>
          <w:r w:rsidR="00674F30">
            <w:fldChar w:fldCharType="end"/>
          </w:r>
        </w:sdtContent>
      </w:sdt>
      <w:r w:rsidR="00674F30">
        <w:t xml:space="preserve"> </w:t>
      </w:r>
    </w:p>
    <w:p w14:paraId="55A12562" w14:textId="77777777" w:rsidR="00BF013D" w:rsidRDefault="00BF013D" w:rsidP="00E81482"/>
    <w:p w14:paraId="3FBDCA66" w14:textId="33B5844C"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bookmarkStart w:id="53" w:name="_Toc52781958"/>
      <w:proofErr w:type="spellStart"/>
      <w:r>
        <w:rPr>
          <w:i/>
          <w:iCs/>
        </w:rPr>
        <w:t>Classical</w:t>
      </w:r>
      <w:proofErr w:type="spellEnd"/>
      <w:r>
        <w:rPr>
          <w:i/>
          <w:iCs/>
        </w:rPr>
        <w:t xml:space="preserve"> </w:t>
      </w:r>
      <w:proofErr w:type="spellStart"/>
      <w:r>
        <w:rPr>
          <w:i/>
          <w:iCs/>
        </w:rPr>
        <w:t>Beamforming</w:t>
      </w:r>
      <w:bookmarkEnd w:id="53"/>
      <w:proofErr w:type="spellEnd"/>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6551B39B" w14:textId="6362D4D3" w:rsidR="00244464" w:rsidRPr="00BF013D" w:rsidRDefault="001A685E" w:rsidP="00E81482">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18B9152" w14:textId="77777777" w:rsidR="00BF013D" w:rsidRPr="00BF013D" w:rsidRDefault="00BF013D" w:rsidP="00E81482">
      <w:pPr>
        <w:rPr>
          <w:sz w:val="28"/>
          <w:szCs w:val="28"/>
        </w:rPr>
      </w:pPr>
    </w:p>
    <w:p w14:paraId="4FB00776" w14:textId="06A44AD8" w:rsidR="00FE6E91"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50A9F867" w14:textId="77777777" w:rsidR="00FE6E91" w:rsidRDefault="00FE6E91" w:rsidP="00E81482"/>
    <w:p w14:paraId="3063911F" w14:textId="34B11AD5" w:rsidR="00FD7C5F" w:rsidRDefault="00FD7C5F" w:rsidP="00FD7C5F">
      <w:pPr>
        <w:pStyle w:val="Titre3"/>
        <w:numPr>
          <w:ilvl w:val="1"/>
          <w:numId w:val="26"/>
        </w:numPr>
        <w:rPr>
          <w:i/>
          <w:iCs/>
        </w:rPr>
      </w:pPr>
      <w:bookmarkStart w:id="54" w:name="_Toc52781959"/>
      <w:r>
        <w:rPr>
          <w:i/>
          <w:iCs/>
        </w:rPr>
        <w:t>MVDR</w:t>
      </w:r>
      <w:bookmarkEnd w:id="54"/>
    </w:p>
    <w:p w14:paraId="4A525811" w14:textId="5409504D" w:rsidR="00FD7C5F" w:rsidRDefault="00FD7C5F" w:rsidP="00FD7C5F"/>
    <w:p w14:paraId="045A88CC" w14:textId="7BB1ED79" w:rsidR="00FD7C5F" w:rsidRDefault="00FD7C5F" w:rsidP="00FD7C5F">
      <w:r>
        <w:t xml:space="preserve">MVDR, ou </w:t>
      </w:r>
      <w:r>
        <w:rPr>
          <w:i/>
          <w:iCs/>
        </w:rPr>
        <w:t xml:space="preserve">Minimum Variance </w:t>
      </w:r>
      <w:proofErr w:type="spellStart"/>
      <w:r>
        <w:rPr>
          <w:i/>
          <w:iCs/>
        </w:rPr>
        <w:t>Distortionless</w:t>
      </w:r>
      <w:proofErr w:type="spellEnd"/>
      <w:r>
        <w:rPr>
          <w:i/>
          <w:iCs/>
        </w:rPr>
        <w:t xml:space="preserve"> </w:t>
      </w:r>
      <w:proofErr w:type="spellStart"/>
      <w:r>
        <w:rPr>
          <w:i/>
          <w:iCs/>
        </w:rPr>
        <w:t>Response</w:t>
      </w:r>
      <w:proofErr w:type="spellEnd"/>
      <w:r w:rsidR="00975975">
        <w:t xml:space="preserve"> </w:t>
      </w:r>
      <w:r>
        <w:t>ou encore CAPON</w:t>
      </w:r>
      <w:r w:rsidR="00975975">
        <w:t xml:space="preserve">, est une méthode de </w:t>
      </w:r>
      <w:proofErr w:type="spellStart"/>
      <w:r w:rsidR="00975975">
        <w:t>beamforming</w:t>
      </w:r>
      <w:proofErr w:type="spellEnd"/>
      <w:r w:rsidR="00975975">
        <w:t xml:space="preserve">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1A685E"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w:t>
      </w:r>
      <w:proofErr w:type="gramStart"/>
      <w:r>
        <w:rPr>
          <w:rFonts w:eastAsiaTheme="minorEastAsia"/>
        </w:rPr>
        <w:t>est</w:t>
      </w:r>
      <w:proofErr w:type="gramEnd"/>
      <w:r>
        <w:rPr>
          <w:rFonts w:eastAsiaTheme="minorEastAsia"/>
        </w:rPr>
        <w:t xml:space="preserve"> de taille</w:t>
      </w:r>
      <w:r w:rsidR="00D60C36">
        <w:rPr>
          <w:rFonts w:eastAsiaTheme="minorEastAsia"/>
        </w:rPr>
        <w:t xml:space="preserve"> (M,M),</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bookmarkStart w:id="55" w:name="_Toc52781960"/>
      <w:r w:rsidRPr="00FE6E91">
        <w:rPr>
          <w:i/>
          <w:iCs/>
        </w:rPr>
        <w:t>MUSIC</w:t>
      </w:r>
      <w:bookmarkEnd w:id="55"/>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proofErr w:type="spellStart"/>
      <w:r w:rsidR="000F4604" w:rsidRPr="000F4604">
        <w:rPr>
          <w:i/>
          <w:iCs/>
        </w:rPr>
        <w:t>MUltiple</w:t>
      </w:r>
      <w:proofErr w:type="spellEnd"/>
      <w:r w:rsidR="000F4604" w:rsidRPr="000F4604">
        <w:rPr>
          <w:i/>
          <w:iCs/>
        </w:rPr>
        <w:t xml:space="preserv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50B5F045"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10"/>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r w:rsidR="003E6B6C">
        <w:rPr>
          <w:rFonts w:eastAsiaTheme="minorEastAsia"/>
        </w:rPr>
        <w:t xml:space="preserve">Cette décomposition en vecteurs propres peut s’avérer lourde en temps de calcul.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1A685E"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0DC23727">
            <wp:extent cx="5005137" cy="525383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026777" cy="5276554"/>
                    </a:xfrm>
                    <a:prstGeom prst="rect">
                      <a:avLst/>
                    </a:prstGeom>
                  </pic:spPr>
                </pic:pic>
              </a:graphicData>
            </a:graphic>
          </wp:inline>
        </w:drawing>
      </w:r>
    </w:p>
    <w:p w14:paraId="08C960B3" w14:textId="114F5A46" w:rsidR="0034439C" w:rsidRDefault="0034439C" w:rsidP="0034439C">
      <w:pPr>
        <w:pStyle w:val="Lgende"/>
        <w:jc w:val="center"/>
      </w:pPr>
      <w:bookmarkStart w:id="56" w:name="_Ref52363077"/>
      <w:bookmarkStart w:id="57" w:name="_Toc52196184"/>
      <w:bookmarkStart w:id="58" w:name="_Toc52308242"/>
      <w:bookmarkStart w:id="59" w:name="_Toc52310517"/>
      <w:bookmarkStart w:id="60" w:name="_Toc52313567"/>
      <w:bookmarkStart w:id="61" w:name="_Ref52363037"/>
      <w:bookmarkStart w:id="62" w:name="_Toc52718116"/>
      <w:bookmarkStart w:id="63" w:name="_Toc52782237"/>
      <w:r>
        <w:t xml:space="preserve">Figure </w:t>
      </w:r>
      <w:fldSimple w:instr=" SEQ Figure \* ARABIC ">
        <w:r w:rsidR="00536585">
          <w:rPr>
            <w:noProof/>
          </w:rPr>
          <w:t>7</w:t>
        </w:r>
      </w:fldSimple>
      <w:bookmarkEnd w:id="56"/>
      <w:r>
        <w:t xml:space="preserve"> - Illustration des différentes méthodes de </w:t>
      </w:r>
      <w:proofErr w:type="spellStart"/>
      <w:r>
        <w:t>DoA</w:t>
      </w:r>
      <w:proofErr w:type="spellEnd"/>
      <w:r>
        <w:t xml:space="preserve"> pour 3 sources</w:t>
      </w:r>
      <w:bookmarkEnd w:id="57"/>
      <w:bookmarkEnd w:id="58"/>
      <w:bookmarkEnd w:id="59"/>
      <w:bookmarkEnd w:id="60"/>
      <w:bookmarkEnd w:id="61"/>
      <w:bookmarkEnd w:id="62"/>
      <w:bookmarkEnd w:id="63"/>
    </w:p>
    <w:p w14:paraId="02C2C758" w14:textId="77777777" w:rsidR="00701EEF" w:rsidRPr="00701EEF" w:rsidRDefault="00701EEF" w:rsidP="00701EEF"/>
    <w:p w14:paraId="5C71A25F" w14:textId="1BC5E92C" w:rsidR="0034439C" w:rsidRDefault="00701EEF" w:rsidP="00701EEF">
      <w:pPr>
        <w:pStyle w:val="Titre2"/>
        <w:numPr>
          <w:ilvl w:val="0"/>
          <w:numId w:val="26"/>
        </w:numPr>
      </w:pPr>
      <w:bookmarkStart w:id="64" w:name="_Toc52781961"/>
      <w:r>
        <w:t>Émission de l’écho trompeur</w:t>
      </w:r>
      <w:bookmarkEnd w:id="64"/>
    </w:p>
    <w:p w14:paraId="3BFC7DFE" w14:textId="607A6024" w:rsidR="00701EEF" w:rsidRDefault="00701EEF" w:rsidP="00701EEF"/>
    <w:p w14:paraId="468F5F2A" w14:textId="44AC9CFF" w:rsidR="00AF0969" w:rsidRDefault="00701EEF" w:rsidP="00701EEF">
      <w:r>
        <w:t>Après avoir détect</w:t>
      </w:r>
      <w:r w:rsidR="00D93A80">
        <w:t>é</w:t>
      </w:r>
      <w:r>
        <w:t xml:space="preserve"> les directions d’arrivée,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proofErr w:type="spellStart"/>
      <w:r w:rsidRPr="00701EEF">
        <w:rPr>
          <w:i/>
          <w:iCs/>
        </w:rPr>
        <w:t>classic</w:t>
      </w:r>
      <w:proofErr w:type="spellEnd"/>
      <w:r w:rsidRPr="00701EEF">
        <w:rPr>
          <w:i/>
          <w:iCs/>
        </w:rPr>
        <w:t xml:space="preserve"> </w:t>
      </w:r>
      <w:proofErr w:type="spellStart"/>
      <w:r w:rsidRPr="00701EEF">
        <w:rPr>
          <w:i/>
          <w:iCs/>
        </w:rPr>
        <w:t>beamformer</w:t>
      </w:r>
      <w:proofErr w:type="spellEnd"/>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44AD1B99" w14:textId="5455A52F" w:rsidR="00DA011F" w:rsidRPr="002A6AE3" w:rsidRDefault="00701EEF" w:rsidP="00701EEF">
      <w:pPr>
        <w:rPr>
          <w:b/>
        </w:rPr>
      </w:pPr>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536585">
        <w:fldChar w:fldCharType="begin"/>
      </w:r>
      <w:r w:rsidR="00536585">
        <w:instrText xml:space="preserve"> REF _Ref52305450 \h </w:instrText>
      </w:r>
      <w:r w:rsidR="00536585">
        <w:fldChar w:fldCharType="separate"/>
      </w:r>
      <w:r w:rsidR="00536585">
        <w:t>Figure 4.</w:t>
      </w:r>
      <w:r w:rsidR="00536585">
        <w:fldChar w:fldCharType="end"/>
      </w:r>
      <w:r w:rsidR="00242E21">
        <w:t xml:space="preserve"> </w:t>
      </w:r>
      <w:r w:rsidR="00DA011F">
        <w:t xml:space="preserve">Dans les faits, </w:t>
      </w:r>
      <w:r w:rsidR="00EF55DC">
        <w:t xml:space="preserve">ce déphasage est induit par </w:t>
      </w:r>
      <w:r w:rsidR="002A6AE3">
        <w:t>des composants électronique en amont de l’</w:t>
      </w:r>
      <w:r w:rsidR="002A6AE3">
        <w:rPr>
          <w:i/>
          <w:iCs/>
        </w:rPr>
        <w:t>ULA</w:t>
      </w:r>
      <w:r w:rsidR="002A6AE3">
        <w:t xml:space="preserve">. </w:t>
      </w:r>
    </w:p>
    <w:p w14:paraId="07A07757" w14:textId="65DB37D9" w:rsidR="003E38E0" w:rsidRDefault="002562AA" w:rsidP="003E38E0">
      <w:pPr>
        <w:pStyle w:val="Titre1"/>
        <w:numPr>
          <w:ilvl w:val="0"/>
          <w:numId w:val="19"/>
        </w:numPr>
      </w:pPr>
      <w:bookmarkStart w:id="65" w:name="_Ref52184094"/>
      <w:bookmarkStart w:id="66" w:name="_Ref52184098"/>
      <w:bookmarkStart w:id="67" w:name="_Ref52194757"/>
      <w:bookmarkStart w:id="68" w:name="_Toc52781962"/>
      <w:r>
        <w:t>Simulation</w:t>
      </w:r>
      <w:r w:rsidR="00F96BEB">
        <w:t xml:space="preserve"> – Les notebooks</w:t>
      </w:r>
      <w:bookmarkEnd w:id="65"/>
      <w:bookmarkEnd w:id="66"/>
      <w:bookmarkEnd w:id="67"/>
      <w:bookmarkEnd w:id="68"/>
    </w:p>
    <w:p w14:paraId="25FA71CD" w14:textId="13EC8384" w:rsidR="008C3805" w:rsidRDefault="008C3805" w:rsidP="008C3805"/>
    <w:p w14:paraId="737E21B6" w14:textId="69DD3DE3" w:rsidR="008C3805" w:rsidRDefault="008C3805" w:rsidP="008C3805">
      <w:pPr>
        <w:pStyle w:val="Titre2"/>
        <w:numPr>
          <w:ilvl w:val="0"/>
          <w:numId w:val="30"/>
        </w:numPr>
      </w:pPr>
      <w:bookmarkStart w:id="69" w:name="_Toc52781963"/>
      <w:r>
        <w:t>Présentation de l’outil</w:t>
      </w:r>
      <w:bookmarkEnd w:id="69"/>
    </w:p>
    <w:p w14:paraId="1197D9A3" w14:textId="0984F47F" w:rsidR="008C3805" w:rsidRDefault="008C3805" w:rsidP="008C3805"/>
    <w:p w14:paraId="4743EEFD" w14:textId="74AEE8F1"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 de </w:t>
      </w:r>
      <w:proofErr w:type="gramStart"/>
      <w:r>
        <w:t xml:space="preserve">mes </w:t>
      </w:r>
      <w:r>
        <w:rPr>
          <w:i/>
          <w:iCs/>
        </w:rPr>
        <w:t>notebook</w:t>
      </w:r>
      <w:proofErr w:type="gramEnd"/>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w:t>
      </w:r>
      <w:proofErr w:type="spellStart"/>
      <w:r w:rsidR="006B0EC2">
        <w:t>beamforming</w:t>
      </w:r>
      <w:proofErr w:type="spellEnd"/>
      <w:r w:rsidR="006B0EC2">
        <w:t xml:space="preserve">, j’ai utilisé la bibliothèque </w:t>
      </w:r>
      <w:proofErr w:type="spellStart"/>
      <w:r w:rsidR="006B0EC2" w:rsidRPr="00EE231D">
        <w:rPr>
          <w:i/>
          <w:iCs/>
        </w:rPr>
        <w:t>Matplotlib</w:t>
      </w:r>
      <w:proofErr w:type="spellEnd"/>
      <w:r w:rsidR="006B0EC2">
        <w:t xml:space="preserve">, et ai fait en sorte de pouvoir animer mes courbes. </w:t>
      </w:r>
    </w:p>
    <w:p w14:paraId="2B5B011F" w14:textId="5D46BC8E" w:rsidR="00273151" w:rsidRDefault="00273151" w:rsidP="008C3805"/>
    <w:p w14:paraId="7DBC798F" w14:textId="5D45591D" w:rsidR="00273151" w:rsidRDefault="00273151" w:rsidP="008C3805">
      <w:r>
        <w:t xml:space="preserve">Le début de chaque notebook sert à poser toutes les variables qui seront utiles tout au long, mais aussi à importer toutes les bibliothèques pouvant s’avérer utiles : </w:t>
      </w:r>
      <w:proofErr w:type="spellStart"/>
      <w:r w:rsidR="00EE231D">
        <w:rPr>
          <w:i/>
          <w:iCs/>
        </w:rPr>
        <w:t>M</w:t>
      </w:r>
      <w:r w:rsidR="00D714D7" w:rsidRPr="00D714D7">
        <w:rPr>
          <w:i/>
          <w:iCs/>
        </w:rPr>
        <w:t>atplotlib</w:t>
      </w:r>
      <w:proofErr w:type="spellEnd"/>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w:t>
      </w:r>
      <w:proofErr w:type="spellStart"/>
      <w:r w:rsidR="00EE231D">
        <w:rPr>
          <w:i/>
          <w:iCs/>
        </w:rPr>
        <w:t>S</w:t>
      </w:r>
      <w:r w:rsidR="00D714D7" w:rsidRPr="00EE231D">
        <w:rPr>
          <w:i/>
          <w:iCs/>
        </w:rPr>
        <w:t>cipy</w:t>
      </w:r>
      <w:proofErr w:type="spellEnd"/>
      <w:r w:rsidR="00BB5CA3">
        <w:t xml:space="preserve"> pour la génération de signaux et les outils d’analyse de courbes. </w:t>
      </w:r>
    </w:p>
    <w:p w14:paraId="64CD6197" w14:textId="3625CB07" w:rsidR="00BB5CA3" w:rsidRDefault="00BB5CA3" w:rsidP="008C3805"/>
    <w:p w14:paraId="62EA97F8" w14:textId="74CDEF5E" w:rsidR="00BB5CA3" w:rsidRPr="00D714D7" w:rsidRDefault="00BB5CA3" w:rsidP="008C3805">
      <w:r>
        <w:t>L’utilisation de notebook permet de modifier assez rapidement les valeurs introduites : ainsi, il est aisé de tester nos systèmes avec plus ou moins de capteurs, un bruit important ou non, ou encore des signaux émis différents.</w:t>
      </w:r>
      <w:r w:rsidR="007D138F">
        <w:t xml:space="preserve"> </w:t>
      </w:r>
    </w:p>
    <w:p w14:paraId="12E7A71F" w14:textId="5C030ADB" w:rsidR="005A27BC" w:rsidRDefault="005A27BC" w:rsidP="008C3805"/>
    <w:p w14:paraId="7BC44F0B" w14:textId="2125EC31" w:rsidR="005A27BC" w:rsidRDefault="005A27BC" w:rsidP="005A27BC">
      <w:pPr>
        <w:pStyle w:val="Titre2"/>
        <w:numPr>
          <w:ilvl w:val="0"/>
          <w:numId w:val="30"/>
        </w:numPr>
      </w:pPr>
      <w:bookmarkStart w:id="70" w:name="_Toc52781964"/>
      <w:proofErr w:type="spellStart"/>
      <w:r>
        <w:t>DoANotebook</w:t>
      </w:r>
      <w:bookmarkEnd w:id="70"/>
      <w:proofErr w:type="spellEnd"/>
    </w:p>
    <w:p w14:paraId="46E2E2B3" w14:textId="091FD123" w:rsidR="005A27BC" w:rsidRDefault="005A27BC" w:rsidP="005A27BC"/>
    <w:p w14:paraId="24A6D29B" w14:textId="23513AAC"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w:t>
      </w:r>
      <w:proofErr w:type="spellStart"/>
      <w:r w:rsidR="00CC76EC">
        <w:rPr>
          <w:rFonts w:eastAsiaTheme="minorEastAsia"/>
          <w:i/>
          <w:iCs/>
          <w:sz w:val="24"/>
          <w:szCs w:val="24"/>
        </w:rPr>
        <w:t>M</w:t>
      </w:r>
      <w:r w:rsidR="00F44D41" w:rsidRPr="00CC76EC">
        <w:rPr>
          <w:rFonts w:eastAsiaTheme="minorEastAsia"/>
          <w:i/>
          <w:iCs/>
          <w:sz w:val="24"/>
          <w:szCs w:val="24"/>
        </w:rPr>
        <w:t>atplotlib</w:t>
      </w:r>
      <w:proofErr w:type="spellEnd"/>
      <w:r w:rsidR="00F44D41">
        <w:rPr>
          <w:rFonts w:eastAsiaTheme="minorEastAsia"/>
          <w:sz w:val="24"/>
          <w:szCs w:val="24"/>
        </w:rPr>
        <w:t xml:space="preserve">,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4E98232C">
            <wp:extent cx="4494530" cy="384805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8281" cy="3868391"/>
                    </a:xfrm>
                    <a:prstGeom prst="rect">
                      <a:avLst/>
                    </a:prstGeom>
                  </pic:spPr>
                </pic:pic>
              </a:graphicData>
            </a:graphic>
          </wp:inline>
        </w:drawing>
      </w:r>
    </w:p>
    <w:p w14:paraId="3B0451E4" w14:textId="09BF0A94" w:rsidR="00F44D41" w:rsidRPr="00D714D7" w:rsidRDefault="00F44D41" w:rsidP="00F44D41">
      <w:pPr>
        <w:pStyle w:val="Lgende"/>
        <w:jc w:val="center"/>
      </w:pPr>
      <w:bookmarkStart w:id="71" w:name="_Toc52308243"/>
      <w:bookmarkStart w:id="72" w:name="_Toc52310518"/>
      <w:bookmarkStart w:id="73" w:name="_Toc52313568"/>
      <w:bookmarkStart w:id="74" w:name="_Toc52718117"/>
      <w:bookmarkStart w:id="75" w:name="_Toc52782238"/>
      <w:r>
        <w:t xml:space="preserve">Figure </w:t>
      </w:r>
      <w:fldSimple w:instr=" SEQ Figure \* ARABIC ">
        <w:r w:rsidR="00536585">
          <w:rPr>
            <w:noProof/>
          </w:rPr>
          <w:t>8</w:t>
        </w:r>
      </w:fldSimple>
      <w:r>
        <w:t xml:space="preserve"> - Diagrammes de rayonnement d'un ULA à 5 capteurs dans des directions données</w:t>
      </w:r>
      <w:bookmarkEnd w:id="71"/>
      <w:bookmarkEnd w:id="72"/>
      <w:bookmarkEnd w:id="73"/>
      <w:bookmarkEnd w:id="74"/>
      <w:bookmarkEnd w:id="75"/>
    </w:p>
    <w:p w14:paraId="18C9FEDD" w14:textId="3D873520" w:rsidR="009028ED" w:rsidRDefault="009028ED" w:rsidP="008C3805"/>
    <w:p w14:paraId="38D22F5F" w14:textId="685D2B5D" w:rsidR="00CF12A6" w:rsidRDefault="00F44D41" w:rsidP="008C3805">
      <w:pPr>
        <w:rPr>
          <w:rFonts w:eastAsiaTheme="minorEastAsia"/>
        </w:rPr>
      </w:pPr>
      <w:r>
        <w:t xml:space="preserve">Par la suite, j’ai construit plusieurs variables permettant de définir </w:t>
      </w:r>
      <w:r w:rsidR="003579A2">
        <w:t>troi</w:t>
      </w:r>
      <w:r>
        <w:t xml:space="preserve">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CF12A6">
        <w:rPr>
          <w:rFonts w:eastAsiaTheme="minorEastAsia"/>
        </w:rPr>
        <w:t xml:space="preserve">. </w:t>
      </w:r>
      <w:r w:rsidR="005A0E2A">
        <w:rPr>
          <w:rFonts w:eastAsiaTheme="minorEastAsia"/>
        </w:rPr>
        <w:t xml:space="preserve"> Toutes ces sources sont cohérentes, et émettent un signal carré de haute fréquence, auquel j’ai ajouté un bruit gaussien d’un certain écart-type. </w:t>
      </w:r>
    </w:p>
    <w:p w14:paraId="621A3D9A" w14:textId="23BA2C5E" w:rsidR="005A0E2A" w:rsidRDefault="005A0E2A" w:rsidP="008C3805">
      <w:pPr>
        <w:rPr>
          <w:rFonts w:eastAsiaTheme="minorEastAsia"/>
        </w:rPr>
      </w:pPr>
    </w:p>
    <w:p w14:paraId="3844C972" w14:textId="079C1C6B" w:rsidR="005A0E2A" w:rsidRDefault="005A0E2A" w:rsidP="008C3805">
      <w:pPr>
        <w:rPr>
          <w:rFonts w:eastAsiaTheme="minorEastAsia"/>
        </w:rPr>
      </w:pPr>
      <w:r>
        <w:rPr>
          <w:rFonts w:eastAsiaTheme="minorEastAsia"/>
        </w:rPr>
        <w:t xml:space="preserve">Ces signaux, auxquels j’ai appliqué le </w:t>
      </w:r>
      <w:proofErr w:type="spellStart"/>
      <w:r>
        <w:rPr>
          <w:rFonts w:eastAsiaTheme="minorEastAsia"/>
          <w:i/>
          <w:iCs/>
        </w:rPr>
        <w:t>steering</w:t>
      </w:r>
      <w:proofErr w:type="spellEnd"/>
      <w:r>
        <w:rPr>
          <w:rFonts w:eastAsiaTheme="minorEastAsia"/>
          <w:i/>
          <w:iCs/>
        </w:rPr>
        <w:t xml:space="preserve"> </w:t>
      </w:r>
      <w:proofErr w:type="spellStart"/>
      <w:r>
        <w:rPr>
          <w:rFonts w:eastAsiaTheme="minorEastAsia"/>
          <w:i/>
          <w:iCs/>
        </w:rPr>
        <w:t>vector</w:t>
      </w:r>
      <w:proofErr w:type="spellEnd"/>
      <w:r>
        <w:rPr>
          <w:rFonts w:eastAsiaTheme="minorEastAsia"/>
        </w:rPr>
        <w:t xml:space="preserve"> pour simuler leurs directions respectives, et desquels j’ai déduit la matrice de covariance des </w:t>
      </w:r>
      <w:r w:rsidRPr="005A0E2A">
        <w:rPr>
          <w:rFonts w:eastAsiaTheme="minorEastAsia"/>
          <w:i/>
          <w:iCs/>
        </w:rPr>
        <w:t>snapshots</w:t>
      </w:r>
      <w:r>
        <w:rPr>
          <w:rFonts w:eastAsiaTheme="minorEastAsia"/>
        </w:rPr>
        <w:t xml:space="preserve"> reçus, nous fournissent toutes les données nécessaires pour appliquer les différentes méthodes de </w:t>
      </w:r>
      <w:proofErr w:type="spellStart"/>
      <w:r>
        <w:rPr>
          <w:rFonts w:eastAsiaTheme="minorEastAsia"/>
          <w:i/>
          <w:iCs/>
        </w:rPr>
        <w:t>DoA</w:t>
      </w:r>
      <w:proofErr w:type="spellEnd"/>
      <w:r>
        <w:rPr>
          <w:rFonts w:eastAsiaTheme="minorEastAsia"/>
          <w:i/>
          <w:iCs/>
        </w:rPr>
        <w:t xml:space="preserve"> </w:t>
      </w:r>
      <w:r>
        <w:rPr>
          <w:rFonts w:eastAsiaTheme="minorEastAsia"/>
        </w:rPr>
        <w:t xml:space="preserve">détaillées dans la partie III. </w:t>
      </w:r>
      <w:r>
        <w:rPr>
          <w:rFonts w:eastAsiaTheme="minorEastAsia"/>
        </w:rPr>
        <w:fldChar w:fldCharType="begin"/>
      </w:r>
      <w:r>
        <w:rPr>
          <w:rFonts w:eastAsiaTheme="minorEastAsia"/>
        </w:rPr>
        <w:instrText xml:space="preserve"> REF _Ref52301522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0AFAF34A" w14:textId="58541D1F" w:rsidR="005A0E2A" w:rsidRDefault="005A0E2A" w:rsidP="008C3805">
      <w:pPr>
        <w:rPr>
          <w:rFonts w:eastAsiaTheme="minorEastAsia"/>
        </w:rPr>
      </w:pPr>
    </w:p>
    <w:p w14:paraId="2DEE13CA" w14:textId="36907385" w:rsidR="005A0E2A" w:rsidRDefault="005A0E2A" w:rsidP="008C3805">
      <w:pPr>
        <w:rPr>
          <w:rFonts w:eastAsiaTheme="minorEastAsia"/>
        </w:rPr>
      </w:pPr>
      <w:r>
        <w:rPr>
          <w:rFonts w:eastAsiaTheme="minorEastAsia"/>
        </w:rPr>
        <w:t xml:space="preserve">J’applique donc séparément les algorithmes CBF, MVDR et MUSIC, sur les données reçues par mon </w:t>
      </w:r>
      <w:r>
        <w:rPr>
          <w:rFonts w:eastAsiaTheme="minorEastAsia"/>
          <w:i/>
          <w:iCs/>
        </w:rPr>
        <w:t>ULA.</w:t>
      </w:r>
      <w:r>
        <w:rPr>
          <w:rFonts w:eastAsiaTheme="minorEastAsia"/>
        </w:rPr>
        <w:t xml:space="preserve"> Les résultats sont stockés dans un dictionnaire, pour vérifier les données plus en détails. Une analyse des courbes permet de déterminer les pics des courbes de la puissance en fonction de l’angle d’incidence</w:t>
      </w:r>
      <w:r w:rsidR="003579A2">
        <w:rPr>
          <w:rFonts w:eastAsiaTheme="minorEastAsia"/>
        </w:rPr>
        <w:t xml:space="preserve">. Les abscisses des pics indiquent les directions estimées des sources : enfin, ces directions estimées sont comparées aux directions théoriques. </w:t>
      </w:r>
    </w:p>
    <w:p w14:paraId="39A5C8CE" w14:textId="2815622D" w:rsidR="003579A2" w:rsidRDefault="003579A2" w:rsidP="008C3805">
      <w:pPr>
        <w:rPr>
          <w:rFonts w:eastAsiaTheme="minorEastAsia"/>
        </w:rPr>
      </w:pPr>
    </w:p>
    <w:p w14:paraId="66C096BC" w14:textId="6D8C6048" w:rsidR="003579A2" w:rsidRDefault="003579A2" w:rsidP="008C3805">
      <w:pPr>
        <w:rPr>
          <w:rFonts w:eastAsiaTheme="minorEastAsia"/>
        </w:rPr>
      </w:pPr>
      <w:r>
        <w:rPr>
          <w:rFonts w:eastAsiaTheme="minorEastAsia"/>
        </w:rPr>
        <w:t>Afin de quantifier la qualité des algorithmes d’estimations, je vérifie dans un premier temps qu’il n’y a pas eu de faux-positifs ou de non-détections. Une de ces erreurs discrédite directement la méthode en question pour les paramètres sélectionnés. Si trois sources sont détectées, je vérifie alors l’erreur relative</w:t>
      </w:r>
      <w:r>
        <w:rPr>
          <w:rStyle w:val="Appelnotedebasdep"/>
          <w:rFonts w:eastAsiaTheme="minorEastAsia"/>
        </w:rPr>
        <w:footnoteReference w:id="11"/>
      </w:r>
      <w:r w:rsidR="00350EC1">
        <w:rPr>
          <w:rFonts w:eastAsiaTheme="minorEastAsia"/>
        </w:rPr>
        <w:t xml:space="preserve"> </w:t>
      </w:r>
      <w:r>
        <w:rPr>
          <w:rFonts w:eastAsiaTheme="minorEastAsia"/>
        </w:rPr>
        <w:t xml:space="preserve">entre les directions estimées et théoriques, pour comparer plus </w:t>
      </w:r>
      <w:r w:rsidR="00350EC1">
        <w:rPr>
          <w:rFonts w:eastAsiaTheme="minorEastAsia"/>
        </w:rPr>
        <w:t>précisément</w:t>
      </w:r>
      <w:r>
        <w:rPr>
          <w:rFonts w:eastAsiaTheme="minorEastAsia"/>
        </w:rPr>
        <w:t xml:space="preserve"> les méthodes. </w:t>
      </w:r>
    </w:p>
    <w:p w14:paraId="4710A456" w14:textId="647D5460" w:rsidR="003579A2" w:rsidRDefault="003579A2" w:rsidP="008C3805">
      <w:pPr>
        <w:rPr>
          <w:rFonts w:eastAsiaTheme="minorEastAsia"/>
        </w:rPr>
      </w:pPr>
    </w:p>
    <w:p w14:paraId="371ADE9C" w14:textId="156501EF" w:rsidR="003579A2" w:rsidRPr="005A0E2A" w:rsidRDefault="003579A2" w:rsidP="003579A2">
      <w:pPr>
        <w:jc w:val="center"/>
        <w:rPr>
          <w:rFonts w:eastAsiaTheme="minorEastAsia"/>
        </w:rPr>
      </w:pPr>
      <w:r>
        <w:rPr>
          <w:rFonts w:eastAsiaTheme="minorEastAsia"/>
          <w:noProof/>
        </w:rPr>
        <w:lastRenderedPageBreak/>
        <w:drawing>
          <wp:inline distT="0" distB="0" distL="0" distR="0" wp14:anchorId="5F07F814" wp14:editId="1A7907B6">
            <wp:extent cx="4931595" cy="31630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6907" cy="3166444"/>
                    </a:xfrm>
                    <a:prstGeom prst="rect">
                      <a:avLst/>
                    </a:prstGeom>
                  </pic:spPr>
                </pic:pic>
              </a:graphicData>
            </a:graphic>
          </wp:inline>
        </w:drawing>
      </w:r>
    </w:p>
    <w:p w14:paraId="448D9BBB" w14:textId="61928199" w:rsidR="005A0E2A" w:rsidRDefault="003579A2" w:rsidP="003579A2">
      <w:pPr>
        <w:pStyle w:val="Lgende"/>
        <w:jc w:val="center"/>
      </w:pPr>
      <w:bookmarkStart w:id="76" w:name="_Toc52308244"/>
      <w:bookmarkStart w:id="77" w:name="_Toc52310519"/>
      <w:bookmarkStart w:id="78" w:name="_Toc52313569"/>
      <w:bookmarkStart w:id="79" w:name="_Toc52718118"/>
      <w:bookmarkStart w:id="80" w:name="_Toc52782239"/>
      <w:r>
        <w:t xml:space="preserve">Figure </w:t>
      </w:r>
      <w:fldSimple w:instr=" SEQ Figure \* ARABIC ">
        <w:r w:rsidR="00536585">
          <w:rPr>
            <w:noProof/>
          </w:rPr>
          <w:t>9</w:t>
        </w:r>
      </w:fldSimple>
      <w:r>
        <w:t xml:space="preserve"> - Comparaison des erreurs relatives sur les directions des sources, entre les trois méthodes décrites</w:t>
      </w:r>
      <w:bookmarkEnd w:id="76"/>
      <w:bookmarkEnd w:id="77"/>
      <w:bookmarkEnd w:id="78"/>
      <w:bookmarkEnd w:id="79"/>
      <w:bookmarkEnd w:id="80"/>
    </w:p>
    <w:p w14:paraId="59FB78D0" w14:textId="77777777" w:rsidR="00350EC1" w:rsidRPr="00350EC1" w:rsidRDefault="00350EC1" w:rsidP="00350EC1"/>
    <w:p w14:paraId="016CF11A" w14:textId="1E3ECB38" w:rsidR="00191918" w:rsidRDefault="00350EC1" w:rsidP="008C3805">
      <w:r>
        <w:t>Sans surprise, la méthode la plus simple et demandant le moins de calculs s’avère la moins précise pour estimer les directions. Rappelons tout de même que les sources sont relativement bien séparées, et à égales distances de notre cible.</w:t>
      </w:r>
      <w:r w:rsidR="00191918">
        <w:t xml:space="preserve"> Le résultat peut être vu à la </w:t>
      </w:r>
      <w:r w:rsidR="00191918">
        <w:fldChar w:fldCharType="begin"/>
      </w:r>
      <w:r w:rsidR="00191918">
        <w:instrText xml:space="preserve"> REF _Ref52363077 \h </w:instrText>
      </w:r>
      <w:r w:rsidR="00191918">
        <w:fldChar w:fldCharType="separate"/>
      </w:r>
      <w:r w:rsidR="00191918">
        <w:t xml:space="preserve">Figure </w:t>
      </w:r>
      <w:r w:rsidR="00191918">
        <w:rPr>
          <w:noProof/>
        </w:rPr>
        <w:t>6</w:t>
      </w:r>
      <w:r w:rsidR="00191918">
        <w:fldChar w:fldCharType="end"/>
      </w:r>
      <w:r w:rsidR="00594C7A">
        <w:t>.</w:t>
      </w:r>
    </w:p>
    <w:p w14:paraId="5FF0B126" w14:textId="4AD5A6CD" w:rsidR="009028ED" w:rsidRDefault="00BB5CA3" w:rsidP="008C3805">
      <w:r>
        <w:t xml:space="preserve">Ces résultats dépendent bien évidement du nombre de capteurs, de la fréquence des signaux, et du </w:t>
      </w:r>
      <w:proofErr w:type="spellStart"/>
      <w:r>
        <w:t>RSB</w:t>
      </w:r>
      <w:r>
        <w:fldChar w:fldCharType="begin"/>
      </w:r>
      <w:r>
        <w:instrText xml:space="preserve"> NOTEREF _Ref52306750 \f \h </w:instrText>
      </w:r>
      <w:r>
        <w:fldChar w:fldCharType="separate"/>
      </w:r>
      <w:r w:rsidRPr="00BB5CA3">
        <w:rPr>
          <w:rStyle w:val="Appeldenotedefin"/>
        </w:rPr>
        <w:t>vi</w:t>
      </w:r>
      <w:proofErr w:type="spellEnd"/>
      <w:r>
        <w:fldChar w:fldCharType="end"/>
      </w:r>
      <w:r>
        <w:t>.</w:t>
      </w:r>
    </w:p>
    <w:p w14:paraId="53597B36" w14:textId="77777777" w:rsidR="00E029E3" w:rsidRDefault="00E029E3" w:rsidP="008C3805"/>
    <w:p w14:paraId="7774D657" w14:textId="146DE569" w:rsidR="00E029E3" w:rsidRDefault="00E029E3" w:rsidP="008C3805">
      <w:r>
        <w:t xml:space="preserve">Dans ce notebook, faisant figure d’introduction au </w:t>
      </w:r>
      <w:proofErr w:type="spellStart"/>
      <w:r w:rsidRPr="00E029E3">
        <w:rPr>
          <w:i/>
          <w:iCs/>
        </w:rPr>
        <w:t>beamforming</w:t>
      </w:r>
      <w:proofErr w:type="spellEnd"/>
      <w:r>
        <w:rPr>
          <w:i/>
          <w:iCs/>
        </w:rPr>
        <w:t xml:space="preserve">, </w:t>
      </w:r>
      <w:r>
        <w:t xml:space="preserve">nous avons bon nombre d’approximations pouvant nous arranger. En réalité, les sources ne seront pas toujours bien séparées spatialement, mais surtout, notre cible sera en mouvement ! Il a donc fallu définir une fonction qui génèrera une suite de positions et d’angles par rapport aux sources, décrivant un mouvement cohérent. Mon choix s’est porté sur un vecteur </w:t>
      </w:r>
      <w:proofErr w:type="gramStart"/>
      <w:r>
        <w:t>vitesse constant</w:t>
      </w:r>
      <w:proofErr w:type="gramEnd"/>
      <w:r>
        <w:t xml:space="preserve"> vers les x positifs. </w:t>
      </w:r>
    </w:p>
    <w:p w14:paraId="1DCEE4E1" w14:textId="570698FA" w:rsidR="00E029E3" w:rsidRDefault="00E029E3" w:rsidP="008C3805"/>
    <w:p w14:paraId="332792A0" w14:textId="0C6FD3CF" w:rsidR="00E029E3" w:rsidRDefault="00E029E3" w:rsidP="00E029E3">
      <w:pPr>
        <w:jc w:val="center"/>
      </w:pPr>
      <w:r>
        <w:rPr>
          <w:noProof/>
        </w:rPr>
        <w:drawing>
          <wp:inline distT="0" distB="0" distL="0" distR="0" wp14:anchorId="2A505805" wp14:editId="47324491">
            <wp:extent cx="4029389" cy="27738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919" cy="2776291"/>
                    </a:xfrm>
                    <a:prstGeom prst="rect">
                      <a:avLst/>
                    </a:prstGeom>
                  </pic:spPr>
                </pic:pic>
              </a:graphicData>
            </a:graphic>
          </wp:inline>
        </w:drawing>
      </w:r>
    </w:p>
    <w:p w14:paraId="391D7627" w14:textId="704DE119" w:rsidR="00E46A9B" w:rsidRDefault="00E46A9B" w:rsidP="00E46A9B">
      <w:pPr>
        <w:pStyle w:val="Lgende"/>
        <w:jc w:val="center"/>
      </w:pPr>
      <w:bookmarkStart w:id="81" w:name="_Toc52308245"/>
      <w:bookmarkStart w:id="82" w:name="_Toc52310520"/>
      <w:bookmarkStart w:id="83" w:name="_Toc52313570"/>
      <w:bookmarkStart w:id="84" w:name="_Toc52718119"/>
      <w:bookmarkStart w:id="85" w:name="_Toc52782240"/>
      <w:r>
        <w:t xml:space="preserve">Figure </w:t>
      </w:r>
      <w:fldSimple w:instr=" SEQ Figure \* ARABIC ">
        <w:r w:rsidR="00536585">
          <w:rPr>
            <w:noProof/>
          </w:rPr>
          <w:t>10</w:t>
        </w:r>
      </w:fldSimple>
      <w:r>
        <w:t xml:space="preserve"> - Affichag</w:t>
      </w:r>
      <w:r w:rsidR="007D138F">
        <w:t>e</w:t>
      </w:r>
      <w:r>
        <w:t xml:space="preserve"> des positions des sources et de la cible (axes en m)</w:t>
      </w:r>
      <w:bookmarkEnd w:id="81"/>
      <w:bookmarkEnd w:id="82"/>
      <w:bookmarkEnd w:id="83"/>
      <w:bookmarkEnd w:id="84"/>
      <w:bookmarkEnd w:id="85"/>
    </w:p>
    <w:p w14:paraId="6EFF6D5A" w14:textId="236B999F" w:rsidR="00E46A9B" w:rsidRDefault="00E46A9B" w:rsidP="00E46A9B">
      <w:r>
        <w:lastRenderedPageBreak/>
        <w:t xml:space="preserve">Cette situation nous permet de faire varier les angles des sources, mais aussi à deux sources d’être confondues, pour avoir un premier aperçu des performances de nos algorithmes dans un cas non trivial. </w:t>
      </w:r>
      <w:r w:rsidRPr="00E46A9B">
        <w:t>La détection se passe bien si les sources ne sont pas dans des directions très proches : Au début, les directions sont bien définies. Bien s</w:t>
      </w:r>
      <w:r>
        <w:t>û</w:t>
      </w:r>
      <w:r w:rsidRPr="00E46A9B">
        <w:t>r, lorsque les directions de deux (ou plus) RADAR sont les mêmes,</w:t>
      </w:r>
      <w:r>
        <w:t xml:space="preserve"> i</w:t>
      </w:r>
      <w:r w:rsidRPr="00E46A9B">
        <w:t>l y a ambiguïté</w:t>
      </w:r>
      <w:r w:rsidR="00B37CBF">
        <w:t xml:space="preserve">, et l’écho trompeur à envoyer pourrait se révéler inefficace, voire incriminant. </w:t>
      </w:r>
      <w:r>
        <w:t xml:space="preserve">Cela se voit tout particulièrement </w:t>
      </w:r>
      <w:r w:rsidR="006E2539">
        <w:t xml:space="preserve">avec la méthode la plus simple : </w:t>
      </w:r>
      <w:r w:rsidR="006E2539">
        <w:rPr>
          <w:i/>
          <w:iCs/>
        </w:rPr>
        <w:t xml:space="preserve">CBF. </w:t>
      </w:r>
      <w:r w:rsidRPr="00E46A9B">
        <w:t>Rappelons-nous qu</w:t>
      </w:r>
      <w:r w:rsidR="006E2539">
        <w:t xml:space="preserve">e </w:t>
      </w:r>
      <w:r w:rsidR="00845C4A">
        <w:t>nous</w:t>
      </w:r>
      <w:r w:rsidRPr="00E46A9B">
        <w:t xml:space="preserve"> ne p</w:t>
      </w:r>
      <w:r w:rsidR="00845C4A">
        <w:t>ouvons</w:t>
      </w:r>
      <w:r w:rsidRPr="00E46A9B">
        <w:t xml:space="preserve"> pas détecter plus de sources que </w:t>
      </w:r>
      <w:r w:rsidR="00804C0A">
        <w:t xml:space="preserve">nous </w:t>
      </w:r>
      <w:r w:rsidRPr="00E46A9B">
        <w:t>a</w:t>
      </w:r>
      <w:r w:rsidR="00804C0A">
        <w:t>vons</w:t>
      </w:r>
      <w:r w:rsidRPr="00E46A9B">
        <w:t xml:space="preserve"> de capteurs dans notre ULA.</w:t>
      </w:r>
    </w:p>
    <w:p w14:paraId="6B43C7FA" w14:textId="77777777" w:rsidR="00E46A9B" w:rsidRPr="00E46A9B" w:rsidRDefault="00E46A9B" w:rsidP="00E46A9B"/>
    <w:p w14:paraId="2444E85D" w14:textId="589ED45F" w:rsidR="00E029E3" w:rsidRDefault="00E029E3" w:rsidP="00E029E3">
      <w:pPr>
        <w:pStyle w:val="Titre2"/>
        <w:numPr>
          <w:ilvl w:val="0"/>
          <w:numId w:val="30"/>
        </w:numPr>
      </w:pPr>
      <w:bookmarkStart w:id="86" w:name="_Toc52781965"/>
      <w:proofErr w:type="spellStart"/>
      <w:r>
        <w:t>DoAmouvement</w:t>
      </w:r>
      <w:bookmarkEnd w:id="86"/>
      <w:proofErr w:type="spellEnd"/>
    </w:p>
    <w:p w14:paraId="604632A0" w14:textId="00111678" w:rsidR="00E029E3" w:rsidRDefault="00E029E3" w:rsidP="00E029E3"/>
    <w:p w14:paraId="7D84FC7C" w14:textId="77777777" w:rsidR="00E63B2A" w:rsidRDefault="00ED3E83" w:rsidP="00E029E3">
      <w:r>
        <w:t xml:space="preserve">Après l’introduction du mouvement dans le précédent, un nouveau notebook a été créé pour </w:t>
      </w:r>
      <w:r w:rsidR="00E63B2A">
        <w:t xml:space="preserve">pouvoir se concentrer sur les nouveaux problèmes pouvant être rencontrés avant d’envoyer notre écho trompeur vers nos sources. Quel est le comportement de notre détection lorsque deux cibles sont confondues, et comment quantifier d’éventuels phénomènes ? </w:t>
      </w:r>
    </w:p>
    <w:p w14:paraId="66541849" w14:textId="77777777" w:rsidR="00E63B2A" w:rsidRDefault="00E63B2A" w:rsidP="00E029E3"/>
    <w:p w14:paraId="0751C9A1" w14:textId="71FABA60" w:rsidR="00E029E3" w:rsidRDefault="00E63B2A" w:rsidP="00E029E3">
      <w:pPr>
        <w:rPr>
          <w:rFonts w:eastAsiaTheme="minorEastAsia"/>
        </w:rPr>
      </w:pPr>
      <w:r>
        <w:t xml:space="preserve">Pour agrémenter ce notebook, j’ai choisi de générer les signaux par </w:t>
      </w:r>
      <w:r w:rsidR="00BB5CA3">
        <w:t>des</w:t>
      </w:r>
      <w:r>
        <w:t xml:space="preserve"> </w:t>
      </w:r>
      <w:r>
        <w:rPr>
          <w:i/>
          <w:iCs/>
        </w:rPr>
        <w:t>ULA</w:t>
      </w:r>
      <w:r>
        <w:t xml:space="preserve"> de dix émetteurs, formant </w:t>
      </w:r>
      <w:r w:rsidR="00BB5CA3">
        <w:t>des</w:t>
      </w:r>
      <w:r>
        <w:t xml:space="preserve"> </w:t>
      </w:r>
      <w:proofErr w:type="spellStart"/>
      <w:r>
        <w:rPr>
          <w:i/>
          <w:iCs/>
        </w:rPr>
        <w:t>classic</w:t>
      </w:r>
      <w:proofErr w:type="spellEnd"/>
      <w:r>
        <w:rPr>
          <w:i/>
          <w:iCs/>
        </w:rPr>
        <w:t xml:space="preserve"> </w:t>
      </w:r>
      <w:proofErr w:type="spellStart"/>
      <w:r>
        <w:rPr>
          <w:i/>
          <w:iCs/>
        </w:rPr>
        <w:t>beamformer</w:t>
      </w:r>
      <w:proofErr w:type="spellEnd"/>
      <w:r>
        <w:rPr>
          <w:i/>
          <w:iCs/>
        </w:rPr>
        <w:t>.</w:t>
      </w:r>
      <w:r>
        <w:t xml:space="preserve"> Si nous nous en tenons à la </w:t>
      </w:r>
      <w:r>
        <w:fldChar w:fldCharType="begin"/>
      </w:r>
      <w:r>
        <w:instrText xml:space="preserve"> REF _Ref52305450 \h </w:instrText>
      </w:r>
      <w:r>
        <w:fldChar w:fldCharType="separate"/>
      </w:r>
      <w:r>
        <w:t xml:space="preserve">Figure </w:t>
      </w:r>
      <w:r>
        <w:rPr>
          <w:noProof/>
        </w:rPr>
        <w:t>3</w:t>
      </w:r>
      <w:r>
        <w:t>,</w:t>
      </w:r>
      <w:r>
        <w:fldChar w:fldCharType="end"/>
      </w:r>
      <w:r>
        <w:t xml:space="preserve"> nous pouvons exprimer le déphasage d’un émetteur à l’autre </w:t>
      </w:r>
      <w:r w:rsidR="00BB394A">
        <w:t xml:space="preserve">comme étant : </w:t>
      </w:r>
      <m:oMath>
        <m:r>
          <w:rPr>
            <w:rFonts w:ascii="Cambria Math" w:hAnsi="Cambria Math"/>
          </w:rPr>
          <m:t>∆φ=</m:t>
        </m:r>
        <m:f>
          <m:fPr>
            <m:ctrlPr>
              <w:rPr>
                <w:rFonts w:ascii="Cambria Math" w:hAnsi="Cambria Math"/>
              </w:rPr>
            </m:ctrlPr>
          </m:fPr>
          <m:num>
            <m:r>
              <w:rPr>
                <w:rFonts w:ascii="Cambria Math" w:hAnsi="Cambria Math"/>
              </w:rPr>
              <m:t>2πd</m:t>
            </m:r>
          </m:num>
          <m:den>
            <m:r>
              <w:rPr>
                <w:rFonts w:ascii="Cambria Math" w:hAnsi="Cambria Math"/>
              </w:rPr>
              <m:t>λ</m:t>
            </m:r>
          </m:den>
        </m:f>
        <m:r>
          <w:rPr>
            <w:rFonts w:ascii="Cambria Math" w:hAnsi="Cambria Math"/>
          </w:rPr>
          <m:t>sin(θ)</m:t>
        </m:r>
      </m:oMath>
      <w:r w:rsidR="00BB394A">
        <w:rPr>
          <w:rFonts w:eastAsiaTheme="minorEastAsia"/>
        </w:rPr>
        <w:t xml:space="preserve">, et le signal émis sera : </w:t>
      </w:r>
    </w:p>
    <w:p w14:paraId="0755B382" w14:textId="77777777" w:rsidR="00BB394A" w:rsidRPr="00BB394A" w:rsidRDefault="00BB394A" w:rsidP="00BB394A">
      <w:pPr>
        <w:rPr>
          <w:sz w:val="28"/>
          <w:szCs w:val="28"/>
        </w:rPr>
      </w:pPr>
      <m:oMathPara>
        <m:oMathParaPr>
          <m:jc m:val="center"/>
        </m:oMathParaPr>
        <m:oMath>
          <m:r>
            <m:rPr>
              <m:sty m:val="b"/>
            </m:rPr>
            <w:rPr>
              <w:rFonts w:ascii="Cambria Math" w:hAnsi="Cambria Math"/>
              <w:sz w:val="28"/>
              <w:szCs w:val="28"/>
            </w:rPr>
            <m:t>s</m:t>
          </m:r>
          <m:r>
            <w:rPr>
              <w:rFonts w:ascii="Cambria Math" w:hAnsi="Cambria Math"/>
              <w:sz w:val="28"/>
              <w:szCs w:val="28"/>
            </w:rPr>
            <m:t>(t)=</m:t>
          </m:r>
          <m:sSub>
            <m:sSubPr>
              <m:ctrlPr>
                <w:rPr>
                  <w:rFonts w:ascii="Cambria Math" w:hAnsi="Cambria Math"/>
                  <w:sz w:val="28"/>
                  <w:szCs w:val="28"/>
                </w:rPr>
              </m:ctrlPr>
            </m:sSubPr>
            <m:e>
              <m:r>
                <m:rPr>
                  <m:sty m:val="b"/>
                </m:rP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*cos(</m:t>
          </m:r>
          <m:f>
            <m:fPr>
              <m:ctrlPr>
                <w:rPr>
                  <w:rFonts w:ascii="Cambria Math" w:hAnsi="Cambria Math"/>
                  <w:sz w:val="28"/>
                  <w:szCs w:val="28"/>
                </w:rPr>
              </m:ctrlPr>
            </m:fPr>
            <m:num>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num>
            <m:den>
              <m:r>
                <w:rPr>
                  <w:rFonts w:ascii="Cambria Math" w:hAnsi="Cambria Math"/>
                  <w:sz w:val="28"/>
                  <w:szCs w:val="28"/>
                </w:rPr>
                <m:t>λ</m:t>
              </m:r>
            </m:den>
          </m:f>
          <m:r>
            <w:rPr>
              <w:rFonts w:ascii="Cambria Math" w:hAnsi="Cambria Math"/>
              <w:sz w:val="28"/>
              <w:szCs w:val="28"/>
            </w:rPr>
            <m:t>t)+</m:t>
          </m:r>
          <m:r>
            <m:rPr>
              <m:sty m:val="b"/>
            </m:rPr>
            <w:rPr>
              <w:rFonts w:ascii="Cambria Math" w:hAnsi="Cambria Math"/>
              <w:sz w:val="28"/>
              <w:szCs w:val="28"/>
            </w:rPr>
            <m:t>b</m:t>
          </m:r>
        </m:oMath>
      </m:oMathPara>
    </w:p>
    <w:p w14:paraId="725A0143" w14:textId="77777777" w:rsidR="00BB394A" w:rsidRDefault="00BB394A" w:rsidP="00BB394A">
      <w:pPr>
        <w:ind w:left="9204"/>
        <w:rPr>
          <w:rFonts w:eastAsiaTheme="minorEastAsia"/>
        </w:rPr>
      </w:pPr>
      <w:r>
        <w:rPr>
          <w:rFonts w:eastAsiaTheme="minorEastAsia"/>
        </w:rPr>
        <w:t>Où</w:t>
      </w:r>
    </w:p>
    <w:p w14:paraId="01EF6765" w14:textId="3BC755A7" w:rsidR="00BB394A" w:rsidRDefault="00BB394A" w:rsidP="00BB394A">
      <w:pPr>
        <w:pStyle w:val="Paragraphedeliste"/>
        <w:numPr>
          <w:ilvl w:val="0"/>
          <w:numId w:val="28"/>
        </w:numPr>
        <w:ind w:left="4260"/>
        <w:rPr>
          <w:rFonts w:eastAsiaTheme="minorEastAsia"/>
        </w:rPr>
      </w:pPr>
      <w:r>
        <w:rPr>
          <w:rFonts w:eastAsiaTheme="minorEastAsia"/>
          <w:b/>
          <w:bCs/>
        </w:rPr>
        <w:t xml:space="preserve">s </w:t>
      </w:r>
      <w:r w:rsidRPr="009E1BC4">
        <w:rPr>
          <w:rFonts w:eastAsiaTheme="minorEastAsia"/>
        </w:rPr>
        <w:t xml:space="preserve">est le </w:t>
      </w:r>
      <w:r>
        <w:rPr>
          <w:rFonts w:eastAsiaTheme="minorEastAsia"/>
        </w:rPr>
        <w:t>vecteur d’état de chaque émetteur à l’instant t</w:t>
      </w:r>
    </w:p>
    <w:p w14:paraId="585E5180" w14:textId="3B5EF8D3" w:rsidR="00BB394A" w:rsidRDefault="001A685E" w:rsidP="00BB394A">
      <w:pPr>
        <w:pStyle w:val="Paragraphedeliste"/>
        <w:numPr>
          <w:ilvl w:val="0"/>
          <w:numId w:val="28"/>
        </w:numPr>
        <w:ind w:left="4260"/>
        <w:rPr>
          <w:rFonts w:eastAsiaTheme="minorEastAsia"/>
        </w:rPr>
      </w:pPr>
      <m:oMath>
        <m:sSub>
          <m:sSubPr>
            <m:ctrlPr>
              <w:rPr>
                <w:rFonts w:ascii="Cambria Math" w:hAnsi="Cambria Math"/>
              </w:rPr>
            </m:ctrlPr>
          </m:sSubPr>
          <m:e>
            <m:r>
              <m:rPr>
                <m:sty m:val="bi"/>
              </m:rPr>
              <w:rPr>
                <w:rFonts w:ascii="Cambria Math" w:hAnsi="Cambria Math"/>
              </w:rPr>
              <m:t>A</m:t>
            </m:r>
          </m:e>
          <m:sub>
            <m:r>
              <w:rPr>
                <w:rFonts w:ascii="Cambria Math" w:hAnsi="Cambria Math"/>
              </w:rPr>
              <m:t>s</m:t>
            </m:r>
          </m:sub>
        </m:sSub>
      </m:oMath>
      <w:r w:rsidR="00BB394A">
        <w:rPr>
          <w:rFonts w:eastAsiaTheme="minorEastAsia"/>
        </w:rPr>
        <w:t xml:space="preserve"> correspond au signal utile (carré de haute fréquence)</w:t>
      </w:r>
    </w:p>
    <w:p w14:paraId="3569841A" w14:textId="317DA5B1" w:rsidR="00BB394A" w:rsidRDefault="00BB394A" w:rsidP="00BB394A">
      <w:pPr>
        <w:pStyle w:val="Paragraphedeliste"/>
        <w:numPr>
          <w:ilvl w:val="0"/>
          <w:numId w:val="28"/>
        </w:numPr>
        <w:ind w:left="4260"/>
        <w:rPr>
          <w:rFonts w:eastAsiaTheme="minorEastAsia"/>
        </w:rPr>
      </w:pPr>
      <w:r>
        <w:rPr>
          <w:rFonts w:eastAsiaTheme="minorEastAsia"/>
        </w:rPr>
        <w:t>Le cosinus est le signal « porteur »</w:t>
      </w:r>
    </w:p>
    <w:p w14:paraId="3FCDDDF1" w14:textId="73DA5E5C" w:rsidR="00BB394A" w:rsidRPr="00BB394A" w:rsidRDefault="00BB394A" w:rsidP="00BB394A">
      <w:pPr>
        <w:pStyle w:val="Paragraphedeliste"/>
        <w:numPr>
          <w:ilvl w:val="0"/>
          <w:numId w:val="28"/>
        </w:numPr>
        <w:ind w:left="4260"/>
        <w:rPr>
          <w:rFonts w:eastAsiaTheme="minorEastAsia"/>
        </w:rPr>
      </w:pPr>
      <m:oMath>
        <m:r>
          <m:rPr>
            <m:sty m:val="b"/>
          </m:rPr>
          <w:rPr>
            <w:rFonts w:ascii="Cambria Math" w:hAnsi="Cambria Math"/>
          </w:rPr>
          <m:t>b</m:t>
        </m:r>
      </m:oMath>
      <w:r>
        <w:rPr>
          <w:rFonts w:eastAsiaTheme="minorEastAsia"/>
          <w:b/>
        </w:rPr>
        <w:t xml:space="preserve"> </w:t>
      </w:r>
      <w:r>
        <w:rPr>
          <w:rFonts w:eastAsiaTheme="minorEastAsia"/>
          <w:bCs/>
        </w:rPr>
        <w:t>est un bruit additif</w:t>
      </w:r>
    </w:p>
    <w:p w14:paraId="1B62E1D7" w14:textId="0ACA955C" w:rsidR="00BB394A" w:rsidRDefault="00BB394A" w:rsidP="00BB394A">
      <w:pPr>
        <w:rPr>
          <w:rFonts w:eastAsiaTheme="minorEastAsia"/>
        </w:rPr>
      </w:pPr>
    </w:p>
    <w:p w14:paraId="18D0ABD6" w14:textId="299163C2" w:rsidR="00BB394A" w:rsidRDefault="00BB394A" w:rsidP="00BB394A">
      <w:pPr>
        <w:rPr>
          <w:rFonts w:eastAsiaTheme="minorEastAsia"/>
        </w:rPr>
      </w:pPr>
      <w:r>
        <w:rPr>
          <w:rFonts w:eastAsiaTheme="minorEastAsia"/>
        </w:rPr>
        <w:t xml:space="preserve">Ici, la situation initiale change légèrement : nous allons faire bouger les sources RADAR. En pratique, cela se traduit par deux avions </w:t>
      </w:r>
      <w:r w:rsidR="00BB5CA3">
        <w:rPr>
          <w:rFonts w:eastAsiaTheme="minorEastAsia"/>
        </w:rPr>
        <w:t xml:space="preserve">équipés </w:t>
      </w:r>
      <w:r>
        <w:rPr>
          <w:rFonts w:eastAsiaTheme="minorEastAsia"/>
        </w:rPr>
        <w:t>AWACS</w:t>
      </w:r>
      <w:r>
        <w:rPr>
          <w:rStyle w:val="Appelnotedebasdep"/>
          <w:rFonts w:eastAsiaTheme="minorEastAsia"/>
        </w:rPr>
        <w:footnoteReference w:id="12"/>
      </w:r>
      <w:r w:rsidR="00BB5CA3">
        <w:rPr>
          <w:rFonts w:eastAsiaTheme="minorEastAsia"/>
        </w:rPr>
        <w:t xml:space="preserve"> effectuant une manœuvre de séparation à l’approche de notre cible. L’idée est de récupérer les données de cette manœuvre, d’appliquer nos algorithmes de </w:t>
      </w:r>
      <w:proofErr w:type="spellStart"/>
      <w:r w:rsidR="00BB5CA3">
        <w:rPr>
          <w:rFonts w:eastAsiaTheme="minorEastAsia"/>
          <w:i/>
          <w:iCs/>
        </w:rPr>
        <w:t>DoA</w:t>
      </w:r>
      <w:proofErr w:type="spellEnd"/>
      <w:r w:rsidR="00BB5CA3">
        <w:rPr>
          <w:rFonts w:eastAsiaTheme="minorEastAsia"/>
        </w:rPr>
        <w:t>, et de tirer des conclusions.</w:t>
      </w:r>
    </w:p>
    <w:p w14:paraId="59EB92AD" w14:textId="77777777" w:rsidR="007D138F" w:rsidRDefault="007D138F" w:rsidP="007D138F">
      <w:pPr>
        <w:keepNext/>
        <w:jc w:val="center"/>
      </w:pPr>
      <w:r>
        <w:rPr>
          <w:rFonts w:eastAsiaTheme="minorEastAsia"/>
          <w:noProof/>
        </w:rPr>
        <w:lastRenderedPageBreak/>
        <w:drawing>
          <wp:inline distT="0" distB="0" distL="0" distR="0" wp14:anchorId="2C4E7A14" wp14:editId="7814020A">
            <wp:extent cx="4049485" cy="3956341"/>
            <wp:effectExtent l="0" t="0" r="190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0899" cy="3977263"/>
                    </a:xfrm>
                    <a:prstGeom prst="rect">
                      <a:avLst/>
                    </a:prstGeom>
                  </pic:spPr>
                </pic:pic>
              </a:graphicData>
            </a:graphic>
          </wp:inline>
        </w:drawing>
      </w:r>
    </w:p>
    <w:p w14:paraId="74B21446" w14:textId="1238D772" w:rsidR="007D138F" w:rsidRDefault="007D138F" w:rsidP="007D138F">
      <w:pPr>
        <w:pStyle w:val="Lgende"/>
        <w:jc w:val="center"/>
      </w:pPr>
      <w:bookmarkStart w:id="87" w:name="_Toc52308246"/>
      <w:bookmarkStart w:id="88" w:name="_Toc52310521"/>
      <w:bookmarkStart w:id="89" w:name="_Toc52313571"/>
      <w:bookmarkStart w:id="90" w:name="_Toc52718120"/>
      <w:bookmarkStart w:id="91" w:name="_Toc52782241"/>
      <w:r>
        <w:t xml:space="preserve">Figure </w:t>
      </w:r>
      <w:fldSimple w:instr=" SEQ Figure \* ARABIC ">
        <w:r w:rsidR="00536585">
          <w:rPr>
            <w:noProof/>
          </w:rPr>
          <w:t>11</w:t>
        </w:r>
      </w:fldSimple>
      <w:r>
        <w:t xml:space="preserve"> –</w:t>
      </w:r>
      <w:r w:rsidRPr="007D138F">
        <w:t xml:space="preserve"> </w:t>
      </w:r>
      <w:r>
        <w:t>Affichage des positions des sources et de la cible (axes en m)</w:t>
      </w:r>
      <w:bookmarkEnd w:id="87"/>
      <w:bookmarkEnd w:id="88"/>
      <w:bookmarkEnd w:id="89"/>
      <w:bookmarkEnd w:id="90"/>
      <w:bookmarkEnd w:id="91"/>
      <w:r>
        <w:t xml:space="preserve"> </w:t>
      </w:r>
    </w:p>
    <w:p w14:paraId="00F3F195" w14:textId="5DFE11D7" w:rsidR="00C40984" w:rsidRDefault="00C40984" w:rsidP="00C40984"/>
    <w:p w14:paraId="76FF5831" w14:textId="77777777" w:rsidR="00C67A45" w:rsidRPr="00C40984" w:rsidRDefault="00C67A45" w:rsidP="00C40984"/>
    <w:p w14:paraId="49ACDE72" w14:textId="4570796B" w:rsidR="00C40984" w:rsidRDefault="00C40984" w:rsidP="00C40984">
      <w:pPr>
        <w:rPr>
          <w:rFonts w:eastAsiaTheme="minorEastAsia"/>
        </w:rPr>
      </w:pPr>
      <w:r>
        <w:rPr>
          <w:rFonts w:eastAsiaTheme="minorEastAsia"/>
        </w:rPr>
        <w:t xml:space="preserve">Après avoir récupéré et traité les signaux, j’ai affiché les résultats du </w:t>
      </w:r>
      <w:proofErr w:type="spellStart"/>
      <w:r>
        <w:rPr>
          <w:rFonts w:eastAsiaTheme="minorEastAsia"/>
        </w:rPr>
        <w:t>beamforming</w:t>
      </w:r>
      <w:proofErr w:type="spellEnd"/>
      <w:r>
        <w:rPr>
          <w:rFonts w:eastAsiaTheme="minorEastAsia"/>
        </w:rPr>
        <w:t xml:space="preserve"> classique. C’est avec cette méthodes que les lobes sont les plus distincts, et possède une caractéristique permettant de lever l’incertitude quant à la présence d’une deuxième source dans la même direction : la largeur à mi-hauteur du lobe. Lorsque les sources sont bien séparées angulairement, les lobes associés à leur détection et à l’estimation de leur position ont une largeur semblable. La distance n’influe que peu sur la largeur du lobe, mais plutôt sur l’amplitude maximale. </w:t>
      </w:r>
    </w:p>
    <w:p w14:paraId="47EA6C9E" w14:textId="3CD24ADE" w:rsidR="00BB394A" w:rsidRDefault="00BB394A" w:rsidP="00676273"/>
    <w:p w14:paraId="6A8F07FA" w14:textId="4D6845FB" w:rsidR="00C40984" w:rsidRDefault="00C40984" w:rsidP="00676273">
      <w:r>
        <w:t>En lançant l’animation de</w:t>
      </w:r>
      <w:r w:rsidR="00676273">
        <w:t xml:space="preserve"> l’évolution de la direction d’arrivée des signaux par CBF avec les paramètres préétablis, </w:t>
      </w:r>
      <w:r w:rsidR="00676273" w:rsidRPr="00676273">
        <w:t xml:space="preserve">nous distinguons bien la séparation du lobe principal de la fonction </w:t>
      </w:r>
      <w:r w:rsidR="00676273" w:rsidRPr="00676273">
        <w:rPr>
          <w:rFonts w:ascii="Cambria Math" w:hAnsi="Cambria Math" w:cs="Cambria Math"/>
        </w:rPr>
        <w:t>𝑃𝐶𝐵𝐹</w:t>
      </w:r>
      <w:r w:rsidR="00676273" w:rsidRPr="00676273">
        <w:t xml:space="preserve"> en deux lobes</w:t>
      </w:r>
      <w:r w:rsidR="00676273">
        <w:t xml:space="preserve">. </w:t>
      </w:r>
      <w:r w:rsidR="00676273" w:rsidRPr="00676273">
        <w:t>Avant de se séparer en plusieurs pics, on a une augmentation de la largeur du lobe. On peut mesurer cette augmentation en calculant la largeur à mi-hauteur du pic</w:t>
      </w:r>
      <w:r w:rsidR="00676273">
        <w:t>, ce qui est fait par la fonction HMFW</w:t>
      </w:r>
      <w:r w:rsidR="00676273">
        <w:rPr>
          <w:rStyle w:val="Appelnotedebasdep"/>
        </w:rPr>
        <w:footnoteReference w:id="13"/>
      </w:r>
      <w:r w:rsidR="00C67A45">
        <w:t>.</w:t>
      </w:r>
    </w:p>
    <w:p w14:paraId="2016A523" w14:textId="1FCA03DD" w:rsidR="00C67A45" w:rsidRDefault="00C67A45" w:rsidP="00676273"/>
    <w:p w14:paraId="5D89EB32" w14:textId="77777777" w:rsidR="00C67A45" w:rsidRDefault="00C67A45" w:rsidP="00C67A45">
      <w:pPr>
        <w:keepNext/>
        <w:jc w:val="center"/>
      </w:pPr>
      <w:r>
        <w:rPr>
          <w:noProof/>
        </w:rPr>
        <w:lastRenderedPageBreak/>
        <w:drawing>
          <wp:inline distT="0" distB="0" distL="0" distR="0" wp14:anchorId="02EE4B61" wp14:editId="2D557BFE">
            <wp:extent cx="4426294" cy="304800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1247" cy="3072069"/>
                    </a:xfrm>
                    <a:prstGeom prst="rect">
                      <a:avLst/>
                    </a:prstGeom>
                  </pic:spPr>
                </pic:pic>
              </a:graphicData>
            </a:graphic>
          </wp:inline>
        </w:drawing>
      </w:r>
    </w:p>
    <w:p w14:paraId="2402E817" w14:textId="29D04149" w:rsidR="00C67A45" w:rsidRDefault="00C67A45" w:rsidP="00C67A45">
      <w:pPr>
        <w:pStyle w:val="Lgende"/>
        <w:jc w:val="center"/>
      </w:pPr>
      <w:bookmarkStart w:id="92" w:name="_Toc52310522"/>
      <w:bookmarkStart w:id="93" w:name="_Toc52313572"/>
      <w:bookmarkStart w:id="94" w:name="_Toc52718121"/>
      <w:bookmarkStart w:id="95" w:name="_Toc52782242"/>
      <w:r>
        <w:t xml:space="preserve">Figure </w:t>
      </w:r>
      <w:fldSimple w:instr=" SEQ Figure \* ARABIC ">
        <w:r w:rsidR="00536585">
          <w:rPr>
            <w:noProof/>
          </w:rPr>
          <w:t>12</w:t>
        </w:r>
      </w:fldSimple>
      <w:r>
        <w:t xml:space="preserve"> - Séparation du lobe principale et influence sur la largeur à mi-hauteur</w:t>
      </w:r>
      <w:bookmarkEnd w:id="92"/>
      <w:bookmarkEnd w:id="93"/>
      <w:bookmarkEnd w:id="94"/>
      <w:bookmarkEnd w:id="95"/>
    </w:p>
    <w:p w14:paraId="4690994D" w14:textId="3455EB40" w:rsidR="00C67A45" w:rsidRDefault="00C67A45" w:rsidP="00C67A45"/>
    <w:p w14:paraId="5F2ECCA4" w14:textId="357E10E9" w:rsidR="00C67A45" w:rsidRDefault="00AC0A5C" w:rsidP="00C67A45">
      <w:r>
        <w:t>J’ai ensuite fait en sorte que les cibles ne soient pas confondues spatialement, afin de vérifier que la distance n’avait pas d’effet sur la largeur des lobes. Il s’avère que les lobes sont bien de la même taille lorsque les sources sont finalement séparées angulairement, mais la méthode CBF va d’abord détecter un changement de pic brusque dans la direction de la cible la plus proche avant que les lobes ne soient totalement séparés.</w:t>
      </w:r>
    </w:p>
    <w:p w14:paraId="1C06F199" w14:textId="516F3B05" w:rsidR="00AC0A5C" w:rsidRDefault="00AC0A5C" w:rsidP="00C67A45"/>
    <w:p w14:paraId="333810C0" w14:textId="5A6274B3" w:rsidR="00AC0A5C" w:rsidRDefault="00AC0A5C" w:rsidP="00AC0A5C">
      <w:pPr>
        <w:jc w:val="center"/>
      </w:pPr>
      <w:r>
        <w:rPr>
          <w:noProof/>
        </w:rPr>
        <w:drawing>
          <wp:inline distT="0" distB="0" distL="0" distR="0" wp14:anchorId="03EB926F" wp14:editId="2DE8E33D">
            <wp:extent cx="4133850" cy="359250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8817" cy="3596818"/>
                    </a:xfrm>
                    <a:prstGeom prst="rect">
                      <a:avLst/>
                    </a:prstGeom>
                  </pic:spPr>
                </pic:pic>
              </a:graphicData>
            </a:graphic>
          </wp:inline>
        </w:drawing>
      </w:r>
    </w:p>
    <w:p w14:paraId="0E23D331" w14:textId="1E33A944" w:rsidR="00AC0A5C" w:rsidRDefault="00AC0A5C" w:rsidP="00AC0A5C">
      <w:pPr>
        <w:pStyle w:val="Lgende"/>
        <w:jc w:val="center"/>
      </w:pPr>
      <w:bookmarkStart w:id="96" w:name="_Toc52310523"/>
      <w:bookmarkStart w:id="97" w:name="_Toc52313573"/>
      <w:bookmarkStart w:id="98" w:name="_Toc52718122"/>
      <w:bookmarkStart w:id="99" w:name="_Toc52782243"/>
      <w:r>
        <w:t xml:space="preserve">Figure </w:t>
      </w:r>
      <w:fldSimple w:instr=" SEQ Figure \* ARABIC ">
        <w:r w:rsidR="00536585">
          <w:rPr>
            <w:noProof/>
          </w:rPr>
          <w:t>13</w:t>
        </w:r>
      </w:fldSimple>
      <w:r>
        <w:t xml:space="preserve"> - </w:t>
      </w:r>
      <w:r w:rsidRPr="00DF243A">
        <w:t>Affichage des positions des sources et de la cible (axes en m)</w:t>
      </w:r>
      <w:bookmarkEnd w:id="96"/>
      <w:bookmarkEnd w:id="97"/>
      <w:bookmarkEnd w:id="98"/>
      <w:bookmarkEnd w:id="99"/>
    </w:p>
    <w:p w14:paraId="5DA0ACE1" w14:textId="781523AE" w:rsidR="00B37CBF" w:rsidRDefault="00B37CBF" w:rsidP="00B37CBF"/>
    <w:p w14:paraId="5E06B249" w14:textId="41F27FE6" w:rsidR="00B37CBF" w:rsidRDefault="00B37CBF" w:rsidP="00B37CBF"/>
    <w:p w14:paraId="0F216B2E" w14:textId="2AD1AE90" w:rsidR="00B37CBF" w:rsidRDefault="00B37CBF" w:rsidP="00B37CBF">
      <w:r>
        <w:lastRenderedPageBreak/>
        <w:t xml:space="preserve">Avec le CBF, nous pouvons conclure que la largeur à mi-hauteur des lobes constatés, ainsi qu’un changement brusque de position du pic peuvent témoigner d’une ambiguïté quant à la présence d’autres sources. En fonction de la situation, et de comment le risque et le coût sont quantifiés, nous pouvons introduire une règle de décision précisant la marche à suivre. </w:t>
      </w:r>
    </w:p>
    <w:p w14:paraId="49229398" w14:textId="4E84FA6C" w:rsidR="00E71242" w:rsidRDefault="00E71242" w:rsidP="00B37CBF"/>
    <w:p w14:paraId="3BD9C24E" w14:textId="0CFE7EBB" w:rsidR="00E71242" w:rsidRDefault="00E71242" w:rsidP="00B37CBF">
      <w:r>
        <w:t xml:space="preserve">Concernant les autres méthodes, les pics sont bien plus précis et beaucoup plus fins : il est donc inutile d’attendre quoi que ce soit de MVDR ou de MUSIC. </w:t>
      </w:r>
    </w:p>
    <w:p w14:paraId="17230A3B" w14:textId="4AB8A75B" w:rsidR="00E71242" w:rsidRPr="00B37CBF" w:rsidRDefault="00E71242" w:rsidP="00B37CBF">
      <w:r>
        <w:t xml:space="preserve">Après s’être assuré que les directions pouvaient être estimées convenablement, il ne reste plus qu’à émettre l’écho dans ces directions. </w:t>
      </w:r>
    </w:p>
    <w:p w14:paraId="08406A37" w14:textId="28F92E91" w:rsidR="00AC0A5C" w:rsidRDefault="00AC0A5C" w:rsidP="00AC0A5C"/>
    <w:p w14:paraId="7A7C48B7" w14:textId="500EB37F" w:rsidR="00E71242" w:rsidRDefault="00E71242" w:rsidP="00E71242">
      <w:pPr>
        <w:pStyle w:val="Titre2"/>
        <w:numPr>
          <w:ilvl w:val="0"/>
          <w:numId w:val="30"/>
        </w:numPr>
      </w:pPr>
      <w:bookmarkStart w:id="100" w:name="_Toc52781966"/>
      <w:r>
        <w:t>Simulation</w:t>
      </w:r>
      <w:bookmarkEnd w:id="100"/>
    </w:p>
    <w:p w14:paraId="5F08DC50" w14:textId="71F8C658" w:rsidR="00E71242" w:rsidRDefault="00E71242" w:rsidP="00E71242"/>
    <w:p w14:paraId="21F53940" w14:textId="4746B043" w:rsidR="007B19F4" w:rsidRPr="007B19F4" w:rsidRDefault="00E71242" w:rsidP="00E71242">
      <w:r>
        <w:t>Le 13 Août 2020, le Pr. Neyt m’a</w:t>
      </w:r>
      <w:r w:rsidR="00BF013D">
        <w:t xml:space="preserve"> envoyé</w:t>
      </w:r>
      <w:r>
        <w:t xml:space="preserve"> pour </w:t>
      </w:r>
      <w:r w:rsidR="00D61E44">
        <w:t xml:space="preserve">la première fois </w:t>
      </w:r>
      <w:r w:rsidR="00044638">
        <w:t xml:space="preserve">une description précise de </w:t>
      </w:r>
      <w:r>
        <w:t>ce qu’il attendait de</w:t>
      </w:r>
      <w:r w:rsidR="00D61E44">
        <w:t xml:space="preserve"> mes simulations. Il m’a donc fait parvenir un code Matlab®</w:t>
      </w:r>
      <w:r w:rsidR="00D61E44">
        <w:rPr>
          <w:rStyle w:val="Appeldenotedefin"/>
        </w:rPr>
        <w:endnoteReference w:id="9"/>
      </w:r>
      <w:r w:rsidR="000E08BF">
        <w:t xml:space="preserve"> </w:t>
      </w:r>
      <w:r w:rsidR="007B19F4">
        <w:t>simulant des antennes électroniques en présence d’interférences décorrélées. Un des points clés du stage était de voir ce qu’il se passerait si les interférences sont corrélées.</w:t>
      </w:r>
      <w:r w:rsidR="00F70EA3">
        <w:t xml:space="preserve"> </w:t>
      </w:r>
    </w:p>
    <w:p w14:paraId="4D30A000" w14:textId="084555D8" w:rsidR="00AC0A5C" w:rsidRDefault="00AC0A5C" w:rsidP="00AC0A5C"/>
    <w:p w14:paraId="0EE6E647" w14:textId="4BF3E8FC" w:rsidR="00F70EA3" w:rsidRPr="00F70EA3" w:rsidRDefault="00F70EA3" w:rsidP="00F70EA3">
      <w:r w:rsidRPr="00F70EA3">
        <w:t>Nous aurons un système mobile, et deux systèmes RADAR. Les deux systèmes RADAR envoient chacun un signal (</w:t>
      </w:r>
      <m:oMath>
        <m:r>
          <w:rPr>
            <w:rFonts w:ascii="Cambria Math" w:hAnsi="Cambria Math"/>
            <w:lang w:val="en-US"/>
          </w:rPr>
          <m:t>s</m:t>
        </m:r>
        <m:r>
          <w:rPr>
            <w:rFonts w:ascii="Cambria Math" w:hAnsi="Cambria Math"/>
          </w:rPr>
          <m:t>1</m:t>
        </m:r>
      </m:oMath>
      <w:r w:rsidRPr="00F70EA3">
        <w:t xml:space="preserve"> et </w:t>
      </w:r>
      <m:oMath>
        <m:r>
          <w:rPr>
            <w:rFonts w:ascii="Cambria Math" w:hAnsi="Cambria Math"/>
            <w:lang w:val="en-US"/>
          </w:rPr>
          <m:t>s</m:t>
        </m:r>
        <m:r>
          <w:rPr>
            <w:rFonts w:ascii="Cambria Math" w:hAnsi="Cambria Math"/>
          </w:rPr>
          <m:t>2</m:t>
        </m:r>
      </m:oMath>
      <w:r w:rsidRPr="00F70EA3">
        <w:t xml:space="preserve"> respectivement), ces signaux étant corrélés. Au niveau de notre système mob</w:t>
      </w:r>
      <w:r>
        <w:t>i</w:t>
      </w:r>
      <w:r w:rsidRPr="00F70EA3">
        <w:t xml:space="preserve">le, nous recevons </w:t>
      </w:r>
      <m:oMath>
        <m:r>
          <w:rPr>
            <w:rFonts w:ascii="Cambria Math" w:hAnsi="Cambria Math"/>
            <w:lang w:val="en-US"/>
          </w:rPr>
          <m:t>s</m:t>
        </m:r>
        <m:r>
          <w:rPr>
            <w:rFonts w:ascii="Cambria Math" w:hAnsi="Cambria Math"/>
          </w:rPr>
          <m:t>0</m:t>
        </m:r>
      </m:oMath>
      <w:r w:rsidRPr="00F70EA3">
        <w:t xml:space="preserve">. Par rapport à chaque RADAR, système mobile est respectivement à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et </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p>
    <w:p w14:paraId="2C1580E5" w14:textId="77777777" w:rsidR="00F70EA3" w:rsidRDefault="00F70EA3" w:rsidP="00F70EA3">
      <w:r>
        <w:t xml:space="preserve">Le but ici est d'étudier la matrice </w:t>
      </w:r>
      <m:oMath>
        <m:r>
          <m:rPr>
            <m:sty m:val="b"/>
          </m:rPr>
          <w:rPr>
            <w:rFonts w:ascii="Cambria Math" w:hAnsi="Cambria Math"/>
          </w:rPr>
          <m:t>R</m:t>
        </m:r>
        <m:r>
          <w:rPr>
            <w:rFonts w:ascii="Cambria Math" w:hAnsi="Cambria Math"/>
          </w:rPr>
          <m:t>=</m:t>
        </m:r>
        <m:r>
          <m:rPr>
            <m:sty m:val="b"/>
          </m:rPr>
          <w:rPr>
            <w:rFonts w:ascii="Cambria Math" w:hAnsi="Cambria Math"/>
          </w:rPr>
          <m:t>E</m:t>
        </m:r>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0</m:t>
            </m:r>
          </m:sub>
          <m:sup>
            <m:r>
              <w:rPr>
                <w:rFonts w:ascii="Cambria Math" w:hAnsi="Cambria Math"/>
              </w:rPr>
              <m:t>t</m:t>
            </m:r>
          </m:sup>
        </m:sSubSup>
        <m:r>
          <w:rPr>
            <w:rFonts w:ascii="Cambria Math" w:hAnsi="Cambria Math"/>
          </w:rPr>
          <m:t>)</m:t>
        </m:r>
      </m:oMath>
      <w:r>
        <w:t>, qui est calculée à partir de ce qui est reçu.</w:t>
      </w:r>
    </w:p>
    <w:p w14:paraId="1401115C" w14:textId="77777777" w:rsidR="00F70EA3" w:rsidRDefault="00F70EA3" w:rsidP="00F70EA3">
      <w:r>
        <w:t xml:space="preserve">La structure de cette matrice dépend de plusieurs facteurs : </w:t>
      </w:r>
    </w:p>
    <w:p w14:paraId="12D2A91D" w14:textId="50ED4DDA" w:rsidR="00F70EA3" w:rsidRDefault="00F70EA3" w:rsidP="00F70EA3">
      <w:pPr>
        <w:pStyle w:val="Paragraphedeliste"/>
        <w:numPr>
          <w:ilvl w:val="0"/>
          <w:numId w:val="33"/>
        </w:numPr>
      </w:pPr>
      <w:r>
        <w:t>Il y a-t-il du bruit</w:t>
      </w:r>
      <w:r w:rsidR="002A6AE3">
        <w:t> ?</w:t>
      </w:r>
    </w:p>
    <w:p w14:paraId="4FFE8AF6" w14:textId="2D36F101" w:rsidR="00F70EA3" w:rsidRDefault="00F70EA3" w:rsidP="00F70EA3">
      <w:pPr>
        <w:pStyle w:val="Paragraphedeliste"/>
        <w:numPr>
          <w:ilvl w:val="0"/>
          <w:numId w:val="33"/>
        </w:numPr>
      </w:pPr>
      <w:r>
        <w:t>Les signaux composants s0 sont-ils corrélés</w:t>
      </w:r>
      <w:r w:rsidR="002A6AE3">
        <w:t> ?</w:t>
      </w:r>
    </w:p>
    <w:p w14:paraId="7325DAED" w14:textId="4244B580" w:rsidR="00F70EA3" w:rsidRDefault="00F70EA3" w:rsidP="00F70EA3">
      <w:r>
        <w:t xml:space="preserve">Si la structure est simple, comme c'est le cas si les signaux s1 et s2 ne sont pas corrélés, alors les directions d'arrivées peuvent être trouvées aisément. En complexifiant la structure, nous rendons l'obtention des </w:t>
      </w:r>
      <w:proofErr w:type="spellStart"/>
      <w:r w:rsidRPr="00F70EA3">
        <w:rPr>
          <w:i/>
          <w:iCs/>
        </w:rPr>
        <w:t>DoA</w:t>
      </w:r>
      <w:proofErr w:type="spellEnd"/>
      <w:r w:rsidRPr="00F70EA3">
        <w:rPr>
          <w:i/>
          <w:iCs/>
        </w:rPr>
        <w:t xml:space="preserve"> </w:t>
      </w:r>
      <w:r>
        <w:t>plus compliquée.</w:t>
      </w:r>
    </w:p>
    <w:p w14:paraId="60F3D5DA" w14:textId="4F954F50" w:rsidR="00ED04D6" w:rsidRDefault="00ED04D6" w:rsidP="001D442F"/>
    <w:p w14:paraId="1110FB59" w14:textId="76E8AD4A" w:rsidR="001D442F" w:rsidRDefault="00D73DC9" w:rsidP="001D442F">
      <w:pPr>
        <w:rPr>
          <w:rFonts w:eastAsiaTheme="minorEastAsia"/>
        </w:rPr>
      </w:pPr>
      <w:r w:rsidRPr="001D442F">
        <w:t>La matrice R</w:t>
      </w:r>
      <w:r w:rsidR="001D442F">
        <w:t>, lorsque les sources ne sont pas corrélées,</w:t>
      </w:r>
      <w:r w:rsidRPr="001D442F">
        <w:t xml:space="preserve"> s’exprime comme </w:t>
      </w:r>
      <w:r w:rsidR="001D442F">
        <w:t>ceci</w:t>
      </w:r>
      <w:r w:rsidRPr="001D442F">
        <w:t xml:space="preserve"> </w:t>
      </w:r>
      <w:r w:rsidRPr="001D442F">
        <w:rPr>
          <w:sz w:val="24"/>
          <w:szCs w:val="24"/>
        </w:rPr>
        <w:t xml:space="preserve">: </w:t>
      </w:r>
      <m:oMath>
        <m:r>
          <m:rPr>
            <m:sty m:val="p"/>
          </m:rPr>
          <w:rPr>
            <w:rFonts w:ascii="Cambria Math" w:hAnsi="Cambria Math"/>
            <w:sz w:val="24"/>
            <w:szCs w:val="24"/>
          </w:rPr>
          <m:t>R = s1*s1' + s2*s2'</m:t>
        </m:r>
      </m:oMath>
      <w:r w:rsidR="001D442F" w:rsidRPr="001D442F">
        <w:rPr>
          <w:rFonts w:eastAsiaTheme="minorEastAsia"/>
          <w:sz w:val="24"/>
          <w:szCs w:val="24"/>
        </w:rPr>
        <w:t>.</w:t>
      </w:r>
    </w:p>
    <w:p w14:paraId="2A396489" w14:textId="0675519C" w:rsidR="001D442F" w:rsidRPr="001D442F" w:rsidRDefault="001D442F" w:rsidP="001D442F">
      <w:pPr>
        <w:rPr>
          <w:rFonts w:ascii="Times New Roman" w:eastAsia="Times New Roman" w:hAnsi="Times New Roman" w:cs="Times New Roman"/>
          <w:sz w:val="24"/>
          <w:szCs w:val="24"/>
          <w:lang w:eastAsia="ja-JP"/>
        </w:rPr>
      </w:pPr>
      <w:r w:rsidRPr="001D442F">
        <w:rPr>
          <w:rFonts w:eastAsiaTheme="minorEastAsia"/>
        </w:rPr>
        <w:t>Cependant, R se c</w:t>
      </w:r>
      <w:r w:rsidRPr="001D442F">
        <w:t>ompli</w:t>
      </w:r>
      <w:r w:rsidRPr="001D442F">
        <w:rPr>
          <w:rFonts w:eastAsiaTheme="minorEastAsia"/>
        </w:rPr>
        <w:t>que si</w:t>
      </w:r>
      <w:r>
        <w:rPr>
          <w:rFonts w:eastAsiaTheme="minorEastAsia"/>
        </w:rPr>
        <w:t xml:space="preserve"> les sources sont corrélées. </w:t>
      </w:r>
      <w:r w:rsidRPr="001D442F">
        <w:rPr>
          <w:rFonts w:eastAsiaTheme="minorEastAsia"/>
        </w:rPr>
        <w:t xml:space="preserve"> </w:t>
      </w:r>
      <m:oMath>
        <m:r>
          <m:rPr>
            <m:sty m:val="p"/>
          </m:rPr>
          <w:rPr>
            <w:rFonts w:ascii="Cambria Math" w:hAnsi="Cambria Math"/>
            <w:sz w:val="24"/>
            <w:szCs w:val="24"/>
          </w:rPr>
          <m:t>R = s1*s</m:t>
        </m:r>
        <m:sSup>
          <m:sSupPr>
            <m:ctrlPr>
              <w:rPr>
                <w:rFonts w:ascii="Cambria Math" w:hAnsi="Cambria Math"/>
                <w:sz w:val="24"/>
                <w:szCs w:val="24"/>
                <w:lang w:val="en-US"/>
              </w:rPr>
            </m:ctrlPr>
          </m:sSupPr>
          <m:e>
            <m:r>
              <m:rPr>
                <m:sty m:val="p"/>
              </m:rPr>
              <w:rPr>
                <w:rFonts w:ascii="Cambria Math" w:hAnsi="Cambria Math"/>
                <w:sz w:val="24"/>
                <w:szCs w:val="24"/>
              </w:rPr>
              <m:t>1</m:t>
            </m:r>
          </m:e>
          <m:sup>
            <m:r>
              <m:rPr>
                <m:sty m:val="p"/>
              </m:rPr>
              <w:rPr>
                <w:rFonts w:ascii="Cambria Math" w:hAnsi="Cambria Math"/>
                <w:sz w:val="24"/>
                <w:szCs w:val="24"/>
              </w:rPr>
              <m:t>'</m:t>
            </m:r>
          </m:sup>
        </m:sSup>
        <m:r>
          <m:rPr>
            <m:sty m:val="p"/>
          </m:rPr>
          <w:rPr>
            <w:rFonts w:ascii="Cambria Math" w:hAnsi="Cambria Math"/>
            <w:sz w:val="24"/>
            <w:szCs w:val="24"/>
          </w:rPr>
          <m:t>+ s2*s</m:t>
        </m:r>
        <m:sSup>
          <m:sSupPr>
            <m:ctrlPr>
              <w:rPr>
                <w:rFonts w:ascii="Cambria Math" w:hAnsi="Cambria Math"/>
                <w:sz w:val="24"/>
                <w:szCs w:val="24"/>
                <w:lang w:val="en-US"/>
              </w:rPr>
            </m:ctrlPr>
          </m:sSupPr>
          <m:e>
            <m:r>
              <m:rPr>
                <m:sty m:val="p"/>
              </m:rPr>
              <w:rPr>
                <w:rFonts w:ascii="Cambria Math" w:hAnsi="Cambria Math"/>
                <w:sz w:val="24"/>
                <w:szCs w:val="24"/>
              </w:rPr>
              <m:t>2</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oMath>
    </w:p>
    <w:p w14:paraId="574CDD5A" w14:textId="62EB5B1A" w:rsidR="001D442F" w:rsidRDefault="001D442F" w:rsidP="00D73DC9"/>
    <w:p w14:paraId="7A12EFD9" w14:textId="0F2BE869" w:rsidR="001D442F" w:rsidRPr="001D442F" w:rsidRDefault="001D442F" w:rsidP="00D73DC9">
      <w:r>
        <w:t xml:space="preserve">Pour la simulation, j’ai placé deux sources respectivement à 20° et 40°. </w:t>
      </w:r>
    </w:p>
    <w:p w14:paraId="202E9E55" w14:textId="77777777" w:rsidR="001D442F" w:rsidRDefault="001D442F" w:rsidP="001D442F">
      <w:pPr>
        <w:jc w:val="center"/>
      </w:pPr>
      <w:r>
        <w:rPr>
          <w:noProof/>
        </w:rPr>
        <w:lastRenderedPageBreak/>
        <w:drawing>
          <wp:inline distT="0" distB="0" distL="0" distR="0" wp14:anchorId="6DB5D6AB" wp14:editId="0A122AB9">
            <wp:extent cx="4518212" cy="345863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024" cy="3460787"/>
                    </a:xfrm>
                    <a:prstGeom prst="rect">
                      <a:avLst/>
                    </a:prstGeom>
                  </pic:spPr>
                </pic:pic>
              </a:graphicData>
            </a:graphic>
          </wp:inline>
        </w:drawing>
      </w:r>
    </w:p>
    <w:p w14:paraId="4EAD8AE6" w14:textId="5955ADCB" w:rsidR="001D442F" w:rsidRDefault="001D442F" w:rsidP="001D442F">
      <w:pPr>
        <w:pStyle w:val="Lgende"/>
        <w:jc w:val="center"/>
      </w:pPr>
      <w:bookmarkStart w:id="101" w:name="_Toc52313574"/>
      <w:bookmarkStart w:id="102" w:name="_Toc52718123"/>
      <w:bookmarkStart w:id="103" w:name="_Toc52782244"/>
      <w:r>
        <w:t xml:space="preserve">Figure </w:t>
      </w:r>
      <w:fldSimple w:instr=" SEQ Figure \* ARABIC ">
        <w:r w:rsidR="00536585">
          <w:rPr>
            <w:noProof/>
          </w:rPr>
          <w:t>14</w:t>
        </w:r>
      </w:fldSimple>
      <w:r>
        <w:t xml:space="preserve"> - Estimation des directions d'arrivées de deux signaux non corrélés</w:t>
      </w:r>
      <w:bookmarkEnd w:id="101"/>
      <w:r w:rsidR="00136ED9">
        <w:t xml:space="preserve"> (angles en rad)</w:t>
      </w:r>
      <w:bookmarkEnd w:id="102"/>
      <w:bookmarkEnd w:id="103"/>
    </w:p>
    <w:p w14:paraId="5BE601D4" w14:textId="77777777" w:rsidR="001D442F" w:rsidRDefault="001D442F" w:rsidP="001D442F">
      <w:pPr>
        <w:jc w:val="center"/>
      </w:pPr>
    </w:p>
    <w:p w14:paraId="2E109D16" w14:textId="377CED6F" w:rsidR="00D73DC9" w:rsidRPr="001D442F" w:rsidRDefault="001D442F" w:rsidP="001D442F">
      <w:pPr>
        <w:jc w:val="center"/>
      </w:pPr>
      <w:r>
        <w:rPr>
          <w:noProof/>
        </w:rPr>
        <w:drawing>
          <wp:inline distT="0" distB="0" distL="0" distR="0" wp14:anchorId="106BAD66" wp14:editId="221A7B36">
            <wp:extent cx="4518025" cy="3458492"/>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155" cy="3477729"/>
                    </a:xfrm>
                    <a:prstGeom prst="rect">
                      <a:avLst/>
                    </a:prstGeom>
                  </pic:spPr>
                </pic:pic>
              </a:graphicData>
            </a:graphic>
          </wp:inline>
        </w:drawing>
      </w:r>
    </w:p>
    <w:p w14:paraId="14D8BEB0" w14:textId="6D92999D" w:rsidR="00404C3F" w:rsidRDefault="001D442F" w:rsidP="00404C3F">
      <w:pPr>
        <w:pStyle w:val="Lgende"/>
        <w:jc w:val="center"/>
      </w:pPr>
      <w:bookmarkStart w:id="104" w:name="_Toc52313575"/>
      <w:bookmarkStart w:id="105" w:name="_Toc52718124"/>
      <w:bookmarkStart w:id="106" w:name="_Toc52782245"/>
      <w:r>
        <w:t xml:space="preserve">Figure </w:t>
      </w:r>
      <w:fldSimple w:instr=" SEQ Figure \* ARABIC ">
        <w:r w:rsidR="00536585">
          <w:rPr>
            <w:noProof/>
          </w:rPr>
          <w:t>15</w:t>
        </w:r>
      </w:fldSimple>
      <w:r w:rsidRPr="00CB1A81">
        <w:t xml:space="preserve"> - Estimation des directions d'arrivées de deux signaux corrél</w:t>
      </w:r>
      <w:bookmarkEnd w:id="104"/>
      <w:r w:rsidR="00404C3F">
        <w:t>és</w:t>
      </w:r>
      <w:r w:rsidR="00136ED9">
        <w:t xml:space="preserve"> (angles en rad)</w:t>
      </w:r>
      <w:bookmarkEnd w:id="105"/>
      <w:bookmarkEnd w:id="106"/>
    </w:p>
    <w:p w14:paraId="695D2BA2" w14:textId="77777777" w:rsidR="003E7436" w:rsidRDefault="003E7436" w:rsidP="003E7436"/>
    <w:p w14:paraId="0A276F9A" w14:textId="55A8EAA2" w:rsidR="003E7436" w:rsidRPr="003E7436" w:rsidRDefault="003E7436" w:rsidP="002A6AE3">
      <w:pPr>
        <w:jc w:val="left"/>
        <w:sectPr w:rsidR="003E7436" w:rsidRPr="003E7436" w:rsidSect="001C09A7">
          <w:pgSz w:w="11906" w:h="16838"/>
          <w:pgMar w:top="1417" w:right="707" w:bottom="1417" w:left="1417" w:header="708" w:footer="708" w:gutter="0"/>
          <w:cols w:space="708"/>
          <w:titlePg/>
          <w:docGrid w:linePitch="360"/>
        </w:sectPr>
      </w:pPr>
      <w:r>
        <w:t>Nous nous rendons bien compte qu’en complexifiant la matrice de covariance R, on obtient plus difficilement les directions d’intér</w:t>
      </w:r>
      <w:r w:rsidR="002A6AE3">
        <w:t xml:space="preserve">êt. En effet, nous voyons dans un premier temps que l’amplitude des pics n’est pas la même, alors que les sources sont à la même distance. De plus, un troisième pic fait son apparition, et vient potentiellement perturber l’estimation des directions d’intérêt en induisant un faux-positif. </w:t>
      </w:r>
    </w:p>
    <w:p w14:paraId="7C4CFB07" w14:textId="096F33EB" w:rsidR="001D442F" w:rsidRPr="001D442F" w:rsidRDefault="001D442F" w:rsidP="00404C3F">
      <w:pPr>
        <w:pStyle w:val="Lgende"/>
        <w:jc w:val="center"/>
      </w:pPr>
    </w:p>
    <w:p w14:paraId="21718B37" w14:textId="70A594B7" w:rsidR="003E7436" w:rsidRPr="003E7436" w:rsidRDefault="00765659" w:rsidP="003E7436">
      <w:pPr>
        <w:pStyle w:val="Titre1"/>
      </w:pPr>
      <w:bookmarkStart w:id="107" w:name="_Toc52781967"/>
      <w:r>
        <w:t>Conclusion</w:t>
      </w:r>
      <w:bookmarkEnd w:id="107"/>
    </w:p>
    <w:p w14:paraId="715D51A7" w14:textId="2FFC27C1" w:rsidR="001856BA" w:rsidRDefault="001856BA" w:rsidP="0039791A"/>
    <w:p w14:paraId="04152A4B" w14:textId="155FE79B" w:rsidR="008123BE" w:rsidRDefault="00B76747" w:rsidP="00765659">
      <w:r>
        <w:t>Les résultats des simulations sont cohérents aux attendus d</w:t>
      </w:r>
      <w:r w:rsidR="00CA0D34">
        <w:t xml:space="preserve">e mon tuteur de stage, mais il est bien entendu nécessaire de mettre en place un banc physique pour confirmer ou infirmer le comportement des </w:t>
      </w:r>
      <w:r w:rsidR="00CA0D34">
        <w:rPr>
          <w:i/>
          <w:iCs/>
        </w:rPr>
        <w:t xml:space="preserve">ULA </w:t>
      </w:r>
      <w:r w:rsidR="00CA0D34">
        <w:t>en présence de plusieurs cibles, dans des configurations différentes.</w:t>
      </w:r>
      <w:r w:rsidR="00DF5766">
        <w:t xml:space="preserve"> </w:t>
      </w:r>
      <w:r w:rsidR="001856BA">
        <w:t xml:space="preserve">Malgré le contexte sanitaire et les impossibilités de déplacements, je suis reconnaissant d’avoir pu effectuer mon stage en télétravail. </w:t>
      </w:r>
      <w:r w:rsidR="0039791A">
        <w:t>La conception d’un banc de contre-mesure n’a pas pu se faire faute de matériel</w:t>
      </w:r>
      <w:r w:rsidR="001856BA">
        <w:t>,</w:t>
      </w:r>
      <w:r w:rsidR="0039791A">
        <w:t xml:space="preserve"> </w:t>
      </w:r>
      <w:r w:rsidR="001856BA">
        <w:t>c</w:t>
      </w:r>
      <w:r w:rsidR="0039791A">
        <w:t>ependant la découverte de la formation de faisceaux, et la mise en contexte d’un tel système m’</w:t>
      </w:r>
      <w:r w:rsidR="001856BA">
        <w:t>ont</w:t>
      </w:r>
      <w:r w:rsidR="0039791A">
        <w:t xml:space="preserve"> beaucoup apporté</w:t>
      </w:r>
      <w:r w:rsidR="001856BA">
        <w:t xml:space="preserve">. </w:t>
      </w:r>
      <w:r w:rsidR="0039791A">
        <w:t>Cette expérience en autonomie, et la découverte de nouvelles notions m’</w:t>
      </w:r>
      <w:r w:rsidR="001856BA">
        <w:t>ont</w:t>
      </w:r>
      <w:r w:rsidR="0039791A">
        <w:t xml:space="preserve"> permis de prendre un recul certain sur les notions acquises en deuxième année,</w:t>
      </w:r>
      <w:r w:rsidR="001856BA">
        <w:t xml:space="preserve"> de mettre en exergue mes lacunes,</w:t>
      </w:r>
      <w:r w:rsidR="0039791A">
        <w:t xml:space="preserve"> mais aussi de me préparer pour ma troisième et dernière année à l’ENSTA Bretagn</w:t>
      </w:r>
      <w:r w:rsidR="001856BA">
        <w:t xml:space="preserve">e. </w:t>
      </w:r>
    </w:p>
    <w:p w14:paraId="45061E8F" w14:textId="7111D1B2" w:rsidR="008123BE" w:rsidRDefault="008123BE" w:rsidP="00765659">
      <w:pPr>
        <w:sectPr w:rsidR="008123BE" w:rsidSect="001C09A7">
          <w:pgSz w:w="11906" w:h="16838"/>
          <w:pgMar w:top="1417" w:right="707" w:bottom="1417" w:left="1417" w:header="708" w:footer="708" w:gutter="0"/>
          <w:cols w:space="708"/>
          <w:titlePg/>
          <w:docGrid w:linePitch="360"/>
        </w:sectPr>
      </w:pPr>
    </w:p>
    <w:p w14:paraId="4E781D8F" w14:textId="2B966DFC" w:rsidR="00244464" w:rsidRDefault="00244464" w:rsidP="00765659"/>
    <w:p w14:paraId="4145C824" w14:textId="04F70B85" w:rsidR="00244464" w:rsidRDefault="00F75A17" w:rsidP="00E165D0">
      <w:pPr>
        <w:pStyle w:val="Titre1"/>
        <w:rPr>
          <w:rFonts w:asciiTheme="minorHAnsi" w:eastAsiaTheme="minorHAnsi" w:hAnsiTheme="minorHAnsi" w:cstheme="minorHAnsi"/>
          <w:b w:val="0"/>
          <w:bCs w:val="0"/>
          <w:i/>
          <w:iCs/>
          <w:color w:val="auto"/>
          <w:sz w:val="20"/>
          <w:szCs w:val="20"/>
        </w:rPr>
      </w:pPr>
      <w:bookmarkStart w:id="108" w:name="_Toc52781968"/>
      <w:r>
        <w:t>Table des figures</w:t>
      </w:r>
      <w:bookmarkEnd w:id="108"/>
    </w:p>
    <w:p w14:paraId="45B6876C" w14:textId="70B205F3" w:rsidR="00B76747" w:rsidRDefault="00B76747">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782231" w:history="1">
        <w:r w:rsidRPr="004514E4">
          <w:rPr>
            <w:rStyle w:val="Lienhypertexte"/>
            <w:noProof/>
          </w:rPr>
          <w:t>Figure 1 : École Royale Militaire de Belgique</w:t>
        </w:r>
        <w:r>
          <w:rPr>
            <w:noProof/>
            <w:webHidden/>
          </w:rPr>
          <w:tab/>
        </w:r>
        <w:r>
          <w:rPr>
            <w:noProof/>
            <w:webHidden/>
          </w:rPr>
          <w:fldChar w:fldCharType="begin"/>
        </w:r>
        <w:r>
          <w:rPr>
            <w:noProof/>
            <w:webHidden/>
          </w:rPr>
          <w:instrText xml:space="preserve"> PAGEREF _Toc52782231 \h </w:instrText>
        </w:r>
        <w:r>
          <w:rPr>
            <w:noProof/>
            <w:webHidden/>
          </w:rPr>
        </w:r>
        <w:r>
          <w:rPr>
            <w:noProof/>
            <w:webHidden/>
          </w:rPr>
          <w:fldChar w:fldCharType="separate"/>
        </w:r>
        <w:r>
          <w:rPr>
            <w:noProof/>
            <w:webHidden/>
          </w:rPr>
          <w:t>7</w:t>
        </w:r>
        <w:r>
          <w:rPr>
            <w:noProof/>
            <w:webHidden/>
          </w:rPr>
          <w:fldChar w:fldCharType="end"/>
        </w:r>
      </w:hyperlink>
    </w:p>
    <w:p w14:paraId="0676144D" w14:textId="4CF7528E"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2" w:history="1">
        <w:r w:rsidR="00B76747" w:rsidRPr="004514E4">
          <w:rPr>
            <w:rStyle w:val="Lienhypertexte"/>
            <w:noProof/>
          </w:rPr>
          <w:t>Figure 2 - Logo de Jupyter, outil utilisé durant le stage</w:t>
        </w:r>
        <w:r w:rsidR="00B76747">
          <w:rPr>
            <w:noProof/>
            <w:webHidden/>
          </w:rPr>
          <w:tab/>
        </w:r>
        <w:r w:rsidR="00B76747">
          <w:rPr>
            <w:noProof/>
            <w:webHidden/>
          </w:rPr>
          <w:fldChar w:fldCharType="begin"/>
        </w:r>
        <w:r w:rsidR="00B76747">
          <w:rPr>
            <w:noProof/>
            <w:webHidden/>
          </w:rPr>
          <w:instrText xml:space="preserve"> PAGEREF _Toc52782232 \h </w:instrText>
        </w:r>
        <w:r w:rsidR="00B76747">
          <w:rPr>
            <w:noProof/>
            <w:webHidden/>
          </w:rPr>
        </w:r>
        <w:r w:rsidR="00B76747">
          <w:rPr>
            <w:noProof/>
            <w:webHidden/>
          </w:rPr>
          <w:fldChar w:fldCharType="separate"/>
        </w:r>
        <w:r w:rsidR="00B76747">
          <w:rPr>
            <w:noProof/>
            <w:webHidden/>
          </w:rPr>
          <w:t>9</w:t>
        </w:r>
        <w:r w:rsidR="00B76747">
          <w:rPr>
            <w:noProof/>
            <w:webHidden/>
          </w:rPr>
          <w:fldChar w:fldCharType="end"/>
        </w:r>
      </w:hyperlink>
    </w:p>
    <w:p w14:paraId="7AF58E2F" w14:textId="38B4EC83"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3" w:history="1">
        <w:r w:rsidR="00B76747" w:rsidRPr="004514E4">
          <w:rPr>
            <w:rStyle w:val="Lienhypertexte"/>
            <w:noProof/>
          </w:rPr>
          <w:t>Figure 3 - Opérateur RADAR sur la frégate Chevalier Paul en 2014 - Marine Nationale®</w:t>
        </w:r>
        <w:r w:rsidR="00B76747">
          <w:rPr>
            <w:noProof/>
            <w:webHidden/>
          </w:rPr>
          <w:tab/>
        </w:r>
        <w:r w:rsidR="00B76747">
          <w:rPr>
            <w:noProof/>
            <w:webHidden/>
          </w:rPr>
          <w:fldChar w:fldCharType="begin"/>
        </w:r>
        <w:r w:rsidR="00B76747">
          <w:rPr>
            <w:noProof/>
            <w:webHidden/>
          </w:rPr>
          <w:instrText xml:space="preserve"> PAGEREF _Toc52782233 \h </w:instrText>
        </w:r>
        <w:r w:rsidR="00B76747">
          <w:rPr>
            <w:noProof/>
            <w:webHidden/>
          </w:rPr>
        </w:r>
        <w:r w:rsidR="00B76747">
          <w:rPr>
            <w:noProof/>
            <w:webHidden/>
          </w:rPr>
          <w:fldChar w:fldCharType="separate"/>
        </w:r>
        <w:r w:rsidR="00B76747">
          <w:rPr>
            <w:noProof/>
            <w:webHidden/>
          </w:rPr>
          <w:t>12</w:t>
        </w:r>
        <w:r w:rsidR="00B76747">
          <w:rPr>
            <w:noProof/>
            <w:webHidden/>
          </w:rPr>
          <w:fldChar w:fldCharType="end"/>
        </w:r>
      </w:hyperlink>
    </w:p>
    <w:p w14:paraId="395C9477" w14:textId="0E95C1DB"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4" w:history="1">
        <w:r w:rsidR="00B76747" w:rsidRPr="004514E4">
          <w:rPr>
            <w:rStyle w:val="Lienhypertexte"/>
            <w:noProof/>
          </w:rPr>
          <w:t>Figure 4 - Différence de chemin entre deux capteurs successifs - 'Signaux et Sytèmes', Prof. Dr Ir Xavier Neyt</w:t>
        </w:r>
        <w:r w:rsidR="00B76747">
          <w:rPr>
            <w:noProof/>
            <w:webHidden/>
          </w:rPr>
          <w:tab/>
        </w:r>
        <w:r w:rsidR="00B76747">
          <w:rPr>
            <w:noProof/>
            <w:webHidden/>
          </w:rPr>
          <w:fldChar w:fldCharType="begin"/>
        </w:r>
        <w:r w:rsidR="00B76747">
          <w:rPr>
            <w:noProof/>
            <w:webHidden/>
          </w:rPr>
          <w:instrText xml:space="preserve"> PAGEREF _Toc52782234 \h </w:instrText>
        </w:r>
        <w:r w:rsidR="00B76747">
          <w:rPr>
            <w:noProof/>
            <w:webHidden/>
          </w:rPr>
        </w:r>
        <w:r w:rsidR="00B76747">
          <w:rPr>
            <w:noProof/>
            <w:webHidden/>
          </w:rPr>
          <w:fldChar w:fldCharType="separate"/>
        </w:r>
        <w:r w:rsidR="00B76747">
          <w:rPr>
            <w:noProof/>
            <w:webHidden/>
          </w:rPr>
          <w:t>13</w:t>
        </w:r>
        <w:r w:rsidR="00B76747">
          <w:rPr>
            <w:noProof/>
            <w:webHidden/>
          </w:rPr>
          <w:fldChar w:fldCharType="end"/>
        </w:r>
      </w:hyperlink>
    </w:p>
    <w:p w14:paraId="2FB86895" w14:textId="32640F28"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5" w:history="1">
        <w:r w:rsidR="00B76747" w:rsidRPr="004514E4">
          <w:rPr>
            <w:rStyle w:val="Lienhypertexte"/>
            <w:noProof/>
          </w:rPr>
          <w:t>Figure 5 - Illustration de la directivité des ULA</w:t>
        </w:r>
        <w:r w:rsidR="00B76747">
          <w:rPr>
            <w:noProof/>
            <w:webHidden/>
          </w:rPr>
          <w:tab/>
        </w:r>
        <w:r w:rsidR="00B76747">
          <w:rPr>
            <w:noProof/>
            <w:webHidden/>
          </w:rPr>
          <w:fldChar w:fldCharType="begin"/>
        </w:r>
        <w:r w:rsidR="00B76747">
          <w:rPr>
            <w:noProof/>
            <w:webHidden/>
          </w:rPr>
          <w:instrText xml:space="preserve"> PAGEREF _Toc52782235 \h </w:instrText>
        </w:r>
        <w:r w:rsidR="00B76747">
          <w:rPr>
            <w:noProof/>
            <w:webHidden/>
          </w:rPr>
        </w:r>
        <w:r w:rsidR="00B76747">
          <w:rPr>
            <w:noProof/>
            <w:webHidden/>
          </w:rPr>
          <w:fldChar w:fldCharType="separate"/>
        </w:r>
        <w:r w:rsidR="00B76747">
          <w:rPr>
            <w:noProof/>
            <w:webHidden/>
          </w:rPr>
          <w:t>14</w:t>
        </w:r>
        <w:r w:rsidR="00B76747">
          <w:rPr>
            <w:noProof/>
            <w:webHidden/>
          </w:rPr>
          <w:fldChar w:fldCharType="end"/>
        </w:r>
      </w:hyperlink>
    </w:p>
    <w:p w14:paraId="5090DD51" w14:textId="50398D79"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6" w:history="1">
        <w:r w:rsidR="00B76747" w:rsidRPr="004514E4">
          <w:rPr>
            <w:rStyle w:val="Lienhypertexte"/>
            <w:noProof/>
          </w:rPr>
          <w:t>Figure 6 - Équivalence des conditions Transformée de Fourier / DoA :  Sources localization with sensor array, C. Vanwynsberghe - A. Drémeau</w:t>
        </w:r>
        <w:r w:rsidR="00B76747">
          <w:rPr>
            <w:noProof/>
            <w:webHidden/>
          </w:rPr>
          <w:tab/>
        </w:r>
        <w:r w:rsidR="00B76747">
          <w:rPr>
            <w:noProof/>
            <w:webHidden/>
          </w:rPr>
          <w:fldChar w:fldCharType="begin"/>
        </w:r>
        <w:r w:rsidR="00B76747">
          <w:rPr>
            <w:noProof/>
            <w:webHidden/>
          </w:rPr>
          <w:instrText xml:space="preserve"> PAGEREF _Toc52782236 \h </w:instrText>
        </w:r>
        <w:r w:rsidR="00B76747">
          <w:rPr>
            <w:noProof/>
            <w:webHidden/>
          </w:rPr>
        </w:r>
        <w:r w:rsidR="00B76747">
          <w:rPr>
            <w:noProof/>
            <w:webHidden/>
          </w:rPr>
          <w:fldChar w:fldCharType="separate"/>
        </w:r>
        <w:r w:rsidR="00B76747">
          <w:rPr>
            <w:noProof/>
            <w:webHidden/>
          </w:rPr>
          <w:t>15</w:t>
        </w:r>
        <w:r w:rsidR="00B76747">
          <w:rPr>
            <w:noProof/>
            <w:webHidden/>
          </w:rPr>
          <w:fldChar w:fldCharType="end"/>
        </w:r>
      </w:hyperlink>
    </w:p>
    <w:p w14:paraId="60874750" w14:textId="1F441C07"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7" w:history="1">
        <w:r w:rsidR="00B76747" w:rsidRPr="004514E4">
          <w:rPr>
            <w:rStyle w:val="Lienhypertexte"/>
            <w:noProof/>
          </w:rPr>
          <w:t>Figure 7 - Illustration des différentes méthodes de DoA pour 3 sources</w:t>
        </w:r>
        <w:r w:rsidR="00B76747">
          <w:rPr>
            <w:noProof/>
            <w:webHidden/>
          </w:rPr>
          <w:tab/>
        </w:r>
        <w:r w:rsidR="00B76747">
          <w:rPr>
            <w:noProof/>
            <w:webHidden/>
          </w:rPr>
          <w:fldChar w:fldCharType="begin"/>
        </w:r>
        <w:r w:rsidR="00B76747">
          <w:rPr>
            <w:noProof/>
            <w:webHidden/>
          </w:rPr>
          <w:instrText xml:space="preserve"> PAGEREF _Toc52782237 \h </w:instrText>
        </w:r>
        <w:r w:rsidR="00B76747">
          <w:rPr>
            <w:noProof/>
            <w:webHidden/>
          </w:rPr>
        </w:r>
        <w:r w:rsidR="00B76747">
          <w:rPr>
            <w:noProof/>
            <w:webHidden/>
          </w:rPr>
          <w:fldChar w:fldCharType="separate"/>
        </w:r>
        <w:r w:rsidR="00B76747">
          <w:rPr>
            <w:noProof/>
            <w:webHidden/>
          </w:rPr>
          <w:t>17</w:t>
        </w:r>
        <w:r w:rsidR="00B76747">
          <w:rPr>
            <w:noProof/>
            <w:webHidden/>
          </w:rPr>
          <w:fldChar w:fldCharType="end"/>
        </w:r>
      </w:hyperlink>
    </w:p>
    <w:p w14:paraId="40C7AE91" w14:textId="1C8F60BD"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8" w:history="1">
        <w:r w:rsidR="00B76747" w:rsidRPr="004514E4">
          <w:rPr>
            <w:rStyle w:val="Lienhypertexte"/>
            <w:noProof/>
          </w:rPr>
          <w:t>Figure 8 - Diagrammes de rayonnement d'un ULA à 5 capteurs dans des directions données</w:t>
        </w:r>
        <w:r w:rsidR="00B76747">
          <w:rPr>
            <w:noProof/>
            <w:webHidden/>
          </w:rPr>
          <w:tab/>
        </w:r>
        <w:r w:rsidR="00B76747">
          <w:rPr>
            <w:noProof/>
            <w:webHidden/>
          </w:rPr>
          <w:fldChar w:fldCharType="begin"/>
        </w:r>
        <w:r w:rsidR="00B76747">
          <w:rPr>
            <w:noProof/>
            <w:webHidden/>
          </w:rPr>
          <w:instrText xml:space="preserve"> PAGEREF _Toc52782238 \h </w:instrText>
        </w:r>
        <w:r w:rsidR="00B76747">
          <w:rPr>
            <w:noProof/>
            <w:webHidden/>
          </w:rPr>
        </w:r>
        <w:r w:rsidR="00B76747">
          <w:rPr>
            <w:noProof/>
            <w:webHidden/>
          </w:rPr>
          <w:fldChar w:fldCharType="separate"/>
        </w:r>
        <w:r w:rsidR="00B76747">
          <w:rPr>
            <w:noProof/>
            <w:webHidden/>
          </w:rPr>
          <w:t>19</w:t>
        </w:r>
        <w:r w:rsidR="00B76747">
          <w:rPr>
            <w:noProof/>
            <w:webHidden/>
          </w:rPr>
          <w:fldChar w:fldCharType="end"/>
        </w:r>
      </w:hyperlink>
    </w:p>
    <w:p w14:paraId="4780B6BC" w14:textId="10F1600B"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39" w:history="1">
        <w:r w:rsidR="00B76747" w:rsidRPr="004514E4">
          <w:rPr>
            <w:rStyle w:val="Lienhypertexte"/>
            <w:noProof/>
          </w:rPr>
          <w:t>Figure 9 - Comparaison des erreurs relatives sur les directions des sources, entre les trois méthodes décrites</w:t>
        </w:r>
        <w:r w:rsidR="00B76747">
          <w:rPr>
            <w:noProof/>
            <w:webHidden/>
          </w:rPr>
          <w:tab/>
        </w:r>
        <w:r w:rsidR="00B76747">
          <w:rPr>
            <w:noProof/>
            <w:webHidden/>
          </w:rPr>
          <w:fldChar w:fldCharType="begin"/>
        </w:r>
        <w:r w:rsidR="00B76747">
          <w:rPr>
            <w:noProof/>
            <w:webHidden/>
          </w:rPr>
          <w:instrText xml:space="preserve"> PAGEREF _Toc52782239 \h </w:instrText>
        </w:r>
        <w:r w:rsidR="00B76747">
          <w:rPr>
            <w:noProof/>
            <w:webHidden/>
          </w:rPr>
        </w:r>
        <w:r w:rsidR="00B76747">
          <w:rPr>
            <w:noProof/>
            <w:webHidden/>
          </w:rPr>
          <w:fldChar w:fldCharType="separate"/>
        </w:r>
        <w:r w:rsidR="00B76747">
          <w:rPr>
            <w:noProof/>
            <w:webHidden/>
          </w:rPr>
          <w:t>20</w:t>
        </w:r>
        <w:r w:rsidR="00B76747">
          <w:rPr>
            <w:noProof/>
            <w:webHidden/>
          </w:rPr>
          <w:fldChar w:fldCharType="end"/>
        </w:r>
      </w:hyperlink>
    </w:p>
    <w:p w14:paraId="2FEF1DC5" w14:textId="5E4D97F9"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40" w:history="1">
        <w:r w:rsidR="00B76747" w:rsidRPr="004514E4">
          <w:rPr>
            <w:rStyle w:val="Lienhypertexte"/>
            <w:noProof/>
          </w:rPr>
          <w:t>Figure 10 -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_Toc52782240 \h </w:instrText>
        </w:r>
        <w:r w:rsidR="00B76747">
          <w:rPr>
            <w:noProof/>
            <w:webHidden/>
          </w:rPr>
        </w:r>
        <w:r w:rsidR="00B76747">
          <w:rPr>
            <w:noProof/>
            <w:webHidden/>
          </w:rPr>
          <w:fldChar w:fldCharType="separate"/>
        </w:r>
        <w:r w:rsidR="00B76747">
          <w:rPr>
            <w:noProof/>
            <w:webHidden/>
          </w:rPr>
          <w:t>20</w:t>
        </w:r>
        <w:r w:rsidR="00B76747">
          <w:rPr>
            <w:noProof/>
            <w:webHidden/>
          </w:rPr>
          <w:fldChar w:fldCharType="end"/>
        </w:r>
      </w:hyperlink>
    </w:p>
    <w:p w14:paraId="0355CF62" w14:textId="52F663B4"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41" w:history="1">
        <w:r w:rsidR="00B76747" w:rsidRPr="004514E4">
          <w:rPr>
            <w:rStyle w:val="Lienhypertexte"/>
            <w:noProof/>
          </w:rPr>
          <w:t>Figure 11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_Toc52782241 \h </w:instrText>
        </w:r>
        <w:r w:rsidR="00B76747">
          <w:rPr>
            <w:noProof/>
            <w:webHidden/>
          </w:rPr>
        </w:r>
        <w:r w:rsidR="00B76747">
          <w:rPr>
            <w:noProof/>
            <w:webHidden/>
          </w:rPr>
          <w:fldChar w:fldCharType="separate"/>
        </w:r>
        <w:r w:rsidR="00B76747">
          <w:rPr>
            <w:noProof/>
            <w:webHidden/>
          </w:rPr>
          <w:t>22</w:t>
        </w:r>
        <w:r w:rsidR="00B76747">
          <w:rPr>
            <w:noProof/>
            <w:webHidden/>
          </w:rPr>
          <w:fldChar w:fldCharType="end"/>
        </w:r>
      </w:hyperlink>
    </w:p>
    <w:p w14:paraId="0E019AA7" w14:textId="4F7F97C8"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42" w:history="1">
        <w:r w:rsidR="00B76747" w:rsidRPr="004514E4">
          <w:rPr>
            <w:rStyle w:val="Lienhypertexte"/>
            <w:noProof/>
          </w:rPr>
          <w:t>Figure 12 - Séparation du lobe principale et influence sur la largeur à mi-hauteur</w:t>
        </w:r>
        <w:r w:rsidR="00B76747">
          <w:rPr>
            <w:noProof/>
            <w:webHidden/>
          </w:rPr>
          <w:tab/>
        </w:r>
        <w:r w:rsidR="00B76747">
          <w:rPr>
            <w:noProof/>
            <w:webHidden/>
          </w:rPr>
          <w:fldChar w:fldCharType="begin"/>
        </w:r>
        <w:r w:rsidR="00B76747">
          <w:rPr>
            <w:noProof/>
            <w:webHidden/>
          </w:rPr>
          <w:instrText xml:space="preserve"> PAGEREF _Toc52782242 \h </w:instrText>
        </w:r>
        <w:r w:rsidR="00B76747">
          <w:rPr>
            <w:noProof/>
            <w:webHidden/>
          </w:rPr>
        </w:r>
        <w:r w:rsidR="00B76747">
          <w:rPr>
            <w:noProof/>
            <w:webHidden/>
          </w:rPr>
          <w:fldChar w:fldCharType="separate"/>
        </w:r>
        <w:r w:rsidR="00B76747">
          <w:rPr>
            <w:noProof/>
            <w:webHidden/>
          </w:rPr>
          <w:t>23</w:t>
        </w:r>
        <w:r w:rsidR="00B76747">
          <w:rPr>
            <w:noProof/>
            <w:webHidden/>
          </w:rPr>
          <w:fldChar w:fldCharType="end"/>
        </w:r>
      </w:hyperlink>
    </w:p>
    <w:p w14:paraId="6E96A70C" w14:textId="4ED91020"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43" w:history="1">
        <w:r w:rsidR="00B76747" w:rsidRPr="004514E4">
          <w:rPr>
            <w:rStyle w:val="Lienhypertexte"/>
            <w:noProof/>
          </w:rPr>
          <w:t>Figure 13 - Affichage des positions des sources et de la cible (axes en m)</w:t>
        </w:r>
        <w:r w:rsidR="00B76747">
          <w:rPr>
            <w:noProof/>
            <w:webHidden/>
          </w:rPr>
          <w:tab/>
        </w:r>
        <w:r w:rsidR="00B76747">
          <w:rPr>
            <w:noProof/>
            <w:webHidden/>
          </w:rPr>
          <w:fldChar w:fldCharType="begin"/>
        </w:r>
        <w:r w:rsidR="00B76747">
          <w:rPr>
            <w:noProof/>
            <w:webHidden/>
          </w:rPr>
          <w:instrText xml:space="preserve"> PAGEREF _Toc52782243 \h </w:instrText>
        </w:r>
        <w:r w:rsidR="00B76747">
          <w:rPr>
            <w:noProof/>
            <w:webHidden/>
          </w:rPr>
        </w:r>
        <w:r w:rsidR="00B76747">
          <w:rPr>
            <w:noProof/>
            <w:webHidden/>
          </w:rPr>
          <w:fldChar w:fldCharType="separate"/>
        </w:r>
        <w:r w:rsidR="00B76747">
          <w:rPr>
            <w:noProof/>
            <w:webHidden/>
          </w:rPr>
          <w:t>23</w:t>
        </w:r>
        <w:r w:rsidR="00B76747">
          <w:rPr>
            <w:noProof/>
            <w:webHidden/>
          </w:rPr>
          <w:fldChar w:fldCharType="end"/>
        </w:r>
      </w:hyperlink>
    </w:p>
    <w:p w14:paraId="249361E9" w14:textId="62405EBE"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44" w:history="1">
        <w:r w:rsidR="00B76747" w:rsidRPr="004514E4">
          <w:rPr>
            <w:rStyle w:val="Lienhypertexte"/>
            <w:noProof/>
          </w:rPr>
          <w:t>Figure 14 - Estimation des directions d'arrivées de deux signaux non corrélés (angles en rad)</w:t>
        </w:r>
        <w:r w:rsidR="00B76747">
          <w:rPr>
            <w:noProof/>
            <w:webHidden/>
          </w:rPr>
          <w:tab/>
        </w:r>
        <w:r w:rsidR="00B76747">
          <w:rPr>
            <w:noProof/>
            <w:webHidden/>
          </w:rPr>
          <w:fldChar w:fldCharType="begin"/>
        </w:r>
        <w:r w:rsidR="00B76747">
          <w:rPr>
            <w:noProof/>
            <w:webHidden/>
          </w:rPr>
          <w:instrText xml:space="preserve"> PAGEREF _Toc52782244 \h </w:instrText>
        </w:r>
        <w:r w:rsidR="00B76747">
          <w:rPr>
            <w:noProof/>
            <w:webHidden/>
          </w:rPr>
        </w:r>
        <w:r w:rsidR="00B76747">
          <w:rPr>
            <w:noProof/>
            <w:webHidden/>
          </w:rPr>
          <w:fldChar w:fldCharType="separate"/>
        </w:r>
        <w:r w:rsidR="00B76747">
          <w:rPr>
            <w:noProof/>
            <w:webHidden/>
          </w:rPr>
          <w:t>25</w:t>
        </w:r>
        <w:r w:rsidR="00B76747">
          <w:rPr>
            <w:noProof/>
            <w:webHidden/>
          </w:rPr>
          <w:fldChar w:fldCharType="end"/>
        </w:r>
      </w:hyperlink>
    </w:p>
    <w:p w14:paraId="451FE682" w14:textId="7C785906" w:rsidR="00B76747" w:rsidRDefault="001A685E">
      <w:pPr>
        <w:pStyle w:val="Tabledesillustrations"/>
        <w:tabs>
          <w:tab w:val="right" w:leader="dot" w:pos="9772"/>
        </w:tabs>
        <w:rPr>
          <w:rFonts w:eastAsiaTheme="minorEastAsia" w:cstheme="minorBidi"/>
          <w:i w:val="0"/>
          <w:iCs w:val="0"/>
          <w:noProof/>
          <w:sz w:val="24"/>
          <w:szCs w:val="24"/>
          <w:lang w:eastAsia="ja-JP"/>
        </w:rPr>
      </w:pPr>
      <w:hyperlink w:anchor="_Toc52782245" w:history="1">
        <w:r w:rsidR="00B76747" w:rsidRPr="004514E4">
          <w:rPr>
            <w:rStyle w:val="Lienhypertexte"/>
            <w:noProof/>
          </w:rPr>
          <w:t>Figure 15 - Estimation des directions d'arrivées de deux signaux corrélés (angles en rad)</w:t>
        </w:r>
        <w:r w:rsidR="00B76747">
          <w:rPr>
            <w:noProof/>
            <w:webHidden/>
          </w:rPr>
          <w:tab/>
        </w:r>
        <w:r w:rsidR="00B76747">
          <w:rPr>
            <w:noProof/>
            <w:webHidden/>
          </w:rPr>
          <w:fldChar w:fldCharType="begin"/>
        </w:r>
        <w:r w:rsidR="00B76747">
          <w:rPr>
            <w:noProof/>
            <w:webHidden/>
          </w:rPr>
          <w:instrText xml:space="preserve"> PAGEREF _Toc52782245 \h </w:instrText>
        </w:r>
        <w:r w:rsidR="00B76747">
          <w:rPr>
            <w:noProof/>
            <w:webHidden/>
          </w:rPr>
        </w:r>
        <w:r w:rsidR="00B76747">
          <w:rPr>
            <w:noProof/>
            <w:webHidden/>
          </w:rPr>
          <w:fldChar w:fldCharType="separate"/>
        </w:r>
        <w:r w:rsidR="00B76747">
          <w:rPr>
            <w:noProof/>
            <w:webHidden/>
          </w:rPr>
          <w:t>25</w:t>
        </w:r>
        <w:r w:rsidR="00B76747">
          <w:rPr>
            <w:noProof/>
            <w:webHidden/>
          </w:rPr>
          <w:fldChar w:fldCharType="end"/>
        </w:r>
      </w:hyperlink>
    </w:p>
    <w:p w14:paraId="72C36366" w14:textId="73DAF246" w:rsidR="00E165D0" w:rsidRDefault="00B76747" w:rsidP="00E165D0">
      <w:r>
        <w:fldChar w:fldCharType="end"/>
      </w:r>
    </w:p>
    <w:p w14:paraId="5EA1E1EF" w14:textId="1975A521" w:rsidR="00E165D0" w:rsidRPr="00E165D0" w:rsidRDefault="00E165D0" w:rsidP="00E165D0"/>
    <w:p w14:paraId="16569A23" w14:textId="3883509C" w:rsidR="003514EC" w:rsidRDefault="00E165D0" w:rsidP="00E165D0">
      <w:pPr>
        <w:pStyle w:val="Titre2"/>
      </w:pPr>
      <w:bookmarkStart w:id="109" w:name="_Toc52781970"/>
      <w:r>
        <w:t>Annexe 1 – Suivi du travail effectué</w:t>
      </w:r>
      <w:bookmarkEnd w:id="109"/>
    </w:p>
    <w:p w14:paraId="32A7CDC5" w14:textId="77777777" w:rsidR="00E165D0" w:rsidRDefault="00E165D0" w:rsidP="00E165D0"/>
    <w:p w14:paraId="6A8DC705" w14:textId="77777777" w:rsidR="00E165D0" w:rsidRPr="00FB0DC8" w:rsidRDefault="00E165D0" w:rsidP="00FB0DC8">
      <w:pPr>
        <w:rPr>
          <w:i/>
          <w:iCs/>
          <w:u w:val="single"/>
        </w:rPr>
      </w:pPr>
      <w:r w:rsidRPr="00FB0DC8">
        <w:rPr>
          <w:i/>
          <w:iCs/>
          <w:u w:val="single"/>
        </w:rPr>
        <w:t>Semaine 1 : (du Mardi 2 Juin 2020 au Dimanche 7 Juin)</w:t>
      </w:r>
    </w:p>
    <w:p w14:paraId="5C18FD75" w14:textId="77777777" w:rsidR="00E165D0" w:rsidRDefault="00E165D0" w:rsidP="00E165D0"/>
    <w:p w14:paraId="45C047E5" w14:textId="77777777" w:rsidR="00E165D0" w:rsidRDefault="00E165D0" w:rsidP="00E165D0">
      <w:r>
        <w:t xml:space="preserve">Je me suis familiarisé avec le sujet. Celui-ci, rappelé par mon tuteur sous la forme suivante : </w:t>
      </w:r>
    </w:p>
    <w:p w14:paraId="7C930696" w14:textId="77777777" w:rsidR="00E165D0" w:rsidRPr="00A34F93" w:rsidRDefault="00E165D0" w:rsidP="00E165D0">
      <w:pPr>
        <w:rPr>
          <w:i/>
          <w:iCs/>
        </w:rPr>
      </w:pPr>
      <w:r w:rsidRPr="00A34F93">
        <w:rPr>
          <w:i/>
          <w:iCs/>
        </w:rPr>
        <w:t>« Étudier la contre-mesure radar active, donc un émetteur "trompant" un autre radar. On suppose dans un premier temps (pour simplifier) qu'aussi bien le radar que la cible se trouvent dans un plan horizontal. L'idée est que la cible possède deux (ou plus) émetteurs (dont elle peut éventuellement contrôler l'espacement (</w:t>
      </w:r>
      <w:proofErr w:type="gramStart"/>
      <w:r w:rsidRPr="00A34F93">
        <w:rPr>
          <w:i/>
          <w:iCs/>
        </w:rPr>
        <w:t>ex:</w:t>
      </w:r>
      <w:proofErr w:type="gramEnd"/>
      <w:r w:rsidRPr="00A34F93">
        <w:rPr>
          <w:i/>
          <w:iCs/>
        </w:rPr>
        <w:t xml:space="preserve"> sur un petit flotteur ou une petite plateforme (UGV/UAV) télécommandée) cohérents et qu'elle les utilise pour produire les échos d'une fausse cible qui est interprétée comme provenant d'une autre direction. »</w:t>
      </w:r>
    </w:p>
    <w:p w14:paraId="2F70A600" w14:textId="77777777" w:rsidR="00E165D0" w:rsidRPr="00A34F93" w:rsidRDefault="00E165D0" w:rsidP="00E165D0">
      <w:pPr>
        <w:rPr>
          <w:i/>
          <w:iCs/>
        </w:rPr>
      </w:pPr>
    </w:p>
    <w:p w14:paraId="0F9D0B12" w14:textId="77777777" w:rsidR="00E165D0" w:rsidRDefault="00E165D0" w:rsidP="00E165D0">
      <w:r>
        <w:t xml:space="preserve">Après avoir lu le chapitre correspondant à la formation de faisceaux, et m’être replongé dans mon cours de Traitement du signal Avancé (UE 4.2), j’ai retrouvé différentes méthodes permettant de faire du </w:t>
      </w:r>
      <w:proofErr w:type="spellStart"/>
      <w:r>
        <w:t>beamforming</w:t>
      </w:r>
      <w:proofErr w:type="spellEnd"/>
      <w:r>
        <w:t xml:space="preserve">. CBF, MUSIC, et MVDR, chacun ayant ses avantages et inconvénients. </w:t>
      </w:r>
    </w:p>
    <w:p w14:paraId="16BE6671" w14:textId="77777777" w:rsidR="00E165D0" w:rsidRDefault="00E165D0" w:rsidP="00E165D0"/>
    <w:p w14:paraId="216CB9AC" w14:textId="77777777" w:rsidR="00E165D0" w:rsidRDefault="00E165D0" w:rsidP="00E165D0">
      <w:r>
        <w:t xml:space="preserve">J’ai donc commencé à réfléchir à la modélisation du problème. N’ayant pas le matériel adéquat, j’ai opté pour simuler le tout sur un python notebook et éventuellement d’autres fichiers python pour alléger le code. Ce Notebook fait office de démonstrateur : y sont expliqués les principes physiques, avec des images, mais aussi et surtout les différentes courbes obtenues. </w:t>
      </w:r>
    </w:p>
    <w:p w14:paraId="631BACEF" w14:textId="77777777" w:rsidR="00E165D0" w:rsidRDefault="00E165D0" w:rsidP="00E165D0"/>
    <w:p w14:paraId="37C64888" w14:textId="77777777" w:rsidR="00E165D0" w:rsidRDefault="00E165D0" w:rsidP="00E165D0">
      <w:r>
        <w:t xml:space="preserve">En utilisant un modèle de mes rapports de l’école, et en y apposant le logo de l’ERM, j’ai maintenant un modèle Word pour débuter mon rapport de stage. Bien entendu, il faudra que je me renseigne sur les attentes vis-à-vis de ce rapport. </w:t>
      </w:r>
    </w:p>
    <w:p w14:paraId="4CD95EF9" w14:textId="77777777" w:rsidR="00E165D0" w:rsidRDefault="00E165D0" w:rsidP="00E165D0"/>
    <w:p w14:paraId="4A1D60EE" w14:textId="77777777" w:rsidR="00E165D0" w:rsidRDefault="00E165D0" w:rsidP="00E165D0">
      <w:r>
        <w:lastRenderedPageBreak/>
        <w:t xml:space="preserve">J’ai aussi mis en place un Git sur mon répertoire de travail, relié à un dépôt </w:t>
      </w:r>
      <w:proofErr w:type="spellStart"/>
      <w:r>
        <w:t>Github</w:t>
      </w:r>
      <w:proofErr w:type="spellEnd"/>
      <w:r>
        <w:t xml:space="preserve">. </w:t>
      </w:r>
    </w:p>
    <w:p w14:paraId="641C6892" w14:textId="77777777" w:rsidR="00E165D0" w:rsidRDefault="001A685E" w:rsidP="00E165D0">
      <w:hyperlink r:id="rId26" w:history="1">
        <w:r w:rsidR="00E165D0" w:rsidRPr="00A461BA">
          <w:rPr>
            <w:rStyle w:val="Lienhypertexte"/>
          </w:rPr>
          <w:t>https://github.com/MaxENSTAB/Stage2A</w:t>
        </w:r>
      </w:hyperlink>
      <w:r w:rsidR="00E165D0">
        <w:t xml:space="preserve"> </w:t>
      </w:r>
    </w:p>
    <w:p w14:paraId="30E48846" w14:textId="77777777" w:rsidR="00E165D0" w:rsidRDefault="00E165D0" w:rsidP="00E165D0">
      <w:r>
        <w:t>J’y ai plusieurs branches : une pour chaque grande étape de mon modèle.</w:t>
      </w:r>
      <w:r>
        <w:br/>
      </w:r>
      <w:r>
        <w:sym w:font="Wingdings" w:char="F0E0"/>
      </w:r>
      <w:r>
        <w:t xml:space="preserve"> Sur la branche master, j’ai commencé à modéliser le </w:t>
      </w:r>
      <w:proofErr w:type="spellStart"/>
      <w:r>
        <w:t>beamforming</w:t>
      </w:r>
      <w:proofErr w:type="spellEnd"/>
      <w:r>
        <w:t xml:space="preserve"> sur une cible immobile</w:t>
      </w:r>
    </w:p>
    <w:p w14:paraId="4A4CBA19" w14:textId="77777777" w:rsidR="00E165D0" w:rsidRDefault="00E165D0" w:rsidP="00E165D0">
      <w:r>
        <w:sym w:font="Wingdings" w:char="F0E0"/>
      </w:r>
      <w:r>
        <w:t xml:space="preserve"> Sur mouvement, je ferai bouger ma cible</w:t>
      </w:r>
    </w:p>
    <w:p w14:paraId="7C8C34A9" w14:textId="77777777" w:rsidR="00E165D0" w:rsidRDefault="00E165D0" w:rsidP="00E165D0">
      <w:r>
        <w:sym w:font="Wingdings" w:char="F0E0"/>
      </w:r>
      <w:r>
        <w:t xml:space="preserve"> Sur </w:t>
      </w:r>
      <w:proofErr w:type="spellStart"/>
      <w:r>
        <w:t>emission</w:t>
      </w:r>
      <w:proofErr w:type="spellEnd"/>
      <w:r>
        <w:t>, j’analyserai le signal reçu et émettrai un signal brouillant les relevés des RADAR.</w:t>
      </w:r>
    </w:p>
    <w:p w14:paraId="29CD2098" w14:textId="77777777" w:rsidR="00E165D0" w:rsidRDefault="00E165D0" w:rsidP="00E165D0"/>
    <w:p w14:paraId="3D6841F5" w14:textId="77777777" w:rsidR="00E165D0" w:rsidRDefault="00E165D0" w:rsidP="00E165D0">
      <w:r>
        <w:t xml:space="preserve">La difficulté de cette semaine aura été de réfléchir aux données du problème afin qu’elles reflètent un minimum la réalité, mais aussi de modéliser correctement les algorithmes, parfois difficile à comprendre. </w:t>
      </w:r>
    </w:p>
    <w:p w14:paraId="76FAFB53" w14:textId="64C8CDFE" w:rsidR="00E165D0" w:rsidRDefault="00E165D0" w:rsidP="00E165D0">
      <w:r>
        <w:t xml:space="preserve">Au final, j’ai un notebook qui affiche en fonction des directions estimées de la position des sources, quel que soit le nombre. Sachant qu’on sait où sont les sources avant les estimations, il est possible d’indiquer s’il y a faux-positif, ou non-détection de source. </w:t>
      </w:r>
    </w:p>
    <w:p w14:paraId="15888D60" w14:textId="77777777" w:rsidR="00E165D0" w:rsidRDefault="00E165D0" w:rsidP="00E165D0"/>
    <w:p w14:paraId="32A456D8" w14:textId="77777777" w:rsidR="00E165D0" w:rsidRPr="00FB0DC8" w:rsidRDefault="00E165D0" w:rsidP="00FB0DC8">
      <w:pPr>
        <w:rPr>
          <w:i/>
          <w:iCs/>
          <w:u w:val="single"/>
        </w:rPr>
      </w:pPr>
      <w:r w:rsidRPr="00FB0DC8">
        <w:rPr>
          <w:i/>
          <w:iCs/>
          <w:u w:val="single"/>
        </w:rPr>
        <w:t>Semaine 2 : (du Lundi 8 Juin au Dimanche 14 Juin)</w:t>
      </w:r>
    </w:p>
    <w:p w14:paraId="65A4746F" w14:textId="77777777" w:rsidR="00E165D0" w:rsidRDefault="00E165D0" w:rsidP="00E165D0"/>
    <w:p w14:paraId="7113A99A" w14:textId="77777777" w:rsidR="00E165D0" w:rsidRDefault="00E165D0" w:rsidP="00E165D0">
      <w:r>
        <w:t>Après avoir obtenu des résultats prometteurs, j’ai voulu me pencher sur la mise en mouvement de ma cible. J’ai donc créé une fonction qui me donne un certain nombre de s-</w:t>
      </w:r>
      <w:proofErr w:type="spellStart"/>
      <w:r>
        <w:t>uplets</w:t>
      </w:r>
      <w:proofErr w:type="spellEnd"/>
      <w:r>
        <w:t xml:space="preserve">, représentant les angles et les amplitudes de chaque signal source sur ma cible. Je modifie l’angle et l’amplitude pour coller à un mouvement prédéfini. </w:t>
      </w:r>
    </w:p>
    <w:p w14:paraId="1A5E6CA3" w14:textId="77777777" w:rsidR="00E165D0" w:rsidRDefault="00E165D0" w:rsidP="00E165D0"/>
    <w:p w14:paraId="337A6E13" w14:textId="77777777" w:rsidR="00E165D0" w:rsidRDefault="00E165D0" w:rsidP="00E165D0">
      <w:r>
        <w:t xml:space="preserve">Ce mouvement sera uniforme, dans une direction colinéaire à notre ULA, avec une vitesse constante. Étant donné que la cible effectue un certain nombre de mesures pour afficher un résultat (30 mesures), il faudrait afficher le dit résultat toutes les secondes, ou demi secondes, et animer le tout pour se rendre compte du mouvement. </w:t>
      </w:r>
    </w:p>
    <w:p w14:paraId="7ADDA5F7" w14:textId="77777777" w:rsidR="00E165D0" w:rsidRDefault="00E165D0" w:rsidP="00E165D0"/>
    <w:p w14:paraId="2434F77B" w14:textId="77777777" w:rsidR="00E165D0" w:rsidRDefault="00E165D0" w:rsidP="00E165D0">
      <w:r>
        <w:t xml:space="preserve">Beaucoup de temps passé sur </w:t>
      </w:r>
      <w:proofErr w:type="spellStart"/>
      <w:r>
        <w:t>matplotlib</w:t>
      </w:r>
      <w:proofErr w:type="spellEnd"/>
      <w:r>
        <w:t xml:space="preserve">, cette librairie n’étant pas forcément adaptée à </w:t>
      </w:r>
      <w:proofErr w:type="spellStart"/>
      <w:r>
        <w:t>Jupyter</w:t>
      </w:r>
      <w:proofErr w:type="spellEnd"/>
      <w:r>
        <w:t>, il m’a fallu apprendre d’autres méthodes d’affichage pour pouvoir animer mes courbes.</w:t>
      </w:r>
    </w:p>
    <w:p w14:paraId="1F07022D" w14:textId="77777777" w:rsidR="00E165D0" w:rsidRDefault="00E165D0" w:rsidP="00E165D0"/>
    <w:p w14:paraId="6AEB3FAD" w14:textId="77777777" w:rsidR="00E165D0" w:rsidRDefault="00E165D0" w:rsidP="00E165D0">
      <w:r>
        <w:t xml:space="preserve">Git : création de la branche, et adaptation du code pour coller aux nouvelles variables et fonctionnalités. J’ai quand même eu des soucis, étant donné que je suis utilisateur débutant, mais tout fonctionne normalement. </w:t>
      </w:r>
    </w:p>
    <w:p w14:paraId="5DF6CD0D" w14:textId="77777777" w:rsidR="00E165D0" w:rsidRDefault="00E165D0" w:rsidP="00E165D0"/>
    <w:p w14:paraId="602559A4" w14:textId="77777777" w:rsidR="00E165D0" w:rsidRDefault="00E165D0" w:rsidP="00E165D0">
      <w:r>
        <w:t xml:space="preserve">J’ai aussi commencé ce journal de bord, afin de garder une trace écrite de mes journées de travail, et servir de base à mon rapport. Le log de mon Git permet aussi de retracer toutes les actions effectuées. Grâce aux commentaires de chaque commit, je peux retracer ma progression et mes problèmes. </w:t>
      </w:r>
    </w:p>
    <w:p w14:paraId="13ECD454" w14:textId="77777777" w:rsidR="00E165D0" w:rsidRDefault="00E165D0" w:rsidP="00E165D0"/>
    <w:p w14:paraId="7F9A55A1" w14:textId="77777777" w:rsidR="00E165D0" w:rsidRPr="00FB0DC8" w:rsidRDefault="00E165D0" w:rsidP="00FB0DC8">
      <w:pPr>
        <w:rPr>
          <w:i/>
          <w:iCs/>
          <w:u w:val="single"/>
        </w:rPr>
      </w:pPr>
      <w:r w:rsidRPr="00FB0DC8">
        <w:rPr>
          <w:i/>
          <w:iCs/>
          <w:u w:val="single"/>
        </w:rPr>
        <w:t>Semaine 3 : (du Lundi 15 Juin au Dimanche 21 Juin)</w:t>
      </w:r>
    </w:p>
    <w:p w14:paraId="5ED40DC1" w14:textId="77777777" w:rsidR="00E165D0" w:rsidRDefault="00E165D0" w:rsidP="00E165D0"/>
    <w:p w14:paraId="08208028" w14:textId="77777777" w:rsidR="00E165D0" w:rsidRDefault="00E165D0" w:rsidP="00E165D0"/>
    <w:p w14:paraId="61E1263E" w14:textId="77777777" w:rsidR="00E165D0" w:rsidRDefault="00E165D0" w:rsidP="00E165D0">
      <w:r>
        <w:t xml:space="preserve">J’ai démarré à proprement parler la partie émission, où je fais de nouvelles hypothèses de départ, afin d’avoir un temps de calcul réduit. </w:t>
      </w:r>
    </w:p>
    <w:p w14:paraId="1584FCB5" w14:textId="77777777" w:rsidR="00E165D0" w:rsidRDefault="00E165D0" w:rsidP="00E165D0"/>
    <w:p w14:paraId="29DF599D" w14:textId="77777777" w:rsidR="00E165D0" w:rsidRDefault="00E165D0" w:rsidP="00E165D0">
      <w:r>
        <w:t xml:space="preserve">En relisant les premiers échanges de mail avec le Pr. Neyt, je me suis rappelé qu’il avait mentionné deux plateformes sur lesquelles implémenter le banc : </w:t>
      </w:r>
      <w:proofErr w:type="spellStart"/>
      <w:r>
        <w:t>HackRF</w:t>
      </w:r>
      <w:proofErr w:type="spellEnd"/>
      <w:r>
        <w:t xml:space="preserve">, et N310 de NI. J’ai déjà utilisé du matériel de National Instruments, mais de manière vraiment simplifiée (un accéléromètre). </w:t>
      </w:r>
    </w:p>
    <w:p w14:paraId="787D95CD" w14:textId="77777777" w:rsidR="00E165D0" w:rsidRDefault="00E165D0" w:rsidP="00E165D0"/>
    <w:p w14:paraId="04E8DB67" w14:textId="77777777" w:rsidR="00E165D0" w:rsidRDefault="00E165D0" w:rsidP="00E165D0">
      <w:r>
        <w:lastRenderedPageBreak/>
        <w:t xml:space="preserve">J’ai envoyé le travail effectué au Pr. Neyt, lequel m’a conforté dans l’idée de faire ce notebook. Cependant, il y avait quelques rectifications à faire : les signaux reçus par la cible doivent être cohérents. </w:t>
      </w:r>
    </w:p>
    <w:p w14:paraId="7435B0B1" w14:textId="77777777" w:rsidR="00E165D0" w:rsidRDefault="00E165D0" w:rsidP="00E165D0">
      <w:r>
        <w:t xml:space="preserve">C’est pourquoi les lignes suivantes ont été remplacées, pour générer des signaux carrés cohérents. </w:t>
      </w:r>
    </w:p>
    <w:p w14:paraId="4AC871EF"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0C1292">
        <w:rPr>
          <w:rFonts w:ascii="Courier New" w:eastAsia="Times New Roman" w:hAnsi="Courier New" w:cs="Courier New"/>
          <w:color w:val="333333"/>
          <w:sz w:val="21"/>
          <w:szCs w:val="21"/>
          <w:lang w:val="en-US"/>
        </w:rPr>
        <w:t xml:space="preserve">temp </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 xml:space="preserve"> </w:t>
      </w:r>
      <w:proofErr w:type="spellStart"/>
      <w:r w:rsidRPr="000C1292">
        <w:rPr>
          <w:rFonts w:ascii="Courier New" w:eastAsia="Times New Roman" w:hAnsi="Courier New" w:cs="Courier New"/>
          <w:color w:val="333333"/>
          <w:sz w:val="21"/>
          <w:szCs w:val="21"/>
          <w:lang w:val="en-US"/>
        </w:rPr>
        <w:t>rd</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randn</w:t>
      </w:r>
      <w:proofErr w:type="spellEnd"/>
      <w:r w:rsidRPr="000C1292">
        <w:rPr>
          <w:rFonts w:ascii="Courier New" w:eastAsia="Times New Roman" w:hAnsi="Courier New" w:cs="Courier New"/>
          <w:color w:val="333333"/>
          <w:sz w:val="21"/>
          <w:szCs w:val="21"/>
          <w:lang w:val="en-US"/>
        </w:rPr>
        <w:t>(S,L)</w:t>
      </w:r>
    </w:p>
    <w:p w14:paraId="06C7AC94"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i/>
          <w:iCs/>
          <w:color w:val="408080"/>
          <w:sz w:val="21"/>
          <w:szCs w:val="21"/>
        </w:rPr>
        <w:t>##################################################################</w:t>
      </w:r>
    </w:p>
    <w:p w14:paraId="35345992"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roofErr w:type="gramStart"/>
      <w:r w:rsidRPr="000C1292">
        <w:rPr>
          <w:rFonts w:ascii="Courier New" w:eastAsia="Times New Roman" w:hAnsi="Courier New" w:cs="Courier New"/>
          <w:color w:val="333333"/>
          <w:sz w:val="21"/>
          <w:szCs w:val="21"/>
        </w:rPr>
        <w:t>n</w:t>
      </w:r>
      <w:proofErr w:type="gramEnd"/>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sig_n</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w:t>
      </w:r>
      <w:proofErr w:type="spellStart"/>
      <w:r w:rsidRPr="000C1292">
        <w:rPr>
          <w:rFonts w:ascii="Courier New" w:eastAsia="Times New Roman" w:hAnsi="Courier New" w:cs="Courier New"/>
          <w:color w:val="333333"/>
          <w:sz w:val="21"/>
          <w:szCs w:val="21"/>
        </w:rPr>
        <w:t>rd</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randn</w:t>
      </w:r>
      <w:proofErr w:type="spellEnd"/>
      <w:r w:rsidRPr="000C1292">
        <w:rPr>
          <w:rFonts w:ascii="Courier New" w:eastAsia="Times New Roman" w:hAnsi="Courier New" w:cs="Courier New"/>
          <w:color w:val="333333"/>
          <w:sz w:val="21"/>
          <w:szCs w:val="21"/>
        </w:rPr>
        <w:t xml:space="preserve">(M,L))  </w:t>
      </w:r>
      <w:r w:rsidRPr="000C1292">
        <w:rPr>
          <w:rFonts w:ascii="Courier New" w:eastAsia="Times New Roman" w:hAnsi="Courier New" w:cs="Courier New"/>
          <w:i/>
          <w:iCs/>
          <w:color w:val="408080"/>
          <w:sz w:val="21"/>
          <w:szCs w:val="21"/>
        </w:rPr>
        <w:t>#Gaussien centré</w:t>
      </w:r>
    </w:p>
    <w:p w14:paraId="345D0B89"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s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sin</w:t>
      </w:r>
      <w:proofErr w:type="spellEnd"/>
      <w:r w:rsidRPr="000C1292">
        <w:rPr>
          <w:rFonts w:ascii="Courier New" w:eastAsia="Times New Roman" w:hAnsi="Courier New" w:cs="Courier New"/>
          <w:color w:val="333333"/>
          <w:sz w:val="21"/>
          <w:szCs w:val="21"/>
        </w:rPr>
        <w:t>(</w:t>
      </w:r>
      <w:r w:rsidRPr="000C1292">
        <w:rPr>
          <w:rFonts w:ascii="Courier New" w:eastAsia="Times New Roman" w:hAnsi="Courier New" w:cs="Courier New"/>
          <w:color w:val="666666"/>
          <w:sz w:val="21"/>
          <w:szCs w:val="21"/>
        </w:rPr>
        <w:t>2*</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pi</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c0</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temp</w:t>
      </w:r>
      <w:r w:rsidRPr="000C1292">
        <w:rPr>
          <w:rFonts w:ascii="Courier New" w:eastAsia="Times New Roman" w:hAnsi="Courier New" w:cs="Courier New"/>
          <w:color w:val="666666"/>
          <w:sz w:val="21"/>
          <w:szCs w:val="21"/>
        </w:rPr>
        <w:t>/4</w:t>
      </w:r>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i/>
          <w:iCs/>
          <w:color w:val="408080"/>
          <w:sz w:val="21"/>
          <w:szCs w:val="21"/>
        </w:rPr>
        <w:t>#Je génère un signal aléatoire</w:t>
      </w:r>
    </w:p>
    <w:p w14:paraId="709043E9" w14:textId="77777777" w:rsidR="00E165D0" w:rsidRPr="000C1292" w:rsidRDefault="00E165D0" w:rsidP="00E165D0"/>
    <w:p w14:paraId="698A23E0" w14:textId="6D89B29B" w:rsidR="00E165D0" w:rsidRDefault="00E165D0" w:rsidP="00E165D0">
      <w:r>
        <w:t>ÉNORMÉMENT D’HEURES DE TRAVAIL POUR TROUVER LES SIGNAUX CARRÉS</w:t>
      </w:r>
      <w:r w:rsidR="002E17FF">
        <w:t>, et les faire fonctionner avec le reste de la simulation.</w:t>
      </w:r>
    </w:p>
    <w:p w14:paraId="738F274E" w14:textId="77777777" w:rsidR="00E165D0" w:rsidRDefault="00E165D0" w:rsidP="00E165D0">
      <w:r>
        <w:t xml:space="preserve">j’ai changé le BeamformingMethods.py en conséquence, et ai renommé </w:t>
      </w:r>
      <w:proofErr w:type="spellStart"/>
      <w:r>
        <w:t>BeamformingNotebook</w:t>
      </w:r>
      <w:proofErr w:type="spellEnd"/>
      <w:r>
        <w:t xml:space="preserve"> en </w:t>
      </w:r>
      <w:proofErr w:type="spellStart"/>
      <w:r>
        <w:t>DoANotebook.ipynb</w:t>
      </w:r>
      <w:proofErr w:type="spellEnd"/>
    </w:p>
    <w:p w14:paraId="223625C6" w14:textId="77777777" w:rsidR="00E165D0" w:rsidRDefault="00E165D0" w:rsidP="00E165D0"/>
    <w:p w14:paraId="1253EC35" w14:textId="77777777" w:rsidR="00E165D0" w:rsidRDefault="00E165D0" w:rsidP="00FB0DC8">
      <w:r w:rsidRPr="00FB0DC8">
        <w:rPr>
          <w:i/>
          <w:iCs/>
          <w:u w:val="single"/>
        </w:rPr>
        <w:t>Semaine 4 : (du Lundi 22 Juin au Dimanche 28 Juin)</w:t>
      </w:r>
    </w:p>
    <w:p w14:paraId="38996779" w14:textId="77777777" w:rsidR="00E165D0" w:rsidRDefault="00E165D0" w:rsidP="00E165D0"/>
    <w:p w14:paraId="70236BF7" w14:textId="77777777" w:rsidR="00E165D0" w:rsidRDefault="00E165D0" w:rsidP="00E165D0">
      <w:r>
        <w:t xml:space="preserve">Dans un second notebook noté </w:t>
      </w:r>
      <w:proofErr w:type="spellStart"/>
      <w:r>
        <w:t>DoAmouvement.ipynb</w:t>
      </w:r>
      <w:proofErr w:type="spellEnd"/>
      <w:r>
        <w:t xml:space="preserve">, j’ai explicité le calcul permettant d’émettre un faisceau. Dans une boucle, j’ai fait en sorte « d’émettre » dans la direction de réception d’un écho RADAR. Pour émettre à partir d’un ULA, on j’utilise un beamformer simple, se basant sur une différence de phase entre les émetteurs. </w:t>
      </w:r>
    </w:p>
    <w:p w14:paraId="19F1C8DC" w14:textId="77777777" w:rsidR="00E165D0" w:rsidRDefault="00E165D0" w:rsidP="00E165D0"/>
    <w:p w14:paraId="6BB36993" w14:textId="77777777" w:rsidR="00E165D0" w:rsidRDefault="00E165D0" w:rsidP="00E165D0">
      <w:r>
        <w:t>J’ai mis en place la situation décrite par le Pr. Neyt dans son mail, à savoir : « </w:t>
      </w:r>
      <w:r w:rsidRPr="00FD113F">
        <w:t xml:space="preserve">L'idée maintenant est de considérer deux cibles dont les échos sont corrélés. Donc ils proviennent de deux directions différentes (les </w:t>
      </w:r>
      <w:proofErr w:type="spellStart"/>
      <w:r w:rsidRPr="00FD113F">
        <w:t>steering</w:t>
      </w:r>
      <w:proofErr w:type="spellEnd"/>
      <w:r w:rsidRPr="00FD113F">
        <w:t xml:space="preserve"> </w:t>
      </w:r>
      <w:proofErr w:type="spellStart"/>
      <w:r w:rsidRPr="00FD113F">
        <w:t>vectors</w:t>
      </w:r>
      <w:proofErr w:type="spellEnd"/>
      <w:r w:rsidRPr="00FD113F">
        <w:t xml:space="preserve"> sont différents), mais l'amplitude fluctue de la même façon.</w:t>
      </w:r>
      <w:r>
        <w:t xml:space="preserve"> </w:t>
      </w:r>
      <w:r w:rsidRPr="00FD113F">
        <w:t>Et l'idée est de voir ce qui se passe si l'on écarte les cibles l'une de l'autre (on commence par deux cibles confondues---et dans ce cas-là, la position sera correcte).</w:t>
      </w:r>
      <w:r>
        <w:t xml:space="preserve"> » </w:t>
      </w:r>
    </w:p>
    <w:p w14:paraId="5CE61B72" w14:textId="77777777" w:rsidR="00E165D0" w:rsidRDefault="00E165D0" w:rsidP="00E165D0">
      <w:r>
        <w:t xml:space="preserve">Ce que j’observe, sur des vitesses de déplacement de la cible assez faibles, c’est un grossissement de la taille du pic de détection. On peut quantifier cette taille et sa variation en donnant la largeur à mi-hauteur du lobe. </w:t>
      </w:r>
    </w:p>
    <w:p w14:paraId="02B7C5C0" w14:textId="77777777" w:rsidR="00E165D0" w:rsidRDefault="00E165D0" w:rsidP="00E165D0"/>
    <w:p w14:paraId="5F2A085A" w14:textId="77777777" w:rsidR="00E165D0" w:rsidRDefault="00E165D0" w:rsidP="00E165D0">
      <w:r>
        <w:t xml:space="preserve">Il faut que je commence à m’intéresser à l’amplitude du signal d’entrée. Peut-être que la largeur du lobe n’y est pas corrélée, mais plutôt directement liée à la présence de plusieurs sources. Ce qui est sûr, c’est que la méthode MUSIC ne se prête pas à ça. Voyons tout de même les effets observés. </w:t>
      </w:r>
    </w:p>
    <w:p w14:paraId="6A8F47FA" w14:textId="77777777" w:rsidR="00E165D0" w:rsidRDefault="00E165D0" w:rsidP="00E165D0"/>
    <w:p w14:paraId="15C92627" w14:textId="77777777" w:rsidR="00E165D0" w:rsidRPr="00FB0DC8" w:rsidRDefault="00E165D0" w:rsidP="00FB0DC8">
      <w:pPr>
        <w:rPr>
          <w:i/>
          <w:iCs/>
          <w:u w:val="single"/>
        </w:rPr>
      </w:pPr>
      <w:r w:rsidRPr="00FB0DC8">
        <w:rPr>
          <w:i/>
          <w:iCs/>
          <w:u w:val="single"/>
        </w:rPr>
        <w:t>Semaines 5 et 6 : (du Lundi 29 Juin au Dimanche 12 Juillet)</w:t>
      </w:r>
    </w:p>
    <w:p w14:paraId="60C961F6" w14:textId="77777777" w:rsidR="00E165D0" w:rsidRDefault="00E165D0" w:rsidP="00E165D0"/>
    <w:p w14:paraId="28BFF243" w14:textId="77777777" w:rsidR="00E165D0" w:rsidRPr="00543975" w:rsidRDefault="00E165D0" w:rsidP="00E165D0">
      <w:r>
        <w:t>J’ai essayé de simplifier mon code, de le rendre moins complexe en temps d’exécution, mais aussi plus dense : j’ai utilisé un fichier python BeamformingMethods.py pour agglomérer toutes mes fonctions crées jusque-là.</w:t>
      </w:r>
    </w:p>
    <w:p w14:paraId="66BDAA49" w14:textId="77777777" w:rsidR="00E165D0" w:rsidRDefault="00E165D0" w:rsidP="00E165D0">
      <w:r>
        <w:t xml:space="preserve">J’ai eu beaucoup de bugs dû à ma piètre connaissance de </w:t>
      </w:r>
      <w:proofErr w:type="spellStart"/>
      <w:r>
        <w:t>Jupyter</w:t>
      </w:r>
      <w:proofErr w:type="spellEnd"/>
      <w:r>
        <w:t xml:space="preserve"> : ces semaines m’ont permis de me familiariser avec quelques astuces, mais aussi à mieux mettre en page les </w:t>
      </w:r>
      <w:proofErr w:type="spellStart"/>
      <w:r>
        <w:t>markdowns</w:t>
      </w:r>
      <w:proofErr w:type="spellEnd"/>
      <w:r>
        <w:t xml:space="preserve">, avec de vraies équations, plus claires. </w:t>
      </w:r>
    </w:p>
    <w:p w14:paraId="153AAA55" w14:textId="77777777" w:rsidR="00E165D0" w:rsidRDefault="00E165D0" w:rsidP="00E165D0"/>
    <w:p w14:paraId="06A5435E" w14:textId="77777777" w:rsidR="00E165D0" w:rsidRDefault="00E165D0" w:rsidP="00E165D0"/>
    <w:p w14:paraId="0D162160" w14:textId="77777777" w:rsidR="00E165D0" w:rsidRDefault="00E165D0" w:rsidP="00E165D0"/>
    <w:p w14:paraId="250B2A81" w14:textId="77777777" w:rsidR="00E165D0" w:rsidRPr="00FB0DC8" w:rsidRDefault="00E165D0" w:rsidP="00FB0DC8">
      <w:pPr>
        <w:rPr>
          <w:i/>
          <w:iCs/>
          <w:u w:val="single"/>
        </w:rPr>
      </w:pPr>
      <w:r w:rsidRPr="00FB0DC8">
        <w:rPr>
          <w:i/>
          <w:iCs/>
          <w:u w:val="single"/>
        </w:rPr>
        <w:t>Semaines 7 et 8 : (du Lundi 13 Juillet au Dimanche 26 Juillet)</w:t>
      </w:r>
    </w:p>
    <w:p w14:paraId="386A6D68" w14:textId="77777777" w:rsidR="00E165D0" w:rsidRDefault="00E165D0" w:rsidP="00E165D0"/>
    <w:p w14:paraId="65F400C0" w14:textId="77777777" w:rsidR="00E165D0" w:rsidRDefault="00E165D0" w:rsidP="00E165D0">
      <w:r>
        <w:lastRenderedPageBreak/>
        <w:t xml:space="preserve">Après un retour du Pr. Neyt, j’essaie de commenter un maximum les notebooks créés, car peu compréhensibles selon lui. Il est fait mention du fait que je m’éloigne des expressions mathématiques : outre le fait qu’il est difficile de ne pas traiter de manière discrète quoi que ce soit sur python, je n’ai pas forcément utilisé les mêmes équations, ni la même formulation que le Pr., ce qui explique surement ce quiproquo. </w:t>
      </w:r>
    </w:p>
    <w:p w14:paraId="2F6DB96B" w14:textId="0693711E" w:rsidR="00E165D0" w:rsidRDefault="00E165D0" w:rsidP="00E165D0">
      <w:r>
        <w:t>Tout de même, je m’interrogeais sur mon choix initial d’utiliser python.</w:t>
      </w:r>
    </w:p>
    <w:p w14:paraId="1F6EFBC4" w14:textId="77777777" w:rsidR="00E165D0" w:rsidRDefault="00E165D0" w:rsidP="00E165D0"/>
    <w:p w14:paraId="7FBD4306" w14:textId="77777777" w:rsidR="00E165D0" w:rsidRPr="00FB0DC8" w:rsidRDefault="00E165D0" w:rsidP="00FB0DC8">
      <w:pPr>
        <w:rPr>
          <w:i/>
          <w:iCs/>
          <w:u w:val="single"/>
        </w:rPr>
      </w:pPr>
      <w:r w:rsidRPr="00FB0DC8">
        <w:rPr>
          <w:i/>
          <w:iCs/>
          <w:u w:val="single"/>
        </w:rPr>
        <w:t>Semaine 9 : (du Lundi 27 Juillet au Dimanche 2 Août)</w:t>
      </w:r>
    </w:p>
    <w:p w14:paraId="1AC13F8F" w14:textId="77777777" w:rsidR="00E165D0" w:rsidRDefault="00E165D0" w:rsidP="00E165D0"/>
    <w:p w14:paraId="02B00687" w14:textId="77777777" w:rsidR="00E165D0" w:rsidRDefault="00E165D0" w:rsidP="00E165D0">
      <w:r>
        <w:t xml:space="preserve">J’ai commencé à explorer d’autres pistes : dans les logiciels très utilisés dont je peux obtenir une </w:t>
      </w:r>
      <w:proofErr w:type="spellStart"/>
      <w:r>
        <w:t>license</w:t>
      </w:r>
      <w:proofErr w:type="spellEnd"/>
      <w:r>
        <w:t xml:space="preserve">, il y a Matlab avec Simulink. Évidemment, je ne peux pas utiliser la plateforme NI, celle-ci étant payante, et je n’ai pas leurs boitiers d’acquisition/génération de signaux. </w:t>
      </w:r>
    </w:p>
    <w:p w14:paraId="0542566A" w14:textId="61674D02" w:rsidR="00E165D0" w:rsidRDefault="00E165D0" w:rsidP="00E165D0">
      <w:r>
        <w:t xml:space="preserve">Le site de </w:t>
      </w:r>
      <w:proofErr w:type="spellStart"/>
      <w:r>
        <w:t>MathWork</w:t>
      </w:r>
      <w:proofErr w:type="spellEnd"/>
      <w:r>
        <w:t xml:space="preserve"> étant bien fourni, j’ai pu trouver des exemples de </w:t>
      </w:r>
      <w:proofErr w:type="spellStart"/>
      <w:r>
        <w:t>beamforming</w:t>
      </w:r>
      <w:proofErr w:type="spellEnd"/>
      <w:r>
        <w:t xml:space="preserve">, essentiellement sonore. Malheureusement </w:t>
      </w:r>
      <w:proofErr w:type="spellStart"/>
      <w:r>
        <w:t>simulink</w:t>
      </w:r>
      <w:proofErr w:type="spellEnd"/>
      <w:r>
        <w:t>, sans exemple concrets, était trop difficile à cerner.</w:t>
      </w:r>
    </w:p>
    <w:p w14:paraId="5CF9CD50" w14:textId="77777777" w:rsidR="00E165D0" w:rsidRDefault="00E165D0" w:rsidP="00E165D0"/>
    <w:p w14:paraId="764667BA" w14:textId="77777777" w:rsidR="00E165D0" w:rsidRPr="00FB0DC8" w:rsidRDefault="00E165D0" w:rsidP="00FB0DC8">
      <w:pPr>
        <w:rPr>
          <w:i/>
          <w:iCs/>
          <w:u w:val="single"/>
        </w:rPr>
      </w:pPr>
      <w:r w:rsidRPr="00FB0DC8">
        <w:rPr>
          <w:i/>
          <w:iCs/>
          <w:u w:val="single"/>
        </w:rPr>
        <w:t>Semaine 10 : (du Lundi 3 Août au Dimanche 10 Août)</w:t>
      </w:r>
    </w:p>
    <w:p w14:paraId="06063978" w14:textId="77777777" w:rsidR="00E165D0" w:rsidRDefault="00E165D0" w:rsidP="00E165D0"/>
    <w:p w14:paraId="4E0D02A1" w14:textId="53024002" w:rsidR="00E165D0" w:rsidRDefault="00E165D0" w:rsidP="00E165D0">
      <w:r>
        <w:t>Pause pour coïncider avec les congés de ma conjointe.</w:t>
      </w:r>
    </w:p>
    <w:p w14:paraId="642AAE1B" w14:textId="77777777" w:rsidR="00E165D0" w:rsidRPr="00FB0DC8" w:rsidRDefault="00E165D0" w:rsidP="00E165D0">
      <w:pPr>
        <w:rPr>
          <w:i/>
          <w:iCs/>
          <w:u w:val="single"/>
        </w:rPr>
      </w:pPr>
    </w:p>
    <w:p w14:paraId="546636EC" w14:textId="77777777" w:rsidR="00E165D0" w:rsidRPr="00FB0DC8" w:rsidRDefault="00E165D0" w:rsidP="00FB0DC8">
      <w:pPr>
        <w:rPr>
          <w:i/>
          <w:iCs/>
          <w:u w:val="single"/>
        </w:rPr>
      </w:pPr>
      <w:r w:rsidRPr="00FB0DC8">
        <w:rPr>
          <w:i/>
          <w:iCs/>
          <w:u w:val="single"/>
        </w:rPr>
        <w:t>Semaines 11 et 12 : (du Lundi 11 Août au Vendredi 21 Août)</w:t>
      </w:r>
    </w:p>
    <w:p w14:paraId="7055D1E6" w14:textId="77777777" w:rsidR="00E165D0" w:rsidRDefault="00E165D0" w:rsidP="00E165D0"/>
    <w:p w14:paraId="2762606A" w14:textId="77777777" w:rsidR="00E165D0" w:rsidRDefault="00E165D0" w:rsidP="00E165D0">
      <w:r>
        <w:t xml:space="preserve">Dernier retour en date du Pr. Neyt, à partir duquel je créé le notebook Simulation, dans lequel j’essaie de prendre au maximum ses notations, à partir du fichier </w:t>
      </w:r>
      <w:proofErr w:type="spellStart"/>
      <w:r>
        <w:t>matlab</w:t>
      </w:r>
      <w:proofErr w:type="spellEnd"/>
      <w:r>
        <w:t xml:space="preserve"> qu’il m’a fourni. </w:t>
      </w:r>
    </w:p>
    <w:p w14:paraId="04197FBA" w14:textId="77777777" w:rsidR="00E165D0" w:rsidRDefault="00E165D0" w:rsidP="00E165D0">
      <w:r>
        <w:t xml:space="preserve">Finalisation des notebooks, et commit sur le repository </w:t>
      </w:r>
      <w:proofErr w:type="spellStart"/>
      <w:r>
        <w:t>Github</w:t>
      </w:r>
      <w:proofErr w:type="spellEnd"/>
      <w:r>
        <w:t xml:space="preserve"> fait. </w:t>
      </w:r>
    </w:p>
    <w:p w14:paraId="421C028F" w14:textId="77777777" w:rsidR="00E165D0" w:rsidRDefault="00E165D0" w:rsidP="00765659"/>
    <w:p w14:paraId="4885023D" w14:textId="181E6D67" w:rsidR="00E165D0" w:rsidRDefault="00E165D0" w:rsidP="00FB0DC8">
      <w:pPr>
        <w:pStyle w:val="Titre2"/>
      </w:pPr>
      <w:bookmarkStart w:id="110" w:name="_Toc52781971"/>
      <w:r>
        <w:t>Annexe 2 </w:t>
      </w:r>
      <w:r w:rsidR="00FB0DC8">
        <w:t>–</w:t>
      </w:r>
      <w:r>
        <w:t xml:space="preserve"> Notebooks</w:t>
      </w:r>
      <w:r w:rsidR="00FB0DC8">
        <w:t xml:space="preserve"> et fichier python</w:t>
      </w:r>
      <w:bookmarkEnd w:id="110"/>
      <w:r w:rsidR="00FB0DC8">
        <w:t xml:space="preserve"> </w:t>
      </w:r>
    </w:p>
    <w:p w14:paraId="6257D97D" w14:textId="5F3F7EC7" w:rsidR="00FB0DC8" w:rsidRDefault="00FB0DC8" w:rsidP="00FB0DC8"/>
    <w:p w14:paraId="21EF877D" w14:textId="5D0E3791" w:rsidR="00FB0DC8" w:rsidRPr="00FB0DC8" w:rsidRDefault="001A685E" w:rsidP="00FB0DC8">
      <w:hyperlink r:id="rId27" w:history="1">
        <w:r w:rsidR="00FB0DC8" w:rsidRPr="00FB0DC8">
          <w:rPr>
            <w:rStyle w:val="Lienhypertexte"/>
          </w:rPr>
          <w:t>GitHub – Stage Assistant Ingénieur</w:t>
        </w:r>
      </w:hyperlink>
      <w:r w:rsidR="00FB0DC8">
        <w:t xml:space="preserve"> </w:t>
      </w:r>
    </w:p>
    <w:p w14:paraId="0948CD98" w14:textId="4B41D580" w:rsidR="00E21BB5" w:rsidRDefault="00E21BB5" w:rsidP="00765659"/>
    <w:p w14:paraId="37A87BEC" w14:textId="00D9A5E1" w:rsidR="00FB0DC8" w:rsidRDefault="00FB0DC8" w:rsidP="00FB0DC8">
      <w:pPr>
        <w:pStyle w:val="Titre2"/>
      </w:pPr>
      <w:bookmarkStart w:id="111" w:name="_Toc52781972"/>
      <w:r>
        <w:t>Annexe 3 – Ressources Matlab pour le notebook Simulation</w:t>
      </w:r>
      <w:bookmarkEnd w:id="111"/>
    </w:p>
    <w:p w14:paraId="38BD4E81" w14:textId="54C541BB" w:rsidR="00FB0DC8" w:rsidRPr="00D73DC9" w:rsidRDefault="00FB0DC8" w:rsidP="00FB0DC8">
      <w:pPr>
        <w:rPr>
          <w:rFonts w:ascii="Courier New" w:hAnsi="Courier New"/>
          <w:sz w:val="20"/>
          <w:szCs w:val="20"/>
          <w:lang w:val="en-US"/>
        </w:rPr>
      </w:pPr>
      <w:r w:rsidRPr="00D73DC9">
        <w:rPr>
          <w:rFonts w:ascii="Courier" w:hAnsi="Courier"/>
          <w:sz w:val="20"/>
          <w:szCs w:val="20"/>
          <w:lang w:val="en-US"/>
        </w:rPr>
        <w:t xml:space="preserve">%%%% </w:t>
      </w:r>
      <w:proofErr w:type="spellStart"/>
      <w:r w:rsidRPr="00D73DC9">
        <w:rPr>
          <w:rFonts w:ascii="Courier" w:hAnsi="Courier"/>
          <w:sz w:val="20"/>
          <w:szCs w:val="20"/>
          <w:lang w:val="en-US"/>
        </w:rPr>
        <w:t>antenne.m</w:t>
      </w:r>
      <w:proofErr w:type="spellEnd"/>
    </w:p>
    <w:p w14:paraId="4D64C334"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N=5;</w:t>
      </w:r>
    </w:p>
    <w:p w14:paraId="2DA18FD0"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l=0.3;</w:t>
      </w:r>
    </w:p>
    <w:p w14:paraId="2A16E3F3"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d = l/2;</w:t>
      </w:r>
    </w:p>
    <w:p w14:paraId="4B339C65" w14:textId="77777777" w:rsidR="00FB0DC8" w:rsidRPr="00D73DC9" w:rsidRDefault="00FB0DC8" w:rsidP="00D73DC9">
      <w:pPr>
        <w:pStyle w:val="Textebrut"/>
        <w:rPr>
          <w:rFonts w:ascii="Courier New" w:hAnsi="Courier New" w:cs="Courier New"/>
          <w:color w:val="000000" w:themeColor="text1"/>
          <w:sz w:val="18"/>
          <w:szCs w:val="18"/>
          <w:lang w:val="en-US"/>
        </w:rPr>
      </w:pPr>
    </w:p>
    <w:p w14:paraId="1603B499"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theta = 0/180*pi;</w:t>
      </w:r>
    </w:p>
    <w:p w14:paraId="27340642" w14:textId="77777777" w:rsidR="00FB0DC8" w:rsidRPr="00FB0DC8" w:rsidRDefault="00FB0DC8" w:rsidP="00D73DC9">
      <w:pPr>
        <w:pStyle w:val="Textebrut"/>
        <w:rPr>
          <w:rFonts w:ascii="Courier New" w:hAnsi="Courier New" w:cs="Courier New"/>
          <w:color w:val="000000" w:themeColor="text1"/>
          <w:sz w:val="18"/>
          <w:szCs w:val="18"/>
          <w:lang w:val="es-ES"/>
        </w:rPr>
      </w:pPr>
      <w:proofErr w:type="spellStart"/>
      <w:r w:rsidRPr="00FB0DC8">
        <w:rPr>
          <w:rFonts w:ascii="Courier New" w:hAnsi="Courier New" w:cs="Courier New"/>
          <w:color w:val="000000" w:themeColor="text1"/>
          <w:sz w:val="18"/>
          <w:szCs w:val="18"/>
          <w:lang w:val="es-ES"/>
        </w:rPr>
        <w:t>dphi</w:t>
      </w:r>
      <w:proofErr w:type="spellEnd"/>
      <w:r w:rsidRPr="00FB0DC8">
        <w:rPr>
          <w:rFonts w:ascii="Courier New" w:hAnsi="Courier New" w:cs="Courier New"/>
          <w:color w:val="000000" w:themeColor="text1"/>
          <w:sz w:val="18"/>
          <w:szCs w:val="18"/>
          <w:lang w:val="es-ES"/>
        </w:rPr>
        <w:t xml:space="preserve"> = 2*pi*d*sin(theta)/l;</w:t>
      </w:r>
    </w:p>
    <w:p w14:paraId="11E0E00E" w14:textId="77777777" w:rsidR="00FB0DC8" w:rsidRPr="00FB0DC8" w:rsidRDefault="00FB0DC8" w:rsidP="00D73DC9">
      <w:pPr>
        <w:pStyle w:val="Textebrut"/>
        <w:rPr>
          <w:rFonts w:ascii="Courier New" w:hAnsi="Courier New" w:cs="Courier New"/>
          <w:color w:val="000000" w:themeColor="text1"/>
          <w:sz w:val="18"/>
          <w:szCs w:val="18"/>
          <w:lang w:val="es-ES"/>
        </w:rPr>
      </w:pPr>
    </w:p>
    <w:p w14:paraId="7B0036E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n = (0:N-1)';</w:t>
      </w:r>
    </w:p>
    <w:p w14:paraId="0B42EEDA" w14:textId="51797352"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21D1D66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w:t>
      </w:r>
    </w:p>
    <w:p w14:paraId="3E3F0768" w14:textId="77777777" w:rsidR="00FB0DC8" w:rsidRPr="00FB0DC8" w:rsidRDefault="00FB0DC8" w:rsidP="00D73DC9">
      <w:pPr>
        <w:pStyle w:val="Textebrut"/>
        <w:rPr>
          <w:rFonts w:ascii="Courier New" w:hAnsi="Courier New" w:cs="Courier New"/>
          <w:color w:val="000000" w:themeColor="text1"/>
          <w:sz w:val="18"/>
          <w:szCs w:val="18"/>
          <w:lang w:val="en-US"/>
        </w:rPr>
      </w:pPr>
    </w:p>
    <w:p w14:paraId="130BF7A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theta1 = 20/180*pi;</w:t>
      </w:r>
    </w:p>
    <w:p w14:paraId="4D277C9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dphi1 = 2*pi*d*sin(theta1)/l;</w:t>
      </w:r>
    </w:p>
    <w:p w14:paraId="7EE42B1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s1 = exp(j*dphi1*n);</w:t>
      </w:r>
    </w:p>
    <w:p w14:paraId="1255D099"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theta2 = 40/180*pi;</w:t>
      </w:r>
    </w:p>
    <w:p w14:paraId="01303CC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dphi2 = 2*pi*d*sin(theta2)/l;</w:t>
      </w:r>
    </w:p>
    <w:p w14:paraId="329749F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s2 = exp(j*dphi2*n);</w:t>
      </w:r>
    </w:p>
    <w:p w14:paraId="70FCAB98" w14:textId="77777777" w:rsidR="00FB0DC8" w:rsidRPr="00FB0DC8" w:rsidRDefault="00FB0DC8" w:rsidP="00D73DC9">
      <w:pPr>
        <w:pStyle w:val="Textebrut"/>
        <w:rPr>
          <w:rFonts w:ascii="Courier New" w:hAnsi="Courier New" w:cs="Courier New"/>
          <w:color w:val="000000" w:themeColor="text1"/>
          <w:sz w:val="18"/>
          <w:szCs w:val="18"/>
          <w:lang w:val="en-US"/>
        </w:rPr>
      </w:pPr>
    </w:p>
    <w:p w14:paraId="284FD40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lastRenderedPageBreak/>
        <w:t>%R = s1*s1' + s2*s2' + 0.001*eye(N);</w:t>
      </w:r>
    </w:p>
    <w:p w14:paraId="1985DEB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zeros(N);</w:t>
      </w:r>
    </w:p>
    <w:p w14:paraId="3FBD177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K=1000;</w:t>
      </w:r>
    </w:p>
    <w:p w14:paraId="543966E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k=1:K</w:t>
      </w:r>
    </w:p>
    <w:p w14:paraId="392C7FE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a1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7B32D92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a2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68C1245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a1 *s1 + a2 * s2 + 0.001*(</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(N,1)+j*</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 + a1*s2 + a2*s1;</w:t>
      </w:r>
    </w:p>
    <w:p w14:paraId="549B73DF"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R = R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w:t>
      </w:r>
    </w:p>
    <w:p w14:paraId="6AB9052E"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5708A76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R/K;</w:t>
      </w:r>
    </w:p>
    <w:p w14:paraId="5432E4D0" w14:textId="77777777" w:rsidR="00FB0DC8" w:rsidRPr="00FB0DC8" w:rsidRDefault="00FB0DC8" w:rsidP="00D73DC9">
      <w:pPr>
        <w:pStyle w:val="Textebrut"/>
        <w:rPr>
          <w:rFonts w:ascii="Courier New" w:hAnsi="Courier New" w:cs="Courier New"/>
          <w:color w:val="000000" w:themeColor="text1"/>
          <w:sz w:val="18"/>
          <w:szCs w:val="18"/>
          <w:lang w:val="en-US"/>
        </w:rPr>
      </w:pPr>
    </w:p>
    <w:p w14:paraId="3F80D1D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 + s1 + s2;</w:t>
      </w:r>
    </w:p>
    <w:p w14:paraId="4BFEDA28" w14:textId="77777777" w:rsidR="00FB0DC8" w:rsidRPr="00FB0DC8" w:rsidRDefault="00FB0DC8" w:rsidP="00D73DC9">
      <w:pPr>
        <w:pStyle w:val="Textebrut"/>
        <w:rPr>
          <w:rFonts w:ascii="Courier New" w:hAnsi="Courier New" w:cs="Courier New"/>
          <w:color w:val="000000" w:themeColor="text1"/>
          <w:sz w:val="18"/>
          <w:szCs w:val="18"/>
          <w:lang w:val="en-US"/>
        </w:rPr>
      </w:pPr>
    </w:p>
    <w:p w14:paraId="0B03FB1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 = [-90:90]/180*pi;</w:t>
      </w:r>
    </w:p>
    <w:p w14:paraId="32C44A9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k=1:length(theta)</w:t>
      </w:r>
    </w:p>
    <w:p w14:paraId="2F6D72C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 xml:space="preserve"> = 2*pi*d*sin(theta(k) )/l;</w:t>
      </w:r>
    </w:p>
    <w:p w14:paraId="14D8BE18"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5A015FF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 = inv(R)*s;</w:t>
      </w:r>
    </w:p>
    <w:p w14:paraId="01CC020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T(k) = abs(w'*y)^2;</w:t>
      </w:r>
    </w:p>
    <w:p w14:paraId="0A771C0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
    <w:p w14:paraId="167A8BE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SNR(k) = s'*inv(R)*s;</w:t>
      </w:r>
    </w:p>
    <w:p w14:paraId="76556A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45DFF8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polar(</w:t>
      </w:r>
      <w:proofErr w:type="spellStart"/>
      <w:r w:rsidRPr="00FB0DC8">
        <w:rPr>
          <w:rFonts w:ascii="Courier New" w:hAnsi="Courier New" w:cs="Courier New"/>
          <w:color w:val="000000" w:themeColor="text1"/>
          <w:sz w:val="18"/>
          <w:szCs w:val="18"/>
          <w:lang w:val="en-US"/>
        </w:rPr>
        <w:t>theta,T</w:t>
      </w:r>
      <w:proofErr w:type="spellEnd"/>
      <w:r w:rsidRPr="00FB0DC8">
        <w:rPr>
          <w:rFonts w:ascii="Courier New" w:hAnsi="Courier New" w:cs="Courier New"/>
          <w:color w:val="000000" w:themeColor="text1"/>
          <w:sz w:val="18"/>
          <w:szCs w:val="18"/>
          <w:lang w:val="en-US"/>
        </w:rPr>
        <w:t>)</w:t>
      </w:r>
    </w:p>
    <w:p w14:paraId="3C4956C5" w14:textId="77777777" w:rsidR="00FB0DC8" w:rsidRPr="00FB0DC8" w:rsidRDefault="00FB0DC8" w:rsidP="00D73DC9">
      <w:pPr>
        <w:pStyle w:val="Textebrut"/>
        <w:rPr>
          <w:rFonts w:ascii="Courier New" w:hAnsi="Courier New" w:cs="Courier New"/>
          <w:color w:val="000000" w:themeColor="text1"/>
          <w:sz w:val="18"/>
          <w:szCs w:val="18"/>
          <w:lang w:val="en-US"/>
        </w:rPr>
      </w:pPr>
    </w:p>
    <w:p w14:paraId="649284C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figure</w:t>
      </w:r>
    </w:p>
    <w:p w14:paraId="7123ADCB" w14:textId="185E775A" w:rsidR="00E21BB5" w:rsidRPr="00220B1F" w:rsidRDefault="00FB0DC8" w:rsidP="00220B1F">
      <w:pPr>
        <w:pStyle w:val="Textebrut"/>
        <w:rPr>
          <w:rFonts w:ascii="Courier New" w:hAnsi="Courier New" w:cs="Courier New"/>
          <w:lang w:val="en-US"/>
        </w:rPr>
      </w:pPr>
      <w:r w:rsidRPr="00FB0DC8">
        <w:rPr>
          <w:rFonts w:ascii="Courier New" w:hAnsi="Courier New" w:cs="Courier New"/>
          <w:color w:val="000000" w:themeColor="text1"/>
          <w:sz w:val="18"/>
          <w:szCs w:val="18"/>
          <w:lang w:val="en-US"/>
        </w:rPr>
        <w:t>plot(theta/pi*180, 10*log10( SNR ));</w:t>
      </w:r>
    </w:p>
    <w:p w14:paraId="3A229C48" w14:textId="5CD24D12" w:rsidR="00FB0DC8" w:rsidRDefault="00FB0DC8" w:rsidP="00765659">
      <w:pPr>
        <w:rPr>
          <w:lang w:val="en-US"/>
        </w:rPr>
      </w:pPr>
    </w:p>
    <w:p w14:paraId="3CC37FBD" w14:textId="24C381B0" w:rsidR="00FB0DC8" w:rsidRPr="00FB0DC8" w:rsidRDefault="00FB0DC8" w:rsidP="00FB0DC8">
      <w:pPr>
        <w:rPr>
          <w:rFonts w:ascii="Courier New" w:hAnsi="Courier New"/>
          <w:sz w:val="20"/>
          <w:szCs w:val="20"/>
        </w:rPr>
      </w:pPr>
      <w:r w:rsidRPr="00FB0DC8">
        <w:rPr>
          <w:rFonts w:ascii="Courier" w:hAnsi="Courier"/>
          <w:sz w:val="20"/>
          <w:szCs w:val="20"/>
        </w:rPr>
        <w:t>%%%%</w:t>
      </w:r>
      <w:r>
        <w:rPr>
          <w:rFonts w:ascii="Courier" w:hAnsi="Courier"/>
          <w:sz w:val="20"/>
          <w:szCs w:val="20"/>
        </w:rPr>
        <w:t xml:space="preserve"> </w:t>
      </w:r>
      <w:proofErr w:type="spellStart"/>
      <w:r>
        <w:rPr>
          <w:rFonts w:ascii="Courier" w:hAnsi="Courier"/>
          <w:sz w:val="20"/>
          <w:szCs w:val="20"/>
        </w:rPr>
        <w:t>adaptant.m</w:t>
      </w:r>
      <w:proofErr w:type="spellEnd"/>
    </w:p>
    <w:p w14:paraId="4D735C64" w14:textId="77777777" w:rsidR="00FB0DC8" w:rsidRPr="00FB0DC8" w:rsidRDefault="00FB0DC8" w:rsidP="00D73DC9">
      <w:pPr>
        <w:pStyle w:val="Textebrut"/>
        <w:rPr>
          <w:rFonts w:ascii="Courier New" w:hAnsi="Courier New" w:cs="Courier New"/>
          <w:sz w:val="18"/>
          <w:szCs w:val="18"/>
        </w:rPr>
      </w:pPr>
      <w:proofErr w:type="spellStart"/>
      <w:r w:rsidRPr="00FB0DC8">
        <w:rPr>
          <w:rFonts w:ascii="Courier New" w:hAnsi="Courier New" w:cs="Courier New"/>
          <w:sz w:val="18"/>
          <w:szCs w:val="18"/>
        </w:rPr>
        <w:t>function</w:t>
      </w:r>
      <w:proofErr w:type="spellEnd"/>
      <w:r w:rsidRPr="00FB0DC8">
        <w:rPr>
          <w:rFonts w:ascii="Courier New" w:hAnsi="Courier New" w:cs="Courier New"/>
          <w:sz w:val="18"/>
          <w:szCs w:val="18"/>
        </w:rPr>
        <w:t xml:space="preserve"> adaptant</w:t>
      </w:r>
    </w:p>
    <w:p w14:paraId="5DAC3DD2" w14:textId="77777777" w:rsidR="00FB0DC8" w:rsidRPr="00FB0DC8" w:rsidRDefault="00FB0DC8" w:rsidP="00D73DC9">
      <w:pPr>
        <w:pStyle w:val="Textebrut"/>
        <w:rPr>
          <w:rFonts w:ascii="Courier New" w:hAnsi="Courier New" w:cs="Courier New"/>
          <w:sz w:val="18"/>
          <w:szCs w:val="18"/>
        </w:rPr>
      </w:pPr>
    </w:p>
    <w:p w14:paraId="33CC84CB"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l = 0.3; %Lambda</w:t>
      </w:r>
    </w:p>
    <w:p w14:paraId="480F41F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d = l/2;</w:t>
      </w:r>
    </w:p>
    <w:p w14:paraId="0C62F2A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N = 5; % Number of sensors (must be uneven)</w:t>
      </w:r>
    </w:p>
    <w:p w14:paraId="4B04D56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xml:space="preserve"> = 2*pi*d/l;</w:t>
      </w:r>
    </w:p>
    <w:p w14:paraId="137BA23E" w14:textId="77777777" w:rsidR="00FB0DC8" w:rsidRPr="00FB0DC8" w:rsidRDefault="00FB0DC8" w:rsidP="00D73DC9">
      <w:pPr>
        <w:pStyle w:val="Textebrut"/>
        <w:rPr>
          <w:rFonts w:ascii="Courier New" w:hAnsi="Courier New" w:cs="Courier New"/>
          <w:sz w:val="18"/>
          <w:szCs w:val="18"/>
          <w:lang w:val="en-US"/>
        </w:rPr>
      </w:pPr>
    </w:p>
    <w:p w14:paraId="090BE57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Electronic antenna, steering weight given by s0</w:t>
      </w:r>
    </w:p>
    <w:p w14:paraId="286FB26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s0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0);</w:t>
      </w:r>
    </w:p>
    <w:p w14:paraId="601B9931"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w:t>
      </w:r>
    </w:p>
    <w:p w14:paraId="1DD0D81A" w14:textId="77777777" w:rsidR="00FB0DC8" w:rsidRPr="00FB0DC8" w:rsidRDefault="00FB0DC8" w:rsidP="00D73DC9">
      <w:pPr>
        <w:pStyle w:val="Textebrut"/>
        <w:rPr>
          <w:rFonts w:ascii="Courier New" w:hAnsi="Courier New" w:cs="Courier New"/>
          <w:sz w:val="18"/>
          <w:szCs w:val="18"/>
          <w:lang w:val="en-US"/>
        </w:rPr>
      </w:pPr>
    </w:p>
    <w:p w14:paraId="6FFF151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w:t>
      </w:r>
    </w:p>
    <w:p w14:paraId="27D9F82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s1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30/180*pi);</w:t>
      </w:r>
    </w:p>
    <w:p w14:paraId="70123C3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R = s1*s1' + 0.01*eye(N);</w:t>
      </w:r>
    </w:p>
    <w:p w14:paraId="069C3B4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329C03F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0A6FFA77" w14:textId="77777777" w:rsidR="00FB0DC8" w:rsidRPr="00FB0DC8" w:rsidRDefault="00FB0DC8" w:rsidP="00D73DC9">
      <w:pPr>
        <w:pStyle w:val="Textebrut"/>
        <w:rPr>
          <w:rFonts w:ascii="Courier New" w:hAnsi="Courier New" w:cs="Courier New"/>
          <w:sz w:val="18"/>
          <w:szCs w:val="18"/>
          <w:lang w:val="en-US"/>
        </w:rPr>
      </w:pPr>
    </w:p>
    <w:p w14:paraId="04E85EA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 and s2, uncorrelated</w:t>
      </w:r>
    </w:p>
    <w:p w14:paraId="6184FC9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s2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50/180*pi);</w:t>
      </w:r>
    </w:p>
    <w:p w14:paraId="45DA5231" w14:textId="77777777" w:rsidR="00FB0DC8" w:rsidRPr="00FB0DC8" w:rsidRDefault="00FB0DC8" w:rsidP="00D73DC9">
      <w:pPr>
        <w:pStyle w:val="Textebrut"/>
        <w:rPr>
          <w:rFonts w:ascii="Courier New" w:hAnsi="Courier New" w:cs="Courier New"/>
          <w:sz w:val="18"/>
          <w:szCs w:val="18"/>
          <w:lang w:val="en-US"/>
        </w:rPr>
      </w:pPr>
    </w:p>
    <w:p w14:paraId="639003E1"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L = </w:t>
      </w:r>
      <w:proofErr w:type="gramStart"/>
      <w:r w:rsidRPr="00FB0DC8">
        <w:rPr>
          <w:rFonts w:ascii="Courier New" w:hAnsi="Courier New" w:cs="Courier New"/>
          <w:sz w:val="18"/>
          <w:szCs w:val="18"/>
        </w:rPr>
        <w:t>1000;</w:t>
      </w:r>
      <w:proofErr w:type="gramEnd"/>
    </w:p>
    <w:p w14:paraId="26F1C607" w14:textId="77777777" w:rsidR="00FB0DC8" w:rsidRPr="00FB0DC8" w:rsidRDefault="00FB0DC8" w:rsidP="00D73DC9">
      <w:pPr>
        <w:pStyle w:val="Textebrut"/>
        <w:rPr>
          <w:rFonts w:ascii="Courier New" w:hAnsi="Courier New" w:cs="Courier New"/>
          <w:sz w:val="18"/>
          <w:szCs w:val="18"/>
        </w:rPr>
      </w:pPr>
      <w:proofErr w:type="gramStart"/>
      <w:r w:rsidRPr="00FB0DC8">
        <w:rPr>
          <w:rFonts w:ascii="Courier New" w:hAnsi="Courier New" w:cs="Courier New"/>
          <w:sz w:val="18"/>
          <w:szCs w:val="18"/>
        </w:rPr>
        <w:t>phi</w:t>
      </w:r>
      <w:proofErr w:type="gramEnd"/>
      <w:r w:rsidRPr="00FB0DC8">
        <w:rPr>
          <w:rFonts w:ascii="Courier New" w:hAnsi="Courier New" w:cs="Courier New"/>
          <w:sz w:val="18"/>
          <w:szCs w:val="18"/>
        </w:rPr>
        <w:t xml:space="preserve">1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2446B49D" w14:textId="77777777" w:rsidR="00FB0DC8" w:rsidRPr="00FB0DC8" w:rsidRDefault="00FB0DC8" w:rsidP="00D73DC9">
      <w:pPr>
        <w:pStyle w:val="Textebrut"/>
        <w:rPr>
          <w:rFonts w:ascii="Courier New" w:hAnsi="Courier New" w:cs="Courier New"/>
          <w:sz w:val="18"/>
          <w:szCs w:val="18"/>
        </w:rPr>
      </w:pPr>
      <w:proofErr w:type="gramStart"/>
      <w:r w:rsidRPr="00FB0DC8">
        <w:rPr>
          <w:rFonts w:ascii="Courier New" w:hAnsi="Courier New" w:cs="Courier New"/>
          <w:sz w:val="18"/>
          <w:szCs w:val="18"/>
        </w:rPr>
        <w:t>phi</w:t>
      </w:r>
      <w:proofErr w:type="gramEnd"/>
      <w:r w:rsidRPr="00FB0DC8">
        <w:rPr>
          <w:rFonts w:ascii="Courier New" w:hAnsi="Courier New" w:cs="Courier New"/>
          <w:sz w:val="18"/>
          <w:szCs w:val="18"/>
        </w:rPr>
        <w:t xml:space="preserve">2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478BBC1C"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 xml:space="preserve"> = s1*phi1' + s2*phi2';</w:t>
      </w:r>
    </w:p>
    <w:p w14:paraId="56BC462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R = </w:t>
      </w: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*sn'+0.01*eye(N);</w:t>
      </w:r>
    </w:p>
    <w:p w14:paraId="0FDD1B8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4A23BB66" w14:textId="03DDD91F"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57D92453"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w:t>
      </w:r>
    </w:p>
    <w:p w14:paraId="5BFE6BC7" w14:textId="77777777" w:rsidR="00FB0DC8" w:rsidRPr="00FB0DC8" w:rsidRDefault="00FB0DC8" w:rsidP="00D73DC9">
      <w:pPr>
        <w:pStyle w:val="Textebrut"/>
        <w:rPr>
          <w:rFonts w:ascii="Courier New" w:hAnsi="Courier New" w:cs="Courier New"/>
          <w:sz w:val="18"/>
          <w:szCs w:val="18"/>
          <w:lang w:val="en-US"/>
        </w:rPr>
      </w:pPr>
    </w:p>
    <w:p w14:paraId="4A798EF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46E026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s0 )</w:t>
      </w:r>
    </w:p>
    <w:p w14:paraId="7B5FFCF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2C797D9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 = zeros(length(theta),1);</w:t>
      </w:r>
    </w:p>
    <w:p w14:paraId="4BD47B5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 = 1:length(theta)</w:t>
      </w:r>
    </w:p>
    <w:p w14:paraId="318CEF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06CFF056"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s0'*s;</w:t>
      </w:r>
    </w:p>
    <w:p w14:paraId="7243D87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FD493D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abs(A));</w:t>
      </w:r>
    </w:p>
    <w:p w14:paraId="0939738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2CB5F43" w14:textId="70DF1AB4"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lastRenderedPageBreak/>
        <w:t>polar( theta, abs(A));</w:t>
      </w:r>
    </w:p>
    <w:p w14:paraId="3F124E7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C588C1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 )</w:t>
      </w:r>
    </w:p>
    <w:p w14:paraId="2C020613"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64AFCC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A=zeros(length(theta),1);</w:t>
      </w:r>
    </w:p>
    <w:p w14:paraId="47486D7C"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k=1:length(theta)</w:t>
      </w:r>
    </w:p>
    <w:p w14:paraId="409D0377"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 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629AC8C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s'*inv(R)*s;</w:t>
      </w:r>
    </w:p>
    <w:p w14:paraId="6714ED8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8EA3F1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20*log10(abs(A)));</w:t>
      </w:r>
    </w:p>
    <w:p w14:paraId="3D82714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0B7F44D" w14:textId="3A105E2E"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1C240591"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7FD2D676" w14:textId="20F9EF0B"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w:t>
      </w:r>
    </w:p>
    <w:p w14:paraId="567A7C94" w14:textId="77777777" w:rsidR="00FB0DC8" w:rsidRPr="005A61B7" w:rsidRDefault="00FB0DC8" w:rsidP="00D73DC9">
      <w:pPr>
        <w:pStyle w:val="Textebrut"/>
        <w:rPr>
          <w:rFonts w:ascii="Courier New" w:hAnsi="Courier New" w:cs="Courier New"/>
          <w:sz w:val="18"/>
          <w:szCs w:val="18"/>
          <w:lang w:val="en-GB"/>
        </w:rPr>
      </w:pPr>
      <w:r w:rsidRPr="005A61B7">
        <w:rPr>
          <w:rFonts w:ascii="Courier New" w:hAnsi="Courier New" w:cs="Courier New"/>
          <w:sz w:val="18"/>
          <w:szCs w:val="18"/>
          <w:lang w:val="en-GB"/>
        </w:rPr>
        <w:t>n = (</w:t>
      </w:r>
      <w:proofErr w:type="gramStart"/>
      <w:r w:rsidRPr="005A61B7">
        <w:rPr>
          <w:rFonts w:ascii="Courier New" w:hAnsi="Courier New" w:cs="Courier New"/>
          <w:sz w:val="18"/>
          <w:szCs w:val="18"/>
          <w:lang w:val="en-GB"/>
        </w:rPr>
        <w:t>1:N</w:t>
      </w:r>
      <w:proofErr w:type="gramEnd"/>
      <w:r w:rsidRPr="005A61B7">
        <w:rPr>
          <w:rFonts w:ascii="Courier New" w:hAnsi="Courier New" w:cs="Courier New"/>
          <w:sz w:val="18"/>
          <w:szCs w:val="18"/>
          <w:lang w:val="en-GB"/>
        </w:rPr>
        <w:t>)';</w:t>
      </w:r>
    </w:p>
    <w:p w14:paraId="340A2297" w14:textId="5AC93926" w:rsidR="00FB0DC8" w:rsidRPr="005A61B7" w:rsidRDefault="00FB0DC8" w:rsidP="00D73DC9">
      <w:pPr>
        <w:pStyle w:val="Textebrut"/>
        <w:rPr>
          <w:rFonts w:ascii="Courier New" w:hAnsi="Courier New" w:cs="Courier New"/>
          <w:sz w:val="18"/>
          <w:szCs w:val="18"/>
          <w:lang w:val="en-GB"/>
        </w:rPr>
      </w:pPr>
      <w:r w:rsidRPr="005A61B7">
        <w:rPr>
          <w:rFonts w:ascii="Courier New" w:hAnsi="Courier New" w:cs="Courier New"/>
          <w:sz w:val="18"/>
          <w:szCs w:val="18"/>
          <w:lang w:val="en-GB"/>
        </w:rPr>
        <w:t>s = exp(j*n*</w:t>
      </w:r>
      <w:proofErr w:type="spellStart"/>
      <w:r w:rsidRPr="005A61B7">
        <w:rPr>
          <w:rFonts w:ascii="Courier New" w:hAnsi="Courier New" w:cs="Courier New"/>
          <w:sz w:val="18"/>
          <w:szCs w:val="18"/>
          <w:lang w:val="en-GB"/>
        </w:rPr>
        <w:t>dphi</w:t>
      </w:r>
      <w:proofErr w:type="spellEnd"/>
      <w:r w:rsidRPr="005A61B7">
        <w:rPr>
          <w:rFonts w:ascii="Courier New" w:hAnsi="Courier New" w:cs="Courier New"/>
          <w:sz w:val="18"/>
          <w:szCs w:val="18"/>
          <w:lang w:val="en-GB"/>
        </w:rPr>
        <w:t>*sin(theta)</w:t>
      </w:r>
      <w:proofErr w:type="gramStart"/>
      <w:r w:rsidRPr="005A61B7">
        <w:rPr>
          <w:rFonts w:ascii="Courier New" w:hAnsi="Courier New" w:cs="Courier New"/>
          <w:sz w:val="18"/>
          <w:szCs w:val="18"/>
          <w:lang w:val="en-GB"/>
        </w:rPr>
        <w:t>);</w:t>
      </w:r>
      <w:proofErr w:type="gramEnd"/>
    </w:p>
    <w:p w14:paraId="74A24596" w14:textId="10548315" w:rsidR="008208A9" w:rsidRPr="005A61B7" w:rsidRDefault="008208A9" w:rsidP="00D73DC9">
      <w:pPr>
        <w:pStyle w:val="Textebrut"/>
        <w:rPr>
          <w:rFonts w:ascii="Courier New" w:hAnsi="Courier New" w:cs="Courier New"/>
          <w:sz w:val="18"/>
          <w:szCs w:val="18"/>
          <w:lang w:val="en-GB"/>
        </w:rPr>
      </w:pPr>
    </w:p>
    <w:bookmarkStart w:id="112" w:name="_Toc52781973" w:displacedByCustomXml="next"/>
    <w:sdt>
      <w:sdtPr>
        <w:rPr>
          <w:rFonts w:asciiTheme="minorHAnsi" w:eastAsiaTheme="minorHAnsi" w:hAnsiTheme="minorHAnsi" w:cstheme="minorBidi"/>
          <w:b w:val="0"/>
          <w:bCs w:val="0"/>
          <w:color w:val="auto"/>
          <w:sz w:val="22"/>
          <w:szCs w:val="22"/>
        </w:rPr>
        <w:id w:val="-1939904937"/>
        <w:docPartObj>
          <w:docPartGallery w:val="Bibliographies"/>
          <w:docPartUnique/>
        </w:docPartObj>
      </w:sdtPr>
      <w:sdtEndPr/>
      <w:sdtContent>
        <w:p w14:paraId="325DA628" w14:textId="12DD1308" w:rsidR="00DA0AD3" w:rsidRDefault="00DA0AD3">
          <w:pPr>
            <w:pStyle w:val="Titre1"/>
          </w:pPr>
          <w:r>
            <w:t>Bibliographie</w:t>
          </w:r>
          <w:bookmarkEnd w:id="112"/>
        </w:p>
        <w:sdt>
          <w:sdtPr>
            <w:id w:val="111145805"/>
            <w:bibliography/>
          </w:sdtPr>
          <w:sdtEndPr/>
          <w:sdtContent>
            <w:p w14:paraId="619F31C5" w14:textId="77777777" w:rsidR="00DA0AD3" w:rsidRDefault="00DA0AD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550"/>
              </w:tblGrid>
              <w:tr w:rsidR="00DA0AD3" w14:paraId="7D68281E" w14:textId="77777777">
                <w:trPr>
                  <w:divId w:val="426509066"/>
                  <w:tblCellSpacing w:w="15" w:type="dxa"/>
                </w:trPr>
                <w:tc>
                  <w:tcPr>
                    <w:tcW w:w="50" w:type="pct"/>
                    <w:hideMark/>
                  </w:tcPr>
                  <w:p w14:paraId="13265398" w14:textId="683202B8" w:rsidR="00DA0AD3" w:rsidRDefault="00DA0AD3">
                    <w:pPr>
                      <w:pStyle w:val="Bibliographie"/>
                      <w:rPr>
                        <w:noProof/>
                        <w:sz w:val="24"/>
                        <w:szCs w:val="24"/>
                      </w:rPr>
                    </w:pPr>
                    <w:r>
                      <w:rPr>
                        <w:noProof/>
                      </w:rPr>
                      <w:t xml:space="preserve">[1] </w:t>
                    </w:r>
                  </w:p>
                </w:tc>
                <w:tc>
                  <w:tcPr>
                    <w:tcW w:w="0" w:type="auto"/>
                    <w:hideMark/>
                  </w:tcPr>
                  <w:p w14:paraId="4061A79E" w14:textId="77777777" w:rsidR="00DA0AD3" w:rsidRDefault="00DA0AD3">
                    <w:pPr>
                      <w:pStyle w:val="Bibliographie"/>
                      <w:rPr>
                        <w:noProof/>
                      </w:rPr>
                    </w:pPr>
                    <w:r>
                      <w:rPr>
                        <w:noProof/>
                      </w:rPr>
                      <w:t>X. Neyt, «Signaux et Sytèmes,» 2018, p. 228 à 230.</w:t>
                    </w:r>
                  </w:p>
                </w:tc>
              </w:tr>
              <w:tr w:rsidR="00DA0AD3" w:rsidRPr="005A61B7" w14:paraId="3781734A" w14:textId="77777777">
                <w:trPr>
                  <w:divId w:val="426509066"/>
                  <w:tblCellSpacing w:w="15" w:type="dxa"/>
                </w:trPr>
                <w:tc>
                  <w:tcPr>
                    <w:tcW w:w="50" w:type="pct"/>
                    <w:hideMark/>
                  </w:tcPr>
                  <w:p w14:paraId="1FD8114B" w14:textId="77777777" w:rsidR="00DA0AD3" w:rsidRDefault="00DA0AD3">
                    <w:pPr>
                      <w:pStyle w:val="Bibliographie"/>
                      <w:rPr>
                        <w:noProof/>
                      </w:rPr>
                    </w:pPr>
                    <w:r>
                      <w:rPr>
                        <w:noProof/>
                      </w:rPr>
                      <w:t xml:space="preserve">[2] </w:t>
                    </w:r>
                  </w:p>
                </w:tc>
                <w:tc>
                  <w:tcPr>
                    <w:tcW w:w="0" w:type="auto"/>
                    <w:hideMark/>
                  </w:tcPr>
                  <w:p w14:paraId="3F1C309B" w14:textId="77777777" w:rsidR="00DA0AD3" w:rsidRPr="00DA0AD3" w:rsidRDefault="00DA0AD3">
                    <w:pPr>
                      <w:pStyle w:val="Bibliographie"/>
                      <w:rPr>
                        <w:noProof/>
                        <w:lang w:val="en-US"/>
                      </w:rPr>
                    </w:pPr>
                    <w:r w:rsidRPr="00DA0AD3">
                      <w:rPr>
                        <w:noProof/>
                        <w:lang w:val="en-US"/>
                      </w:rPr>
                      <w:t xml:space="preserve">A. D. C. Vanwynsberghe, «Source Localization with sensor array,» 2020. </w:t>
                    </w:r>
                  </w:p>
                </w:tc>
              </w:tr>
            </w:tbl>
            <w:p w14:paraId="7C30B492" w14:textId="77777777" w:rsidR="00DA0AD3" w:rsidRPr="00DA0AD3" w:rsidRDefault="00DA0AD3">
              <w:pPr>
                <w:divId w:val="426509066"/>
                <w:rPr>
                  <w:rFonts w:eastAsia="Times New Roman"/>
                  <w:noProof/>
                  <w:lang w:val="en-US"/>
                </w:rPr>
              </w:pPr>
            </w:p>
            <w:p w14:paraId="4DBC1EA7" w14:textId="039F5719" w:rsidR="00DA0AD3" w:rsidRDefault="00DA0AD3">
              <w:r>
                <w:rPr>
                  <w:b/>
                  <w:bCs/>
                  <w:noProof/>
                </w:rPr>
                <w:fldChar w:fldCharType="end"/>
              </w:r>
            </w:p>
          </w:sdtContent>
        </w:sdt>
      </w:sdtContent>
    </w:sdt>
    <w:p w14:paraId="0AE3A05B" w14:textId="77777777" w:rsidR="00FB0DC8" w:rsidRPr="00D73DC9" w:rsidRDefault="00FB0DC8" w:rsidP="00765659"/>
    <w:p w14:paraId="3790F5D8" w14:textId="4F396921" w:rsidR="00A05F7D" w:rsidRDefault="00765659" w:rsidP="00E21BB5">
      <w:pPr>
        <w:pStyle w:val="Titre1"/>
      </w:pPr>
      <w:bookmarkStart w:id="113" w:name="_Toc52781974"/>
      <w:r>
        <w:t>Glossaire technique</w:t>
      </w:r>
      <w:bookmarkEnd w:id="113"/>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69CD5" w14:textId="77777777" w:rsidR="001A685E" w:rsidRDefault="001A685E" w:rsidP="001C09A7">
      <w:pPr>
        <w:spacing w:line="240" w:lineRule="auto"/>
      </w:pPr>
      <w:r>
        <w:separator/>
      </w:r>
    </w:p>
  </w:endnote>
  <w:endnote w:type="continuationSeparator" w:id="0">
    <w:p w14:paraId="77D51FB9" w14:textId="77777777" w:rsidR="001A685E" w:rsidRDefault="001A685E" w:rsidP="001C09A7">
      <w:pPr>
        <w:spacing w:line="240" w:lineRule="auto"/>
      </w:pPr>
      <w:r>
        <w:continuationSeparator/>
      </w:r>
    </w:p>
  </w:endnote>
  <w:endnote w:id="1">
    <w:p w14:paraId="25C206E2" w14:textId="199F6094" w:rsidR="00EF55DC" w:rsidRPr="00BC148E" w:rsidRDefault="00EF55DC">
      <w:pPr>
        <w:pStyle w:val="Notedefin"/>
        <w:rPr>
          <w:color w:val="808080" w:themeColor="background1" w:themeShade="80"/>
        </w:rPr>
      </w:pPr>
      <w:r>
        <w:rPr>
          <w:rStyle w:val="Appeldenotedefin"/>
        </w:rPr>
        <w:endnoteRef/>
      </w:r>
      <w:r>
        <w:t xml:space="preserve"> Jupyter Notebook : </w:t>
      </w:r>
      <w:r w:rsidRPr="00BC148E">
        <w:rPr>
          <w:color w:val="808080" w:themeColor="background1" w:themeShade="80"/>
        </w:rPr>
        <w:t xml:space="preserve">Calepin contenant à la fois du code exécutable et du texte de type </w:t>
      </w:r>
      <w:r w:rsidRPr="00BC148E">
        <w:rPr>
          <w:i/>
          <w:iCs/>
          <w:color w:val="808080" w:themeColor="background1" w:themeShade="80"/>
        </w:rPr>
        <w:t>Markdown</w:t>
      </w:r>
      <w:r>
        <w:rPr>
          <w:i/>
          <w:iCs/>
          <w:color w:val="808080" w:themeColor="background1" w:themeShade="80"/>
        </w:rPr>
        <w:t>.</w:t>
      </w:r>
    </w:p>
  </w:endnote>
  <w:endnote w:id="2">
    <w:p w14:paraId="68763B7F" w14:textId="28AD11C3" w:rsidR="00EF55DC" w:rsidRDefault="00EF55DC">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EF55DC" w:rsidRDefault="00EF55DC">
      <w:pPr>
        <w:pStyle w:val="Notedefin"/>
      </w:pPr>
      <w:r>
        <w:rPr>
          <w:rStyle w:val="Appeldenotedefin"/>
        </w:rPr>
        <w:endnoteRef/>
      </w:r>
      <w:r>
        <w:t xml:space="preserve"> U</w:t>
      </w:r>
      <w:r w:rsidRPr="00BC148E">
        <w:t xml:space="preserve">LA :  </w:t>
      </w:r>
      <w:r w:rsidRPr="00BC148E">
        <w:rPr>
          <w:color w:val="808080" w:themeColor="background1" w:themeShade="80"/>
        </w:rPr>
        <w:t>Un Uniform Linear Array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EF55DC" w:rsidRDefault="00EF55DC">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EF55DC" w:rsidRDefault="00EF55DC">
      <w:pPr>
        <w:pStyle w:val="Notedefin"/>
      </w:pPr>
      <w:r>
        <w:rPr>
          <w:rStyle w:val="Appeldenotedefin"/>
        </w:rPr>
        <w:endnoteRef/>
      </w:r>
      <w:r>
        <w:t xml:space="preserve"> Github : </w:t>
      </w:r>
      <w:r w:rsidRPr="00120710">
        <w:rPr>
          <w:color w:val="808080" w:themeColor="background1" w:themeShade="80"/>
        </w:rPr>
        <w:t>Entreprise américaine développant l’outil de suivi de version et de stockage éponyme, le dossier où sont enregistrés les fichiers utilisés s’appelant un repository.</w:t>
      </w:r>
    </w:p>
  </w:endnote>
  <w:endnote w:id="6">
    <w:p w14:paraId="72A110E6" w14:textId="07834C59" w:rsidR="00EF55DC" w:rsidRDefault="00EF55DC">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36B2DDF1" w:rsidR="00EF55DC" w:rsidRPr="00E22907" w:rsidRDefault="00EF55DC">
      <w:pPr>
        <w:pStyle w:val="Notedefin"/>
      </w:pPr>
      <w:r>
        <w:rPr>
          <w:rStyle w:val="Appeldenotedefin"/>
        </w:rPr>
        <w:endnoteRef/>
      </w:r>
      <w:r>
        <w:t xml:space="preserve"> DoA : </w:t>
      </w:r>
      <w:r w:rsidRPr="00E22907">
        <w:rPr>
          <w:i/>
          <w:iCs/>
          <w:color w:val="808080" w:themeColor="background1" w:themeShade="80"/>
        </w:rPr>
        <w:t xml:space="preserve">Directions of Arrival, </w:t>
      </w:r>
      <w:r w:rsidRPr="00E22907">
        <w:rPr>
          <w:color w:val="808080" w:themeColor="background1" w:themeShade="80"/>
        </w:rPr>
        <w:t>littéralement directions d’arrivée d’un signal.</w:t>
      </w:r>
    </w:p>
  </w:endnote>
  <w:endnote w:id="8">
    <w:p w14:paraId="3A15471F" w14:textId="6F39CDAB" w:rsidR="00EF55DC" w:rsidRPr="00860F5F" w:rsidRDefault="00EF55DC">
      <w:pPr>
        <w:pStyle w:val="Notedefin"/>
        <w:rPr>
          <w:color w:val="808080" w:themeColor="background1" w:themeShade="80"/>
        </w:rPr>
      </w:pPr>
      <w:r>
        <w:rPr>
          <w:rStyle w:val="Appeldenotedefin"/>
        </w:rPr>
        <w:endnoteRef/>
      </w:r>
      <w:r>
        <w:t xml:space="preserve"> Steering Vector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 w:id="9">
    <w:p w14:paraId="2CD78EED" w14:textId="4BCEB9C9" w:rsidR="00EF55DC" w:rsidRPr="00D61E44" w:rsidRDefault="00EF55DC" w:rsidP="00D61E44">
      <w:pPr>
        <w:pStyle w:val="Notedefin"/>
      </w:pPr>
      <w:r>
        <w:rPr>
          <w:rStyle w:val="Appeldenotedefin"/>
        </w:rPr>
        <w:endnoteRef/>
      </w:r>
      <w:r>
        <w:t xml:space="preserve"> Matlab : </w:t>
      </w:r>
      <w:r w:rsidRPr="00D61E44">
        <w:rPr>
          <w:color w:val="808080" w:themeColor="background1" w:themeShade="80"/>
        </w:rPr>
        <w:t>MATLAB est un langage de script</w:t>
      </w:r>
      <w:r>
        <w:rPr>
          <w:color w:val="808080" w:themeColor="background1" w:themeShade="80"/>
        </w:rPr>
        <w:t xml:space="preserve"> utilisé à des fins de calculs scientifiques. Il rend très pratique la manipulation de matrices et de vecteurs</w:t>
      </w:r>
    </w:p>
    <w:p w14:paraId="6EE8C216" w14:textId="3AD7ABF7" w:rsidR="00EF55DC" w:rsidRDefault="00EF55DC">
      <w:pPr>
        <w:pStyle w:val="Notedefin"/>
        <w:rPr>
          <w:color w:val="808080" w:themeColor="background1" w:themeShade="80"/>
        </w:rPr>
      </w:pPr>
    </w:p>
    <w:p w14:paraId="7F78A076" w14:textId="51B0C5B4" w:rsidR="00EF55DC" w:rsidRDefault="00EF55DC" w:rsidP="00674F30"/>
    <w:p w14:paraId="5EA7C5E7" w14:textId="18A19C0C" w:rsidR="00EF55DC" w:rsidRPr="00674F30" w:rsidRDefault="00EF55DC" w:rsidP="00674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EndPr/>
    <w:sdtContent>
      <w:p w14:paraId="1D046B90" w14:textId="77777777" w:rsidR="00EF55DC" w:rsidRDefault="00EF55DC"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19" name="Image 19"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EF55DC" w:rsidRDefault="00EF55DC"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EF55DC" w:rsidRDefault="00EF55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CF924" w14:textId="77777777" w:rsidR="001A685E" w:rsidRDefault="001A685E" w:rsidP="001C09A7">
      <w:pPr>
        <w:spacing w:line="240" w:lineRule="auto"/>
      </w:pPr>
      <w:r>
        <w:separator/>
      </w:r>
    </w:p>
  </w:footnote>
  <w:footnote w:type="continuationSeparator" w:id="0">
    <w:p w14:paraId="4A9360DB" w14:textId="77777777" w:rsidR="001A685E" w:rsidRDefault="001A685E" w:rsidP="001C09A7">
      <w:pPr>
        <w:spacing w:line="240" w:lineRule="auto"/>
      </w:pPr>
      <w:r>
        <w:continuationSeparator/>
      </w:r>
    </w:p>
  </w:footnote>
  <w:footnote w:id="1">
    <w:p w14:paraId="59C983CD" w14:textId="2B7DE76D" w:rsidR="00EF55DC" w:rsidRDefault="00EF55DC">
      <w:pPr>
        <w:pStyle w:val="Notedebasdepage"/>
      </w:pPr>
      <w:r w:rsidRPr="00D70E91">
        <w:rPr>
          <w:rStyle w:val="Appelnotedebasdep"/>
          <w:color w:val="808080" w:themeColor="background1" w:themeShade="80"/>
        </w:rPr>
        <w:footnoteRef/>
      </w:r>
      <w:r w:rsidRPr="00D70E91">
        <w:rPr>
          <w:color w:val="808080" w:themeColor="background1" w:themeShade="80"/>
        </w:rPr>
        <w:t xml:space="preserve"> Prof. Dr. Ir, correspond aux trois titres suivants dans le système Belge : Professeur, Docteur, et Ingénieur.</w:t>
      </w:r>
    </w:p>
  </w:footnote>
  <w:footnote w:id="2">
    <w:p w14:paraId="3AE14166" w14:textId="064A266D" w:rsidR="00EF55DC" w:rsidRDefault="00EF55DC">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3">
    <w:p w14:paraId="6B913271" w14:textId="3C4903E6" w:rsidR="00EF55DC" w:rsidRPr="00995C35" w:rsidRDefault="00EF55DC"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r w:rsidRPr="00676273">
          <w:rPr>
            <w:rStyle w:val="Lienhypertexte"/>
            <w:color w:val="808080" w:themeColor="background1" w:themeShade="80"/>
          </w:rPr>
          <w:t xml:space="preserve">Repository </w:t>
        </w:r>
        <w:proofErr w:type="spellStart"/>
        <w:r w:rsidRPr="00676273">
          <w:rPr>
            <w:rStyle w:val="Lienhypertexte"/>
            <w:color w:val="808080" w:themeColor="background1" w:themeShade="80"/>
          </w:rPr>
          <w:t>Github</w:t>
        </w:r>
        <w:proofErr w:type="spellEnd"/>
      </w:hyperlink>
      <w:r w:rsidRPr="00676273">
        <w:rPr>
          <w:color w:val="808080" w:themeColor="background1" w:themeShade="80"/>
        </w:rPr>
        <w:t xml:space="preserve"> </w:t>
      </w:r>
    </w:p>
  </w:footnote>
  <w:footnote w:id="4">
    <w:p w14:paraId="461D2537" w14:textId="3E018C99"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Ici, « éclairer » est une expression militaire correspondant à « viser avec une pulsation électromagnétique ».</w:t>
      </w:r>
    </w:p>
  </w:footnote>
  <w:footnote w:id="5">
    <w:p w14:paraId="3512F044" w14:textId="62DB7062"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Python est un langage Open Source, complet et facile à appréhender grâce à ses nombreuses bibliothèques.</w:t>
      </w:r>
    </w:p>
  </w:footnote>
  <w:footnote w:id="6">
    <w:p w14:paraId="1DEA1019" w14:textId="45F62DB9"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hyperlink r:id="rId2" w:history="1">
        <w:proofErr w:type="spellStart"/>
        <w:r w:rsidRPr="00676273">
          <w:rPr>
            <w:rStyle w:val="Lienhypertexte"/>
            <w:color w:val="808080" w:themeColor="background1" w:themeShade="80"/>
          </w:rPr>
          <w:t>HackRF</w:t>
        </w:r>
        <w:proofErr w:type="spellEnd"/>
        <w:r w:rsidRPr="00676273">
          <w:rPr>
            <w:rStyle w:val="Lienhypertexte"/>
            <w:color w:val="808080" w:themeColor="background1" w:themeShade="80"/>
          </w:rPr>
          <w:t xml:space="preserve"> Git</w:t>
        </w:r>
      </w:hyperlink>
    </w:p>
  </w:footnote>
  <w:footnote w:id="7">
    <w:p w14:paraId="4D234ECB" w14:textId="35FC25CF"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r w:rsidRPr="00676273">
        <w:rPr>
          <w:i/>
          <w:iCs/>
          <w:color w:val="808080" w:themeColor="background1" w:themeShade="80"/>
        </w:rPr>
        <w:t xml:space="preserve">Radio </w:t>
      </w:r>
      <w:proofErr w:type="spellStart"/>
      <w:r w:rsidRPr="00676273">
        <w:rPr>
          <w:i/>
          <w:iCs/>
          <w:color w:val="808080" w:themeColor="background1" w:themeShade="80"/>
        </w:rPr>
        <w:t>Frequencies</w:t>
      </w:r>
      <w:proofErr w:type="spellEnd"/>
      <w:r w:rsidRPr="00676273">
        <w:rPr>
          <w:i/>
          <w:iCs/>
          <w:color w:val="808080" w:themeColor="background1" w:themeShade="80"/>
        </w:rPr>
        <w:t> </w:t>
      </w:r>
      <w:r w:rsidRPr="00676273">
        <w:rPr>
          <w:color w:val="808080" w:themeColor="background1" w:themeShade="80"/>
        </w:rPr>
        <w:t>: Fréquences Radio</w:t>
      </w:r>
    </w:p>
  </w:footnote>
  <w:footnote w:id="8">
    <w:p w14:paraId="60BD02AA" w14:textId="0DAFD7D4"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color w:val="808080" w:themeColor="background1" w:themeShade="80"/>
        </w:rPr>
        <w:t>LabView</w:t>
      </w:r>
      <w:proofErr w:type="spellEnd"/>
      <w:r w:rsidRPr="00676273">
        <w:rPr>
          <w:color w:val="808080" w:themeColor="background1" w:themeShade="80"/>
        </w:rPr>
        <w:t>®</w:t>
      </w:r>
    </w:p>
  </w:footnote>
  <w:footnote w:id="9">
    <w:p w14:paraId="479C1CE4" w14:textId="74F9878A" w:rsidR="00EF55DC" w:rsidRDefault="00EF55DC">
      <w:pPr>
        <w:pStyle w:val="Notedebasdepage"/>
      </w:pPr>
      <w:r>
        <w:rPr>
          <w:rStyle w:val="Appelnotedebasdep"/>
        </w:rPr>
        <w:footnoteRef/>
      </w:r>
      <w:r>
        <w:t xml:space="preserve"> </w:t>
      </w:r>
      <w:r w:rsidRPr="00676273">
        <w:rPr>
          <w:color w:val="808080" w:themeColor="background1" w:themeShade="80"/>
        </w:rPr>
        <w:t>Un snapshot = un vecteur de mesures</w:t>
      </w:r>
    </w:p>
  </w:footnote>
  <w:footnote w:id="10">
    <w:p w14:paraId="4AF609E4" w14:textId="1F4F8B36" w:rsidR="00EF55DC" w:rsidRDefault="00EF55DC">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 w:id="11">
    <w:p w14:paraId="789562F8" w14:textId="10F5C83F" w:rsidR="00EF55DC" w:rsidRPr="00676273" w:rsidRDefault="00EF55DC" w:rsidP="003579A2">
      <w:pPr>
        <w:jc w:val="left"/>
        <w:rPr>
          <w:rFonts w:ascii="Times New Roman" w:eastAsia="Times New Roman" w:hAnsi="Times New Roman" w:cs="Times New Roman"/>
          <w:color w:val="808080" w:themeColor="background1" w:themeShade="80"/>
          <w:sz w:val="24"/>
          <w:szCs w:val="24"/>
          <w:lang w:eastAsia="ja-JP"/>
        </w:rPr>
      </w:pPr>
      <w:r w:rsidRPr="00676273">
        <w:rPr>
          <w:rStyle w:val="Appelnotedebasdep"/>
          <w:color w:val="808080" w:themeColor="background1" w:themeShade="80"/>
        </w:rPr>
        <w:footnoteRef/>
      </w:r>
      <w:r w:rsidRPr="00676273">
        <w:rPr>
          <w:color w:val="808080" w:themeColor="background1" w:themeShade="80"/>
        </w:rPr>
        <w:t xml:space="preserve"> </w:t>
      </w:r>
      <m:oMath>
        <m:r>
          <w:rPr>
            <w:rFonts w:ascii="Cambria Math" w:hAnsi="Cambria Math"/>
            <w:color w:val="808080" w:themeColor="background1" w:themeShade="80"/>
          </w:rPr>
          <m:t xml:space="preserve">err= </m:t>
        </m:r>
        <m:f>
          <m:fPr>
            <m:ctrlPr>
              <w:rPr>
                <w:rFonts w:ascii="Cambria Math" w:hAnsi="Cambria Math"/>
                <w:i/>
                <w:color w:val="808080" w:themeColor="background1" w:themeShade="80"/>
              </w:rPr>
            </m:ctrlPr>
          </m:fPr>
          <m:num>
            <m:d>
              <m:dPr>
                <m:begChr m:val="|"/>
                <m:endChr m:val="|"/>
                <m:ctrlPr>
                  <w:rPr>
                    <w:rFonts w:ascii="Cambria Math" w:hAnsi="Cambria Math"/>
                    <w:i/>
                    <w:color w:val="808080" w:themeColor="background1" w:themeShade="80"/>
                  </w:rPr>
                </m:ctrlPr>
              </m:dPr>
              <m:e>
                <m:sSub>
                  <m:sSubPr>
                    <m:ctrlPr>
                      <w:rPr>
                        <w:rFonts w:ascii="Cambria Math" w:hAnsi="Cambria Math"/>
                        <w:i/>
                        <w:color w:val="808080" w:themeColor="background1" w:themeShade="80"/>
                      </w:rPr>
                    </m:ctrlPr>
                  </m:sSubPr>
                  <m:e>
                    <m:r>
                      <w:rPr>
                        <w:rFonts w:ascii="Cambria Math" w:hAnsi="Cambria Math"/>
                        <w:color w:val="808080" w:themeColor="background1" w:themeShade="80"/>
                      </w:rPr>
                      <m:t>θ</m:t>
                    </m:r>
                  </m:e>
                  <m:sub>
                    <m:r>
                      <w:rPr>
                        <w:rFonts w:ascii="Cambria Math" w:hAnsi="Cambria Math"/>
                        <w:color w:val="808080" w:themeColor="background1" w:themeShade="80"/>
                      </w:rPr>
                      <m:t>estimé</m:t>
                    </m:r>
                  </m:sub>
                </m:sSub>
                <m:r>
                  <w:rPr>
                    <w:rFonts w:ascii="Cambria Math" w:hAnsi="Cambria Math"/>
                    <w:color w:val="808080" w:themeColor="background1" w:themeShade="80"/>
                  </w:rPr>
                  <m:t>-θ</m:t>
                </m:r>
              </m:e>
            </m:d>
          </m:num>
          <m:den>
            <m:r>
              <w:rPr>
                <w:rFonts w:ascii="Cambria Math" w:hAnsi="Cambria Math"/>
                <w:color w:val="808080" w:themeColor="background1" w:themeShade="80"/>
              </w:rPr>
              <m:t>θ</m:t>
            </m:r>
          </m:den>
        </m:f>
      </m:oMath>
      <w:r w:rsidRPr="00676273">
        <w:rPr>
          <w:rFonts w:eastAsiaTheme="minorEastAsia"/>
          <w:color w:val="808080" w:themeColor="background1" w:themeShade="80"/>
        </w:rPr>
        <w:t xml:space="preserve">  </w:t>
      </w:r>
    </w:p>
    <w:p w14:paraId="6223806B" w14:textId="1602C187" w:rsidR="00EF55DC" w:rsidRDefault="00EF55DC">
      <w:pPr>
        <w:pStyle w:val="Notedebasdepage"/>
      </w:pPr>
    </w:p>
  </w:footnote>
  <w:footnote w:id="12">
    <w:p w14:paraId="16D02354" w14:textId="02F469E3"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i/>
          <w:iCs/>
          <w:color w:val="808080" w:themeColor="background1" w:themeShade="80"/>
        </w:rPr>
        <w:t>Airborne</w:t>
      </w:r>
      <w:proofErr w:type="spellEnd"/>
      <w:r w:rsidRPr="00676273">
        <w:rPr>
          <w:i/>
          <w:iCs/>
          <w:color w:val="808080" w:themeColor="background1" w:themeShade="80"/>
        </w:rPr>
        <w:t xml:space="preserve"> Warning And Control System</w:t>
      </w:r>
      <w:r w:rsidRPr="00676273">
        <w:rPr>
          <w:color w:val="808080" w:themeColor="background1" w:themeShade="80"/>
        </w:rPr>
        <w:t> : Système de détection et de commandement aéroporté</w:t>
      </w:r>
    </w:p>
  </w:footnote>
  <w:footnote w:id="13">
    <w:p w14:paraId="295DCF40" w14:textId="368351EC"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Pr>
          <w:color w:val="808080" w:themeColor="background1" w:themeShade="80"/>
        </w:rPr>
        <w:t xml:space="preserve">Half Maximum Full </w:t>
      </w:r>
      <w:proofErr w:type="spellStart"/>
      <w:r>
        <w:rPr>
          <w:color w:val="808080" w:themeColor="background1" w:themeShade="80"/>
        </w:rPr>
        <w:t>Width</w:t>
      </w:r>
      <w:proofErr w:type="spellEnd"/>
      <w:r>
        <w:rPr>
          <w:color w:val="808080" w:themeColor="background1" w:themeShade="80"/>
        </w:rPr>
        <w:t> :</w:t>
      </w:r>
      <w:r w:rsidRPr="00676273">
        <w:rPr>
          <w:sz w:val="22"/>
          <w:szCs w:val="22"/>
        </w:rPr>
        <w:t xml:space="preserve"> </w:t>
      </w:r>
      <w:r w:rsidRPr="00676273">
        <w:rPr>
          <w:color w:val="808080" w:themeColor="background1" w:themeShade="80"/>
        </w:rPr>
        <w:t>largeur à mi-hauteur du pic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EF55DC" w:rsidRDefault="00EF55DC"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4A6DEF"/>
    <w:multiLevelType w:val="hybridMultilevel"/>
    <w:tmpl w:val="15B4E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7FB29B6"/>
    <w:multiLevelType w:val="hybridMultilevel"/>
    <w:tmpl w:val="5550656A"/>
    <w:lvl w:ilvl="0" w:tplc="4FACE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4"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BE047E"/>
    <w:multiLevelType w:val="hybridMultilevel"/>
    <w:tmpl w:val="EDF2267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8D5735"/>
    <w:multiLevelType w:val="hybridMultilevel"/>
    <w:tmpl w:val="8F5C6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9"/>
  </w:num>
  <w:num w:numId="3">
    <w:abstractNumId w:val="0"/>
  </w:num>
  <w:num w:numId="4">
    <w:abstractNumId w:val="29"/>
  </w:num>
  <w:num w:numId="5">
    <w:abstractNumId w:val="18"/>
  </w:num>
  <w:num w:numId="6">
    <w:abstractNumId w:val="28"/>
  </w:num>
  <w:num w:numId="7">
    <w:abstractNumId w:val="5"/>
  </w:num>
  <w:num w:numId="8">
    <w:abstractNumId w:val="12"/>
  </w:num>
  <w:num w:numId="9">
    <w:abstractNumId w:val="10"/>
  </w:num>
  <w:num w:numId="10">
    <w:abstractNumId w:val="1"/>
  </w:num>
  <w:num w:numId="11">
    <w:abstractNumId w:val="25"/>
  </w:num>
  <w:num w:numId="12">
    <w:abstractNumId w:val="14"/>
  </w:num>
  <w:num w:numId="13">
    <w:abstractNumId w:val="24"/>
  </w:num>
  <w:num w:numId="14">
    <w:abstractNumId w:val="17"/>
  </w:num>
  <w:num w:numId="15">
    <w:abstractNumId w:val="8"/>
  </w:num>
  <w:num w:numId="16">
    <w:abstractNumId w:val="7"/>
  </w:num>
  <w:num w:numId="17">
    <w:abstractNumId w:val="26"/>
  </w:num>
  <w:num w:numId="18">
    <w:abstractNumId w:val="2"/>
  </w:num>
  <w:num w:numId="19">
    <w:abstractNumId w:val="33"/>
  </w:num>
  <w:num w:numId="20">
    <w:abstractNumId w:val="9"/>
  </w:num>
  <w:num w:numId="21">
    <w:abstractNumId w:val="13"/>
  </w:num>
  <w:num w:numId="22">
    <w:abstractNumId w:val="3"/>
  </w:num>
  <w:num w:numId="23">
    <w:abstractNumId w:val="21"/>
  </w:num>
  <w:num w:numId="24">
    <w:abstractNumId w:val="11"/>
  </w:num>
  <w:num w:numId="25">
    <w:abstractNumId w:val="15"/>
  </w:num>
  <w:num w:numId="26">
    <w:abstractNumId w:val="16"/>
  </w:num>
  <w:num w:numId="27">
    <w:abstractNumId w:val="32"/>
  </w:num>
  <w:num w:numId="28">
    <w:abstractNumId w:val="20"/>
  </w:num>
  <w:num w:numId="29">
    <w:abstractNumId w:val="23"/>
  </w:num>
  <w:num w:numId="30">
    <w:abstractNumId w:val="31"/>
  </w:num>
  <w:num w:numId="31">
    <w:abstractNumId w:val="27"/>
  </w:num>
  <w:num w:numId="32">
    <w:abstractNumId w:val="4"/>
  </w:num>
  <w:num w:numId="33">
    <w:abstractNumId w:val="2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44638"/>
    <w:rsid w:val="0005041A"/>
    <w:rsid w:val="0007370A"/>
    <w:rsid w:val="0008341A"/>
    <w:rsid w:val="000856CB"/>
    <w:rsid w:val="00091936"/>
    <w:rsid w:val="000A111C"/>
    <w:rsid w:val="000B10B2"/>
    <w:rsid w:val="000B10EE"/>
    <w:rsid w:val="000C2460"/>
    <w:rsid w:val="000C4829"/>
    <w:rsid w:val="000C4EE5"/>
    <w:rsid w:val="000C760C"/>
    <w:rsid w:val="000E08BF"/>
    <w:rsid w:val="000F2EDC"/>
    <w:rsid w:val="000F4604"/>
    <w:rsid w:val="0010681B"/>
    <w:rsid w:val="00113F58"/>
    <w:rsid w:val="00120710"/>
    <w:rsid w:val="00136E17"/>
    <w:rsid w:val="00136ED9"/>
    <w:rsid w:val="001432FC"/>
    <w:rsid w:val="0014774E"/>
    <w:rsid w:val="00147E88"/>
    <w:rsid w:val="00170C61"/>
    <w:rsid w:val="001856BA"/>
    <w:rsid w:val="00191918"/>
    <w:rsid w:val="001A685E"/>
    <w:rsid w:val="001B1F27"/>
    <w:rsid w:val="001B388A"/>
    <w:rsid w:val="001C09A7"/>
    <w:rsid w:val="001C0EEF"/>
    <w:rsid w:val="001D442F"/>
    <w:rsid w:val="001E1670"/>
    <w:rsid w:val="001F357C"/>
    <w:rsid w:val="00205D35"/>
    <w:rsid w:val="00207B85"/>
    <w:rsid w:val="002121ED"/>
    <w:rsid w:val="00217B33"/>
    <w:rsid w:val="00220B1F"/>
    <w:rsid w:val="002253A7"/>
    <w:rsid w:val="002346B9"/>
    <w:rsid w:val="00242E21"/>
    <w:rsid w:val="00244464"/>
    <w:rsid w:val="002562AA"/>
    <w:rsid w:val="00272A7C"/>
    <w:rsid w:val="00273151"/>
    <w:rsid w:val="00290762"/>
    <w:rsid w:val="00296C7A"/>
    <w:rsid w:val="002A6AE3"/>
    <w:rsid w:val="002B5CC6"/>
    <w:rsid w:val="002C03CF"/>
    <w:rsid w:val="002C4E93"/>
    <w:rsid w:val="002C70B7"/>
    <w:rsid w:val="002E17FF"/>
    <w:rsid w:val="00302F9C"/>
    <w:rsid w:val="00306105"/>
    <w:rsid w:val="00341B98"/>
    <w:rsid w:val="003426BE"/>
    <w:rsid w:val="0034439C"/>
    <w:rsid w:val="00350EC1"/>
    <w:rsid w:val="003514EC"/>
    <w:rsid w:val="003579A2"/>
    <w:rsid w:val="00360A8E"/>
    <w:rsid w:val="00364B42"/>
    <w:rsid w:val="00384143"/>
    <w:rsid w:val="0039791A"/>
    <w:rsid w:val="003B33CC"/>
    <w:rsid w:val="003C08F9"/>
    <w:rsid w:val="003C172B"/>
    <w:rsid w:val="003D659E"/>
    <w:rsid w:val="003E1D6D"/>
    <w:rsid w:val="003E38E0"/>
    <w:rsid w:val="003E6B6C"/>
    <w:rsid w:val="003E7436"/>
    <w:rsid w:val="003F1C74"/>
    <w:rsid w:val="00402343"/>
    <w:rsid w:val="00403BF8"/>
    <w:rsid w:val="00404C3F"/>
    <w:rsid w:val="0041063A"/>
    <w:rsid w:val="00414962"/>
    <w:rsid w:val="00423115"/>
    <w:rsid w:val="00434D7D"/>
    <w:rsid w:val="00444845"/>
    <w:rsid w:val="00493356"/>
    <w:rsid w:val="0049389C"/>
    <w:rsid w:val="004A34C7"/>
    <w:rsid w:val="004A4878"/>
    <w:rsid w:val="004B5E00"/>
    <w:rsid w:val="004B6DBB"/>
    <w:rsid w:val="004D04C8"/>
    <w:rsid w:val="004E1D94"/>
    <w:rsid w:val="004F0533"/>
    <w:rsid w:val="005274F7"/>
    <w:rsid w:val="00536585"/>
    <w:rsid w:val="005431F9"/>
    <w:rsid w:val="0056203F"/>
    <w:rsid w:val="00571200"/>
    <w:rsid w:val="00594C7A"/>
    <w:rsid w:val="005A0E2A"/>
    <w:rsid w:val="005A27BC"/>
    <w:rsid w:val="005A6007"/>
    <w:rsid w:val="005A61B7"/>
    <w:rsid w:val="005B52D7"/>
    <w:rsid w:val="005C2C14"/>
    <w:rsid w:val="005D3A39"/>
    <w:rsid w:val="005E5A79"/>
    <w:rsid w:val="005E7B40"/>
    <w:rsid w:val="00622A07"/>
    <w:rsid w:val="006414B2"/>
    <w:rsid w:val="00644875"/>
    <w:rsid w:val="00670899"/>
    <w:rsid w:val="00674F30"/>
    <w:rsid w:val="00676273"/>
    <w:rsid w:val="0068441F"/>
    <w:rsid w:val="006B0EC2"/>
    <w:rsid w:val="006B1D78"/>
    <w:rsid w:val="006B2B03"/>
    <w:rsid w:val="006C5BB3"/>
    <w:rsid w:val="006C71C0"/>
    <w:rsid w:val="006E2539"/>
    <w:rsid w:val="006F0D4A"/>
    <w:rsid w:val="006F747D"/>
    <w:rsid w:val="00701EEF"/>
    <w:rsid w:val="007025C6"/>
    <w:rsid w:val="00707EBF"/>
    <w:rsid w:val="00710330"/>
    <w:rsid w:val="00716210"/>
    <w:rsid w:val="007326DB"/>
    <w:rsid w:val="007361FB"/>
    <w:rsid w:val="0074211B"/>
    <w:rsid w:val="00747A2B"/>
    <w:rsid w:val="00755736"/>
    <w:rsid w:val="00765659"/>
    <w:rsid w:val="007677C7"/>
    <w:rsid w:val="00773B01"/>
    <w:rsid w:val="00793122"/>
    <w:rsid w:val="007B19F4"/>
    <w:rsid w:val="007B1BE3"/>
    <w:rsid w:val="007C6A55"/>
    <w:rsid w:val="007D138F"/>
    <w:rsid w:val="007D7971"/>
    <w:rsid w:val="007F43E0"/>
    <w:rsid w:val="007F4F12"/>
    <w:rsid w:val="00804C0A"/>
    <w:rsid w:val="00804F89"/>
    <w:rsid w:val="00811AB4"/>
    <w:rsid w:val="008123BE"/>
    <w:rsid w:val="008208A9"/>
    <w:rsid w:val="00845C4A"/>
    <w:rsid w:val="00846E8E"/>
    <w:rsid w:val="00860F5F"/>
    <w:rsid w:val="0088065A"/>
    <w:rsid w:val="00897B65"/>
    <w:rsid w:val="008C3805"/>
    <w:rsid w:val="008D46A8"/>
    <w:rsid w:val="008D7808"/>
    <w:rsid w:val="008E5D29"/>
    <w:rsid w:val="008F379D"/>
    <w:rsid w:val="009028ED"/>
    <w:rsid w:val="009226AF"/>
    <w:rsid w:val="009328E9"/>
    <w:rsid w:val="00950448"/>
    <w:rsid w:val="009615A0"/>
    <w:rsid w:val="00966AE8"/>
    <w:rsid w:val="009676EE"/>
    <w:rsid w:val="00975975"/>
    <w:rsid w:val="0098764D"/>
    <w:rsid w:val="00991A9D"/>
    <w:rsid w:val="00995C35"/>
    <w:rsid w:val="009A59D3"/>
    <w:rsid w:val="009A697B"/>
    <w:rsid w:val="009B4656"/>
    <w:rsid w:val="009D1429"/>
    <w:rsid w:val="009D16D5"/>
    <w:rsid w:val="009E1BC4"/>
    <w:rsid w:val="009E7594"/>
    <w:rsid w:val="00A05F7D"/>
    <w:rsid w:val="00A23AE3"/>
    <w:rsid w:val="00A3369C"/>
    <w:rsid w:val="00A34346"/>
    <w:rsid w:val="00A36D86"/>
    <w:rsid w:val="00A37650"/>
    <w:rsid w:val="00A4031E"/>
    <w:rsid w:val="00A419E4"/>
    <w:rsid w:val="00A6662B"/>
    <w:rsid w:val="00A77A0E"/>
    <w:rsid w:val="00A80276"/>
    <w:rsid w:val="00A95530"/>
    <w:rsid w:val="00A971C0"/>
    <w:rsid w:val="00AC0A5C"/>
    <w:rsid w:val="00AC295F"/>
    <w:rsid w:val="00AE027A"/>
    <w:rsid w:val="00AF07D9"/>
    <w:rsid w:val="00AF0969"/>
    <w:rsid w:val="00B129F1"/>
    <w:rsid w:val="00B377F7"/>
    <w:rsid w:val="00B37CBF"/>
    <w:rsid w:val="00B41C73"/>
    <w:rsid w:val="00B446BA"/>
    <w:rsid w:val="00B462C6"/>
    <w:rsid w:val="00B47FE8"/>
    <w:rsid w:val="00B76747"/>
    <w:rsid w:val="00B83E35"/>
    <w:rsid w:val="00BA3767"/>
    <w:rsid w:val="00BA61FD"/>
    <w:rsid w:val="00BB2862"/>
    <w:rsid w:val="00BB394A"/>
    <w:rsid w:val="00BB5CA3"/>
    <w:rsid w:val="00BC148E"/>
    <w:rsid w:val="00BC7971"/>
    <w:rsid w:val="00BD2649"/>
    <w:rsid w:val="00BD75A1"/>
    <w:rsid w:val="00BF013D"/>
    <w:rsid w:val="00BF1DA3"/>
    <w:rsid w:val="00C07C5B"/>
    <w:rsid w:val="00C40984"/>
    <w:rsid w:val="00C410C9"/>
    <w:rsid w:val="00C47111"/>
    <w:rsid w:val="00C56B91"/>
    <w:rsid w:val="00C5792B"/>
    <w:rsid w:val="00C67A45"/>
    <w:rsid w:val="00C70449"/>
    <w:rsid w:val="00C73976"/>
    <w:rsid w:val="00C75608"/>
    <w:rsid w:val="00CA0D34"/>
    <w:rsid w:val="00CB1A7E"/>
    <w:rsid w:val="00CB53D2"/>
    <w:rsid w:val="00CB703B"/>
    <w:rsid w:val="00CC3644"/>
    <w:rsid w:val="00CC5E4C"/>
    <w:rsid w:val="00CC76EC"/>
    <w:rsid w:val="00CD0C9F"/>
    <w:rsid w:val="00CE095C"/>
    <w:rsid w:val="00CE4014"/>
    <w:rsid w:val="00CF12A6"/>
    <w:rsid w:val="00CF419F"/>
    <w:rsid w:val="00D04A59"/>
    <w:rsid w:val="00D2485D"/>
    <w:rsid w:val="00D27B67"/>
    <w:rsid w:val="00D4598B"/>
    <w:rsid w:val="00D50FA8"/>
    <w:rsid w:val="00D60706"/>
    <w:rsid w:val="00D60C36"/>
    <w:rsid w:val="00D61E44"/>
    <w:rsid w:val="00D70E91"/>
    <w:rsid w:val="00D714D7"/>
    <w:rsid w:val="00D73DC9"/>
    <w:rsid w:val="00D75D4E"/>
    <w:rsid w:val="00D761A0"/>
    <w:rsid w:val="00D8172A"/>
    <w:rsid w:val="00D82183"/>
    <w:rsid w:val="00D93A80"/>
    <w:rsid w:val="00D93B93"/>
    <w:rsid w:val="00DA011F"/>
    <w:rsid w:val="00DA0AD3"/>
    <w:rsid w:val="00DA257A"/>
    <w:rsid w:val="00DA672B"/>
    <w:rsid w:val="00DC328E"/>
    <w:rsid w:val="00DD111F"/>
    <w:rsid w:val="00DE106E"/>
    <w:rsid w:val="00DE43F2"/>
    <w:rsid w:val="00DF0619"/>
    <w:rsid w:val="00DF50CA"/>
    <w:rsid w:val="00DF5766"/>
    <w:rsid w:val="00E029E3"/>
    <w:rsid w:val="00E12914"/>
    <w:rsid w:val="00E165D0"/>
    <w:rsid w:val="00E21BB5"/>
    <w:rsid w:val="00E22907"/>
    <w:rsid w:val="00E35E7F"/>
    <w:rsid w:val="00E36312"/>
    <w:rsid w:val="00E46073"/>
    <w:rsid w:val="00E46A9B"/>
    <w:rsid w:val="00E63B2A"/>
    <w:rsid w:val="00E65509"/>
    <w:rsid w:val="00E67DDF"/>
    <w:rsid w:val="00E71242"/>
    <w:rsid w:val="00E771C5"/>
    <w:rsid w:val="00E81482"/>
    <w:rsid w:val="00EA1D02"/>
    <w:rsid w:val="00EA3247"/>
    <w:rsid w:val="00EA3C86"/>
    <w:rsid w:val="00EA7366"/>
    <w:rsid w:val="00EC6F33"/>
    <w:rsid w:val="00EC7050"/>
    <w:rsid w:val="00ED04D6"/>
    <w:rsid w:val="00ED3E83"/>
    <w:rsid w:val="00EE231D"/>
    <w:rsid w:val="00EE623C"/>
    <w:rsid w:val="00EF184B"/>
    <w:rsid w:val="00EF4AC5"/>
    <w:rsid w:val="00EF55DC"/>
    <w:rsid w:val="00F04817"/>
    <w:rsid w:val="00F070E9"/>
    <w:rsid w:val="00F1104D"/>
    <w:rsid w:val="00F1140A"/>
    <w:rsid w:val="00F26268"/>
    <w:rsid w:val="00F330A1"/>
    <w:rsid w:val="00F44D41"/>
    <w:rsid w:val="00F66941"/>
    <w:rsid w:val="00F70176"/>
    <w:rsid w:val="00F70EA3"/>
    <w:rsid w:val="00F75A17"/>
    <w:rsid w:val="00F914C6"/>
    <w:rsid w:val="00F926E5"/>
    <w:rsid w:val="00F96BEB"/>
    <w:rsid w:val="00FA09A5"/>
    <w:rsid w:val="00FA180C"/>
    <w:rsid w:val="00FB0DC8"/>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04C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 w:type="character" w:customStyle="1" w:styleId="mi">
    <w:name w:val="mi"/>
    <w:basedOn w:val="Policepardfaut"/>
    <w:rsid w:val="003579A2"/>
  </w:style>
  <w:style w:type="character" w:customStyle="1" w:styleId="mo">
    <w:name w:val="mo"/>
    <w:basedOn w:val="Policepardfaut"/>
    <w:rsid w:val="003579A2"/>
  </w:style>
  <w:style w:type="character" w:customStyle="1" w:styleId="mjxassistivemathml">
    <w:name w:val="mjx_assistive_mathml"/>
    <w:basedOn w:val="Policepardfaut"/>
    <w:rsid w:val="003579A2"/>
  </w:style>
  <w:style w:type="character" w:customStyle="1" w:styleId="Titre4Car">
    <w:name w:val="Titre 4 Car"/>
    <w:basedOn w:val="Policepardfaut"/>
    <w:link w:val="Titre4"/>
    <w:uiPriority w:val="9"/>
    <w:semiHidden/>
    <w:rsid w:val="00804C0A"/>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E165D0"/>
    <w:pPr>
      <w:spacing w:after="100"/>
      <w:ind w:left="440"/>
    </w:pPr>
  </w:style>
  <w:style w:type="paragraph" w:styleId="Textebrut">
    <w:name w:val="Plain Text"/>
    <w:basedOn w:val="Normal"/>
    <w:link w:val="TextebrutCar"/>
    <w:uiPriority w:val="99"/>
    <w:unhideWhenUsed/>
    <w:rsid w:val="00FB0DC8"/>
    <w:pPr>
      <w:spacing w:line="240" w:lineRule="auto"/>
      <w:jc w:val="left"/>
    </w:pPr>
    <w:rPr>
      <w:rFonts w:ascii="Consolas" w:eastAsiaTheme="minorEastAsia" w:hAnsi="Consolas" w:cs="Consolas"/>
      <w:sz w:val="21"/>
      <w:szCs w:val="21"/>
      <w:lang w:eastAsia="ja-JP"/>
    </w:rPr>
  </w:style>
  <w:style w:type="character" w:customStyle="1" w:styleId="TextebrutCar">
    <w:name w:val="Texte brut Car"/>
    <w:basedOn w:val="Policepardfaut"/>
    <w:link w:val="Textebrut"/>
    <w:uiPriority w:val="99"/>
    <w:rsid w:val="00FB0DC8"/>
    <w:rPr>
      <w:rFonts w:ascii="Consolas" w:eastAsiaTheme="minorEastAsia" w:hAnsi="Consolas" w:cs="Consolas"/>
      <w:sz w:val="21"/>
      <w:szCs w:val="21"/>
      <w:lang w:eastAsia="ja-JP"/>
    </w:rPr>
  </w:style>
  <w:style w:type="paragraph" w:styleId="Bibliographie">
    <w:name w:val="Bibliography"/>
    <w:basedOn w:val="Normal"/>
    <w:next w:val="Normal"/>
    <w:uiPriority w:val="37"/>
    <w:unhideWhenUsed/>
    <w:rsid w:val="00DA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72570294">
      <w:bodyDiv w:val="1"/>
      <w:marLeft w:val="0"/>
      <w:marRight w:val="0"/>
      <w:marTop w:val="0"/>
      <w:marBottom w:val="0"/>
      <w:divBdr>
        <w:top w:val="none" w:sz="0" w:space="0" w:color="auto"/>
        <w:left w:val="none" w:sz="0" w:space="0" w:color="auto"/>
        <w:bottom w:val="none" w:sz="0" w:space="0" w:color="auto"/>
        <w:right w:val="none" w:sz="0" w:space="0" w:color="auto"/>
      </w:divBdr>
    </w:div>
    <w:div w:id="177744381">
      <w:bodyDiv w:val="1"/>
      <w:marLeft w:val="0"/>
      <w:marRight w:val="0"/>
      <w:marTop w:val="0"/>
      <w:marBottom w:val="0"/>
      <w:divBdr>
        <w:top w:val="none" w:sz="0" w:space="0" w:color="auto"/>
        <w:left w:val="none" w:sz="0" w:space="0" w:color="auto"/>
        <w:bottom w:val="none" w:sz="0" w:space="0" w:color="auto"/>
        <w:right w:val="none" w:sz="0" w:space="0" w:color="auto"/>
      </w:divBdr>
    </w:div>
    <w:div w:id="183247902">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290403104">
      <w:bodyDiv w:val="1"/>
      <w:marLeft w:val="0"/>
      <w:marRight w:val="0"/>
      <w:marTop w:val="0"/>
      <w:marBottom w:val="0"/>
      <w:divBdr>
        <w:top w:val="none" w:sz="0" w:space="0" w:color="auto"/>
        <w:left w:val="none" w:sz="0" w:space="0" w:color="auto"/>
        <w:bottom w:val="none" w:sz="0" w:space="0" w:color="auto"/>
        <w:right w:val="none" w:sz="0" w:space="0" w:color="auto"/>
      </w:divBdr>
    </w:div>
    <w:div w:id="418405550">
      <w:bodyDiv w:val="1"/>
      <w:marLeft w:val="0"/>
      <w:marRight w:val="0"/>
      <w:marTop w:val="0"/>
      <w:marBottom w:val="0"/>
      <w:divBdr>
        <w:top w:val="none" w:sz="0" w:space="0" w:color="auto"/>
        <w:left w:val="none" w:sz="0" w:space="0" w:color="auto"/>
        <w:bottom w:val="none" w:sz="0" w:space="0" w:color="auto"/>
        <w:right w:val="none" w:sz="0" w:space="0" w:color="auto"/>
      </w:divBdr>
    </w:div>
    <w:div w:id="426509066">
      <w:bodyDiv w:val="1"/>
      <w:marLeft w:val="0"/>
      <w:marRight w:val="0"/>
      <w:marTop w:val="0"/>
      <w:marBottom w:val="0"/>
      <w:divBdr>
        <w:top w:val="none" w:sz="0" w:space="0" w:color="auto"/>
        <w:left w:val="none" w:sz="0" w:space="0" w:color="auto"/>
        <w:bottom w:val="none" w:sz="0" w:space="0" w:color="auto"/>
        <w:right w:val="none" w:sz="0" w:space="0" w:color="auto"/>
      </w:divBdr>
    </w:div>
    <w:div w:id="488139727">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758521017">
      <w:bodyDiv w:val="1"/>
      <w:marLeft w:val="0"/>
      <w:marRight w:val="0"/>
      <w:marTop w:val="0"/>
      <w:marBottom w:val="0"/>
      <w:divBdr>
        <w:top w:val="none" w:sz="0" w:space="0" w:color="auto"/>
        <w:left w:val="none" w:sz="0" w:space="0" w:color="auto"/>
        <w:bottom w:val="none" w:sz="0" w:space="0" w:color="auto"/>
        <w:right w:val="none" w:sz="0" w:space="0" w:color="auto"/>
      </w:divBdr>
    </w:div>
    <w:div w:id="761491804">
      <w:bodyDiv w:val="1"/>
      <w:marLeft w:val="0"/>
      <w:marRight w:val="0"/>
      <w:marTop w:val="0"/>
      <w:marBottom w:val="0"/>
      <w:divBdr>
        <w:top w:val="none" w:sz="0" w:space="0" w:color="auto"/>
        <w:left w:val="none" w:sz="0" w:space="0" w:color="auto"/>
        <w:bottom w:val="none" w:sz="0" w:space="0" w:color="auto"/>
        <w:right w:val="none" w:sz="0" w:space="0" w:color="auto"/>
      </w:divBdr>
    </w:div>
    <w:div w:id="782190427">
      <w:bodyDiv w:val="1"/>
      <w:marLeft w:val="0"/>
      <w:marRight w:val="0"/>
      <w:marTop w:val="0"/>
      <w:marBottom w:val="0"/>
      <w:divBdr>
        <w:top w:val="none" w:sz="0" w:space="0" w:color="auto"/>
        <w:left w:val="none" w:sz="0" w:space="0" w:color="auto"/>
        <w:bottom w:val="none" w:sz="0" w:space="0" w:color="auto"/>
        <w:right w:val="none" w:sz="0" w:space="0" w:color="auto"/>
      </w:divBdr>
      <w:divsChild>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sChild>
    </w:div>
    <w:div w:id="816190116">
      <w:bodyDiv w:val="1"/>
      <w:marLeft w:val="0"/>
      <w:marRight w:val="0"/>
      <w:marTop w:val="0"/>
      <w:marBottom w:val="0"/>
      <w:divBdr>
        <w:top w:val="none" w:sz="0" w:space="0" w:color="auto"/>
        <w:left w:val="none" w:sz="0" w:space="0" w:color="auto"/>
        <w:bottom w:val="none" w:sz="0" w:space="0" w:color="auto"/>
        <w:right w:val="none" w:sz="0" w:space="0" w:color="auto"/>
      </w:divBdr>
    </w:div>
    <w:div w:id="860123879">
      <w:bodyDiv w:val="1"/>
      <w:marLeft w:val="0"/>
      <w:marRight w:val="0"/>
      <w:marTop w:val="0"/>
      <w:marBottom w:val="0"/>
      <w:divBdr>
        <w:top w:val="none" w:sz="0" w:space="0" w:color="auto"/>
        <w:left w:val="none" w:sz="0" w:space="0" w:color="auto"/>
        <w:bottom w:val="none" w:sz="0" w:space="0" w:color="auto"/>
        <w:right w:val="none" w:sz="0" w:space="0" w:color="auto"/>
      </w:divBdr>
      <w:divsChild>
        <w:div w:id="1669483383">
          <w:marLeft w:val="0"/>
          <w:marRight w:val="0"/>
          <w:marTop w:val="0"/>
          <w:marBottom w:val="0"/>
          <w:divBdr>
            <w:top w:val="none" w:sz="0" w:space="0" w:color="auto"/>
            <w:left w:val="none" w:sz="0" w:space="0" w:color="auto"/>
            <w:bottom w:val="none" w:sz="0" w:space="0" w:color="auto"/>
            <w:right w:val="none" w:sz="0" w:space="0" w:color="auto"/>
          </w:divBdr>
          <w:divsChild>
            <w:div w:id="1142699014">
              <w:marLeft w:val="0"/>
              <w:marRight w:val="0"/>
              <w:marTop w:val="0"/>
              <w:marBottom w:val="0"/>
              <w:divBdr>
                <w:top w:val="none" w:sz="0" w:space="0" w:color="auto"/>
                <w:left w:val="none" w:sz="0" w:space="0" w:color="auto"/>
                <w:bottom w:val="none" w:sz="0" w:space="0" w:color="auto"/>
                <w:right w:val="none" w:sz="0" w:space="0" w:color="auto"/>
              </w:divBdr>
              <w:divsChild>
                <w:div w:id="1856381538">
                  <w:marLeft w:val="0"/>
                  <w:marRight w:val="0"/>
                  <w:marTop w:val="0"/>
                  <w:marBottom w:val="0"/>
                  <w:divBdr>
                    <w:top w:val="single" w:sz="6" w:space="4" w:color="auto"/>
                    <w:left w:val="single" w:sz="6" w:space="4" w:color="auto"/>
                    <w:bottom w:val="single" w:sz="6" w:space="4" w:color="auto"/>
                    <w:right w:val="single" w:sz="6" w:space="4" w:color="auto"/>
                  </w:divBdr>
                  <w:divsChild>
                    <w:div w:id="752288447">
                      <w:marLeft w:val="0"/>
                      <w:marRight w:val="0"/>
                      <w:marTop w:val="0"/>
                      <w:marBottom w:val="0"/>
                      <w:divBdr>
                        <w:top w:val="none" w:sz="0" w:space="0" w:color="auto"/>
                        <w:left w:val="none" w:sz="0" w:space="0" w:color="auto"/>
                        <w:bottom w:val="none" w:sz="0" w:space="0" w:color="auto"/>
                        <w:right w:val="none" w:sz="0" w:space="0" w:color="auto"/>
                      </w:divBdr>
                      <w:divsChild>
                        <w:div w:id="20674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8018">
                  <w:marLeft w:val="0"/>
                  <w:marRight w:val="0"/>
                  <w:marTop w:val="0"/>
                  <w:marBottom w:val="0"/>
                  <w:divBdr>
                    <w:top w:val="single" w:sz="6" w:space="4" w:color="auto"/>
                    <w:left w:val="single" w:sz="6" w:space="4" w:color="auto"/>
                    <w:bottom w:val="single" w:sz="6" w:space="4" w:color="auto"/>
                    <w:right w:val="single" w:sz="6" w:space="4" w:color="auto"/>
                  </w:divBdr>
                  <w:divsChild>
                    <w:div w:id="347564459">
                      <w:marLeft w:val="0"/>
                      <w:marRight w:val="0"/>
                      <w:marTop w:val="0"/>
                      <w:marBottom w:val="0"/>
                      <w:divBdr>
                        <w:top w:val="none" w:sz="0" w:space="0" w:color="auto"/>
                        <w:left w:val="none" w:sz="0" w:space="0" w:color="auto"/>
                        <w:bottom w:val="none" w:sz="0" w:space="0" w:color="auto"/>
                        <w:right w:val="none" w:sz="0" w:space="0" w:color="auto"/>
                      </w:divBdr>
                      <w:divsChild>
                        <w:div w:id="248079731">
                          <w:marLeft w:val="0"/>
                          <w:marRight w:val="0"/>
                          <w:marTop w:val="0"/>
                          <w:marBottom w:val="0"/>
                          <w:divBdr>
                            <w:top w:val="none" w:sz="0" w:space="0" w:color="auto"/>
                            <w:left w:val="none" w:sz="0" w:space="0" w:color="auto"/>
                            <w:bottom w:val="none" w:sz="0" w:space="0" w:color="auto"/>
                            <w:right w:val="none" w:sz="0" w:space="0" w:color="auto"/>
                          </w:divBdr>
                          <w:divsChild>
                            <w:div w:id="485702931">
                              <w:marLeft w:val="0"/>
                              <w:marRight w:val="0"/>
                              <w:marTop w:val="0"/>
                              <w:marBottom w:val="0"/>
                              <w:divBdr>
                                <w:top w:val="single" w:sz="6" w:space="0" w:color="CFCFCF"/>
                                <w:left w:val="single" w:sz="6" w:space="0" w:color="CFCFCF"/>
                                <w:bottom w:val="single" w:sz="6" w:space="0" w:color="CFCFCF"/>
                                <w:right w:val="single" w:sz="6" w:space="0" w:color="CFCFCF"/>
                              </w:divBdr>
                              <w:divsChild>
                                <w:div w:id="6677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44298">
                  <w:marLeft w:val="0"/>
                  <w:marRight w:val="0"/>
                  <w:marTop w:val="0"/>
                  <w:marBottom w:val="0"/>
                  <w:divBdr>
                    <w:top w:val="single" w:sz="6" w:space="4" w:color="auto"/>
                    <w:left w:val="single" w:sz="6" w:space="4" w:color="auto"/>
                    <w:bottom w:val="single" w:sz="6" w:space="4" w:color="auto"/>
                    <w:right w:val="single" w:sz="6" w:space="4" w:color="auto"/>
                  </w:divBdr>
                  <w:divsChild>
                    <w:div w:id="297682676">
                      <w:marLeft w:val="0"/>
                      <w:marRight w:val="0"/>
                      <w:marTop w:val="0"/>
                      <w:marBottom w:val="0"/>
                      <w:divBdr>
                        <w:top w:val="none" w:sz="0" w:space="0" w:color="auto"/>
                        <w:left w:val="none" w:sz="0" w:space="0" w:color="auto"/>
                        <w:bottom w:val="none" w:sz="0" w:space="0" w:color="auto"/>
                        <w:right w:val="none" w:sz="0" w:space="0" w:color="auto"/>
                      </w:divBdr>
                      <w:divsChild>
                        <w:div w:id="21340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425">
                  <w:marLeft w:val="0"/>
                  <w:marRight w:val="0"/>
                  <w:marTop w:val="0"/>
                  <w:marBottom w:val="0"/>
                  <w:divBdr>
                    <w:top w:val="single" w:sz="6" w:space="4" w:color="auto"/>
                    <w:left w:val="single" w:sz="6" w:space="4" w:color="auto"/>
                    <w:bottom w:val="single" w:sz="6" w:space="4" w:color="auto"/>
                    <w:right w:val="single" w:sz="6" w:space="4" w:color="auto"/>
                  </w:divBdr>
                  <w:divsChild>
                    <w:div w:id="1873611972">
                      <w:marLeft w:val="0"/>
                      <w:marRight w:val="0"/>
                      <w:marTop w:val="0"/>
                      <w:marBottom w:val="0"/>
                      <w:divBdr>
                        <w:top w:val="none" w:sz="0" w:space="0" w:color="auto"/>
                        <w:left w:val="none" w:sz="0" w:space="0" w:color="auto"/>
                        <w:bottom w:val="none" w:sz="0" w:space="0" w:color="auto"/>
                        <w:right w:val="none" w:sz="0" w:space="0" w:color="auto"/>
                      </w:divBdr>
                      <w:divsChild>
                        <w:div w:id="736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321">
                  <w:marLeft w:val="0"/>
                  <w:marRight w:val="0"/>
                  <w:marTop w:val="0"/>
                  <w:marBottom w:val="0"/>
                  <w:divBdr>
                    <w:top w:val="single" w:sz="6" w:space="4" w:color="auto"/>
                    <w:left w:val="single" w:sz="6" w:space="4" w:color="auto"/>
                    <w:bottom w:val="single" w:sz="6" w:space="4" w:color="auto"/>
                    <w:right w:val="single" w:sz="6" w:space="4" w:color="auto"/>
                  </w:divBdr>
                  <w:divsChild>
                    <w:div w:id="1642418805">
                      <w:marLeft w:val="0"/>
                      <w:marRight w:val="0"/>
                      <w:marTop w:val="0"/>
                      <w:marBottom w:val="0"/>
                      <w:divBdr>
                        <w:top w:val="none" w:sz="0" w:space="0" w:color="auto"/>
                        <w:left w:val="none" w:sz="0" w:space="0" w:color="auto"/>
                        <w:bottom w:val="none" w:sz="0" w:space="0" w:color="auto"/>
                        <w:right w:val="none" w:sz="0" w:space="0" w:color="auto"/>
                      </w:divBdr>
                      <w:divsChild>
                        <w:div w:id="10001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267">
                  <w:marLeft w:val="0"/>
                  <w:marRight w:val="0"/>
                  <w:marTop w:val="0"/>
                  <w:marBottom w:val="0"/>
                  <w:divBdr>
                    <w:top w:val="single" w:sz="6" w:space="4" w:color="auto"/>
                    <w:left w:val="single" w:sz="6" w:space="4" w:color="auto"/>
                    <w:bottom w:val="single" w:sz="6" w:space="4" w:color="auto"/>
                    <w:right w:val="single" w:sz="6" w:space="4" w:color="auto"/>
                  </w:divBdr>
                  <w:divsChild>
                    <w:div w:id="790517775">
                      <w:marLeft w:val="0"/>
                      <w:marRight w:val="0"/>
                      <w:marTop w:val="0"/>
                      <w:marBottom w:val="0"/>
                      <w:divBdr>
                        <w:top w:val="none" w:sz="0" w:space="0" w:color="auto"/>
                        <w:left w:val="none" w:sz="0" w:space="0" w:color="auto"/>
                        <w:bottom w:val="none" w:sz="0" w:space="0" w:color="auto"/>
                        <w:right w:val="none" w:sz="0" w:space="0" w:color="auto"/>
                      </w:divBdr>
                      <w:divsChild>
                        <w:div w:id="10236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9196">
                  <w:marLeft w:val="0"/>
                  <w:marRight w:val="0"/>
                  <w:marTop w:val="0"/>
                  <w:marBottom w:val="0"/>
                  <w:divBdr>
                    <w:top w:val="single" w:sz="6" w:space="4" w:color="auto"/>
                    <w:left w:val="single" w:sz="6" w:space="4" w:color="auto"/>
                    <w:bottom w:val="single" w:sz="6" w:space="4" w:color="auto"/>
                    <w:right w:val="single" w:sz="6" w:space="4" w:color="auto"/>
                  </w:divBdr>
                  <w:divsChild>
                    <w:div w:id="322053999">
                      <w:marLeft w:val="0"/>
                      <w:marRight w:val="0"/>
                      <w:marTop w:val="0"/>
                      <w:marBottom w:val="0"/>
                      <w:divBdr>
                        <w:top w:val="none" w:sz="0" w:space="0" w:color="auto"/>
                        <w:left w:val="none" w:sz="0" w:space="0" w:color="auto"/>
                        <w:bottom w:val="none" w:sz="0" w:space="0" w:color="auto"/>
                        <w:right w:val="none" w:sz="0" w:space="0" w:color="auto"/>
                      </w:divBdr>
                      <w:divsChild>
                        <w:div w:id="988285132">
                          <w:marLeft w:val="0"/>
                          <w:marRight w:val="0"/>
                          <w:marTop w:val="0"/>
                          <w:marBottom w:val="0"/>
                          <w:divBdr>
                            <w:top w:val="none" w:sz="0" w:space="0" w:color="auto"/>
                            <w:left w:val="none" w:sz="0" w:space="0" w:color="auto"/>
                            <w:bottom w:val="none" w:sz="0" w:space="0" w:color="auto"/>
                            <w:right w:val="none" w:sz="0" w:space="0" w:color="auto"/>
                          </w:divBdr>
                          <w:divsChild>
                            <w:div w:id="1794321880">
                              <w:marLeft w:val="0"/>
                              <w:marRight w:val="0"/>
                              <w:marTop w:val="0"/>
                              <w:marBottom w:val="0"/>
                              <w:divBdr>
                                <w:top w:val="single" w:sz="6" w:space="0" w:color="CFCFCF"/>
                                <w:left w:val="single" w:sz="6" w:space="0" w:color="CFCFCF"/>
                                <w:bottom w:val="single" w:sz="6" w:space="0" w:color="CFCFCF"/>
                                <w:right w:val="single" w:sz="6" w:space="0" w:color="CFCFCF"/>
                              </w:divBdr>
                              <w:divsChild>
                                <w:div w:id="1556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337688">
                  <w:marLeft w:val="0"/>
                  <w:marRight w:val="0"/>
                  <w:marTop w:val="0"/>
                  <w:marBottom w:val="0"/>
                  <w:divBdr>
                    <w:top w:val="single" w:sz="6" w:space="4" w:color="auto"/>
                    <w:left w:val="single" w:sz="6" w:space="4" w:color="auto"/>
                    <w:bottom w:val="single" w:sz="6" w:space="4" w:color="auto"/>
                    <w:right w:val="single" w:sz="6" w:space="4" w:color="auto"/>
                  </w:divBdr>
                  <w:divsChild>
                    <w:div w:id="269436281">
                      <w:marLeft w:val="0"/>
                      <w:marRight w:val="0"/>
                      <w:marTop w:val="0"/>
                      <w:marBottom w:val="0"/>
                      <w:divBdr>
                        <w:top w:val="none" w:sz="0" w:space="0" w:color="auto"/>
                        <w:left w:val="none" w:sz="0" w:space="0" w:color="auto"/>
                        <w:bottom w:val="none" w:sz="0" w:space="0" w:color="auto"/>
                        <w:right w:val="none" w:sz="0" w:space="0" w:color="auto"/>
                      </w:divBdr>
                      <w:divsChild>
                        <w:div w:id="1046638146">
                          <w:marLeft w:val="0"/>
                          <w:marRight w:val="0"/>
                          <w:marTop w:val="0"/>
                          <w:marBottom w:val="0"/>
                          <w:divBdr>
                            <w:top w:val="none" w:sz="0" w:space="0" w:color="auto"/>
                            <w:left w:val="none" w:sz="0" w:space="0" w:color="auto"/>
                            <w:bottom w:val="none" w:sz="0" w:space="0" w:color="auto"/>
                            <w:right w:val="none" w:sz="0" w:space="0" w:color="auto"/>
                          </w:divBdr>
                          <w:divsChild>
                            <w:div w:id="1381131389">
                              <w:marLeft w:val="0"/>
                              <w:marRight w:val="0"/>
                              <w:marTop w:val="0"/>
                              <w:marBottom w:val="0"/>
                              <w:divBdr>
                                <w:top w:val="single" w:sz="6" w:space="0" w:color="CFCFCF"/>
                                <w:left w:val="single" w:sz="6" w:space="0" w:color="CFCFCF"/>
                                <w:bottom w:val="single" w:sz="6" w:space="0" w:color="CFCFCF"/>
                                <w:right w:val="single" w:sz="6" w:space="0" w:color="CFCFCF"/>
                              </w:divBdr>
                              <w:divsChild>
                                <w:div w:id="290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8286">
                  <w:marLeft w:val="0"/>
                  <w:marRight w:val="0"/>
                  <w:marTop w:val="0"/>
                  <w:marBottom w:val="0"/>
                  <w:divBdr>
                    <w:top w:val="single" w:sz="6" w:space="4" w:color="auto"/>
                    <w:left w:val="single" w:sz="6" w:space="4" w:color="auto"/>
                    <w:bottom w:val="single" w:sz="6" w:space="4" w:color="auto"/>
                    <w:right w:val="single" w:sz="6" w:space="4" w:color="auto"/>
                  </w:divBdr>
                  <w:divsChild>
                    <w:div w:id="589042505">
                      <w:marLeft w:val="0"/>
                      <w:marRight w:val="0"/>
                      <w:marTop w:val="0"/>
                      <w:marBottom w:val="0"/>
                      <w:divBdr>
                        <w:top w:val="none" w:sz="0" w:space="0" w:color="auto"/>
                        <w:left w:val="none" w:sz="0" w:space="0" w:color="auto"/>
                        <w:bottom w:val="none" w:sz="0" w:space="0" w:color="auto"/>
                        <w:right w:val="none" w:sz="0" w:space="0" w:color="auto"/>
                      </w:divBdr>
                      <w:divsChild>
                        <w:div w:id="1559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899">
                  <w:marLeft w:val="0"/>
                  <w:marRight w:val="0"/>
                  <w:marTop w:val="0"/>
                  <w:marBottom w:val="0"/>
                  <w:divBdr>
                    <w:top w:val="single" w:sz="6" w:space="4" w:color="auto"/>
                    <w:left w:val="single" w:sz="6" w:space="4" w:color="auto"/>
                    <w:bottom w:val="single" w:sz="6" w:space="4" w:color="auto"/>
                    <w:right w:val="single" w:sz="6" w:space="4" w:color="auto"/>
                  </w:divBdr>
                  <w:divsChild>
                    <w:div w:id="337394869">
                      <w:marLeft w:val="0"/>
                      <w:marRight w:val="0"/>
                      <w:marTop w:val="0"/>
                      <w:marBottom w:val="0"/>
                      <w:divBdr>
                        <w:top w:val="none" w:sz="0" w:space="0" w:color="auto"/>
                        <w:left w:val="none" w:sz="0" w:space="0" w:color="auto"/>
                        <w:bottom w:val="none" w:sz="0" w:space="0" w:color="auto"/>
                        <w:right w:val="none" w:sz="0" w:space="0" w:color="auto"/>
                      </w:divBdr>
                      <w:divsChild>
                        <w:div w:id="224417198">
                          <w:marLeft w:val="0"/>
                          <w:marRight w:val="0"/>
                          <w:marTop w:val="0"/>
                          <w:marBottom w:val="0"/>
                          <w:divBdr>
                            <w:top w:val="none" w:sz="0" w:space="0" w:color="auto"/>
                            <w:left w:val="none" w:sz="0" w:space="0" w:color="auto"/>
                            <w:bottom w:val="none" w:sz="0" w:space="0" w:color="auto"/>
                            <w:right w:val="none" w:sz="0" w:space="0" w:color="auto"/>
                          </w:divBdr>
                          <w:divsChild>
                            <w:div w:id="63771029">
                              <w:marLeft w:val="0"/>
                              <w:marRight w:val="0"/>
                              <w:marTop w:val="0"/>
                              <w:marBottom w:val="0"/>
                              <w:divBdr>
                                <w:top w:val="single" w:sz="6" w:space="0" w:color="CFCFCF"/>
                                <w:left w:val="single" w:sz="6" w:space="0" w:color="CFCFCF"/>
                                <w:bottom w:val="single" w:sz="6" w:space="0" w:color="CFCFCF"/>
                                <w:right w:val="single" w:sz="6" w:space="0" w:color="CFCFCF"/>
                              </w:divBdr>
                              <w:divsChild>
                                <w:div w:id="13022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2217">
                      <w:marLeft w:val="0"/>
                      <w:marRight w:val="0"/>
                      <w:marTop w:val="0"/>
                      <w:marBottom w:val="0"/>
                      <w:divBdr>
                        <w:top w:val="none" w:sz="0" w:space="0" w:color="auto"/>
                        <w:left w:val="none" w:sz="0" w:space="0" w:color="auto"/>
                        <w:bottom w:val="none" w:sz="0" w:space="0" w:color="auto"/>
                        <w:right w:val="none" w:sz="0" w:space="0" w:color="auto"/>
                      </w:divBdr>
                      <w:divsChild>
                        <w:div w:id="1302737116">
                          <w:marLeft w:val="0"/>
                          <w:marRight w:val="0"/>
                          <w:marTop w:val="0"/>
                          <w:marBottom w:val="0"/>
                          <w:divBdr>
                            <w:top w:val="none" w:sz="0" w:space="0" w:color="auto"/>
                            <w:left w:val="none" w:sz="0" w:space="0" w:color="auto"/>
                            <w:bottom w:val="none" w:sz="0" w:space="0" w:color="auto"/>
                            <w:right w:val="none" w:sz="0" w:space="0" w:color="auto"/>
                          </w:divBdr>
                          <w:divsChild>
                            <w:div w:id="1132286940">
                              <w:marLeft w:val="0"/>
                              <w:marRight w:val="0"/>
                              <w:marTop w:val="0"/>
                              <w:marBottom w:val="0"/>
                              <w:divBdr>
                                <w:top w:val="none" w:sz="0" w:space="0" w:color="auto"/>
                                <w:left w:val="none" w:sz="0" w:space="0" w:color="auto"/>
                                <w:bottom w:val="none" w:sz="0" w:space="0" w:color="auto"/>
                                <w:right w:val="none" w:sz="0" w:space="0" w:color="auto"/>
                              </w:divBdr>
                              <w:divsChild>
                                <w:div w:id="2146580312">
                                  <w:marLeft w:val="0"/>
                                  <w:marRight w:val="0"/>
                                  <w:marTop w:val="0"/>
                                  <w:marBottom w:val="0"/>
                                  <w:divBdr>
                                    <w:top w:val="none" w:sz="0" w:space="0" w:color="auto"/>
                                    <w:left w:val="none" w:sz="0" w:space="0" w:color="auto"/>
                                    <w:bottom w:val="none" w:sz="0" w:space="0" w:color="auto"/>
                                    <w:right w:val="none" w:sz="0" w:space="0" w:color="auto"/>
                                  </w:divBdr>
                                </w:div>
                              </w:divsChild>
                            </w:div>
                            <w:div w:id="302975152">
                              <w:marLeft w:val="0"/>
                              <w:marRight w:val="0"/>
                              <w:marTop w:val="0"/>
                              <w:marBottom w:val="0"/>
                              <w:divBdr>
                                <w:top w:val="none" w:sz="0" w:space="0" w:color="auto"/>
                                <w:left w:val="none" w:sz="0" w:space="0" w:color="auto"/>
                                <w:bottom w:val="none" w:sz="0" w:space="0" w:color="auto"/>
                                <w:right w:val="none" w:sz="0" w:space="0" w:color="auto"/>
                              </w:divBdr>
                              <w:divsChild>
                                <w:div w:id="863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179">
                  <w:marLeft w:val="0"/>
                  <w:marRight w:val="0"/>
                  <w:marTop w:val="0"/>
                  <w:marBottom w:val="0"/>
                  <w:divBdr>
                    <w:top w:val="single" w:sz="6" w:space="4" w:color="auto"/>
                    <w:left w:val="single" w:sz="6" w:space="4" w:color="auto"/>
                    <w:bottom w:val="single" w:sz="6" w:space="4" w:color="auto"/>
                    <w:right w:val="single" w:sz="6" w:space="4" w:color="auto"/>
                  </w:divBdr>
                  <w:divsChild>
                    <w:div w:id="1393581839">
                      <w:marLeft w:val="0"/>
                      <w:marRight w:val="0"/>
                      <w:marTop w:val="0"/>
                      <w:marBottom w:val="0"/>
                      <w:divBdr>
                        <w:top w:val="none" w:sz="0" w:space="0" w:color="auto"/>
                        <w:left w:val="none" w:sz="0" w:space="0" w:color="auto"/>
                        <w:bottom w:val="none" w:sz="0" w:space="0" w:color="auto"/>
                        <w:right w:val="none" w:sz="0" w:space="0" w:color="auto"/>
                      </w:divBdr>
                      <w:divsChild>
                        <w:div w:id="271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9265">
                  <w:marLeft w:val="0"/>
                  <w:marRight w:val="0"/>
                  <w:marTop w:val="0"/>
                  <w:marBottom w:val="0"/>
                  <w:divBdr>
                    <w:top w:val="single" w:sz="6" w:space="4" w:color="auto"/>
                    <w:left w:val="single" w:sz="6" w:space="4" w:color="auto"/>
                    <w:bottom w:val="single" w:sz="6" w:space="4" w:color="auto"/>
                    <w:right w:val="single" w:sz="6" w:space="4" w:color="auto"/>
                  </w:divBdr>
                  <w:divsChild>
                    <w:div w:id="160046767">
                      <w:marLeft w:val="0"/>
                      <w:marRight w:val="0"/>
                      <w:marTop w:val="0"/>
                      <w:marBottom w:val="0"/>
                      <w:divBdr>
                        <w:top w:val="none" w:sz="0" w:space="0" w:color="auto"/>
                        <w:left w:val="none" w:sz="0" w:space="0" w:color="auto"/>
                        <w:bottom w:val="none" w:sz="0" w:space="0" w:color="auto"/>
                        <w:right w:val="none" w:sz="0" w:space="0" w:color="auto"/>
                      </w:divBdr>
                      <w:divsChild>
                        <w:div w:id="1096056547">
                          <w:marLeft w:val="0"/>
                          <w:marRight w:val="0"/>
                          <w:marTop w:val="0"/>
                          <w:marBottom w:val="0"/>
                          <w:divBdr>
                            <w:top w:val="none" w:sz="0" w:space="0" w:color="auto"/>
                            <w:left w:val="none" w:sz="0" w:space="0" w:color="auto"/>
                            <w:bottom w:val="none" w:sz="0" w:space="0" w:color="auto"/>
                            <w:right w:val="none" w:sz="0" w:space="0" w:color="auto"/>
                          </w:divBdr>
                          <w:divsChild>
                            <w:div w:id="1074738962">
                              <w:marLeft w:val="0"/>
                              <w:marRight w:val="0"/>
                              <w:marTop w:val="0"/>
                              <w:marBottom w:val="0"/>
                              <w:divBdr>
                                <w:top w:val="single" w:sz="6" w:space="0" w:color="CFCFCF"/>
                                <w:left w:val="single" w:sz="6" w:space="0" w:color="CFCFCF"/>
                                <w:bottom w:val="single" w:sz="6" w:space="0" w:color="CFCFCF"/>
                                <w:right w:val="single" w:sz="6" w:space="0" w:color="CFCFCF"/>
                              </w:divBdr>
                              <w:divsChild>
                                <w:div w:id="6099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5162">
                      <w:marLeft w:val="0"/>
                      <w:marRight w:val="0"/>
                      <w:marTop w:val="0"/>
                      <w:marBottom w:val="0"/>
                      <w:divBdr>
                        <w:top w:val="none" w:sz="0" w:space="0" w:color="auto"/>
                        <w:left w:val="none" w:sz="0" w:space="0" w:color="auto"/>
                        <w:bottom w:val="none" w:sz="0" w:space="0" w:color="auto"/>
                        <w:right w:val="none" w:sz="0" w:space="0" w:color="auto"/>
                      </w:divBdr>
                      <w:divsChild>
                        <w:div w:id="568350401">
                          <w:marLeft w:val="0"/>
                          <w:marRight w:val="0"/>
                          <w:marTop w:val="0"/>
                          <w:marBottom w:val="0"/>
                          <w:divBdr>
                            <w:top w:val="none" w:sz="0" w:space="0" w:color="auto"/>
                            <w:left w:val="none" w:sz="0" w:space="0" w:color="auto"/>
                            <w:bottom w:val="none" w:sz="0" w:space="0" w:color="auto"/>
                            <w:right w:val="none" w:sz="0" w:space="0" w:color="auto"/>
                          </w:divBdr>
                          <w:divsChild>
                            <w:div w:id="1164278323">
                              <w:marLeft w:val="0"/>
                              <w:marRight w:val="0"/>
                              <w:marTop w:val="0"/>
                              <w:marBottom w:val="0"/>
                              <w:divBdr>
                                <w:top w:val="none" w:sz="0" w:space="0" w:color="auto"/>
                                <w:left w:val="none" w:sz="0" w:space="0" w:color="auto"/>
                                <w:bottom w:val="none" w:sz="0" w:space="0" w:color="auto"/>
                                <w:right w:val="none" w:sz="0" w:space="0" w:color="auto"/>
                              </w:divBdr>
                              <w:divsChild>
                                <w:div w:id="5764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0991">
                  <w:marLeft w:val="0"/>
                  <w:marRight w:val="0"/>
                  <w:marTop w:val="0"/>
                  <w:marBottom w:val="0"/>
                  <w:divBdr>
                    <w:top w:val="single" w:sz="6" w:space="4" w:color="auto"/>
                    <w:left w:val="single" w:sz="6" w:space="4" w:color="auto"/>
                    <w:bottom w:val="single" w:sz="6" w:space="4" w:color="auto"/>
                    <w:right w:val="single" w:sz="6" w:space="4" w:color="auto"/>
                  </w:divBdr>
                  <w:divsChild>
                    <w:div w:id="1158225838">
                      <w:marLeft w:val="0"/>
                      <w:marRight w:val="0"/>
                      <w:marTop w:val="0"/>
                      <w:marBottom w:val="0"/>
                      <w:divBdr>
                        <w:top w:val="none" w:sz="0" w:space="0" w:color="auto"/>
                        <w:left w:val="none" w:sz="0" w:space="0" w:color="auto"/>
                        <w:bottom w:val="none" w:sz="0" w:space="0" w:color="auto"/>
                        <w:right w:val="none" w:sz="0" w:space="0" w:color="auto"/>
                      </w:divBdr>
                      <w:divsChild>
                        <w:div w:id="18617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680">
                  <w:marLeft w:val="0"/>
                  <w:marRight w:val="0"/>
                  <w:marTop w:val="0"/>
                  <w:marBottom w:val="0"/>
                  <w:divBdr>
                    <w:top w:val="single" w:sz="6" w:space="4" w:color="auto"/>
                    <w:left w:val="single" w:sz="6" w:space="4" w:color="auto"/>
                    <w:bottom w:val="single" w:sz="6" w:space="4" w:color="auto"/>
                    <w:right w:val="single" w:sz="6" w:space="4" w:color="auto"/>
                  </w:divBdr>
                  <w:divsChild>
                    <w:div w:id="2049646788">
                      <w:marLeft w:val="0"/>
                      <w:marRight w:val="0"/>
                      <w:marTop w:val="0"/>
                      <w:marBottom w:val="0"/>
                      <w:divBdr>
                        <w:top w:val="none" w:sz="0" w:space="0" w:color="auto"/>
                        <w:left w:val="none" w:sz="0" w:space="0" w:color="auto"/>
                        <w:bottom w:val="none" w:sz="0" w:space="0" w:color="auto"/>
                        <w:right w:val="none" w:sz="0" w:space="0" w:color="auto"/>
                      </w:divBdr>
                      <w:divsChild>
                        <w:div w:id="936601333">
                          <w:marLeft w:val="0"/>
                          <w:marRight w:val="0"/>
                          <w:marTop w:val="0"/>
                          <w:marBottom w:val="0"/>
                          <w:divBdr>
                            <w:top w:val="none" w:sz="0" w:space="0" w:color="auto"/>
                            <w:left w:val="none" w:sz="0" w:space="0" w:color="auto"/>
                            <w:bottom w:val="none" w:sz="0" w:space="0" w:color="auto"/>
                            <w:right w:val="none" w:sz="0" w:space="0" w:color="auto"/>
                          </w:divBdr>
                          <w:divsChild>
                            <w:div w:id="1928921753">
                              <w:marLeft w:val="0"/>
                              <w:marRight w:val="0"/>
                              <w:marTop w:val="0"/>
                              <w:marBottom w:val="0"/>
                              <w:divBdr>
                                <w:top w:val="single" w:sz="6" w:space="0" w:color="CFCFCF"/>
                                <w:left w:val="single" w:sz="6" w:space="0" w:color="CFCFCF"/>
                                <w:bottom w:val="single" w:sz="6" w:space="0" w:color="CFCFCF"/>
                                <w:right w:val="single" w:sz="6" w:space="0" w:color="CFCFCF"/>
                              </w:divBdr>
                              <w:divsChild>
                                <w:div w:id="19161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00033">
                  <w:marLeft w:val="0"/>
                  <w:marRight w:val="0"/>
                  <w:marTop w:val="0"/>
                  <w:marBottom w:val="0"/>
                  <w:divBdr>
                    <w:top w:val="single" w:sz="6" w:space="4" w:color="auto"/>
                    <w:left w:val="single" w:sz="6" w:space="4" w:color="auto"/>
                    <w:bottom w:val="single" w:sz="6" w:space="4" w:color="auto"/>
                    <w:right w:val="single" w:sz="6" w:space="4" w:color="auto"/>
                  </w:divBdr>
                  <w:divsChild>
                    <w:div w:id="61298245">
                      <w:marLeft w:val="0"/>
                      <w:marRight w:val="0"/>
                      <w:marTop w:val="0"/>
                      <w:marBottom w:val="0"/>
                      <w:divBdr>
                        <w:top w:val="none" w:sz="0" w:space="0" w:color="auto"/>
                        <w:left w:val="none" w:sz="0" w:space="0" w:color="auto"/>
                        <w:bottom w:val="none" w:sz="0" w:space="0" w:color="auto"/>
                        <w:right w:val="none" w:sz="0" w:space="0" w:color="auto"/>
                      </w:divBdr>
                      <w:divsChild>
                        <w:div w:id="753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05">
                  <w:marLeft w:val="0"/>
                  <w:marRight w:val="0"/>
                  <w:marTop w:val="0"/>
                  <w:marBottom w:val="0"/>
                  <w:divBdr>
                    <w:top w:val="single" w:sz="6" w:space="4" w:color="auto"/>
                    <w:left w:val="single" w:sz="6" w:space="4" w:color="auto"/>
                    <w:bottom w:val="single" w:sz="6" w:space="4" w:color="auto"/>
                    <w:right w:val="single" w:sz="6" w:space="4"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1063870547">
                          <w:marLeft w:val="0"/>
                          <w:marRight w:val="0"/>
                          <w:marTop w:val="0"/>
                          <w:marBottom w:val="0"/>
                          <w:divBdr>
                            <w:top w:val="none" w:sz="0" w:space="0" w:color="auto"/>
                            <w:left w:val="none" w:sz="0" w:space="0" w:color="auto"/>
                            <w:bottom w:val="none" w:sz="0" w:space="0" w:color="auto"/>
                            <w:right w:val="none" w:sz="0" w:space="0" w:color="auto"/>
                          </w:divBdr>
                          <w:divsChild>
                            <w:div w:id="1455632496">
                              <w:marLeft w:val="0"/>
                              <w:marRight w:val="0"/>
                              <w:marTop w:val="0"/>
                              <w:marBottom w:val="0"/>
                              <w:divBdr>
                                <w:top w:val="single" w:sz="6" w:space="0" w:color="CFCFCF"/>
                                <w:left w:val="single" w:sz="6" w:space="0" w:color="CFCFCF"/>
                                <w:bottom w:val="single" w:sz="6" w:space="0" w:color="CFCFCF"/>
                                <w:right w:val="single" w:sz="6" w:space="0" w:color="CFCFCF"/>
                              </w:divBdr>
                              <w:divsChild>
                                <w:div w:id="232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00053">
                  <w:marLeft w:val="0"/>
                  <w:marRight w:val="0"/>
                  <w:marTop w:val="0"/>
                  <w:marBottom w:val="0"/>
                  <w:divBdr>
                    <w:top w:val="single" w:sz="6" w:space="4" w:color="auto"/>
                    <w:left w:val="single" w:sz="6" w:space="4" w:color="auto"/>
                    <w:bottom w:val="single" w:sz="6" w:space="4" w:color="auto"/>
                    <w:right w:val="single" w:sz="6" w:space="4" w:color="auto"/>
                  </w:divBdr>
                  <w:divsChild>
                    <w:div w:id="1110121711">
                      <w:marLeft w:val="0"/>
                      <w:marRight w:val="0"/>
                      <w:marTop w:val="0"/>
                      <w:marBottom w:val="0"/>
                      <w:divBdr>
                        <w:top w:val="none" w:sz="0" w:space="0" w:color="auto"/>
                        <w:left w:val="none" w:sz="0" w:space="0" w:color="auto"/>
                        <w:bottom w:val="none" w:sz="0" w:space="0" w:color="auto"/>
                        <w:right w:val="none" w:sz="0" w:space="0" w:color="auto"/>
                      </w:divBdr>
                      <w:divsChild>
                        <w:div w:id="18033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0379">
                  <w:marLeft w:val="0"/>
                  <w:marRight w:val="0"/>
                  <w:marTop w:val="0"/>
                  <w:marBottom w:val="0"/>
                  <w:divBdr>
                    <w:top w:val="single" w:sz="6" w:space="4" w:color="auto"/>
                    <w:left w:val="single" w:sz="6" w:space="4" w:color="auto"/>
                    <w:bottom w:val="single" w:sz="6" w:space="4" w:color="auto"/>
                    <w:right w:val="single" w:sz="6" w:space="4" w:color="auto"/>
                  </w:divBdr>
                  <w:divsChild>
                    <w:div w:id="899750833">
                      <w:marLeft w:val="0"/>
                      <w:marRight w:val="0"/>
                      <w:marTop w:val="0"/>
                      <w:marBottom w:val="0"/>
                      <w:divBdr>
                        <w:top w:val="none" w:sz="0" w:space="0" w:color="auto"/>
                        <w:left w:val="none" w:sz="0" w:space="0" w:color="auto"/>
                        <w:bottom w:val="none" w:sz="0" w:space="0" w:color="auto"/>
                        <w:right w:val="none" w:sz="0" w:space="0" w:color="auto"/>
                      </w:divBdr>
                      <w:divsChild>
                        <w:div w:id="1805274732">
                          <w:marLeft w:val="0"/>
                          <w:marRight w:val="0"/>
                          <w:marTop w:val="0"/>
                          <w:marBottom w:val="0"/>
                          <w:divBdr>
                            <w:top w:val="none" w:sz="0" w:space="0" w:color="auto"/>
                            <w:left w:val="none" w:sz="0" w:space="0" w:color="auto"/>
                            <w:bottom w:val="none" w:sz="0" w:space="0" w:color="auto"/>
                            <w:right w:val="none" w:sz="0" w:space="0" w:color="auto"/>
                          </w:divBdr>
                          <w:divsChild>
                            <w:div w:id="1583568725">
                              <w:marLeft w:val="0"/>
                              <w:marRight w:val="0"/>
                              <w:marTop w:val="0"/>
                              <w:marBottom w:val="0"/>
                              <w:divBdr>
                                <w:top w:val="single" w:sz="6" w:space="0" w:color="CFCFCF"/>
                                <w:left w:val="single" w:sz="6" w:space="0" w:color="CFCFCF"/>
                                <w:bottom w:val="single" w:sz="6" w:space="0" w:color="CFCFCF"/>
                                <w:right w:val="single" w:sz="6" w:space="0" w:color="CFCFCF"/>
                              </w:divBdr>
                              <w:divsChild>
                                <w:div w:id="809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21079">
                  <w:marLeft w:val="0"/>
                  <w:marRight w:val="0"/>
                  <w:marTop w:val="0"/>
                  <w:marBottom w:val="0"/>
                  <w:divBdr>
                    <w:top w:val="single" w:sz="6" w:space="4" w:color="auto"/>
                    <w:left w:val="single" w:sz="6" w:space="4" w:color="auto"/>
                    <w:bottom w:val="single" w:sz="6" w:space="4" w:color="auto"/>
                    <w:right w:val="single" w:sz="6" w:space="4" w:color="auto"/>
                  </w:divBdr>
                  <w:divsChild>
                    <w:div w:id="1186824099">
                      <w:marLeft w:val="0"/>
                      <w:marRight w:val="0"/>
                      <w:marTop w:val="0"/>
                      <w:marBottom w:val="0"/>
                      <w:divBdr>
                        <w:top w:val="none" w:sz="0" w:space="0" w:color="auto"/>
                        <w:left w:val="none" w:sz="0" w:space="0" w:color="auto"/>
                        <w:bottom w:val="none" w:sz="0" w:space="0" w:color="auto"/>
                        <w:right w:val="none" w:sz="0" w:space="0" w:color="auto"/>
                      </w:divBdr>
                      <w:divsChild>
                        <w:div w:id="1830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541">
                  <w:marLeft w:val="0"/>
                  <w:marRight w:val="0"/>
                  <w:marTop w:val="0"/>
                  <w:marBottom w:val="0"/>
                  <w:divBdr>
                    <w:top w:val="single" w:sz="6" w:space="4" w:color="auto"/>
                    <w:left w:val="single" w:sz="6" w:space="4" w:color="auto"/>
                    <w:bottom w:val="single" w:sz="6" w:space="4" w:color="auto"/>
                    <w:right w:val="single" w:sz="6" w:space="4" w:color="auto"/>
                  </w:divBdr>
                  <w:divsChild>
                    <w:div w:id="2051571334">
                      <w:marLeft w:val="0"/>
                      <w:marRight w:val="0"/>
                      <w:marTop w:val="0"/>
                      <w:marBottom w:val="0"/>
                      <w:divBdr>
                        <w:top w:val="none" w:sz="0" w:space="0" w:color="auto"/>
                        <w:left w:val="none" w:sz="0" w:space="0" w:color="auto"/>
                        <w:bottom w:val="none" w:sz="0" w:space="0" w:color="auto"/>
                        <w:right w:val="none" w:sz="0" w:space="0" w:color="auto"/>
                      </w:divBdr>
                      <w:divsChild>
                        <w:div w:id="3585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754">
                  <w:marLeft w:val="0"/>
                  <w:marRight w:val="0"/>
                  <w:marTop w:val="0"/>
                  <w:marBottom w:val="0"/>
                  <w:divBdr>
                    <w:top w:val="single" w:sz="6" w:space="4" w:color="auto"/>
                    <w:left w:val="single" w:sz="6" w:space="4" w:color="auto"/>
                    <w:bottom w:val="single" w:sz="6" w:space="4" w:color="auto"/>
                    <w:right w:val="single" w:sz="6" w:space="4" w:color="auto"/>
                  </w:divBdr>
                  <w:divsChild>
                    <w:div w:id="734546408">
                      <w:marLeft w:val="0"/>
                      <w:marRight w:val="0"/>
                      <w:marTop w:val="0"/>
                      <w:marBottom w:val="0"/>
                      <w:divBdr>
                        <w:top w:val="none" w:sz="0" w:space="0" w:color="auto"/>
                        <w:left w:val="none" w:sz="0" w:space="0" w:color="auto"/>
                        <w:bottom w:val="none" w:sz="0" w:space="0" w:color="auto"/>
                        <w:right w:val="none" w:sz="0" w:space="0" w:color="auto"/>
                      </w:divBdr>
                      <w:divsChild>
                        <w:div w:id="170679167">
                          <w:marLeft w:val="0"/>
                          <w:marRight w:val="0"/>
                          <w:marTop w:val="0"/>
                          <w:marBottom w:val="0"/>
                          <w:divBdr>
                            <w:top w:val="none" w:sz="0" w:space="0" w:color="auto"/>
                            <w:left w:val="none" w:sz="0" w:space="0" w:color="auto"/>
                            <w:bottom w:val="none" w:sz="0" w:space="0" w:color="auto"/>
                            <w:right w:val="none" w:sz="0" w:space="0" w:color="auto"/>
                          </w:divBdr>
                          <w:divsChild>
                            <w:div w:id="546798814">
                              <w:marLeft w:val="0"/>
                              <w:marRight w:val="0"/>
                              <w:marTop w:val="0"/>
                              <w:marBottom w:val="0"/>
                              <w:divBdr>
                                <w:top w:val="single" w:sz="6" w:space="0" w:color="CFCFCF"/>
                                <w:left w:val="single" w:sz="6" w:space="0" w:color="CFCFCF"/>
                                <w:bottom w:val="single" w:sz="6" w:space="0" w:color="CFCFCF"/>
                                <w:right w:val="single" w:sz="6" w:space="0" w:color="CFCFCF"/>
                              </w:divBdr>
                              <w:divsChild>
                                <w:div w:id="212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5135">
                      <w:marLeft w:val="0"/>
                      <w:marRight w:val="0"/>
                      <w:marTop w:val="0"/>
                      <w:marBottom w:val="0"/>
                      <w:divBdr>
                        <w:top w:val="none" w:sz="0" w:space="0" w:color="auto"/>
                        <w:left w:val="none" w:sz="0" w:space="0" w:color="auto"/>
                        <w:bottom w:val="none" w:sz="0" w:space="0" w:color="auto"/>
                        <w:right w:val="none" w:sz="0" w:space="0" w:color="auto"/>
                      </w:divBdr>
                      <w:divsChild>
                        <w:div w:id="769274045">
                          <w:marLeft w:val="0"/>
                          <w:marRight w:val="0"/>
                          <w:marTop w:val="0"/>
                          <w:marBottom w:val="0"/>
                          <w:divBdr>
                            <w:top w:val="none" w:sz="0" w:space="0" w:color="auto"/>
                            <w:left w:val="none" w:sz="0" w:space="0" w:color="auto"/>
                            <w:bottom w:val="none" w:sz="0" w:space="0" w:color="auto"/>
                            <w:right w:val="none" w:sz="0" w:space="0" w:color="auto"/>
                          </w:divBdr>
                          <w:divsChild>
                            <w:div w:id="395013229">
                              <w:marLeft w:val="0"/>
                              <w:marRight w:val="0"/>
                              <w:marTop w:val="0"/>
                              <w:marBottom w:val="0"/>
                              <w:divBdr>
                                <w:top w:val="none" w:sz="0" w:space="0" w:color="auto"/>
                                <w:left w:val="none" w:sz="0" w:space="0" w:color="auto"/>
                                <w:bottom w:val="none" w:sz="0" w:space="0" w:color="auto"/>
                                <w:right w:val="none" w:sz="0" w:space="0" w:color="auto"/>
                              </w:divBdr>
                              <w:divsChild>
                                <w:div w:id="1893273031">
                                  <w:marLeft w:val="0"/>
                                  <w:marRight w:val="0"/>
                                  <w:marTop w:val="0"/>
                                  <w:marBottom w:val="0"/>
                                  <w:divBdr>
                                    <w:top w:val="none" w:sz="0" w:space="0" w:color="auto"/>
                                    <w:left w:val="none" w:sz="0" w:space="0" w:color="auto"/>
                                    <w:bottom w:val="none" w:sz="0" w:space="0" w:color="auto"/>
                                    <w:right w:val="none" w:sz="0" w:space="0" w:color="auto"/>
                                  </w:divBdr>
                                </w:div>
                              </w:divsChild>
                            </w:div>
                            <w:div w:id="1573151360">
                              <w:marLeft w:val="0"/>
                              <w:marRight w:val="0"/>
                              <w:marTop w:val="0"/>
                              <w:marBottom w:val="0"/>
                              <w:divBdr>
                                <w:top w:val="none" w:sz="0" w:space="0" w:color="auto"/>
                                <w:left w:val="none" w:sz="0" w:space="0" w:color="auto"/>
                                <w:bottom w:val="none" w:sz="0" w:space="0" w:color="auto"/>
                                <w:right w:val="none" w:sz="0" w:space="0" w:color="auto"/>
                              </w:divBdr>
                              <w:divsChild>
                                <w:div w:id="996760064">
                                  <w:marLeft w:val="0"/>
                                  <w:marRight w:val="0"/>
                                  <w:marTop w:val="0"/>
                                  <w:marBottom w:val="0"/>
                                  <w:divBdr>
                                    <w:top w:val="none" w:sz="0" w:space="0" w:color="auto"/>
                                    <w:left w:val="none" w:sz="0" w:space="0" w:color="auto"/>
                                    <w:bottom w:val="none" w:sz="0" w:space="0" w:color="auto"/>
                                    <w:right w:val="none" w:sz="0" w:space="0" w:color="auto"/>
                                  </w:divBdr>
                                </w:div>
                              </w:divsChild>
                            </w:div>
                            <w:div w:id="114906049">
                              <w:marLeft w:val="0"/>
                              <w:marRight w:val="0"/>
                              <w:marTop w:val="0"/>
                              <w:marBottom w:val="0"/>
                              <w:divBdr>
                                <w:top w:val="none" w:sz="0" w:space="0" w:color="auto"/>
                                <w:left w:val="none" w:sz="0" w:space="0" w:color="auto"/>
                                <w:bottom w:val="none" w:sz="0" w:space="0" w:color="auto"/>
                                <w:right w:val="none" w:sz="0" w:space="0" w:color="auto"/>
                              </w:divBdr>
                              <w:divsChild>
                                <w:div w:id="17011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6254">
                  <w:marLeft w:val="0"/>
                  <w:marRight w:val="0"/>
                  <w:marTop w:val="0"/>
                  <w:marBottom w:val="0"/>
                  <w:divBdr>
                    <w:top w:val="single" w:sz="6" w:space="4" w:color="auto"/>
                    <w:left w:val="single" w:sz="6" w:space="4" w:color="auto"/>
                    <w:bottom w:val="single" w:sz="6" w:space="4" w:color="auto"/>
                    <w:right w:val="single" w:sz="6" w:space="4" w:color="auto"/>
                  </w:divBdr>
                  <w:divsChild>
                    <w:div w:id="1330868666">
                      <w:marLeft w:val="0"/>
                      <w:marRight w:val="0"/>
                      <w:marTop w:val="0"/>
                      <w:marBottom w:val="0"/>
                      <w:divBdr>
                        <w:top w:val="none" w:sz="0" w:space="0" w:color="auto"/>
                        <w:left w:val="none" w:sz="0" w:space="0" w:color="auto"/>
                        <w:bottom w:val="none" w:sz="0" w:space="0" w:color="auto"/>
                        <w:right w:val="none" w:sz="0" w:space="0" w:color="auto"/>
                      </w:divBdr>
                      <w:divsChild>
                        <w:div w:id="15600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4876">
                  <w:marLeft w:val="0"/>
                  <w:marRight w:val="0"/>
                  <w:marTop w:val="0"/>
                  <w:marBottom w:val="0"/>
                  <w:divBdr>
                    <w:top w:val="single" w:sz="6" w:space="4" w:color="auto"/>
                    <w:left w:val="single" w:sz="6" w:space="4" w:color="auto"/>
                    <w:bottom w:val="single" w:sz="6" w:space="4" w:color="auto"/>
                    <w:right w:val="single" w:sz="6" w:space="4" w:color="auto"/>
                  </w:divBdr>
                  <w:divsChild>
                    <w:div w:id="1926112076">
                      <w:marLeft w:val="0"/>
                      <w:marRight w:val="0"/>
                      <w:marTop w:val="0"/>
                      <w:marBottom w:val="0"/>
                      <w:divBdr>
                        <w:top w:val="none" w:sz="0" w:space="0" w:color="auto"/>
                        <w:left w:val="none" w:sz="0" w:space="0" w:color="auto"/>
                        <w:bottom w:val="none" w:sz="0" w:space="0" w:color="auto"/>
                        <w:right w:val="none" w:sz="0" w:space="0" w:color="auto"/>
                      </w:divBdr>
                      <w:divsChild>
                        <w:div w:id="612905673">
                          <w:marLeft w:val="0"/>
                          <w:marRight w:val="0"/>
                          <w:marTop w:val="0"/>
                          <w:marBottom w:val="0"/>
                          <w:divBdr>
                            <w:top w:val="none" w:sz="0" w:space="0" w:color="auto"/>
                            <w:left w:val="none" w:sz="0" w:space="0" w:color="auto"/>
                            <w:bottom w:val="none" w:sz="0" w:space="0" w:color="auto"/>
                            <w:right w:val="none" w:sz="0" w:space="0" w:color="auto"/>
                          </w:divBdr>
                          <w:divsChild>
                            <w:div w:id="1412700386">
                              <w:marLeft w:val="0"/>
                              <w:marRight w:val="0"/>
                              <w:marTop w:val="0"/>
                              <w:marBottom w:val="0"/>
                              <w:divBdr>
                                <w:top w:val="single" w:sz="6" w:space="0" w:color="CFCFCF"/>
                                <w:left w:val="single" w:sz="6" w:space="0" w:color="CFCFCF"/>
                                <w:bottom w:val="single" w:sz="6" w:space="0" w:color="CFCFCF"/>
                                <w:right w:val="single" w:sz="6" w:space="0" w:color="CFCFCF"/>
                              </w:divBdr>
                              <w:divsChild>
                                <w:div w:id="11740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00">
                      <w:marLeft w:val="0"/>
                      <w:marRight w:val="0"/>
                      <w:marTop w:val="0"/>
                      <w:marBottom w:val="0"/>
                      <w:divBdr>
                        <w:top w:val="none" w:sz="0" w:space="0" w:color="auto"/>
                        <w:left w:val="none" w:sz="0" w:space="0" w:color="auto"/>
                        <w:bottom w:val="none" w:sz="0" w:space="0" w:color="auto"/>
                        <w:right w:val="none" w:sz="0" w:space="0" w:color="auto"/>
                      </w:divBdr>
                      <w:divsChild>
                        <w:div w:id="1540238148">
                          <w:marLeft w:val="0"/>
                          <w:marRight w:val="0"/>
                          <w:marTop w:val="0"/>
                          <w:marBottom w:val="0"/>
                          <w:divBdr>
                            <w:top w:val="none" w:sz="0" w:space="0" w:color="auto"/>
                            <w:left w:val="none" w:sz="0" w:space="0" w:color="auto"/>
                            <w:bottom w:val="none" w:sz="0" w:space="0" w:color="auto"/>
                            <w:right w:val="none" w:sz="0" w:space="0" w:color="auto"/>
                          </w:divBdr>
                          <w:divsChild>
                            <w:div w:id="1393892987">
                              <w:marLeft w:val="0"/>
                              <w:marRight w:val="0"/>
                              <w:marTop w:val="0"/>
                              <w:marBottom w:val="0"/>
                              <w:divBdr>
                                <w:top w:val="none" w:sz="0" w:space="0" w:color="auto"/>
                                <w:left w:val="none" w:sz="0" w:space="0" w:color="auto"/>
                                <w:bottom w:val="none" w:sz="0" w:space="0" w:color="auto"/>
                                <w:right w:val="none" w:sz="0" w:space="0" w:color="auto"/>
                              </w:divBdr>
                              <w:divsChild>
                                <w:div w:id="6947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68167">
                  <w:marLeft w:val="0"/>
                  <w:marRight w:val="0"/>
                  <w:marTop w:val="0"/>
                  <w:marBottom w:val="0"/>
                  <w:divBdr>
                    <w:top w:val="single" w:sz="6" w:space="4" w:color="auto"/>
                    <w:left w:val="single" w:sz="6" w:space="4" w:color="auto"/>
                    <w:bottom w:val="single" w:sz="6" w:space="4" w:color="auto"/>
                    <w:right w:val="single" w:sz="6" w:space="4" w:color="auto"/>
                  </w:divBdr>
                  <w:divsChild>
                    <w:div w:id="379861710">
                      <w:marLeft w:val="0"/>
                      <w:marRight w:val="0"/>
                      <w:marTop w:val="0"/>
                      <w:marBottom w:val="0"/>
                      <w:divBdr>
                        <w:top w:val="none" w:sz="0" w:space="0" w:color="auto"/>
                        <w:left w:val="none" w:sz="0" w:space="0" w:color="auto"/>
                        <w:bottom w:val="none" w:sz="0" w:space="0" w:color="auto"/>
                        <w:right w:val="none" w:sz="0" w:space="0" w:color="auto"/>
                      </w:divBdr>
                      <w:divsChild>
                        <w:div w:id="485130056">
                          <w:marLeft w:val="0"/>
                          <w:marRight w:val="0"/>
                          <w:marTop w:val="0"/>
                          <w:marBottom w:val="0"/>
                          <w:divBdr>
                            <w:top w:val="none" w:sz="0" w:space="0" w:color="auto"/>
                            <w:left w:val="none" w:sz="0" w:space="0" w:color="auto"/>
                            <w:bottom w:val="none" w:sz="0" w:space="0" w:color="auto"/>
                            <w:right w:val="none" w:sz="0" w:space="0" w:color="auto"/>
                          </w:divBdr>
                          <w:divsChild>
                            <w:div w:id="1336959647">
                              <w:marLeft w:val="0"/>
                              <w:marRight w:val="0"/>
                              <w:marTop w:val="0"/>
                              <w:marBottom w:val="0"/>
                              <w:divBdr>
                                <w:top w:val="single" w:sz="6" w:space="0" w:color="CFCFCF"/>
                                <w:left w:val="single" w:sz="6" w:space="0" w:color="CFCFCF"/>
                                <w:bottom w:val="single" w:sz="6" w:space="0" w:color="CFCFCF"/>
                                <w:right w:val="single" w:sz="6" w:space="0" w:color="CFCFCF"/>
                              </w:divBdr>
                              <w:divsChild>
                                <w:div w:id="718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9476">
                      <w:marLeft w:val="0"/>
                      <w:marRight w:val="0"/>
                      <w:marTop w:val="0"/>
                      <w:marBottom w:val="0"/>
                      <w:divBdr>
                        <w:top w:val="none" w:sz="0" w:space="0" w:color="auto"/>
                        <w:left w:val="none" w:sz="0" w:space="0" w:color="auto"/>
                        <w:bottom w:val="none" w:sz="0" w:space="0" w:color="auto"/>
                        <w:right w:val="none" w:sz="0" w:space="0" w:color="auto"/>
                      </w:divBdr>
                      <w:divsChild>
                        <w:div w:id="914513594">
                          <w:marLeft w:val="0"/>
                          <w:marRight w:val="0"/>
                          <w:marTop w:val="0"/>
                          <w:marBottom w:val="0"/>
                          <w:divBdr>
                            <w:top w:val="none" w:sz="0" w:space="0" w:color="auto"/>
                            <w:left w:val="none" w:sz="0" w:space="0" w:color="auto"/>
                            <w:bottom w:val="none" w:sz="0" w:space="0" w:color="auto"/>
                            <w:right w:val="none" w:sz="0" w:space="0" w:color="auto"/>
                          </w:divBdr>
                          <w:divsChild>
                            <w:div w:id="1750694368">
                              <w:marLeft w:val="0"/>
                              <w:marRight w:val="0"/>
                              <w:marTop w:val="0"/>
                              <w:marBottom w:val="0"/>
                              <w:divBdr>
                                <w:top w:val="none" w:sz="0" w:space="0" w:color="auto"/>
                                <w:left w:val="none" w:sz="0" w:space="0" w:color="auto"/>
                                <w:bottom w:val="none" w:sz="0" w:space="0" w:color="auto"/>
                                <w:right w:val="none" w:sz="0" w:space="0" w:color="auto"/>
                              </w:divBdr>
                              <w:divsChild>
                                <w:div w:id="21362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5931">
                  <w:marLeft w:val="0"/>
                  <w:marRight w:val="0"/>
                  <w:marTop w:val="0"/>
                  <w:marBottom w:val="0"/>
                  <w:divBdr>
                    <w:top w:val="single" w:sz="6" w:space="4" w:color="auto"/>
                    <w:left w:val="single" w:sz="6" w:space="4" w:color="auto"/>
                    <w:bottom w:val="single" w:sz="6" w:space="4" w:color="auto"/>
                    <w:right w:val="single" w:sz="6" w:space="4" w:color="auto"/>
                  </w:divBdr>
                  <w:divsChild>
                    <w:div w:id="283971381">
                      <w:marLeft w:val="0"/>
                      <w:marRight w:val="0"/>
                      <w:marTop w:val="0"/>
                      <w:marBottom w:val="0"/>
                      <w:divBdr>
                        <w:top w:val="none" w:sz="0" w:space="0" w:color="auto"/>
                        <w:left w:val="none" w:sz="0" w:space="0" w:color="auto"/>
                        <w:bottom w:val="none" w:sz="0" w:space="0" w:color="auto"/>
                        <w:right w:val="none" w:sz="0" w:space="0" w:color="auto"/>
                      </w:divBdr>
                      <w:divsChild>
                        <w:div w:id="13068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234">
                  <w:marLeft w:val="0"/>
                  <w:marRight w:val="0"/>
                  <w:marTop w:val="0"/>
                  <w:marBottom w:val="0"/>
                  <w:divBdr>
                    <w:top w:val="single" w:sz="6" w:space="4" w:color="auto"/>
                    <w:left w:val="single" w:sz="6" w:space="4" w:color="auto"/>
                    <w:bottom w:val="single" w:sz="6" w:space="4" w:color="auto"/>
                    <w:right w:val="single" w:sz="6" w:space="4" w:color="auto"/>
                  </w:divBdr>
                  <w:divsChild>
                    <w:div w:id="1838378452">
                      <w:marLeft w:val="0"/>
                      <w:marRight w:val="0"/>
                      <w:marTop w:val="0"/>
                      <w:marBottom w:val="0"/>
                      <w:divBdr>
                        <w:top w:val="none" w:sz="0" w:space="0" w:color="auto"/>
                        <w:left w:val="none" w:sz="0" w:space="0" w:color="auto"/>
                        <w:bottom w:val="none" w:sz="0" w:space="0" w:color="auto"/>
                        <w:right w:val="none" w:sz="0" w:space="0" w:color="auto"/>
                      </w:divBdr>
                      <w:divsChild>
                        <w:div w:id="1334601304">
                          <w:marLeft w:val="0"/>
                          <w:marRight w:val="0"/>
                          <w:marTop w:val="0"/>
                          <w:marBottom w:val="0"/>
                          <w:divBdr>
                            <w:top w:val="none" w:sz="0" w:space="0" w:color="auto"/>
                            <w:left w:val="none" w:sz="0" w:space="0" w:color="auto"/>
                            <w:bottom w:val="none" w:sz="0" w:space="0" w:color="auto"/>
                            <w:right w:val="none" w:sz="0" w:space="0" w:color="auto"/>
                          </w:divBdr>
                          <w:divsChild>
                            <w:div w:id="1658728243">
                              <w:marLeft w:val="0"/>
                              <w:marRight w:val="0"/>
                              <w:marTop w:val="0"/>
                              <w:marBottom w:val="0"/>
                              <w:divBdr>
                                <w:top w:val="single" w:sz="6" w:space="0" w:color="CFCFCF"/>
                                <w:left w:val="single" w:sz="6" w:space="0" w:color="CFCFCF"/>
                                <w:bottom w:val="single" w:sz="6" w:space="0" w:color="CFCFCF"/>
                                <w:right w:val="single" w:sz="6" w:space="0" w:color="CFCFCF"/>
                              </w:divBdr>
                              <w:divsChild>
                                <w:div w:id="1556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60332">
                  <w:marLeft w:val="0"/>
                  <w:marRight w:val="0"/>
                  <w:marTop w:val="0"/>
                  <w:marBottom w:val="0"/>
                  <w:divBdr>
                    <w:top w:val="single" w:sz="6" w:space="4" w:color="auto"/>
                    <w:left w:val="single" w:sz="6" w:space="4" w:color="auto"/>
                    <w:bottom w:val="single" w:sz="6" w:space="4" w:color="auto"/>
                    <w:right w:val="single" w:sz="6" w:space="4" w:color="auto"/>
                  </w:divBdr>
                  <w:divsChild>
                    <w:div w:id="1026827668">
                      <w:marLeft w:val="0"/>
                      <w:marRight w:val="0"/>
                      <w:marTop w:val="0"/>
                      <w:marBottom w:val="0"/>
                      <w:divBdr>
                        <w:top w:val="none" w:sz="0" w:space="0" w:color="auto"/>
                        <w:left w:val="none" w:sz="0" w:space="0" w:color="auto"/>
                        <w:bottom w:val="none" w:sz="0" w:space="0" w:color="auto"/>
                        <w:right w:val="none" w:sz="0" w:space="0" w:color="auto"/>
                      </w:divBdr>
                      <w:divsChild>
                        <w:div w:id="1213614854">
                          <w:marLeft w:val="0"/>
                          <w:marRight w:val="0"/>
                          <w:marTop w:val="0"/>
                          <w:marBottom w:val="0"/>
                          <w:divBdr>
                            <w:top w:val="none" w:sz="0" w:space="0" w:color="auto"/>
                            <w:left w:val="none" w:sz="0" w:space="0" w:color="auto"/>
                            <w:bottom w:val="none" w:sz="0" w:space="0" w:color="auto"/>
                            <w:right w:val="none" w:sz="0" w:space="0" w:color="auto"/>
                          </w:divBdr>
                          <w:divsChild>
                            <w:div w:id="2124957539">
                              <w:marLeft w:val="0"/>
                              <w:marRight w:val="0"/>
                              <w:marTop w:val="0"/>
                              <w:marBottom w:val="0"/>
                              <w:divBdr>
                                <w:top w:val="single" w:sz="6" w:space="0" w:color="CFCFCF"/>
                                <w:left w:val="single" w:sz="6" w:space="0" w:color="CFCFCF"/>
                                <w:bottom w:val="single" w:sz="6" w:space="0" w:color="CFCFCF"/>
                                <w:right w:val="single" w:sz="6" w:space="0" w:color="CFCFCF"/>
                              </w:divBdr>
                              <w:divsChild>
                                <w:div w:id="662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64581">
                  <w:marLeft w:val="0"/>
                  <w:marRight w:val="0"/>
                  <w:marTop w:val="0"/>
                  <w:marBottom w:val="0"/>
                  <w:divBdr>
                    <w:top w:val="single" w:sz="6" w:space="4" w:color="auto"/>
                    <w:left w:val="single" w:sz="6" w:space="4" w:color="auto"/>
                    <w:bottom w:val="single" w:sz="6" w:space="4" w:color="auto"/>
                    <w:right w:val="single" w:sz="6" w:space="4" w:color="auto"/>
                  </w:divBdr>
                  <w:divsChild>
                    <w:div w:id="2010214940">
                      <w:marLeft w:val="0"/>
                      <w:marRight w:val="0"/>
                      <w:marTop w:val="0"/>
                      <w:marBottom w:val="0"/>
                      <w:divBdr>
                        <w:top w:val="none" w:sz="0" w:space="0" w:color="auto"/>
                        <w:left w:val="none" w:sz="0" w:space="0" w:color="auto"/>
                        <w:bottom w:val="none" w:sz="0" w:space="0" w:color="auto"/>
                        <w:right w:val="none" w:sz="0" w:space="0" w:color="auto"/>
                      </w:divBdr>
                      <w:divsChild>
                        <w:div w:id="3622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00">
                  <w:marLeft w:val="0"/>
                  <w:marRight w:val="0"/>
                  <w:marTop w:val="0"/>
                  <w:marBottom w:val="0"/>
                  <w:divBdr>
                    <w:top w:val="single" w:sz="6" w:space="4" w:color="auto"/>
                    <w:left w:val="single" w:sz="6" w:space="4" w:color="auto"/>
                    <w:bottom w:val="single" w:sz="6" w:space="4" w:color="auto"/>
                    <w:right w:val="single" w:sz="6" w:space="4" w:color="auto"/>
                  </w:divBdr>
                  <w:divsChild>
                    <w:div w:id="191454882">
                      <w:marLeft w:val="0"/>
                      <w:marRight w:val="0"/>
                      <w:marTop w:val="0"/>
                      <w:marBottom w:val="0"/>
                      <w:divBdr>
                        <w:top w:val="none" w:sz="0" w:space="0" w:color="auto"/>
                        <w:left w:val="none" w:sz="0" w:space="0" w:color="auto"/>
                        <w:bottom w:val="none" w:sz="0" w:space="0" w:color="auto"/>
                        <w:right w:val="none" w:sz="0" w:space="0" w:color="auto"/>
                      </w:divBdr>
                      <w:divsChild>
                        <w:div w:id="1468426598">
                          <w:marLeft w:val="0"/>
                          <w:marRight w:val="0"/>
                          <w:marTop w:val="0"/>
                          <w:marBottom w:val="0"/>
                          <w:divBdr>
                            <w:top w:val="none" w:sz="0" w:space="0" w:color="auto"/>
                            <w:left w:val="none" w:sz="0" w:space="0" w:color="auto"/>
                            <w:bottom w:val="none" w:sz="0" w:space="0" w:color="auto"/>
                            <w:right w:val="none" w:sz="0" w:space="0" w:color="auto"/>
                          </w:divBdr>
                          <w:divsChild>
                            <w:div w:id="294065736">
                              <w:marLeft w:val="0"/>
                              <w:marRight w:val="0"/>
                              <w:marTop w:val="0"/>
                              <w:marBottom w:val="0"/>
                              <w:divBdr>
                                <w:top w:val="single" w:sz="6" w:space="0" w:color="CFCFCF"/>
                                <w:left w:val="single" w:sz="6" w:space="0" w:color="CFCFCF"/>
                                <w:bottom w:val="single" w:sz="6" w:space="0" w:color="CFCFCF"/>
                                <w:right w:val="single" w:sz="6" w:space="0" w:color="CFCFCF"/>
                              </w:divBdr>
                              <w:divsChild>
                                <w:div w:id="19492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8178">
                  <w:marLeft w:val="0"/>
                  <w:marRight w:val="0"/>
                  <w:marTop w:val="0"/>
                  <w:marBottom w:val="0"/>
                  <w:divBdr>
                    <w:top w:val="single" w:sz="6" w:space="4" w:color="auto"/>
                    <w:left w:val="single" w:sz="6" w:space="4" w:color="auto"/>
                    <w:bottom w:val="single" w:sz="6" w:space="4" w:color="auto"/>
                    <w:right w:val="single" w:sz="6" w:space="4" w:color="auto"/>
                  </w:divBdr>
                  <w:divsChild>
                    <w:div w:id="603146243">
                      <w:marLeft w:val="0"/>
                      <w:marRight w:val="0"/>
                      <w:marTop w:val="0"/>
                      <w:marBottom w:val="0"/>
                      <w:divBdr>
                        <w:top w:val="none" w:sz="0" w:space="0" w:color="auto"/>
                        <w:left w:val="none" w:sz="0" w:space="0" w:color="auto"/>
                        <w:bottom w:val="none" w:sz="0" w:space="0" w:color="auto"/>
                        <w:right w:val="none" w:sz="0" w:space="0" w:color="auto"/>
                      </w:divBdr>
                      <w:divsChild>
                        <w:div w:id="743069670">
                          <w:marLeft w:val="0"/>
                          <w:marRight w:val="0"/>
                          <w:marTop w:val="0"/>
                          <w:marBottom w:val="0"/>
                          <w:divBdr>
                            <w:top w:val="none" w:sz="0" w:space="0" w:color="auto"/>
                            <w:left w:val="none" w:sz="0" w:space="0" w:color="auto"/>
                            <w:bottom w:val="none" w:sz="0" w:space="0" w:color="auto"/>
                            <w:right w:val="none" w:sz="0" w:space="0" w:color="auto"/>
                          </w:divBdr>
                          <w:divsChild>
                            <w:div w:id="1856456416">
                              <w:marLeft w:val="0"/>
                              <w:marRight w:val="0"/>
                              <w:marTop w:val="0"/>
                              <w:marBottom w:val="0"/>
                              <w:divBdr>
                                <w:top w:val="single" w:sz="6" w:space="0" w:color="CFCFCF"/>
                                <w:left w:val="single" w:sz="6" w:space="0" w:color="CFCFCF"/>
                                <w:bottom w:val="single" w:sz="6" w:space="0" w:color="CFCFCF"/>
                                <w:right w:val="single" w:sz="6" w:space="0" w:color="CFCFCF"/>
                              </w:divBdr>
                              <w:divsChild>
                                <w:div w:id="10272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1508">
                      <w:marLeft w:val="0"/>
                      <w:marRight w:val="0"/>
                      <w:marTop w:val="0"/>
                      <w:marBottom w:val="0"/>
                      <w:divBdr>
                        <w:top w:val="none" w:sz="0" w:space="0" w:color="auto"/>
                        <w:left w:val="none" w:sz="0" w:space="0" w:color="auto"/>
                        <w:bottom w:val="none" w:sz="0" w:space="0" w:color="auto"/>
                        <w:right w:val="none" w:sz="0" w:space="0" w:color="auto"/>
                      </w:divBdr>
                      <w:divsChild>
                        <w:div w:id="852064304">
                          <w:marLeft w:val="0"/>
                          <w:marRight w:val="0"/>
                          <w:marTop w:val="0"/>
                          <w:marBottom w:val="0"/>
                          <w:divBdr>
                            <w:top w:val="none" w:sz="0" w:space="0" w:color="auto"/>
                            <w:left w:val="none" w:sz="0" w:space="0" w:color="auto"/>
                            <w:bottom w:val="none" w:sz="0" w:space="0" w:color="auto"/>
                            <w:right w:val="none" w:sz="0" w:space="0" w:color="auto"/>
                          </w:divBdr>
                          <w:divsChild>
                            <w:div w:id="785395650">
                              <w:marLeft w:val="0"/>
                              <w:marRight w:val="0"/>
                              <w:marTop w:val="0"/>
                              <w:marBottom w:val="0"/>
                              <w:divBdr>
                                <w:top w:val="none" w:sz="0" w:space="0" w:color="auto"/>
                                <w:left w:val="none" w:sz="0" w:space="0" w:color="auto"/>
                                <w:bottom w:val="none" w:sz="0" w:space="0" w:color="auto"/>
                                <w:right w:val="none" w:sz="0" w:space="0" w:color="auto"/>
                              </w:divBdr>
                              <w:divsChild>
                                <w:div w:id="12285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00499">
                  <w:marLeft w:val="0"/>
                  <w:marRight w:val="0"/>
                  <w:marTop w:val="0"/>
                  <w:marBottom w:val="0"/>
                  <w:divBdr>
                    <w:top w:val="single" w:sz="6" w:space="4" w:color="auto"/>
                    <w:left w:val="single" w:sz="6" w:space="4" w:color="auto"/>
                    <w:bottom w:val="single" w:sz="6" w:space="4" w:color="auto"/>
                    <w:right w:val="single" w:sz="6" w:space="4" w:color="auto"/>
                  </w:divBdr>
                  <w:divsChild>
                    <w:div w:id="1956013606">
                      <w:marLeft w:val="0"/>
                      <w:marRight w:val="0"/>
                      <w:marTop w:val="0"/>
                      <w:marBottom w:val="0"/>
                      <w:divBdr>
                        <w:top w:val="none" w:sz="0" w:space="0" w:color="auto"/>
                        <w:left w:val="none" w:sz="0" w:space="0" w:color="auto"/>
                        <w:bottom w:val="none" w:sz="0" w:space="0" w:color="auto"/>
                        <w:right w:val="none" w:sz="0" w:space="0" w:color="auto"/>
                      </w:divBdr>
                      <w:divsChild>
                        <w:div w:id="1983195672">
                          <w:marLeft w:val="0"/>
                          <w:marRight w:val="0"/>
                          <w:marTop w:val="0"/>
                          <w:marBottom w:val="0"/>
                          <w:divBdr>
                            <w:top w:val="none" w:sz="0" w:space="0" w:color="auto"/>
                            <w:left w:val="none" w:sz="0" w:space="0" w:color="auto"/>
                            <w:bottom w:val="none" w:sz="0" w:space="0" w:color="auto"/>
                            <w:right w:val="none" w:sz="0" w:space="0" w:color="auto"/>
                          </w:divBdr>
                          <w:divsChild>
                            <w:div w:id="1098407081">
                              <w:marLeft w:val="0"/>
                              <w:marRight w:val="0"/>
                              <w:marTop w:val="0"/>
                              <w:marBottom w:val="0"/>
                              <w:divBdr>
                                <w:top w:val="single" w:sz="6" w:space="0" w:color="CFCFCF"/>
                                <w:left w:val="single" w:sz="6" w:space="0" w:color="CFCFCF"/>
                                <w:bottom w:val="single" w:sz="6" w:space="0" w:color="CFCFCF"/>
                                <w:right w:val="single" w:sz="6" w:space="0" w:color="CFCFCF"/>
                              </w:divBdr>
                              <w:divsChild>
                                <w:div w:id="1770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91136">
                  <w:marLeft w:val="0"/>
                  <w:marRight w:val="0"/>
                  <w:marTop w:val="0"/>
                  <w:marBottom w:val="0"/>
                  <w:divBdr>
                    <w:top w:val="single" w:sz="6" w:space="4" w:color="auto"/>
                    <w:left w:val="single" w:sz="6" w:space="4" w:color="auto"/>
                    <w:bottom w:val="single" w:sz="6" w:space="4" w:color="auto"/>
                    <w:right w:val="single" w:sz="6" w:space="4" w:color="auto"/>
                  </w:divBdr>
                  <w:divsChild>
                    <w:div w:id="575823290">
                      <w:marLeft w:val="0"/>
                      <w:marRight w:val="0"/>
                      <w:marTop w:val="0"/>
                      <w:marBottom w:val="0"/>
                      <w:divBdr>
                        <w:top w:val="none" w:sz="0" w:space="0" w:color="auto"/>
                        <w:left w:val="none" w:sz="0" w:space="0" w:color="auto"/>
                        <w:bottom w:val="none" w:sz="0" w:space="0" w:color="auto"/>
                        <w:right w:val="none" w:sz="0" w:space="0" w:color="auto"/>
                      </w:divBdr>
                      <w:divsChild>
                        <w:div w:id="440152705">
                          <w:marLeft w:val="0"/>
                          <w:marRight w:val="0"/>
                          <w:marTop w:val="0"/>
                          <w:marBottom w:val="0"/>
                          <w:divBdr>
                            <w:top w:val="none" w:sz="0" w:space="0" w:color="auto"/>
                            <w:left w:val="none" w:sz="0" w:space="0" w:color="auto"/>
                            <w:bottom w:val="none" w:sz="0" w:space="0" w:color="auto"/>
                            <w:right w:val="none" w:sz="0" w:space="0" w:color="auto"/>
                          </w:divBdr>
                          <w:divsChild>
                            <w:div w:id="429665917">
                              <w:marLeft w:val="0"/>
                              <w:marRight w:val="0"/>
                              <w:marTop w:val="0"/>
                              <w:marBottom w:val="0"/>
                              <w:divBdr>
                                <w:top w:val="single" w:sz="6" w:space="0" w:color="CFCFCF"/>
                                <w:left w:val="single" w:sz="6" w:space="0" w:color="CFCFCF"/>
                                <w:bottom w:val="single" w:sz="6" w:space="0" w:color="CFCFCF"/>
                                <w:right w:val="single" w:sz="6" w:space="0" w:color="CFCFCF"/>
                              </w:divBdr>
                              <w:divsChild>
                                <w:div w:id="1204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2431">
                  <w:marLeft w:val="0"/>
                  <w:marRight w:val="0"/>
                  <w:marTop w:val="0"/>
                  <w:marBottom w:val="0"/>
                  <w:divBdr>
                    <w:top w:val="single" w:sz="6" w:space="4" w:color="auto"/>
                    <w:left w:val="single" w:sz="6" w:space="4" w:color="auto"/>
                    <w:bottom w:val="single" w:sz="6" w:space="4" w:color="auto"/>
                    <w:right w:val="single" w:sz="6" w:space="4" w:color="auto"/>
                  </w:divBdr>
                  <w:divsChild>
                    <w:div w:id="460735172">
                      <w:marLeft w:val="0"/>
                      <w:marRight w:val="0"/>
                      <w:marTop w:val="0"/>
                      <w:marBottom w:val="0"/>
                      <w:divBdr>
                        <w:top w:val="none" w:sz="0" w:space="0" w:color="auto"/>
                        <w:left w:val="none" w:sz="0" w:space="0" w:color="auto"/>
                        <w:bottom w:val="none" w:sz="0" w:space="0" w:color="auto"/>
                        <w:right w:val="none" w:sz="0" w:space="0" w:color="auto"/>
                      </w:divBdr>
                      <w:divsChild>
                        <w:div w:id="10629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713">
                  <w:marLeft w:val="0"/>
                  <w:marRight w:val="0"/>
                  <w:marTop w:val="0"/>
                  <w:marBottom w:val="0"/>
                  <w:divBdr>
                    <w:top w:val="single" w:sz="6" w:space="4" w:color="auto"/>
                    <w:left w:val="single" w:sz="6" w:space="4" w:color="auto"/>
                    <w:bottom w:val="single" w:sz="6" w:space="4" w:color="auto"/>
                    <w:right w:val="single" w:sz="6" w:space="4" w:color="auto"/>
                  </w:divBdr>
                  <w:divsChild>
                    <w:div w:id="367724515">
                      <w:marLeft w:val="0"/>
                      <w:marRight w:val="0"/>
                      <w:marTop w:val="0"/>
                      <w:marBottom w:val="0"/>
                      <w:divBdr>
                        <w:top w:val="none" w:sz="0" w:space="0" w:color="auto"/>
                        <w:left w:val="none" w:sz="0" w:space="0" w:color="auto"/>
                        <w:bottom w:val="none" w:sz="0" w:space="0" w:color="auto"/>
                        <w:right w:val="none" w:sz="0" w:space="0" w:color="auto"/>
                      </w:divBdr>
                      <w:divsChild>
                        <w:div w:id="1929195197">
                          <w:marLeft w:val="0"/>
                          <w:marRight w:val="0"/>
                          <w:marTop w:val="0"/>
                          <w:marBottom w:val="0"/>
                          <w:divBdr>
                            <w:top w:val="none" w:sz="0" w:space="0" w:color="auto"/>
                            <w:left w:val="none" w:sz="0" w:space="0" w:color="auto"/>
                            <w:bottom w:val="none" w:sz="0" w:space="0" w:color="auto"/>
                            <w:right w:val="none" w:sz="0" w:space="0" w:color="auto"/>
                          </w:divBdr>
                          <w:divsChild>
                            <w:div w:id="491602381">
                              <w:marLeft w:val="0"/>
                              <w:marRight w:val="0"/>
                              <w:marTop w:val="0"/>
                              <w:marBottom w:val="0"/>
                              <w:divBdr>
                                <w:top w:val="single" w:sz="6" w:space="0" w:color="CFCFCF"/>
                                <w:left w:val="single" w:sz="6" w:space="0" w:color="CFCFCF"/>
                                <w:bottom w:val="single" w:sz="6" w:space="0" w:color="CFCFCF"/>
                                <w:right w:val="single" w:sz="6" w:space="0" w:color="CFCFCF"/>
                              </w:divBdr>
                              <w:divsChild>
                                <w:div w:id="27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3389">
                      <w:marLeft w:val="0"/>
                      <w:marRight w:val="0"/>
                      <w:marTop w:val="0"/>
                      <w:marBottom w:val="0"/>
                      <w:divBdr>
                        <w:top w:val="none" w:sz="0" w:space="0" w:color="auto"/>
                        <w:left w:val="none" w:sz="0" w:space="0" w:color="auto"/>
                        <w:bottom w:val="none" w:sz="0" w:space="0" w:color="auto"/>
                        <w:right w:val="none" w:sz="0" w:space="0" w:color="auto"/>
                      </w:divBdr>
                      <w:divsChild>
                        <w:div w:id="433209180">
                          <w:marLeft w:val="0"/>
                          <w:marRight w:val="0"/>
                          <w:marTop w:val="0"/>
                          <w:marBottom w:val="0"/>
                          <w:divBdr>
                            <w:top w:val="none" w:sz="0" w:space="0" w:color="auto"/>
                            <w:left w:val="none" w:sz="0" w:space="0" w:color="auto"/>
                            <w:bottom w:val="none" w:sz="0" w:space="0" w:color="auto"/>
                            <w:right w:val="none" w:sz="0" w:space="0" w:color="auto"/>
                          </w:divBdr>
                          <w:divsChild>
                            <w:div w:id="979116722">
                              <w:marLeft w:val="0"/>
                              <w:marRight w:val="0"/>
                              <w:marTop w:val="0"/>
                              <w:marBottom w:val="0"/>
                              <w:divBdr>
                                <w:top w:val="none" w:sz="0" w:space="0" w:color="auto"/>
                                <w:left w:val="none" w:sz="0" w:space="0" w:color="auto"/>
                                <w:bottom w:val="none" w:sz="0" w:space="0" w:color="auto"/>
                                <w:right w:val="none" w:sz="0" w:space="0" w:color="auto"/>
                              </w:divBdr>
                              <w:divsChild>
                                <w:div w:id="508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01651">
                  <w:marLeft w:val="0"/>
                  <w:marRight w:val="0"/>
                  <w:marTop w:val="0"/>
                  <w:marBottom w:val="0"/>
                  <w:divBdr>
                    <w:top w:val="single" w:sz="6" w:space="4" w:color="auto"/>
                    <w:left w:val="single" w:sz="6" w:space="4" w:color="auto"/>
                    <w:bottom w:val="single" w:sz="6" w:space="4" w:color="auto"/>
                    <w:right w:val="single" w:sz="6" w:space="4" w:color="auto"/>
                  </w:divBdr>
                  <w:divsChild>
                    <w:div w:id="525750209">
                      <w:marLeft w:val="0"/>
                      <w:marRight w:val="0"/>
                      <w:marTop w:val="0"/>
                      <w:marBottom w:val="0"/>
                      <w:divBdr>
                        <w:top w:val="none" w:sz="0" w:space="0" w:color="auto"/>
                        <w:left w:val="none" w:sz="0" w:space="0" w:color="auto"/>
                        <w:bottom w:val="none" w:sz="0" w:space="0" w:color="auto"/>
                        <w:right w:val="none" w:sz="0" w:space="0" w:color="auto"/>
                      </w:divBdr>
                      <w:divsChild>
                        <w:div w:id="12002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671">
                  <w:marLeft w:val="0"/>
                  <w:marRight w:val="0"/>
                  <w:marTop w:val="0"/>
                  <w:marBottom w:val="0"/>
                  <w:divBdr>
                    <w:top w:val="single" w:sz="6" w:space="4" w:color="auto"/>
                    <w:left w:val="single" w:sz="6" w:space="4" w:color="auto"/>
                    <w:bottom w:val="single" w:sz="6" w:space="4" w:color="auto"/>
                    <w:right w:val="single" w:sz="6" w:space="4" w:color="auto"/>
                  </w:divBdr>
                  <w:divsChild>
                    <w:div w:id="269700674">
                      <w:marLeft w:val="0"/>
                      <w:marRight w:val="0"/>
                      <w:marTop w:val="0"/>
                      <w:marBottom w:val="0"/>
                      <w:divBdr>
                        <w:top w:val="none" w:sz="0" w:space="0" w:color="auto"/>
                        <w:left w:val="none" w:sz="0" w:space="0" w:color="auto"/>
                        <w:bottom w:val="none" w:sz="0" w:space="0" w:color="auto"/>
                        <w:right w:val="none" w:sz="0" w:space="0" w:color="auto"/>
                      </w:divBdr>
                      <w:divsChild>
                        <w:div w:id="18027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4867">
                  <w:marLeft w:val="0"/>
                  <w:marRight w:val="0"/>
                  <w:marTop w:val="0"/>
                  <w:marBottom w:val="0"/>
                  <w:divBdr>
                    <w:top w:val="single" w:sz="6" w:space="4" w:color="auto"/>
                    <w:left w:val="single" w:sz="6" w:space="4" w:color="auto"/>
                    <w:bottom w:val="single" w:sz="6" w:space="4" w:color="auto"/>
                    <w:right w:val="single" w:sz="6" w:space="4" w:color="auto"/>
                  </w:divBdr>
                  <w:divsChild>
                    <w:div w:id="1154370539">
                      <w:marLeft w:val="0"/>
                      <w:marRight w:val="0"/>
                      <w:marTop w:val="0"/>
                      <w:marBottom w:val="0"/>
                      <w:divBdr>
                        <w:top w:val="none" w:sz="0" w:space="0" w:color="auto"/>
                        <w:left w:val="none" w:sz="0" w:space="0" w:color="auto"/>
                        <w:bottom w:val="none" w:sz="0" w:space="0" w:color="auto"/>
                        <w:right w:val="none" w:sz="0" w:space="0" w:color="auto"/>
                      </w:divBdr>
                      <w:divsChild>
                        <w:div w:id="569115183">
                          <w:marLeft w:val="0"/>
                          <w:marRight w:val="0"/>
                          <w:marTop w:val="0"/>
                          <w:marBottom w:val="0"/>
                          <w:divBdr>
                            <w:top w:val="none" w:sz="0" w:space="0" w:color="auto"/>
                            <w:left w:val="none" w:sz="0" w:space="0" w:color="auto"/>
                            <w:bottom w:val="none" w:sz="0" w:space="0" w:color="auto"/>
                            <w:right w:val="none" w:sz="0" w:space="0" w:color="auto"/>
                          </w:divBdr>
                          <w:divsChild>
                            <w:div w:id="1486556275">
                              <w:marLeft w:val="0"/>
                              <w:marRight w:val="0"/>
                              <w:marTop w:val="0"/>
                              <w:marBottom w:val="0"/>
                              <w:divBdr>
                                <w:top w:val="single" w:sz="6" w:space="0" w:color="CFCFCF"/>
                                <w:left w:val="single" w:sz="6" w:space="0" w:color="CFCFCF"/>
                                <w:bottom w:val="single" w:sz="6" w:space="0" w:color="CFCFCF"/>
                                <w:right w:val="single" w:sz="6" w:space="0" w:color="CFCFCF"/>
                              </w:divBdr>
                              <w:divsChild>
                                <w:div w:id="1475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4046">
                      <w:marLeft w:val="0"/>
                      <w:marRight w:val="0"/>
                      <w:marTop w:val="0"/>
                      <w:marBottom w:val="0"/>
                      <w:divBdr>
                        <w:top w:val="none" w:sz="0" w:space="0" w:color="auto"/>
                        <w:left w:val="none" w:sz="0" w:space="0" w:color="auto"/>
                        <w:bottom w:val="none" w:sz="0" w:space="0" w:color="auto"/>
                        <w:right w:val="none" w:sz="0" w:space="0" w:color="auto"/>
                      </w:divBdr>
                      <w:divsChild>
                        <w:div w:id="1861626497">
                          <w:marLeft w:val="0"/>
                          <w:marRight w:val="0"/>
                          <w:marTop w:val="0"/>
                          <w:marBottom w:val="0"/>
                          <w:divBdr>
                            <w:top w:val="none" w:sz="0" w:space="0" w:color="auto"/>
                            <w:left w:val="none" w:sz="0" w:space="0" w:color="auto"/>
                            <w:bottom w:val="none" w:sz="0" w:space="0" w:color="auto"/>
                            <w:right w:val="none" w:sz="0" w:space="0" w:color="auto"/>
                          </w:divBdr>
                          <w:divsChild>
                            <w:div w:id="2514634">
                              <w:marLeft w:val="0"/>
                              <w:marRight w:val="0"/>
                              <w:marTop w:val="0"/>
                              <w:marBottom w:val="0"/>
                              <w:divBdr>
                                <w:top w:val="none" w:sz="0" w:space="0" w:color="auto"/>
                                <w:left w:val="none" w:sz="0" w:space="0" w:color="auto"/>
                                <w:bottom w:val="none" w:sz="0" w:space="0" w:color="auto"/>
                                <w:right w:val="none" w:sz="0" w:space="0" w:color="auto"/>
                              </w:divBdr>
                              <w:divsChild>
                                <w:div w:id="130100344">
                                  <w:marLeft w:val="0"/>
                                  <w:marRight w:val="0"/>
                                  <w:marTop w:val="0"/>
                                  <w:marBottom w:val="0"/>
                                  <w:divBdr>
                                    <w:top w:val="none" w:sz="0" w:space="0" w:color="auto"/>
                                    <w:left w:val="none" w:sz="0" w:space="0" w:color="auto"/>
                                    <w:bottom w:val="none" w:sz="0" w:space="0" w:color="auto"/>
                                    <w:right w:val="none" w:sz="0" w:space="0" w:color="auto"/>
                                  </w:divBdr>
                                </w:div>
                              </w:divsChild>
                            </w:div>
                            <w:div w:id="856313334">
                              <w:marLeft w:val="0"/>
                              <w:marRight w:val="0"/>
                              <w:marTop w:val="0"/>
                              <w:marBottom w:val="0"/>
                              <w:divBdr>
                                <w:top w:val="none" w:sz="0" w:space="0" w:color="auto"/>
                                <w:left w:val="none" w:sz="0" w:space="0" w:color="auto"/>
                                <w:bottom w:val="none" w:sz="0" w:space="0" w:color="auto"/>
                                <w:right w:val="none" w:sz="0" w:space="0" w:color="auto"/>
                              </w:divBdr>
                              <w:divsChild>
                                <w:div w:id="3613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18">
                  <w:marLeft w:val="0"/>
                  <w:marRight w:val="0"/>
                  <w:marTop w:val="0"/>
                  <w:marBottom w:val="0"/>
                  <w:divBdr>
                    <w:top w:val="single" w:sz="6" w:space="4" w:color="auto"/>
                    <w:left w:val="single" w:sz="6" w:space="4" w:color="auto"/>
                    <w:bottom w:val="single" w:sz="6" w:space="4" w:color="auto"/>
                    <w:right w:val="single" w:sz="6" w:space="4" w:color="auto"/>
                  </w:divBdr>
                  <w:divsChild>
                    <w:div w:id="2034528764">
                      <w:marLeft w:val="0"/>
                      <w:marRight w:val="0"/>
                      <w:marTop w:val="0"/>
                      <w:marBottom w:val="0"/>
                      <w:divBdr>
                        <w:top w:val="none" w:sz="0" w:space="0" w:color="auto"/>
                        <w:left w:val="none" w:sz="0" w:space="0" w:color="auto"/>
                        <w:bottom w:val="none" w:sz="0" w:space="0" w:color="auto"/>
                        <w:right w:val="none" w:sz="0" w:space="0" w:color="auto"/>
                      </w:divBdr>
                      <w:divsChild>
                        <w:div w:id="11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749">
                  <w:marLeft w:val="0"/>
                  <w:marRight w:val="0"/>
                  <w:marTop w:val="0"/>
                  <w:marBottom w:val="0"/>
                  <w:divBdr>
                    <w:top w:val="single" w:sz="6" w:space="4" w:color="auto"/>
                    <w:left w:val="single" w:sz="6" w:space="4" w:color="auto"/>
                    <w:bottom w:val="single" w:sz="6" w:space="4" w:color="auto"/>
                    <w:right w:val="single" w:sz="6" w:space="4" w:color="auto"/>
                  </w:divBdr>
                  <w:divsChild>
                    <w:div w:id="1248073581">
                      <w:marLeft w:val="0"/>
                      <w:marRight w:val="0"/>
                      <w:marTop w:val="0"/>
                      <w:marBottom w:val="0"/>
                      <w:divBdr>
                        <w:top w:val="none" w:sz="0" w:space="0" w:color="auto"/>
                        <w:left w:val="none" w:sz="0" w:space="0" w:color="auto"/>
                        <w:bottom w:val="none" w:sz="0" w:space="0" w:color="auto"/>
                        <w:right w:val="none" w:sz="0" w:space="0" w:color="auto"/>
                      </w:divBdr>
                      <w:divsChild>
                        <w:div w:id="1677656673">
                          <w:marLeft w:val="0"/>
                          <w:marRight w:val="0"/>
                          <w:marTop w:val="0"/>
                          <w:marBottom w:val="0"/>
                          <w:divBdr>
                            <w:top w:val="none" w:sz="0" w:space="0" w:color="auto"/>
                            <w:left w:val="none" w:sz="0" w:space="0" w:color="auto"/>
                            <w:bottom w:val="none" w:sz="0" w:space="0" w:color="auto"/>
                            <w:right w:val="none" w:sz="0" w:space="0" w:color="auto"/>
                          </w:divBdr>
                          <w:divsChild>
                            <w:div w:id="1634093394">
                              <w:marLeft w:val="0"/>
                              <w:marRight w:val="0"/>
                              <w:marTop w:val="0"/>
                              <w:marBottom w:val="0"/>
                              <w:divBdr>
                                <w:top w:val="single" w:sz="6" w:space="0" w:color="CFCFCF"/>
                                <w:left w:val="single" w:sz="6" w:space="0" w:color="CFCFCF"/>
                                <w:bottom w:val="single" w:sz="6" w:space="0" w:color="CFCFCF"/>
                                <w:right w:val="single" w:sz="6" w:space="0" w:color="CFCFCF"/>
                              </w:divBdr>
                              <w:divsChild>
                                <w:div w:id="1729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646">
                      <w:marLeft w:val="0"/>
                      <w:marRight w:val="0"/>
                      <w:marTop w:val="0"/>
                      <w:marBottom w:val="0"/>
                      <w:divBdr>
                        <w:top w:val="none" w:sz="0" w:space="0" w:color="auto"/>
                        <w:left w:val="none" w:sz="0" w:space="0" w:color="auto"/>
                        <w:bottom w:val="none" w:sz="0" w:space="0" w:color="auto"/>
                        <w:right w:val="none" w:sz="0" w:space="0" w:color="auto"/>
                      </w:divBdr>
                      <w:divsChild>
                        <w:div w:id="47805360">
                          <w:marLeft w:val="0"/>
                          <w:marRight w:val="0"/>
                          <w:marTop w:val="0"/>
                          <w:marBottom w:val="0"/>
                          <w:divBdr>
                            <w:top w:val="none" w:sz="0" w:space="0" w:color="auto"/>
                            <w:left w:val="none" w:sz="0" w:space="0" w:color="auto"/>
                            <w:bottom w:val="none" w:sz="0" w:space="0" w:color="auto"/>
                            <w:right w:val="none" w:sz="0" w:space="0" w:color="auto"/>
                          </w:divBdr>
                          <w:divsChild>
                            <w:div w:id="1025835195">
                              <w:marLeft w:val="0"/>
                              <w:marRight w:val="0"/>
                              <w:marTop w:val="0"/>
                              <w:marBottom w:val="0"/>
                              <w:divBdr>
                                <w:top w:val="none" w:sz="0" w:space="0" w:color="auto"/>
                                <w:left w:val="none" w:sz="0" w:space="0" w:color="auto"/>
                                <w:bottom w:val="none" w:sz="0" w:space="0" w:color="auto"/>
                                <w:right w:val="none" w:sz="0" w:space="0" w:color="auto"/>
                              </w:divBdr>
                              <w:divsChild>
                                <w:div w:id="1015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5764">
                  <w:marLeft w:val="0"/>
                  <w:marRight w:val="0"/>
                  <w:marTop w:val="0"/>
                  <w:marBottom w:val="0"/>
                  <w:divBdr>
                    <w:top w:val="single" w:sz="6" w:space="4" w:color="auto"/>
                    <w:left w:val="single" w:sz="6" w:space="4" w:color="auto"/>
                    <w:bottom w:val="single" w:sz="6" w:space="4" w:color="auto"/>
                    <w:right w:val="single" w:sz="6" w:space="4" w:color="auto"/>
                  </w:divBdr>
                  <w:divsChild>
                    <w:div w:id="922031496">
                      <w:marLeft w:val="0"/>
                      <w:marRight w:val="0"/>
                      <w:marTop w:val="0"/>
                      <w:marBottom w:val="0"/>
                      <w:divBdr>
                        <w:top w:val="none" w:sz="0" w:space="0" w:color="auto"/>
                        <w:left w:val="none" w:sz="0" w:space="0" w:color="auto"/>
                        <w:bottom w:val="none" w:sz="0" w:space="0" w:color="auto"/>
                        <w:right w:val="none" w:sz="0" w:space="0" w:color="auto"/>
                      </w:divBdr>
                      <w:divsChild>
                        <w:div w:id="385573706">
                          <w:marLeft w:val="0"/>
                          <w:marRight w:val="0"/>
                          <w:marTop w:val="0"/>
                          <w:marBottom w:val="0"/>
                          <w:divBdr>
                            <w:top w:val="none" w:sz="0" w:space="0" w:color="auto"/>
                            <w:left w:val="none" w:sz="0" w:space="0" w:color="auto"/>
                            <w:bottom w:val="none" w:sz="0" w:space="0" w:color="auto"/>
                            <w:right w:val="none" w:sz="0" w:space="0" w:color="auto"/>
                          </w:divBdr>
                          <w:divsChild>
                            <w:div w:id="680203132">
                              <w:marLeft w:val="0"/>
                              <w:marRight w:val="0"/>
                              <w:marTop w:val="0"/>
                              <w:marBottom w:val="0"/>
                              <w:divBdr>
                                <w:top w:val="single" w:sz="6" w:space="0" w:color="CFCFCF"/>
                                <w:left w:val="single" w:sz="6" w:space="0" w:color="CFCFCF"/>
                                <w:bottom w:val="single" w:sz="6" w:space="0" w:color="CFCFCF"/>
                                <w:right w:val="single" w:sz="6" w:space="0" w:color="CFCFCF"/>
                              </w:divBdr>
                              <w:divsChild>
                                <w:div w:id="1809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7500">
                  <w:marLeft w:val="0"/>
                  <w:marRight w:val="0"/>
                  <w:marTop w:val="0"/>
                  <w:marBottom w:val="0"/>
                  <w:divBdr>
                    <w:top w:val="single" w:sz="6" w:space="4" w:color="auto"/>
                    <w:left w:val="single" w:sz="6" w:space="4" w:color="auto"/>
                    <w:bottom w:val="single" w:sz="6" w:space="4" w:color="auto"/>
                    <w:right w:val="single" w:sz="6" w:space="4" w:color="auto"/>
                  </w:divBdr>
                  <w:divsChild>
                    <w:div w:id="260837885">
                      <w:marLeft w:val="0"/>
                      <w:marRight w:val="0"/>
                      <w:marTop w:val="0"/>
                      <w:marBottom w:val="0"/>
                      <w:divBdr>
                        <w:top w:val="none" w:sz="0" w:space="0" w:color="auto"/>
                        <w:left w:val="none" w:sz="0" w:space="0" w:color="auto"/>
                        <w:bottom w:val="none" w:sz="0" w:space="0" w:color="auto"/>
                        <w:right w:val="none" w:sz="0" w:space="0" w:color="auto"/>
                      </w:divBdr>
                      <w:divsChild>
                        <w:div w:id="8270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2329">
                  <w:marLeft w:val="0"/>
                  <w:marRight w:val="0"/>
                  <w:marTop w:val="0"/>
                  <w:marBottom w:val="0"/>
                  <w:divBdr>
                    <w:top w:val="single" w:sz="6" w:space="4" w:color="auto"/>
                    <w:left w:val="single" w:sz="6" w:space="4" w:color="auto"/>
                    <w:bottom w:val="single" w:sz="6" w:space="4" w:color="auto"/>
                    <w:right w:val="single" w:sz="6" w:space="4" w:color="auto"/>
                  </w:divBdr>
                  <w:divsChild>
                    <w:div w:id="154028016">
                      <w:marLeft w:val="0"/>
                      <w:marRight w:val="0"/>
                      <w:marTop w:val="0"/>
                      <w:marBottom w:val="0"/>
                      <w:divBdr>
                        <w:top w:val="none" w:sz="0" w:space="0" w:color="auto"/>
                        <w:left w:val="none" w:sz="0" w:space="0" w:color="auto"/>
                        <w:bottom w:val="none" w:sz="0" w:space="0" w:color="auto"/>
                        <w:right w:val="none" w:sz="0" w:space="0" w:color="auto"/>
                      </w:divBdr>
                      <w:divsChild>
                        <w:div w:id="1005325790">
                          <w:marLeft w:val="0"/>
                          <w:marRight w:val="0"/>
                          <w:marTop w:val="0"/>
                          <w:marBottom w:val="0"/>
                          <w:divBdr>
                            <w:top w:val="none" w:sz="0" w:space="0" w:color="auto"/>
                            <w:left w:val="none" w:sz="0" w:space="0" w:color="auto"/>
                            <w:bottom w:val="none" w:sz="0" w:space="0" w:color="auto"/>
                            <w:right w:val="none" w:sz="0" w:space="0" w:color="auto"/>
                          </w:divBdr>
                          <w:divsChild>
                            <w:div w:id="1071270995">
                              <w:marLeft w:val="0"/>
                              <w:marRight w:val="0"/>
                              <w:marTop w:val="0"/>
                              <w:marBottom w:val="0"/>
                              <w:divBdr>
                                <w:top w:val="single" w:sz="6" w:space="0" w:color="CFCFCF"/>
                                <w:left w:val="single" w:sz="6" w:space="0" w:color="CFCFCF"/>
                                <w:bottom w:val="single" w:sz="6" w:space="0" w:color="CFCFCF"/>
                                <w:right w:val="single" w:sz="6" w:space="0" w:color="CFCFCF"/>
                              </w:divBdr>
                              <w:divsChild>
                                <w:div w:id="16051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0325">
                      <w:marLeft w:val="0"/>
                      <w:marRight w:val="0"/>
                      <w:marTop w:val="0"/>
                      <w:marBottom w:val="0"/>
                      <w:divBdr>
                        <w:top w:val="none" w:sz="0" w:space="0" w:color="auto"/>
                        <w:left w:val="none" w:sz="0" w:space="0" w:color="auto"/>
                        <w:bottom w:val="none" w:sz="0" w:space="0" w:color="auto"/>
                        <w:right w:val="none" w:sz="0" w:space="0" w:color="auto"/>
                      </w:divBdr>
                      <w:divsChild>
                        <w:div w:id="1668626581">
                          <w:marLeft w:val="0"/>
                          <w:marRight w:val="0"/>
                          <w:marTop w:val="0"/>
                          <w:marBottom w:val="0"/>
                          <w:divBdr>
                            <w:top w:val="none" w:sz="0" w:space="0" w:color="auto"/>
                            <w:left w:val="none" w:sz="0" w:space="0" w:color="auto"/>
                            <w:bottom w:val="none" w:sz="0" w:space="0" w:color="auto"/>
                            <w:right w:val="none" w:sz="0" w:space="0" w:color="auto"/>
                          </w:divBdr>
                          <w:divsChild>
                            <w:div w:id="335694035">
                              <w:marLeft w:val="0"/>
                              <w:marRight w:val="0"/>
                              <w:marTop w:val="0"/>
                              <w:marBottom w:val="0"/>
                              <w:divBdr>
                                <w:top w:val="none" w:sz="0" w:space="0" w:color="auto"/>
                                <w:left w:val="none" w:sz="0" w:space="0" w:color="auto"/>
                                <w:bottom w:val="none" w:sz="0" w:space="0" w:color="auto"/>
                                <w:right w:val="none" w:sz="0" w:space="0" w:color="auto"/>
                              </w:divBdr>
                              <w:divsChild>
                                <w:div w:id="15477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4208">
                  <w:marLeft w:val="0"/>
                  <w:marRight w:val="0"/>
                  <w:marTop w:val="0"/>
                  <w:marBottom w:val="0"/>
                  <w:divBdr>
                    <w:top w:val="single" w:sz="6" w:space="4" w:color="auto"/>
                    <w:left w:val="single" w:sz="6" w:space="4" w:color="auto"/>
                    <w:bottom w:val="single" w:sz="6" w:space="4" w:color="auto"/>
                    <w:right w:val="single" w:sz="6" w:space="4" w:color="auto"/>
                  </w:divBdr>
                  <w:divsChild>
                    <w:div w:id="1735857727">
                      <w:marLeft w:val="0"/>
                      <w:marRight w:val="0"/>
                      <w:marTop w:val="0"/>
                      <w:marBottom w:val="0"/>
                      <w:divBdr>
                        <w:top w:val="none" w:sz="0" w:space="0" w:color="auto"/>
                        <w:left w:val="none" w:sz="0" w:space="0" w:color="auto"/>
                        <w:bottom w:val="none" w:sz="0" w:space="0" w:color="auto"/>
                        <w:right w:val="none" w:sz="0" w:space="0" w:color="auto"/>
                      </w:divBdr>
                      <w:divsChild>
                        <w:div w:id="17945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939">
                  <w:marLeft w:val="0"/>
                  <w:marRight w:val="0"/>
                  <w:marTop w:val="0"/>
                  <w:marBottom w:val="0"/>
                  <w:divBdr>
                    <w:top w:val="single" w:sz="6" w:space="4" w:color="auto"/>
                    <w:left w:val="single" w:sz="6" w:space="4" w:color="auto"/>
                    <w:bottom w:val="single" w:sz="6" w:space="4" w:color="auto"/>
                    <w:right w:val="single" w:sz="6" w:space="4" w:color="auto"/>
                  </w:divBdr>
                  <w:divsChild>
                    <w:div w:id="877085286">
                      <w:marLeft w:val="0"/>
                      <w:marRight w:val="0"/>
                      <w:marTop w:val="0"/>
                      <w:marBottom w:val="0"/>
                      <w:divBdr>
                        <w:top w:val="none" w:sz="0" w:space="0" w:color="auto"/>
                        <w:left w:val="none" w:sz="0" w:space="0" w:color="auto"/>
                        <w:bottom w:val="none" w:sz="0" w:space="0" w:color="auto"/>
                        <w:right w:val="none" w:sz="0" w:space="0" w:color="auto"/>
                      </w:divBdr>
                      <w:divsChild>
                        <w:div w:id="1394037093">
                          <w:marLeft w:val="0"/>
                          <w:marRight w:val="0"/>
                          <w:marTop w:val="0"/>
                          <w:marBottom w:val="0"/>
                          <w:divBdr>
                            <w:top w:val="none" w:sz="0" w:space="0" w:color="auto"/>
                            <w:left w:val="none" w:sz="0" w:space="0" w:color="auto"/>
                            <w:bottom w:val="none" w:sz="0" w:space="0" w:color="auto"/>
                            <w:right w:val="none" w:sz="0" w:space="0" w:color="auto"/>
                          </w:divBdr>
                          <w:divsChild>
                            <w:div w:id="488181723">
                              <w:marLeft w:val="0"/>
                              <w:marRight w:val="0"/>
                              <w:marTop w:val="0"/>
                              <w:marBottom w:val="0"/>
                              <w:divBdr>
                                <w:top w:val="single" w:sz="6" w:space="0" w:color="CFCFCF"/>
                                <w:left w:val="single" w:sz="6" w:space="0" w:color="CFCFCF"/>
                                <w:bottom w:val="single" w:sz="6" w:space="0" w:color="CFCFCF"/>
                                <w:right w:val="single" w:sz="6" w:space="0" w:color="CFCFCF"/>
                              </w:divBdr>
                              <w:divsChild>
                                <w:div w:id="1886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71429">
      <w:bodyDiv w:val="1"/>
      <w:marLeft w:val="0"/>
      <w:marRight w:val="0"/>
      <w:marTop w:val="0"/>
      <w:marBottom w:val="0"/>
      <w:divBdr>
        <w:top w:val="none" w:sz="0" w:space="0" w:color="auto"/>
        <w:left w:val="none" w:sz="0" w:space="0" w:color="auto"/>
        <w:bottom w:val="none" w:sz="0" w:space="0" w:color="auto"/>
        <w:right w:val="none" w:sz="0" w:space="0" w:color="auto"/>
      </w:divBdr>
    </w:div>
    <w:div w:id="901017081">
      <w:bodyDiv w:val="1"/>
      <w:marLeft w:val="0"/>
      <w:marRight w:val="0"/>
      <w:marTop w:val="0"/>
      <w:marBottom w:val="0"/>
      <w:divBdr>
        <w:top w:val="none" w:sz="0" w:space="0" w:color="auto"/>
        <w:left w:val="none" w:sz="0" w:space="0" w:color="auto"/>
        <w:bottom w:val="none" w:sz="0" w:space="0" w:color="auto"/>
        <w:right w:val="none" w:sz="0" w:space="0" w:color="auto"/>
      </w:divBdr>
    </w:div>
    <w:div w:id="922033405">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186359715">
      <w:bodyDiv w:val="1"/>
      <w:marLeft w:val="0"/>
      <w:marRight w:val="0"/>
      <w:marTop w:val="0"/>
      <w:marBottom w:val="0"/>
      <w:divBdr>
        <w:top w:val="none" w:sz="0" w:space="0" w:color="auto"/>
        <w:left w:val="none" w:sz="0" w:space="0" w:color="auto"/>
        <w:bottom w:val="none" w:sz="0" w:space="0" w:color="auto"/>
        <w:right w:val="none" w:sz="0" w:space="0" w:color="auto"/>
      </w:divBdr>
    </w:div>
    <w:div w:id="1207328368">
      <w:bodyDiv w:val="1"/>
      <w:marLeft w:val="0"/>
      <w:marRight w:val="0"/>
      <w:marTop w:val="0"/>
      <w:marBottom w:val="0"/>
      <w:divBdr>
        <w:top w:val="none" w:sz="0" w:space="0" w:color="auto"/>
        <w:left w:val="none" w:sz="0" w:space="0" w:color="auto"/>
        <w:bottom w:val="none" w:sz="0" w:space="0" w:color="auto"/>
        <w:right w:val="none" w:sz="0" w:space="0" w:color="auto"/>
      </w:divBdr>
    </w:div>
    <w:div w:id="1213036458">
      <w:bodyDiv w:val="1"/>
      <w:marLeft w:val="0"/>
      <w:marRight w:val="0"/>
      <w:marTop w:val="0"/>
      <w:marBottom w:val="0"/>
      <w:divBdr>
        <w:top w:val="none" w:sz="0" w:space="0" w:color="auto"/>
        <w:left w:val="none" w:sz="0" w:space="0" w:color="auto"/>
        <w:bottom w:val="none" w:sz="0" w:space="0" w:color="auto"/>
        <w:right w:val="none" w:sz="0" w:space="0" w:color="auto"/>
      </w:divBdr>
    </w:div>
    <w:div w:id="1414356200">
      <w:bodyDiv w:val="1"/>
      <w:marLeft w:val="0"/>
      <w:marRight w:val="0"/>
      <w:marTop w:val="0"/>
      <w:marBottom w:val="0"/>
      <w:divBdr>
        <w:top w:val="none" w:sz="0" w:space="0" w:color="auto"/>
        <w:left w:val="none" w:sz="0" w:space="0" w:color="auto"/>
        <w:bottom w:val="none" w:sz="0" w:space="0" w:color="auto"/>
        <w:right w:val="none" w:sz="0" w:space="0" w:color="auto"/>
      </w:divBdr>
    </w:div>
    <w:div w:id="1468624577">
      <w:bodyDiv w:val="1"/>
      <w:marLeft w:val="0"/>
      <w:marRight w:val="0"/>
      <w:marTop w:val="0"/>
      <w:marBottom w:val="0"/>
      <w:divBdr>
        <w:top w:val="none" w:sz="0" w:space="0" w:color="auto"/>
        <w:left w:val="none" w:sz="0" w:space="0" w:color="auto"/>
        <w:bottom w:val="none" w:sz="0" w:space="0" w:color="auto"/>
        <w:right w:val="none" w:sz="0" w:space="0" w:color="auto"/>
      </w:divBdr>
    </w:div>
    <w:div w:id="1513646432">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3660848">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735084086">
      <w:bodyDiv w:val="1"/>
      <w:marLeft w:val="0"/>
      <w:marRight w:val="0"/>
      <w:marTop w:val="0"/>
      <w:marBottom w:val="0"/>
      <w:divBdr>
        <w:top w:val="none" w:sz="0" w:space="0" w:color="auto"/>
        <w:left w:val="none" w:sz="0" w:space="0" w:color="auto"/>
        <w:bottom w:val="none" w:sz="0" w:space="0" w:color="auto"/>
        <w:right w:val="none" w:sz="0" w:space="0" w:color="auto"/>
      </w:divBdr>
    </w:div>
    <w:div w:id="1755668667">
      <w:bodyDiv w:val="1"/>
      <w:marLeft w:val="0"/>
      <w:marRight w:val="0"/>
      <w:marTop w:val="0"/>
      <w:marBottom w:val="0"/>
      <w:divBdr>
        <w:top w:val="none" w:sz="0" w:space="0" w:color="auto"/>
        <w:left w:val="none" w:sz="0" w:space="0" w:color="auto"/>
        <w:bottom w:val="none" w:sz="0" w:space="0" w:color="auto"/>
        <w:right w:val="none" w:sz="0" w:space="0" w:color="auto"/>
      </w:divBdr>
    </w:div>
    <w:div w:id="2059081988">
      <w:bodyDiv w:val="1"/>
      <w:marLeft w:val="0"/>
      <w:marRight w:val="0"/>
      <w:marTop w:val="0"/>
      <w:marBottom w:val="0"/>
      <w:divBdr>
        <w:top w:val="none" w:sz="0" w:space="0" w:color="auto"/>
        <w:left w:val="none" w:sz="0" w:space="0" w:color="auto"/>
        <w:bottom w:val="none" w:sz="0" w:space="0" w:color="auto"/>
        <w:right w:val="none" w:sz="0" w:space="0" w:color="auto"/>
      </w:divBdr>
      <w:divsChild>
        <w:div w:id="1944804225">
          <w:marLeft w:val="0"/>
          <w:marRight w:val="0"/>
          <w:marTop w:val="0"/>
          <w:marBottom w:val="0"/>
          <w:divBdr>
            <w:top w:val="none" w:sz="0" w:space="0" w:color="auto"/>
            <w:left w:val="none" w:sz="0" w:space="0" w:color="auto"/>
            <w:bottom w:val="none" w:sz="0" w:space="0" w:color="auto"/>
            <w:right w:val="none" w:sz="0" w:space="0" w:color="auto"/>
          </w:divBdr>
        </w:div>
        <w:div w:id="2123838795">
          <w:marLeft w:val="0"/>
          <w:marRight w:val="0"/>
          <w:marTop w:val="0"/>
          <w:marBottom w:val="0"/>
          <w:divBdr>
            <w:top w:val="none" w:sz="0" w:space="0" w:color="auto"/>
            <w:left w:val="none" w:sz="0" w:space="0" w:color="auto"/>
            <w:bottom w:val="none" w:sz="0" w:space="0" w:color="auto"/>
            <w:right w:val="none" w:sz="0" w:space="0" w:color="auto"/>
          </w:divBdr>
        </w:div>
        <w:div w:id="462046472">
          <w:marLeft w:val="0"/>
          <w:marRight w:val="0"/>
          <w:marTop w:val="0"/>
          <w:marBottom w:val="0"/>
          <w:divBdr>
            <w:top w:val="none" w:sz="0" w:space="0" w:color="auto"/>
            <w:left w:val="none" w:sz="0" w:space="0" w:color="auto"/>
            <w:bottom w:val="none" w:sz="0" w:space="0" w:color="auto"/>
            <w:right w:val="none" w:sz="0" w:space="0" w:color="auto"/>
          </w:divBdr>
        </w:div>
        <w:div w:id="1511872406">
          <w:marLeft w:val="0"/>
          <w:marRight w:val="0"/>
          <w:marTop w:val="0"/>
          <w:marBottom w:val="0"/>
          <w:divBdr>
            <w:top w:val="none" w:sz="0" w:space="0" w:color="auto"/>
            <w:left w:val="none" w:sz="0" w:space="0" w:color="auto"/>
            <w:bottom w:val="none" w:sz="0" w:space="0" w:color="auto"/>
            <w:right w:val="none" w:sz="0" w:space="0" w:color="auto"/>
          </w:divBdr>
        </w:div>
        <w:div w:id="1038043117">
          <w:marLeft w:val="0"/>
          <w:marRight w:val="0"/>
          <w:marTop w:val="0"/>
          <w:marBottom w:val="0"/>
          <w:divBdr>
            <w:top w:val="none" w:sz="0" w:space="0" w:color="auto"/>
            <w:left w:val="none" w:sz="0" w:space="0" w:color="auto"/>
            <w:bottom w:val="none" w:sz="0" w:space="0" w:color="auto"/>
            <w:right w:val="none" w:sz="0" w:space="0" w:color="auto"/>
          </w:divBdr>
        </w:div>
        <w:div w:id="1715345446">
          <w:marLeft w:val="0"/>
          <w:marRight w:val="0"/>
          <w:marTop w:val="0"/>
          <w:marBottom w:val="0"/>
          <w:divBdr>
            <w:top w:val="none" w:sz="0" w:space="0" w:color="auto"/>
            <w:left w:val="none" w:sz="0" w:space="0" w:color="auto"/>
            <w:bottom w:val="none" w:sz="0" w:space="0" w:color="auto"/>
            <w:right w:val="none" w:sz="0" w:space="0" w:color="auto"/>
          </w:divBdr>
        </w:div>
        <w:div w:id="1722246041">
          <w:marLeft w:val="0"/>
          <w:marRight w:val="0"/>
          <w:marTop w:val="0"/>
          <w:marBottom w:val="0"/>
          <w:divBdr>
            <w:top w:val="none" w:sz="0" w:space="0" w:color="auto"/>
            <w:left w:val="none" w:sz="0" w:space="0" w:color="auto"/>
            <w:bottom w:val="none" w:sz="0" w:space="0" w:color="auto"/>
            <w:right w:val="none" w:sz="0" w:space="0" w:color="auto"/>
          </w:divBdr>
        </w:div>
        <w:div w:id="427896899">
          <w:marLeft w:val="0"/>
          <w:marRight w:val="0"/>
          <w:marTop w:val="0"/>
          <w:marBottom w:val="0"/>
          <w:divBdr>
            <w:top w:val="none" w:sz="0" w:space="0" w:color="auto"/>
            <w:left w:val="none" w:sz="0" w:space="0" w:color="auto"/>
            <w:bottom w:val="none" w:sz="0" w:space="0" w:color="auto"/>
            <w:right w:val="none" w:sz="0" w:space="0" w:color="auto"/>
          </w:divBdr>
        </w:div>
        <w:div w:id="452596207">
          <w:marLeft w:val="0"/>
          <w:marRight w:val="0"/>
          <w:marTop w:val="0"/>
          <w:marBottom w:val="0"/>
          <w:divBdr>
            <w:top w:val="none" w:sz="0" w:space="0" w:color="auto"/>
            <w:left w:val="none" w:sz="0" w:space="0" w:color="auto"/>
            <w:bottom w:val="none" w:sz="0" w:space="0" w:color="auto"/>
            <w:right w:val="none" w:sz="0" w:space="0" w:color="auto"/>
          </w:divBdr>
        </w:div>
        <w:div w:id="2118714725">
          <w:marLeft w:val="0"/>
          <w:marRight w:val="0"/>
          <w:marTop w:val="0"/>
          <w:marBottom w:val="0"/>
          <w:divBdr>
            <w:top w:val="none" w:sz="0" w:space="0" w:color="auto"/>
            <w:left w:val="none" w:sz="0" w:space="0" w:color="auto"/>
            <w:bottom w:val="none" w:sz="0" w:space="0" w:color="auto"/>
            <w:right w:val="none" w:sz="0" w:space="0" w:color="auto"/>
          </w:divBdr>
        </w:div>
        <w:div w:id="1996646116">
          <w:marLeft w:val="0"/>
          <w:marRight w:val="0"/>
          <w:marTop w:val="0"/>
          <w:marBottom w:val="0"/>
          <w:divBdr>
            <w:top w:val="none" w:sz="0" w:space="0" w:color="auto"/>
            <w:left w:val="none" w:sz="0" w:space="0" w:color="auto"/>
            <w:bottom w:val="none" w:sz="0" w:space="0" w:color="auto"/>
            <w:right w:val="none" w:sz="0" w:space="0" w:color="auto"/>
          </w:divBdr>
        </w:div>
        <w:div w:id="1855001337">
          <w:marLeft w:val="0"/>
          <w:marRight w:val="0"/>
          <w:marTop w:val="0"/>
          <w:marBottom w:val="0"/>
          <w:divBdr>
            <w:top w:val="none" w:sz="0" w:space="0" w:color="auto"/>
            <w:left w:val="none" w:sz="0" w:space="0" w:color="auto"/>
            <w:bottom w:val="none" w:sz="0" w:space="0" w:color="auto"/>
            <w:right w:val="none" w:sz="0" w:space="0" w:color="auto"/>
          </w:divBdr>
        </w:div>
        <w:div w:id="1911845137">
          <w:marLeft w:val="0"/>
          <w:marRight w:val="0"/>
          <w:marTop w:val="0"/>
          <w:marBottom w:val="0"/>
          <w:divBdr>
            <w:top w:val="none" w:sz="0" w:space="0" w:color="auto"/>
            <w:left w:val="none" w:sz="0" w:space="0" w:color="auto"/>
            <w:bottom w:val="none" w:sz="0" w:space="0" w:color="auto"/>
            <w:right w:val="none" w:sz="0" w:space="0" w:color="auto"/>
          </w:divBdr>
        </w:div>
        <w:div w:id="1347368924">
          <w:marLeft w:val="0"/>
          <w:marRight w:val="0"/>
          <w:marTop w:val="0"/>
          <w:marBottom w:val="0"/>
          <w:divBdr>
            <w:top w:val="none" w:sz="0" w:space="0" w:color="auto"/>
            <w:left w:val="none" w:sz="0" w:space="0" w:color="auto"/>
            <w:bottom w:val="none" w:sz="0" w:space="0" w:color="auto"/>
            <w:right w:val="none" w:sz="0" w:space="0" w:color="auto"/>
          </w:divBdr>
        </w:div>
      </w:divsChild>
    </w:div>
    <w:div w:id="213906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MaxENSTAB/Stage2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github.com/MaxENSTAB/Stage2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CVa20</b:Tag>
    <b:SourceType>BookSection</b:SourceType>
    <b:Guid>{E2FB4BBF-BACC-7548-B8A0-8254E8422BA6}</b:Guid>
    <b:Author>
      <b:Author>
        <b:NameList>
          <b:Person>
            <b:Last>C. Vanwynsberghe</b:Last>
            <b:First>A.</b:First>
            <b:Middle>Drémeau</b:Middle>
          </b:Person>
        </b:NameList>
      </b:Author>
    </b:Author>
    <b:Title>Source Localization with sensor array</b:Title>
    <b:Year>2020</b:Year>
    <b:LCID>fr-FR</b:LCID>
    <b:RefOrder>2</b:RefOrder>
  </b:Source>
  <b:Source>
    <b:Tag>Xav18</b:Tag>
    <b:SourceType>BookSection</b:SourceType>
    <b:Guid>{B33F1261-708A-7A48-8F71-EFFE0556F674}</b:Guid>
    <b:Author>
      <b:Author>
        <b:NameList>
          <b:Person>
            <b:Last>Neyt</b:Last>
            <b:First>Xavier</b:First>
          </b:Person>
        </b:NameList>
      </b:Author>
    </b:Author>
    <b:Title>Signaux et Sytèmes</b:Title>
    <b:Year>2018</b:Year>
    <b:Pages>228 à 230</b:Pages>
    <b:RefOrder>1</b:RefOrder>
  </b:Source>
</b:Sources>
</file>

<file path=customXml/itemProps1.xml><?xml version="1.0" encoding="utf-8"?>
<ds:datastoreItem xmlns:ds="http://schemas.openxmlformats.org/officeDocument/2006/customXml" ds:itemID="{23543010-81D8-0F4A-B902-85FDD3EC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32</Pages>
  <Words>7636</Words>
  <Characters>41999</Characters>
  <Application>Microsoft Office Word</Application>
  <DocSecurity>0</DocSecurity>
  <Lines>349</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159</cp:revision>
  <dcterms:created xsi:type="dcterms:W3CDTF">2018-08-28T09:15:00Z</dcterms:created>
  <dcterms:modified xsi:type="dcterms:W3CDTF">2020-11-03T19:51:00Z</dcterms:modified>
</cp:coreProperties>
</file>