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through React Django tutorial and updated activity diagram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 Class diagram UML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Updated previous one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Created Vehicle class diagram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7739063" cy="61672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063" cy="616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27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p11R7j3bXruxa5lqpB4nfUvz8Q==">AMUW2mWxfqRyy3bUlCqnZ0OsACZZAsR+Ll/9rzRiSqZLGlLnvh275fU578zRku3R9/V1ssVrUM2V7ffOBh72qTWX7FC08bEXWOogN+x/sqMgkF3G+AsNWGLIOYrfdHGbmApxaFke4S+T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