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FF422D">
      <w:pPr>
        <w:spacing w:before="2880" w:after="0"/>
        <w:jc w:val="center"/>
      </w:pPr>
      <w:r>
        <w:rPr>
          <w:rFonts w:ascii="黑体" w:hAnsi="黑体" w:eastAsia="黑体" w:cs="黑体"/>
          <w:b/>
          <w:bCs/>
          <w:color w:val="1F3864"/>
          <w:sz w:val="56"/>
          <w:szCs w:val="56"/>
        </w:rPr>
        <w:t>大学生职业生涯规划系统</w:t>
      </w:r>
    </w:p>
    <w:p w14:paraId="7F9B459E">
      <w:pPr>
        <w:spacing w:before="200" w:after="0"/>
        <w:jc w:val="center"/>
        <w:rPr>
          <w:rFonts w:hint="eastAsia" w:eastAsia="黑体"/>
          <w:lang w:eastAsia="zh-CN"/>
        </w:rPr>
      </w:pPr>
      <w:r>
        <w:rPr>
          <w:rFonts w:ascii="黑体" w:hAnsi="黑体" w:eastAsia="黑体" w:cs="黑体"/>
          <w:color w:val="2E75B6"/>
          <w:sz w:val="40"/>
          <w:szCs w:val="40"/>
        </w:rPr>
        <w:t xml:space="preserve">——启航 </w:t>
      </w:r>
      <w:r>
        <w:rPr>
          <w:rFonts w:hint="eastAsia" w:ascii="Times New Roman" w:hAnsi="Times New Roman" w:eastAsia="宋体" w:cs="黑体"/>
          <w:color w:val="2E75B6"/>
          <w:sz w:val="40"/>
          <w:szCs w:val="40"/>
          <w:lang w:eastAsia="zh-CN"/>
        </w:rPr>
        <w:t>AI</w:t>
      </w:r>
    </w:p>
    <w:p w14:paraId="2D4E34E9">
      <w:pPr>
        <w:spacing w:before="1440" w:after="0"/>
        <w:jc w:val="center"/>
      </w:pPr>
      <w:r>
        <w:rPr>
          <w:rFonts w:ascii="宋体" w:hAnsi="宋体" w:eastAsia="宋体" w:cs="宋体"/>
          <w:color w:val="404040"/>
          <w:sz w:val="32"/>
          <w:szCs w:val="32"/>
        </w:rPr>
        <w:t>软件建模分析与设计文档</w:t>
      </w:r>
    </w:p>
    <w:p w14:paraId="24DDCA2B">
      <w:pPr>
        <w:spacing w:before="1440" w:after="0"/>
        <w:jc w:val="center"/>
      </w:pPr>
      <w:r>
        <w:rPr>
          <w:rFonts w:ascii="宋体" w:hAnsi="宋体" w:eastAsia="宋体" w:cs="宋体"/>
          <w:sz w:val="28"/>
          <w:szCs w:val="28"/>
        </w:rPr>
        <w:t>团队成员：何家齐</w:t>
      </w:r>
      <w:r>
        <w:rPr>
          <w:rFonts w:hint="eastAsia" w:cs="宋体"/>
          <w:sz w:val="28"/>
          <w:szCs w:val="28"/>
          <w:lang w:eastAsia="zh-CN"/>
        </w:rPr>
        <w:t>（</w:t>
      </w:r>
      <w:r>
        <w:rPr>
          <w:rFonts w:hint="eastAsia" w:cs="宋体"/>
          <w:sz w:val="28"/>
          <w:szCs w:val="28"/>
          <w:lang w:val="en-US" w:eastAsia="zh-CN"/>
        </w:rPr>
        <w:t xml:space="preserve">组长） </w:t>
      </w:r>
      <w:r>
        <w:rPr>
          <w:rFonts w:ascii="宋体" w:hAnsi="宋体" w:eastAsia="宋体" w:cs="宋体"/>
          <w:sz w:val="28"/>
          <w:szCs w:val="28"/>
        </w:rPr>
        <w:t xml:space="preserve"> 俞欣晨  邓博文</w:t>
      </w:r>
    </w:p>
    <w:p w14:paraId="185A7165">
      <w:pPr>
        <w:spacing w:before="200" w:after="0"/>
        <w:jc w:val="center"/>
      </w:pPr>
      <w:r>
        <w:rPr>
          <w:rFonts w:ascii="宋体" w:hAnsi="宋体" w:eastAsia="宋体" w:cs="宋体"/>
          <w:sz w:val="28"/>
          <w:szCs w:val="28"/>
        </w:rPr>
        <w:t>2026年5月</w:t>
      </w:r>
    </w:p>
    <w:p w14:paraId="40F31F03">
      <w:r>
        <w:br w:type="page"/>
      </w:r>
    </w:p>
    <w:p w14:paraId="4DB03189">
      <w:pPr>
        <w:spacing w:before="0" w:after="200"/>
        <w:jc w:val="center"/>
        <w:rPr>
          <w:rFonts w:ascii="黑体" w:hAnsi="黑体" w:eastAsia="黑体" w:cs="黑体"/>
          <w:b/>
          <w:bCs/>
          <w:sz w:val="36"/>
          <w:szCs w:val="36"/>
        </w:rPr>
      </w:pPr>
      <w:r>
        <w:rPr>
          <w:rFonts w:ascii="黑体" w:hAnsi="黑体" w:eastAsia="黑体" w:cs="黑体"/>
          <w:b/>
          <w:bCs/>
          <w:sz w:val="36"/>
          <w:szCs w:val="36"/>
        </w:rPr>
        <w:t>目  录</w:t>
      </w:r>
    </w:p>
    <w:sdt>
      <w:sdtPr>
        <w:rPr>
          <w:rFonts w:ascii="宋体" w:hAnsi="宋体" w:eastAsia="宋体" w:cs="宋体"/>
          <w:sz w:val="21"/>
          <w:szCs w:val="24"/>
        </w:rPr>
        <w:id w:val="147475338"/>
        <w15:color w:val="DBDBDB"/>
        <w:docPartObj>
          <w:docPartGallery w:val="Table of Contents"/>
          <w:docPartUnique/>
        </w:docPartObj>
      </w:sdtPr>
      <w:sdtEndPr>
        <w:rPr>
          <w:rFonts w:ascii="黑体" w:hAnsi="黑体" w:eastAsia="黑体" w:cs="黑体"/>
          <w:bCs/>
          <w:sz w:val="24"/>
          <w:szCs w:val="36"/>
        </w:rPr>
      </w:sdtEndPr>
      <w:sdtContent>
        <w:p w14:paraId="5C4AB5EF">
          <w:pPr>
            <w:spacing w:before="0" w:beforeLines="0" w:after="0" w:afterLines="0" w:line="240" w:lineRule="auto"/>
            <w:ind w:left="0" w:leftChars="0" w:right="0" w:rightChars="0" w:firstLine="0" w:firstLineChars="0"/>
            <w:jc w:val="center"/>
          </w:pPr>
          <w:bookmarkStart w:id="34" w:name="_GoBack"/>
          <w:bookmarkEnd w:id="34"/>
        </w:p>
        <w:p w14:paraId="23BE4251">
          <w:pPr>
            <w:pStyle w:val="11"/>
            <w:tabs>
              <w:tab w:val="right" w:leader="dot" w:pos="8306"/>
            </w:tabs>
          </w:pPr>
          <w:r>
            <w:rPr>
              <w:rFonts w:ascii="黑体" w:hAnsi="黑体" w:eastAsia="黑体" w:cs="黑体"/>
              <w:b/>
              <w:bCs/>
              <w:sz w:val="36"/>
              <w:szCs w:val="36"/>
            </w:rPr>
            <w:fldChar w:fldCharType="begin"/>
          </w:r>
          <w:r>
            <w:rPr>
              <w:rFonts w:ascii="黑体" w:hAnsi="黑体" w:eastAsia="黑体" w:cs="黑体"/>
              <w:b/>
              <w:bCs/>
              <w:sz w:val="36"/>
              <w:szCs w:val="36"/>
            </w:rPr>
            <w:instrText xml:space="preserve">TOC \o "1-3" \h \u </w:instrText>
          </w:r>
          <w:r>
            <w:rPr>
              <w:rFonts w:ascii="黑体" w:hAnsi="黑体" w:eastAsia="黑体" w:cs="黑体"/>
              <w:b/>
              <w:bCs/>
              <w:sz w:val="36"/>
              <w:szCs w:val="36"/>
            </w:rPr>
            <w:fldChar w:fldCharType="separate"/>
          </w:r>
          <w:r>
            <w:rPr>
              <w:rFonts w:ascii="黑体" w:hAnsi="黑体" w:eastAsia="黑体" w:cs="黑体"/>
              <w:bCs/>
              <w:szCs w:val="36"/>
            </w:rPr>
            <w:fldChar w:fldCharType="begin"/>
          </w:r>
          <w:r>
            <w:rPr>
              <w:rFonts w:ascii="黑体" w:hAnsi="黑体" w:eastAsia="黑体" w:cs="黑体"/>
              <w:bCs/>
              <w:szCs w:val="36"/>
            </w:rPr>
            <w:instrText xml:space="preserve"> HYPERLINK \l _Toc29584 </w:instrText>
          </w:r>
          <w:r>
            <w:rPr>
              <w:rFonts w:ascii="黑体" w:hAnsi="黑体" w:eastAsia="黑体" w:cs="黑体"/>
              <w:bCs/>
              <w:szCs w:val="36"/>
            </w:rPr>
            <w:fldChar w:fldCharType="separate"/>
          </w:r>
          <w:r>
            <w:rPr>
              <w:rFonts w:ascii="黑体" w:hAnsi="黑体" w:eastAsia="黑体" w:cs="黑体"/>
              <w:bCs/>
              <w:szCs w:val="36"/>
            </w:rPr>
            <w:t>第一章  项目概述</w:t>
          </w:r>
          <w:r>
            <w:tab/>
          </w:r>
          <w:r>
            <w:fldChar w:fldCharType="begin"/>
          </w:r>
          <w:r>
            <w:instrText xml:space="preserve"> PAGEREF _Toc29584 \h </w:instrText>
          </w:r>
          <w:r>
            <w:fldChar w:fldCharType="separate"/>
          </w:r>
          <w:r>
            <w:t>1</w:t>
          </w:r>
          <w:r>
            <w:fldChar w:fldCharType="end"/>
          </w:r>
          <w:r>
            <w:rPr>
              <w:rFonts w:ascii="黑体" w:hAnsi="黑体" w:eastAsia="黑体" w:cs="黑体"/>
              <w:bCs/>
              <w:szCs w:val="36"/>
            </w:rPr>
            <w:fldChar w:fldCharType="end"/>
          </w:r>
        </w:p>
        <w:p w14:paraId="62E07BEF">
          <w:pPr>
            <w:pStyle w:val="13"/>
            <w:tabs>
              <w:tab w:val="right" w:leader="dot" w:pos="8306"/>
            </w:tabs>
          </w:pPr>
          <w:r>
            <w:rPr>
              <w:rFonts w:ascii="黑体" w:hAnsi="黑体" w:eastAsia="黑体" w:cs="黑体"/>
              <w:bCs/>
              <w:szCs w:val="36"/>
            </w:rPr>
            <w:fldChar w:fldCharType="begin"/>
          </w:r>
          <w:r>
            <w:rPr>
              <w:rFonts w:ascii="黑体" w:hAnsi="黑体" w:eastAsia="黑体" w:cs="黑体"/>
              <w:bCs/>
              <w:szCs w:val="36"/>
            </w:rPr>
            <w:instrText xml:space="preserve"> HYPERLINK \l _Toc12796 </w:instrText>
          </w:r>
          <w:r>
            <w:rPr>
              <w:rFonts w:ascii="黑体" w:hAnsi="黑体" w:eastAsia="黑体" w:cs="黑体"/>
              <w:bCs/>
              <w:szCs w:val="36"/>
            </w:rPr>
            <w:fldChar w:fldCharType="separate"/>
          </w:r>
          <w:r>
            <w:rPr>
              <w:rFonts w:ascii="黑体" w:hAnsi="黑体" w:eastAsia="黑体" w:cs="黑体"/>
              <w:bCs/>
              <w:szCs w:val="28"/>
            </w:rPr>
            <w:t>1.1  系统概述</w:t>
          </w:r>
          <w:r>
            <w:tab/>
          </w:r>
          <w:r>
            <w:fldChar w:fldCharType="begin"/>
          </w:r>
          <w:r>
            <w:instrText xml:space="preserve"> PAGEREF _Toc12796 \h </w:instrText>
          </w:r>
          <w:r>
            <w:fldChar w:fldCharType="separate"/>
          </w:r>
          <w:r>
            <w:t>1</w:t>
          </w:r>
          <w:r>
            <w:fldChar w:fldCharType="end"/>
          </w:r>
          <w:r>
            <w:rPr>
              <w:rFonts w:ascii="黑体" w:hAnsi="黑体" w:eastAsia="黑体" w:cs="黑体"/>
              <w:bCs/>
              <w:szCs w:val="36"/>
            </w:rPr>
            <w:fldChar w:fldCharType="end"/>
          </w:r>
        </w:p>
        <w:p w14:paraId="20F1948A">
          <w:pPr>
            <w:pStyle w:val="13"/>
            <w:tabs>
              <w:tab w:val="right" w:leader="dot" w:pos="8306"/>
            </w:tabs>
          </w:pPr>
          <w:r>
            <w:rPr>
              <w:rFonts w:ascii="黑体" w:hAnsi="黑体" w:eastAsia="黑体" w:cs="黑体"/>
              <w:bCs/>
              <w:szCs w:val="36"/>
            </w:rPr>
            <w:fldChar w:fldCharType="begin"/>
          </w:r>
          <w:r>
            <w:rPr>
              <w:rFonts w:ascii="黑体" w:hAnsi="黑体" w:eastAsia="黑体" w:cs="黑体"/>
              <w:bCs/>
              <w:szCs w:val="36"/>
            </w:rPr>
            <w:instrText xml:space="preserve"> HYPERLINK \l _Toc4097 </w:instrText>
          </w:r>
          <w:r>
            <w:rPr>
              <w:rFonts w:ascii="黑体" w:hAnsi="黑体" w:eastAsia="黑体" w:cs="黑体"/>
              <w:bCs/>
              <w:szCs w:val="36"/>
            </w:rPr>
            <w:fldChar w:fldCharType="separate"/>
          </w:r>
          <w:r>
            <w:rPr>
              <w:rFonts w:ascii="黑体" w:hAnsi="黑体" w:eastAsia="黑体" w:cs="黑体"/>
              <w:bCs/>
              <w:szCs w:val="28"/>
            </w:rPr>
            <w:t>1.2  系统设计目标</w:t>
          </w:r>
          <w:r>
            <w:tab/>
          </w:r>
          <w:r>
            <w:fldChar w:fldCharType="begin"/>
          </w:r>
          <w:r>
            <w:instrText xml:space="preserve"> PAGEREF _Toc4097 \h </w:instrText>
          </w:r>
          <w:r>
            <w:fldChar w:fldCharType="separate"/>
          </w:r>
          <w:r>
            <w:t>1</w:t>
          </w:r>
          <w:r>
            <w:fldChar w:fldCharType="end"/>
          </w:r>
          <w:r>
            <w:rPr>
              <w:rFonts w:ascii="黑体" w:hAnsi="黑体" w:eastAsia="黑体" w:cs="黑体"/>
              <w:bCs/>
              <w:szCs w:val="36"/>
            </w:rPr>
            <w:fldChar w:fldCharType="end"/>
          </w:r>
        </w:p>
        <w:p w14:paraId="3674598D">
          <w:pPr>
            <w:pStyle w:val="13"/>
            <w:tabs>
              <w:tab w:val="right" w:leader="dot" w:pos="8306"/>
            </w:tabs>
          </w:pPr>
          <w:r>
            <w:rPr>
              <w:rFonts w:ascii="黑体" w:hAnsi="黑体" w:eastAsia="黑体" w:cs="黑体"/>
              <w:bCs/>
              <w:szCs w:val="36"/>
            </w:rPr>
            <w:fldChar w:fldCharType="begin"/>
          </w:r>
          <w:r>
            <w:rPr>
              <w:rFonts w:ascii="黑体" w:hAnsi="黑体" w:eastAsia="黑体" w:cs="黑体"/>
              <w:bCs/>
              <w:szCs w:val="36"/>
            </w:rPr>
            <w:instrText xml:space="preserve"> HYPERLINK \l _Toc8322 </w:instrText>
          </w:r>
          <w:r>
            <w:rPr>
              <w:rFonts w:ascii="黑体" w:hAnsi="黑体" w:eastAsia="黑体" w:cs="黑体"/>
              <w:bCs/>
              <w:szCs w:val="36"/>
            </w:rPr>
            <w:fldChar w:fldCharType="separate"/>
          </w:r>
          <w:r>
            <w:rPr>
              <w:rFonts w:ascii="黑体" w:hAnsi="黑体" w:eastAsia="黑体" w:cs="黑体"/>
              <w:bCs/>
              <w:szCs w:val="28"/>
            </w:rPr>
            <w:t>1.3  系统功能模块</w:t>
          </w:r>
          <w:r>
            <w:tab/>
          </w:r>
          <w:r>
            <w:fldChar w:fldCharType="begin"/>
          </w:r>
          <w:r>
            <w:instrText xml:space="preserve"> PAGEREF _Toc8322 \h </w:instrText>
          </w:r>
          <w:r>
            <w:fldChar w:fldCharType="separate"/>
          </w:r>
          <w:r>
            <w:t>2</w:t>
          </w:r>
          <w:r>
            <w:fldChar w:fldCharType="end"/>
          </w:r>
          <w:r>
            <w:rPr>
              <w:rFonts w:ascii="黑体" w:hAnsi="黑体" w:eastAsia="黑体" w:cs="黑体"/>
              <w:bCs/>
              <w:szCs w:val="36"/>
            </w:rPr>
            <w:fldChar w:fldCharType="end"/>
          </w:r>
        </w:p>
        <w:p w14:paraId="518CA05E">
          <w:pPr>
            <w:pStyle w:val="11"/>
            <w:tabs>
              <w:tab w:val="right" w:leader="dot" w:pos="8306"/>
            </w:tabs>
          </w:pPr>
          <w:r>
            <w:rPr>
              <w:rFonts w:ascii="黑体" w:hAnsi="黑体" w:eastAsia="黑体" w:cs="黑体"/>
              <w:bCs/>
              <w:szCs w:val="36"/>
            </w:rPr>
            <w:fldChar w:fldCharType="begin"/>
          </w:r>
          <w:r>
            <w:rPr>
              <w:rFonts w:ascii="黑体" w:hAnsi="黑体" w:eastAsia="黑体" w:cs="黑体"/>
              <w:bCs/>
              <w:szCs w:val="36"/>
            </w:rPr>
            <w:instrText xml:space="preserve"> HYPERLINK \l _Toc19456 </w:instrText>
          </w:r>
          <w:r>
            <w:rPr>
              <w:rFonts w:ascii="黑体" w:hAnsi="黑体" w:eastAsia="黑体" w:cs="黑体"/>
              <w:bCs/>
              <w:szCs w:val="36"/>
            </w:rPr>
            <w:fldChar w:fldCharType="separate"/>
          </w:r>
          <w:r>
            <w:rPr>
              <w:rFonts w:ascii="黑体" w:hAnsi="黑体" w:eastAsia="黑体" w:cs="黑体"/>
              <w:bCs/>
              <w:szCs w:val="36"/>
            </w:rPr>
            <w:t>第二章  需求分析</w:t>
          </w:r>
          <w:r>
            <w:tab/>
          </w:r>
          <w:r>
            <w:fldChar w:fldCharType="begin"/>
          </w:r>
          <w:r>
            <w:instrText xml:space="preserve"> PAGEREF _Toc19456 \h </w:instrText>
          </w:r>
          <w:r>
            <w:fldChar w:fldCharType="separate"/>
          </w:r>
          <w:r>
            <w:t>3</w:t>
          </w:r>
          <w:r>
            <w:fldChar w:fldCharType="end"/>
          </w:r>
          <w:r>
            <w:rPr>
              <w:rFonts w:ascii="黑体" w:hAnsi="黑体" w:eastAsia="黑体" w:cs="黑体"/>
              <w:bCs/>
              <w:szCs w:val="36"/>
            </w:rPr>
            <w:fldChar w:fldCharType="end"/>
          </w:r>
        </w:p>
        <w:p w14:paraId="491F89DC">
          <w:pPr>
            <w:pStyle w:val="13"/>
            <w:tabs>
              <w:tab w:val="right" w:leader="dot" w:pos="8306"/>
            </w:tabs>
          </w:pPr>
          <w:r>
            <w:rPr>
              <w:rFonts w:ascii="黑体" w:hAnsi="黑体" w:eastAsia="黑体" w:cs="黑体"/>
              <w:bCs/>
              <w:szCs w:val="36"/>
            </w:rPr>
            <w:fldChar w:fldCharType="begin"/>
          </w:r>
          <w:r>
            <w:rPr>
              <w:rFonts w:ascii="黑体" w:hAnsi="黑体" w:eastAsia="黑体" w:cs="黑体"/>
              <w:bCs/>
              <w:szCs w:val="36"/>
            </w:rPr>
            <w:instrText xml:space="preserve"> HYPERLINK \l _Toc23667 </w:instrText>
          </w:r>
          <w:r>
            <w:rPr>
              <w:rFonts w:ascii="黑体" w:hAnsi="黑体" w:eastAsia="黑体" w:cs="黑体"/>
              <w:bCs/>
              <w:szCs w:val="36"/>
            </w:rPr>
            <w:fldChar w:fldCharType="separate"/>
          </w:r>
          <w:r>
            <w:rPr>
              <w:rFonts w:ascii="黑体" w:hAnsi="黑体" w:eastAsia="黑体" w:cs="黑体"/>
              <w:bCs/>
              <w:szCs w:val="28"/>
            </w:rPr>
            <w:t xml:space="preserve">2.1  </w:t>
          </w:r>
          <w:r>
            <w:rPr>
              <w:rFonts w:hint="eastAsia" w:ascii="Times New Roman" w:hAnsi="Times New Roman" w:eastAsia="宋体" w:cs="黑体"/>
              <w:bCs/>
              <w:szCs w:val="28"/>
              <w:lang w:eastAsia="zh-CN"/>
            </w:rPr>
            <w:t>FURPS</w:t>
          </w:r>
          <w:r>
            <w:rPr>
              <w:rFonts w:ascii="黑体" w:hAnsi="黑体" w:eastAsia="黑体" w:cs="黑体"/>
              <w:bCs/>
              <w:szCs w:val="28"/>
            </w:rPr>
            <w:t>+ 需求规格</w:t>
          </w:r>
          <w:r>
            <w:tab/>
          </w:r>
          <w:r>
            <w:fldChar w:fldCharType="begin"/>
          </w:r>
          <w:r>
            <w:instrText xml:space="preserve"> PAGEREF _Toc23667 \h </w:instrText>
          </w:r>
          <w:r>
            <w:fldChar w:fldCharType="separate"/>
          </w:r>
          <w:r>
            <w:t>3</w:t>
          </w:r>
          <w:r>
            <w:fldChar w:fldCharType="end"/>
          </w:r>
          <w:r>
            <w:rPr>
              <w:rFonts w:ascii="黑体" w:hAnsi="黑体" w:eastAsia="黑体" w:cs="黑体"/>
              <w:bCs/>
              <w:szCs w:val="36"/>
            </w:rPr>
            <w:fldChar w:fldCharType="end"/>
          </w:r>
        </w:p>
        <w:p w14:paraId="7886FF67">
          <w:pPr>
            <w:pStyle w:val="13"/>
            <w:tabs>
              <w:tab w:val="right" w:leader="dot" w:pos="8306"/>
            </w:tabs>
          </w:pPr>
          <w:r>
            <w:rPr>
              <w:rFonts w:ascii="黑体" w:hAnsi="黑体" w:eastAsia="黑体" w:cs="黑体"/>
              <w:bCs/>
              <w:szCs w:val="36"/>
            </w:rPr>
            <w:fldChar w:fldCharType="begin"/>
          </w:r>
          <w:r>
            <w:rPr>
              <w:rFonts w:ascii="黑体" w:hAnsi="黑体" w:eastAsia="黑体" w:cs="黑体"/>
              <w:bCs/>
              <w:szCs w:val="36"/>
            </w:rPr>
            <w:instrText xml:space="preserve"> HYPERLINK \l _Toc13449 </w:instrText>
          </w:r>
          <w:r>
            <w:rPr>
              <w:rFonts w:ascii="黑体" w:hAnsi="黑体" w:eastAsia="黑体" w:cs="黑体"/>
              <w:bCs/>
              <w:szCs w:val="36"/>
            </w:rPr>
            <w:fldChar w:fldCharType="separate"/>
          </w:r>
          <w:r>
            <w:rPr>
              <w:rFonts w:ascii="黑体" w:hAnsi="黑体" w:eastAsia="黑体" w:cs="黑体"/>
              <w:bCs/>
              <w:szCs w:val="28"/>
            </w:rPr>
            <w:t>2.2  用例模型</w:t>
          </w:r>
          <w:r>
            <w:tab/>
          </w:r>
          <w:r>
            <w:fldChar w:fldCharType="begin"/>
          </w:r>
          <w:r>
            <w:instrText xml:space="preserve"> PAGEREF _Toc13449 \h </w:instrText>
          </w:r>
          <w:r>
            <w:fldChar w:fldCharType="separate"/>
          </w:r>
          <w:r>
            <w:t>4</w:t>
          </w:r>
          <w:r>
            <w:fldChar w:fldCharType="end"/>
          </w:r>
          <w:r>
            <w:rPr>
              <w:rFonts w:ascii="黑体" w:hAnsi="黑体" w:eastAsia="黑体" w:cs="黑体"/>
              <w:bCs/>
              <w:szCs w:val="36"/>
            </w:rPr>
            <w:fldChar w:fldCharType="end"/>
          </w:r>
        </w:p>
        <w:p w14:paraId="695C80D9">
          <w:pPr>
            <w:pStyle w:val="8"/>
            <w:tabs>
              <w:tab w:val="right" w:leader="dot" w:pos="8306"/>
            </w:tabs>
          </w:pPr>
          <w:r>
            <w:rPr>
              <w:rFonts w:ascii="黑体" w:hAnsi="黑体" w:eastAsia="黑体" w:cs="黑体"/>
              <w:bCs/>
              <w:szCs w:val="36"/>
            </w:rPr>
            <w:fldChar w:fldCharType="begin"/>
          </w:r>
          <w:r>
            <w:rPr>
              <w:rFonts w:ascii="黑体" w:hAnsi="黑体" w:eastAsia="黑体" w:cs="黑体"/>
              <w:bCs/>
              <w:szCs w:val="36"/>
            </w:rPr>
            <w:instrText xml:space="preserve"> HYPERLINK \l _Toc2407 </w:instrText>
          </w:r>
          <w:r>
            <w:rPr>
              <w:rFonts w:ascii="黑体" w:hAnsi="黑体" w:eastAsia="黑体" w:cs="黑体"/>
              <w:bCs/>
              <w:szCs w:val="36"/>
            </w:rPr>
            <w:fldChar w:fldCharType="separate"/>
          </w:r>
          <w:r>
            <w:rPr>
              <w:rFonts w:ascii="黑体" w:hAnsi="黑体" w:eastAsia="黑体" w:cs="黑体"/>
              <w:bCs/>
              <w:szCs w:val="24"/>
            </w:rPr>
            <w:t>2.2.1  参与者与用例总览</w:t>
          </w:r>
          <w:r>
            <w:tab/>
          </w:r>
          <w:r>
            <w:fldChar w:fldCharType="begin"/>
          </w:r>
          <w:r>
            <w:instrText xml:space="preserve"> PAGEREF _Toc2407 \h </w:instrText>
          </w:r>
          <w:r>
            <w:fldChar w:fldCharType="separate"/>
          </w:r>
          <w:r>
            <w:t>4</w:t>
          </w:r>
          <w:r>
            <w:fldChar w:fldCharType="end"/>
          </w:r>
          <w:r>
            <w:rPr>
              <w:rFonts w:ascii="黑体" w:hAnsi="黑体" w:eastAsia="黑体" w:cs="黑体"/>
              <w:bCs/>
              <w:szCs w:val="36"/>
            </w:rPr>
            <w:fldChar w:fldCharType="end"/>
          </w:r>
        </w:p>
        <w:p w14:paraId="3089DC5C">
          <w:pPr>
            <w:pStyle w:val="8"/>
            <w:tabs>
              <w:tab w:val="right" w:leader="dot" w:pos="8306"/>
            </w:tabs>
          </w:pPr>
          <w:r>
            <w:rPr>
              <w:rFonts w:ascii="黑体" w:hAnsi="黑体" w:eastAsia="黑体" w:cs="黑体"/>
              <w:bCs/>
              <w:szCs w:val="36"/>
            </w:rPr>
            <w:fldChar w:fldCharType="begin"/>
          </w:r>
          <w:r>
            <w:rPr>
              <w:rFonts w:ascii="黑体" w:hAnsi="黑体" w:eastAsia="黑体" w:cs="黑体"/>
              <w:bCs/>
              <w:szCs w:val="36"/>
            </w:rPr>
            <w:instrText xml:space="preserve"> HYPERLINK \l _Toc18203 </w:instrText>
          </w:r>
          <w:r>
            <w:rPr>
              <w:rFonts w:ascii="黑体" w:hAnsi="黑体" w:eastAsia="黑体" w:cs="黑体"/>
              <w:bCs/>
              <w:szCs w:val="36"/>
            </w:rPr>
            <w:fldChar w:fldCharType="separate"/>
          </w:r>
          <w:r>
            <w:rPr>
              <w:rFonts w:ascii="黑体" w:hAnsi="黑体" w:eastAsia="黑体" w:cs="黑体"/>
              <w:bCs/>
              <w:szCs w:val="24"/>
            </w:rPr>
            <w:t>2.2.2  用例图</w:t>
          </w:r>
          <w:r>
            <w:tab/>
          </w:r>
          <w:r>
            <w:fldChar w:fldCharType="begin"/>
          </w:r>
          <w:r>
            <w:instrText xml:space="preserve"> PAGEREF _Toc18203 \h </w:instrText>
          </w:r>
          <w:r>
            <w:fldChar w:fldCharType="separate"/>
          </w:r>
          <w:r>
            <w:t>4</w:t>
          </w:r>
          <w:r>
            <w:fldChar w:fldCharType="end"/>
          </w:r>
          <w:r>
            <w:rPr>
              <w:rFonts w:ascii="黑体" w:hAnsi="黑体" w:eastAsia="黑体" w:cs="黑体"/>
              <w:bCs/>
              <w:szCs w:val="36"/>
            </w:rPr>
            <w:fldChar w:fldCharType="end"/>
          </w:r>
        </w:p>
        <w:p w14:paraId="00D0BE8C">
          <w:pPr>
            <w:pStyle w:val="8"/>
            <w:tabs>
              <w:tab w:val="right" w:leader="dot" w:pos="8306"/>
            </w:tabs>
          </w:pPr>
          <w:r>
            <w:rPr>
              <w:rFonts w:ascii="黑体" w:hAnsi="黑体" w:eastAsia="黑体" w:cs="黑体"/>
              <w:bCs/>
              <w:szCs w:val="36"/>
            </w:rPr>
            <w:fldChar w:fldCharType="begin"/>
          </w:r>
          <w:r>
            <w:rPr>
              <w:rFonts w:ascii="黑体" w:hAnsi="黑体" w:eastAsia="黑体" w:cs="黑体"/>
              <w:bCs/>
              <w:szCs w:val="36"/>
            </w:rPr>
            <w:instrText xml:space="preserve"> HYPERLINK \l _Toc7688 </w:instrText>
          </w:r>
          <w:r>
            <w:rPr>
              <w:rFonts w:ascii="黑体" w:hAnsi="黑体" w:eastAsia="黑体" w:cs="黑体"/>
              <w:bCs/>
              <w:szCs w:val="36"/>
            </w:rPr>
            <w:fldChar w:fldCharType="separate"/>
          </w:r>
          <w:r>
            <w:rPr>
              <w:rFonts w:ascii="黑体" w:hAnsi="黑体" w:eastAsia="黑体" w:cs="黑体"/>
              <w:bCs/>
              <w:szCs w:val="24"/>
            </w:rPr>
            <w:t>2.2.3  精选用例文本——职业生涯规划模块</w:t>
          </w:r>
          <w:r>
            <w:tab/>
          </w:r>
          <w:r>
            <w:fldChar w:fldCharType="begin"/>
          </w:r>
          <w:r>
            <w:instrText xml:space="preserve"> PAGEREF _Toc7688 \h </w:instrText>
          </w:r>
          <w:r>
            <w:fldChar w:fldCharType="separate"/>
          </w:r>
          <w:r>
            <w:t>6</w:t>
          </w:r>
          <w:r>
            <w:fldChar w:fldCharType="end"/>
          </w:r>
          <w:r>
            <w:rPr>
              <w:rFonts w:ascii="黑体" w:hAnsi="黑体" w:eastAsia="黑体" w:cs="黑体"/>
              <w:bCs/>
              <w:szCs w:val="36"/>
            </w:rPr>
            <w:fldChar w:fldCharType="end"/>
          </w:r>
        </w:p>
        <w:p w14:paraId="35210FF1">
          <w:pPr>
            <w:pStyle w:val="11"/>
            <w:tabs>
              <w:tab w:val="right" w:leader="dot" w:pos="8306"/>
            </w:tabs>
          </w:pPr>
          <w:r>
            <w:rPr>
              <w:rFonts w:ascii="黑体" w:hAnsi="黑体" w:eastAsia="黑体" w:cs="黑体"/>
              <w:bCs/>
              <w:szCs w:val="36"/>
            </w:rPr>
            <w:fldChar w:fldCharType="begin"/>
          </w:r>
          <w:r>
            <w:rPr>
              <w:rFonts w:ascii="黑体" w:hAnsi="黑体" w:eastAsia="黑体" w:cs="黑体"/>
              <w:bCs/>
              <w:szCs w:val="36"/>
            </w:rPr>
            <w:instrText xml:space="preserve"> HYPERLINK \l _Toc23122 </w:instrText>
          </w:r>
          <w:r>
            <w:rPr>
              <w:rFonts w:ascii="黑体" w:hAnsi="黑体" w:eastAsia="黑体" w:cs="黑体"/>
              <w:bCs/>
              <w:szCs w:val="36"/>
            </w:rPr>
            <w:fldChar w:fldCharType="separate"/>
          </w:r>
          <w:r>
            <w:rPr>
              <w:rFonts w:ascii="黑体" w:hAnsi="黑体" w:eastAsia="黑体" w:cs="黑体"/>
              <w:bCs/>
              <w:szCs w:val="36"/>
            </w:rPr>
            <w:t>第三章  面向对象分析</w:t>
          </w:r>
          <w:r>
            <w:tab/>
          </w:r>
          <w:r>
            <w:fldChar w:fldCharType="begin"/>
          </w:r>
          <w:r>
            <w:instrText xml:space="preserve"> PAGEREF _Toc23122 \h </w:instrText>
          </w:r>
          <w:r>
            <w:fldChar w:fldCharType="separate"/>
          </w:r>
          <w:r>
            <w:t>12</w:t>
          </w:r>
          <w:r>
            <w:fldChar w:fldCharType="end"/>
          </w:r>
          <w:r>
            <w:rPr>
              <w:rFonts w:ascii="黑体" w:hAnsi="黑体" w:eastAsia="黑体" w:cs="黑体"/>
              <w:bCs/>
              <w:szCs w:val="36"/>
            </w:rPr>
            <w:fldChar w:fldCharType="end"/>
          </w:r>
        </w:p>
        <w:p w14:paraId="355493AA">
          <w:pPr>
            <w:pStyle w:val="13"/>
            <w:tabs>
              <w:tab w:val="right" w:leader="dot" w:pos="8306"/>
            </w:tabs>
          </w:pPr>
          <w:r>
            <w:rPr>
              <w:rFonts w:ascii="黑体" w:hAnsi="黑体" w:eastAsia="黑体" w:cs="黑体"/>
              <w:bCs/>
              <w:szCs w:val="36"/>
            </w:rPr>
            <w:fldChar w:fldCharType="begin"/>
          </w:r>
          <w:r>
            <w:rPr>
              <w:rFonts w:ascii="黑体" w:hAnsi="黑体" w:eastAsia="黑体" w:cs="黑体"/>
              <w:bCs/>
              <w:szCs w:val="36"/>
            </w:rPr>
            <w:instrText xml:space="preserve"> HYPERLINK \l _Toc20148 </w:instrText>
          </w:r>
          <w:r>
            <w:rPr>
              <w:rFonts w:ascii="黑体" w:hAnsi="黑体" w:eastAsia="黑体" w:cs="黑体"/>
              <w:bCs/>
              <w:szCs w:val="36"/>
            </w:rPr>
            <w:fldChar w:fldCharType="separate"/>
          </w:r>
          <w:r>
            <w:rPr>
              <w:rFonts w:ascii="黑体" w:hAnsi="黑体" w:eastAsia="黑体" w:cs="黑体"/>
              <w:bCs/>
              <w:szCs w:val="28"/>
            </w:rPr>
            <w:t>3.1  领域模型</w:t>
          </w:r>
          <w:r>
            <w:tab/>
          </w:r>
          <w:r>
            <w:fldChar w:fldCharType="begin"/>
          </w:r>
          <w:r>
            <w:instrText xml:space="preserve"> PAGEREF _Toc20148 \h </w:instrText>
          </w:r>
          <w:r>
            <w:fldChar w:fldCharType="separate"/>
          </w:r>
          <w:r>
            <w:t>12</w:t>
          </w:r>
          <w:r>
            <w:fldChar w:fldCharType="end"/>
          </w:r>
          <w:r>
            <w:rPr>
              <w:rFonts w:ascii="黑体" w:hAnsi="黑体" w:eastAsia="黑体" w:cs="黑体"/>
              <w:bCs/>
              <w:szCs w:val="36"/>
            </w:rPr>
            <w:fldChar w:fldCharType="end"/>
          </w:r>
        </w:p>
        <w:p w14:paraId="33B15D20">
          <w:pPr>
            <w:pStyle w:val="13"/>
            <w:tabs>
              <w:tab w:val="right" w:leader="dot" w:pos="8306"/>
            </w:tabs>
          </w:pPr>
          <w:r>
            <w:rPr>
              <w:rFonts w:ascii="黑体" w:hAnsi="黑体" w:eastAsia="黑体" w:cs="黑体"/>
              <w:bCs/>
              <w:szCs w:val="36"/>
            </w:rPr>
            <w:fldChar w:fldCharType="begin"/>
          </w:r>
          <w:r>
            <w:rPr>
              <w:rFonts w:ascii="黑体" w:hAnsi="黑体" w:eastAsia="黑体" w:cs="黑体"/>
              <w:bCs/>
              <w:szCs w:val="36"/>
            </w:rPr>
            <w:instrText xml:space="preserve"> HYPERLINK \l _Toc28800 </w:instrText>
          </w:r>
          <w:r>
            <w:rPr>
              <w:rFonts w:ascii="黑体" w:hAnsi="黑体" w:eastAsia="黑体" w:cs="黑体"/>
              <w:bCs/>
              <w:szCs w:val="36"/>
            </w:rPr>
            <w:fldChar w:fldCharType="separate"/>
          </w:r>
          <w:r>
            <w:rPr>
              <w:rFonts w:ascii="黑体" w:hAnsi="黑体" w:eastAsia="黑体" w:cs="黑体"/>
              <w:bCs/>
              <w:szCs w:val="28"/>
            </w:rPr>
            <w:t>3.2  系统顺序图</w:t>
          </w:r>
          <w:r>
            <w:tab/>
          </w:r>
          <w:r>
            <w:fldChar w:fldCharType="begin"/>
          </w:r>
          <w:r>
            <w:instrText xml:space="preserve"> PAGEREF _Toc28800 \h </w:instrText>
          </w:r>
          <w:r>
            <w:fldChar w:fldCharType="separate"/>
          </w:r>
          <w:r>
            <w:t>13</w:t>
          </w:r>
          <w:r>
            <w:fldChar w:fldCharType="end"/>
          </w:r>
          <w:r>
            <w:rPr>
              <w:rFonts w:ascii="黑体" w:hAnsi="黑体" w:eastAsia="黑体" w:cs="黑体"/>
              <w:bCs/>
              <w:szCs w:val="36"/>
            </w:rPr>
            <w:fldChar w:fldCharType="end"/>
          </w:r>
        </w:p>
        <w:p w14:paraId="66231737">
          <w:pPr>
            <w:pStyle w:val="13"/>
            <w:tabs>
              <w:tab w:val="right" w:leader="dot" w:pos="8306"/>
            </w:tabs>
          </w:pPr>
          <w:r>
            <w:rPr>
              <w:rFonts w:ascii="黑体" w:hAnsi="黑体" w:eastAsia="黑体" w:cs="黑体"/>
              <w:bCs/>
              <w:szCs w:val="36"/>
            </w:rPr>
            <w:fldChar w:fldCharType="begin"/>
          </w:r>
          <w:r>
            <w:rPr>
              <w:rFonts w:ascii="黑体" w:hAnsi="黑体" w:eastAsia="黑体" w:cs="黑体"/>
              <w:bCs/>
              <w:szCs w:val="36"/>
            </w:rPr>
            <w:instrText xml:space="preserve"> HYPERLINK \l _Toc24114 </w:instrText>
          </w:r>
          <w:r>
            <w:rPr>
              <w:rFonts w:ascii="黑体" w:hAnsi="黑体" w:eastAsia="黑体" w:cs="黑体"/>
              <w:bCs/>
              <w:szCs w:val="36"/>
            </w:rPr>
            <w:fldChar w:fldCharType="separate"/>
          </w:r>
          <w:r>
            <w:rPr>
              <w:rFonts w:ascii="黑体" w:hAnsi="黑体" w:eastAsia="黑体" w:cs="黑体"/>
              <w:bCs/>
              <w:szCs w:val="28"/>
            </w:rPr>
            <w:t>3.3  操作契约</w:t>
          </w:r>
          <w:r>
            <w:tab/>
          </w:r>
          <w:r>
            <w:fldChar w:fldCharType="begin"/>
          </w:r>
          <w:r>
            <w:instrText xml:space="preserve"> PAGEREF _Toc24114 \h </w:instrText>
          </w:r>
          <w:r>
            <w:fldChar w:fldCharType="separate"/>
          </w:r>
          <w:r>
            <w:t>15</w:t>
          </w:r>
          <w:r>
            <w:fldChar w:fldCharType="end"/>
          </w:r>
          <w:r>
            <w:rPr>
              <w:rFonts w:ascii="黑体" w:hAnsi="黑体" w:eastAsia="黑体" w:cs="黑体"/>
              <w:bCs/>
              <w:szCs w:val="36"/>
            </w:rPr>
            <w:fldChar w:fldCharType="end"/>
          </w:r>
        </w:p>
        <w:p w14:paraId="3FAA5D83">
          <w:pPr>
            <w:pStyle w:val="11"/>
            <w:tabs>
              <w:tab w:val="right" w:leader="dot" w:pos="8306"/>
            </w:tabs>
          </w:pPr>
          <w:r>
            <w:rPr>
              <w:rFonts w:ascii="黑体" w:hAnsi="黑体" w:eastAsia="黑体" w:cs="黑体"/>
              <w:bCs/>
              <w:szCs w:val="36"/>
            </w:rPr>
            <w:fldChar w:fldCharType="begin"/>
          </w:r>
          <w:r>
            <w:rPr>
              <w:rFonts w:ascii="黑体" w:hAnsi="黑体" w:eastAsia="黑体" w:cs="黑体"/>
              <w:bCs/>
              <w:szCs w:val="36"/>
            </w:rPr>
            <w:instrText xml:space="preserve"> HYPERLINK \l _Toc27659 </w:instrText>
          </w:r>
          <w:r>
            <w:rPr>
              <w:rFonts w:ascii="黑体" w:hAnsi="黑体" w:eastAsia="黑体" w:cs="黑体"/>
              <w:bCs/>
              <w:szCs w:val="36"/>
            </w:rPr>
            <w:fldChar w:fldCharType="separate"/>
          </w:r>
          <w:r>
            <w:rPr>
              <w:rFonts w:ascii="黑体" w:hAnsi="黑体" w:eastAsia="黑体" w:cs="黑体"/>
              <w:bCs/>
              <w:szCs w:val="36"/>
            </w:rPr>
            <w:t>第四章  系统架构设计</w:t>
          </w:r>
          <w:r>
            <w:tab/>
          </w:r>
          <w:r>
            <w:fldChar w:fldCharType="begin"/>
          </w:r>
          <w:r>
            <w:instrText xml:space="preserve"> PAGEREF _Toc27659 \h </w:instrText>
          </w:r>
          <w:r>
            <w:fldChar w:fldCharType="separate"/>
          </w:r>
          <w:r>
            <w:t>18</w:t>
          </w:r>
          <w:r>
            <w:fldChar w:fldCharType="end"/>
          </w:r>
          <w:r>
            <w:rPr>
              <w:rFonts w:ascii="黑体" w:hAnsi="黑体" w:eastAsia="黑体" w:cs="黑体"/>
              <w:bCs/>
              <w:szCs w:val="36"/>
            </w:rPr>
            <w:fldChar w:fldCharType="end"/>
          </w:r>
        </w:p>
        <w:p w14:paraId="3BA3600A">
          <w:pPr>
            <w:pStyle w:val="13"/>
            <w:tabs>
              <w:tab w:val="right" w:leader="dot" w:pos="8306"/>
            </w:tabs>
          </w:pPr>
          <w:r>
            <w:rPr>
              <w:rFonts w:ascii="黑体" w:hAnsi="黑体" w:eastAsia="黑体" w:cs="黑体"/>
              <w:bCs/>
              <w:szCs w:val="36"/>
            </w:rPr>
            <w:fldChar w:fldCharType="begin"/>
          </w:r>
          <w:r>
            <w:rPr>
              <w:rFonts w:ascii="黑体" w:hAnsi="黑体" w:eastAsia="黑体" w:cs="黑体"/>
              <w:bCs/>
              <w:szCs w:val="36"/>
            </w:rPr>
            <w:instrText xml:space="preserve"> HYPERLINK \l _Toc3368 </w:instrText>
          </w:r>
          <w:r>
            <w:rPr>
              <w:rFonts w:ascii="黑体" w:hAnsi="黑体" w:eastAsia="黑体" w:cs="黑体"/>
              <w:bCs/>
              <w:szCs w:val="36"/>
            </w:rPr>
            <w:fldChar w:fldCharType="separate"/>
          </w:r>
          <w:r>
            <w:rPr>
              <w:rFonts w:ascii="黑体" w:hAnsi="黑体" w:eastAsia="黑体" w:cs="黑体"/>
              <w:bCs/>
              <w:szCs w:val="28"/>
            </w:rPr>
            <w:t>4.1  逻辑架构与</w:t>
          </w:r>
          <w:r>
            <w:rPr>
              <w:rFonts w:hint="eastAsia" w:ascii="Times New Roman" w:hAnsi="Times New Roman" w:eastAsia="宋体" w:cs="黑体"/>
              <w:bCs/>
              <w:szCs w:val="28"/>
              <w:lang w:eastAsia="zh-CN"/>
            </w:rPr>
            <w:t>UML</w:t>
          </w:r>
          <w:r>
            <w:rPr>
              <w:rFonts w:ascii="黑体" w:hAnsi="黑体" w:eastAsia="黑体" w:cs="黑体"/>
              <w:bCs/>
              <w:szCs w:val="28"/>
            </w:rPr>
            <w:t>包图</w:t>
          </w:r>
          <w:r>
            <w:tab/>
          </w:r>
          <w:r>
            <w:fldChar w:fldCharType="begin"/>
          </w:r>
          <w:r>
            <w:instrText xml:space="preserve"> PAGEREF _Toc3368 \h </w:instrText>
          </w:r>
          <w:r>
            <w:fldChar w:fldCharType="separate"/>
          </w:r>
          <w:r>
            <w:t>18</w:t>
          </w:r>
          <w:r>
            <w:fldChar w:fldCharType="end"/>
          </w:r>
          <w:r>
            <w:rPr>
              <w:rFonts w:ascii="黑体" w:hAnsi="黑体" w:eastAsia="黑体" w:cs="黑体"/>
              <w:bCs/>
              <w:szCs w:val="36"/>
            </w:rPr>
            <w:fldChar w:fldCharType="end"/>
          </w:r>
        </w:p>
        <w:p w14:paraId="280A5E3B">
          <w:pPr>
            <w:pStyle w:val="13"/>
            <w:tabs>
              <w:tab w:val="right" w:leader="dot" w:pos="8306"/>
            </w:tabs>
          </w:pPr>
          <w:r>
            <w:rPr>
              <w:rFonts w:ascii="黑体" w:hAnsi="黑体" w:eastAsia="黑体" w:cs="黑体"/>
              <w:bCs/>
              <w:szCs w:val="36"/>
            </w:rPr>
            <w:fldChar w:fldCharType="begin"/>
          </w:r>
          <w:r>
            <w:rPr>
              <w:rFonts w:ascii="黑体" w:hAnsi="黑体" w:eastAsia="黑体" w:cs="黑体"/>
              <w:bCs/>
              <w:szCs w:val="36"/>
            </w:rPr>
            <w:instrText xml:space="preserve"> HYPERLINK \l _Toc7048 </w:instrText>
          </w:r>
          <w:r>
            <w:rPr>
              <w:rFonts w:ascii="黑体" w:hAnsi="黑体" w:eastAsia="黑体" w:cs="黑体"/>
              <w:bCs/>
              <w:szCs w:val="36"/>
            </w:rPr>
            <w:fldChar w:fldCharType="separate"/>
          </w:r>
          <w:r>
            <w:rPr>
              <w:rFonts w:ascii="黑体" w:hAnsi="黑体" w:eastAsia="黑体" w:cs="黑体"/>
              <w:bCs/>
              <w:szCs w:val="28"/>
            </w:rPr>
            <w:t>4.2  设计类图（职业规划模块）</w:t>
          </w:r>
          <w:r>
            <w:tab/>
          </w:r>
          <w:r>
            <w:fldChar w:fldCharType="begin"/>
          </w:r>
          <w:r>
            <w:instrText xml:space="preserve"> PAGEREF _Toc7048 \h </w:instrText>
          </w:r>
          <w:r>
            <w:fldChar w:fldCharType="separate"/>
          </w:r>
          <w:r>
            <w:t>21</w:t>
          </w:r>
          <w:r>
            <w:fldChar w:fldCharType="end"/>
          </w:r>
          <w:r>
            <w:rPr>
              <w:rFonts w:ascii="黑体" w:hAnsi="黑体" w:eastAsia="黑体" w:cs="黑体"/>
              <w:bCs/>
              <w:szCs w:val="36"/>
            </w:rPr>
            <w:fldChar w:fldCharType="end"/>
          </w:r>
        </w:p>
        <w:p w14:paraId="0794C484">
          <w:pPr>
            <w:pStyle w:val="13"/>
            <w:tabs>
              <w:tab w:val="right" w:leader="dot" w:pos="8306"/>
            </w:tabs>
          </w:pPr>
          <w:r>
            <w:rPr>
              <w:rFonts w:ascii="黑体" w:hAnsi="黑体" w:eastAsia="黑体" w:cs="黑体"/>
              <w:bCs/>
              <w:szCs w:val="36"/>
            </w:rPr>
            <w:fldChar w:fldCharType="begin"/>
          </w:r>
          <w:r>
            <w:rPr>
              <w:rFonts w:ascii="黑体" w:hAnsi="黑体" w:eastAsia="黑体" w:cs="黑体"/>
              <w:bCs/>
              <w:szCs w:val="36"/>
            </w:rPr>
            <w:instrText xml:space="preserve"> HYPERLINK \l _Toc26165 </w:instrText>
          </w:r>
          <w:r>
            <w:rPr>
              <w:rFonts w:ascii="黑体" w:hAnsi="黑体" w:eastAsia="黑体" w:cs="黑体"/>
              <w:bCs/>
              <w:szCs w:val="36"/>
            </w:rPr>
            <w:fldChar w:fldCharType="separate"/>
          </w:r>
          <w:r>
            <w:rPr>
              <w:rFonts w:ascii="黑体" w:hAnsi="黑体" w:eastAsia="黑体" w:cs="黑体"/>
              <w:bCs/>
              <w:szCs w:val="28"/>
            </w:rPr>
            <w:t>4.3  设计模式应用</w:t>
          </w:r>
          <w:r>
            <w:tab/>
          </w:r>
          <w:r>
            <w:fldChar w:fldCharType="begin"/>
          </w:r>
          <w:r>
            <w:instrText xml:space="preserve"> PAGEREF _Toc26165 \h </w:instrText>
          </w:r>
          <w:r>
            <w:fldChar w:fldCharType="separate"/>
          </w:r>
          <w:r>
            <w:t>22</w:t>
          </w:r>
          <w:r>
            <w:fldChar w:fldCharType="end"/>
          </w:r>
          <w:r>
            <w:rPr>
              <w:rFonts w:ascii="黑体" w:hAnsi="黑体" w:eastAsia="黑体" w:cs="黑体"/>
              <w:bCs/>
              <w:szCs w:val="36"/>
            </w:rPr>
            <w:fldChar w:fldCharType="end"/>
          </w:r>
        </w:p>
        <w:p w14:paraId="538A86DA">
          <w:pPr>
            <w:pStyle w:val="8"/>
            <w:tabs>
              <w:tab w:val="right" w:leader="dot" w:pos="8306"/>
            </w:tabs>
          </w:pPr>
          <w:r>
            <w:rPr>
              <w:rFonts w:ascii="黑体" w:hAnsi="黑体" w:eastAsia="黑体" w:cs="黑体"/>
              <w:bCs/>
              <w:szCs w:val="36"/>
            </w:rPr>
            <w:fldChar w:fldCharType="begin"/>
          </w:r>
          <w:r>
            <w:rPr>
              <w:rFonts w:ascii="黑体" w:hAnsi="黑体" w:eastAsia="黑体" w:cs="黑体"/>
              <w:bCs/>
              <w:szCs w:val="36"/>
            </w:rPr>
            <w:instrText xml:space="preserve"> HYPERLINK \l _Toc1010 </w:instrText>
          </w:r>
          <w:r>
            <w:rPr>
              <w:rFonts w:ascii="黑体" w:hAnsi="黑体" w:eastAsia="黑体" w:cs="黑体"/>
              <w:bCs/>
              <w:szCs w:val="36"/>
            </w:rPr>
            <w:fldChar w:fldCharType="separate"/>
          </w:r>
          <w:r>
            <w:rPr>
              <w:rFonts w:ascii="黑体" w:hAnsi="黑体" w:eastAsia="黑体" w:cs="黑体"/>
              <w:bCs/>
              <w:sz w:val="24"/>
              <w:szCs w:val="28"/>
            </w:rPr>
            <w:t>4.3.1  GRASP原则应用</w:t>
          </w:r>
          <w:r>
            <w:tab/>
          </w:r>
          <w:r>
            <w:fldChar w:fldCharType="begin"/>
          </w:r>
          <w:r>
            <w:instrText xml:space="preserve"> PAGEREF _Toc1010 \h </w:instrText>
          </w:r>
          <w:r>
            <w:fldChar w:fldCharType="separate"/>
          </w:r>
          <w:r>
            <w:t>22</w:t>
          </w:r>
          <w:r>
            <w:fldChar w:fldCharType="end"/>
          </w:r>
          <w:r>
            <w:rPr>
              <w:rFonts w:ascii="黑体" w:hAnsi="黑体" w:eastAsia="黑体" w:cs="黑体"/>
              <w:bCs/>
              <w:szCs w:val="36"/>
            </w:rPr>
            <w:fldChar w:fldCharType="end"/>
          </w:r>
        </w:p>
        <w:p w14:paraId="0BFF8DEF">
          <w:pPr>
            <w:pStyle w:val="8"/>
            <w:tabs>
              <w:tab w:val="right" w:leader="dot" w:pos="8306"/>
            </w:tabs>
          </w:pPr>
          <w:r>
            <w:rPr>
              <w:rFonts w:ascii="黑体" w:hAnsi="黑体" w:eastAsia="黑体" w:cs="黑体"/>
              <w:bCs/>
              <w:szCs w:val="36"/>
            </w:rPr>
            <w:fldChar w:fldCharType="begin"/>
          </w:r>
          <w:r>
            <w:rPr>
              <w:rFonts w:ascii="黑体" w:hAnsi="黑体" w:eastAsia="黑体" w:cs="黑体"/>
              <w:bCs/>
              <w:szCs w:val="36"/>
            </w:rPr>
            <w:instrText xml:space="preserve"> HYPERLINK \l _Toc21466 </w:instrText>
          </w:r>
          <w:r>
            <w:rPr>
              <w:rFonts w:ascii="黑体" w:hAnsi="黑体" w:eastAsia="黑体" w:cs="黑体"/>
              <w:bCs/>
              <w:szCs w:val="36"/>
            </w:rPr>
            <w:fldChar w:fldCharType="separate"/>
          </w:r>
          <w:r>
            <w:rPr>
              <w:rFonts w:ascii="黑体" w:hAnsi="黑体" w:eastAsia="黑体" w:cs="黑体"/>
              <w:bCs/>
              <w:sz w:val="24"/>
              <w:szCs w:val="28"/>
            </w:rPr>
            <w:t>4.3.2  GoF设计模式应用</w:t>
          </w:r>
          <w:r>
            <w:tab/>
          </w:r>
          <w:r>
            <w:fldChar w:fldCharType="begin"/>
          </w:r>
          <w:r>
            <w:instrText xml:space="preserve"> PAGEREF _Toc21466 \h </w:instrText>
          </w:r>
          <w:r>
            <w:fldChar w:fldCharType="separate"/>
          </w:r>
          <w:r>
            <w:t>24</w:t>
          </w:r>
          <w:r>
            <w:fldChar w:fldCharType="end"/>
          </w:r>
          <w:r>
            <w:rPr>
              <w:rFonts w:ascii="黑体" w:hAnsi="黑体" w:eastAsia="黑体" w:cs="黑体"/>
              <w:bCs/>
              <w:szCs w:val="36"/>
            </w:rPr>
            <w:fldChar w:fldCharType="end"/>
          </w:r>
        </w:p>
        <w:p w14:paraId="78964DFA">
          <w:pPr>
            <w:pStyle w:val="8"/>
            <w:tabs>
              <w:tab w:val="right" w:leader="dot" w:pos="8306"/>
            </w:tabs>
          </w:pPr>
          <w:r>
            <w:rPr>
              <w:rFonts w:ascii="黑体" w:hAnsi="黑体" w:eastAsia="黑体" w:cs="黑体"/>
              <w:bCs/>
              <w:szCs w:val="36"/>
            </w:rPr>
            <w:fldChar w:fldCharType="begin"/>
          </w:r>
          <w:r>
            <w:rPr>
              <w:rFonts w:ascii="黑体" w:hAnsi="黑体" w:eastAsia="黑体" w:cs="黑体"/>
              <w:bCs/>
              <w:szCs w:val="36"/>
            </w:rPr>
            <w:instrText xml:space="preserve"> HYPERLINK \l _Toc16760 </w:instrText>
          </w:r>
          <w:r>
            <w:rPr>
              <w:rFonts w:ascii="黑体" w:hAnsi="黑体" w:eastAsia="黑体" w:cs="黑体"/>
              <w:bCs/>
              <w:szCs w:val="36"/>
            </w:rPr>
            <w:fldChar w:fldCharType="separate"/>
          </w:r>
          <w:r>
            <w:rPr>
              <w:rFonts w:ascii="黑体" w:hAnsi="黑体" w:eastAsia="黑体" w:cs="黑体"/>
              <w:bCs/>
              <w:sz w:val="24"/>
              <w:szCs w:val="28"/>
            </w:rPr>
            <w:t xml:space="preserve">4.3.3  </w:t>
          </w:r>
          <w:r>
            <w:rPr>
              <w:rFonts w:hint="eastAsia" w:ascii="黑体" w:hAnsi="黑体" w:eastAsia="黑体" w:cs="黑体"/>
              <w:bCs/>
              <w:sz w:val="24"/>
              <w:szCs w:val="28"/>
              <w:lang w:val="en-US" w:eastAsia="zh-CN"/>
            </w:rPr>
            <w:t>两大模式应用</w:t>
          </w:r>
          <w:r>
            <w:rPr>
              <w:rFonts w:ascii="黑体" w:hAnsi="黑体" w:eastAsia="黑体" w:cs="黑体"/>
              <w:bCs/>
              <w:sz w:val="24"/>
              <w:szCs w:val="28"/>
            </w:rPr>
            <w:t>小结</w:t>
          </w:r>
          <w:r>
            <w:tab/>
          </w:r>
          <w:r>
            <w:fldChar w:fldCharType="begin"/>
          </w:r>
          <w:r>
            <w:instrText xml:space="preserve"> PAGEREF _Toc16760 \h </w:instrText>
          </w:r>
          <w:r>
            <w:fldChar w:fldCharType="separate"/>
          </w:r>
          <w:r>
            <w:t>29</w:t>
          </w:r>
          <w:r>
            <w:fldChar w:fldCharType="end"/>
          </w:r>
          <w:r>
            <w:rPr>
              <w:rFonts w:ascii="黑体" w:hAnsi="黑体" w:eastAsia="黑体" w:cs="黑体"/>
              <w:bCs/>
              <w:szCs w:val="36"/>
            </w:rPr>
            <w:fldChar w:fldCharType="end"/>
          </w:r>
        </w:p>
        <w:p w14:paraId="28680A8F">
          <w:pPr>
            <w:pStyle w:val="11"/>
            <w:tabs>
              <w:tab w:val="right" w:leader="dot" w:pos="8306"/>
            </w:tabs>
          </w:pPr>
          <w:r>
            <w:rPr>
              <w:rFonts w:ascii="黑体" w:hAnsi="黑体" w:eastAsia="黑体" w:cs="黑体"/>
              <w:bCs/>
              <w:szCs w:val="36"/>
            </w:rPr>
            <w:fldChar w:fldCharType="begin"/>
          </w:r>
          <w:r>
            <w:rPr>
              <w:rFonts w:ascii="黑体" w:hAnsi="黑体" w:eastAsia="黑体" w:cs="黑体"/>
              <w:bCs/>
              <w:szCs w:val="36"/>
            </w:rPr>
            <w:instrText xml:space="preserve"> HYPERLINK \l _Toc5775 </w:instrText>
          </w:r>
          <w:r>
            <w:rPr>
              <w:rFonts w:ascii="黑体" w:hAnsi="黑体" w:eastAsia="黑体" w:cs="黑体"/>
              <w:bCs/>
              <w:szCs w:val="36"/>
            </w:rPr>
            <w:fldChar w:fldCharType="separate"/>
          </w:r>
          <w:r>
            <w:rPr>
              <w:rFonts w:ascii="黑体" w:hAnsi="黑体" w:eastAsia="黑体" w:cs="黑体"/>
              <w:bCs/>
              <w:szCs w:val="36"/>
            </w:rPr>
            <w:t>第五章  行为设计</w:t>
          </w:r>
          <w:r>
            <w:tab/>
          </w:r>
          <w:r>
            <w:fldChar w:fldCharType="begin"/>
          </w:r>
          <w:r>
            <w:instrText xml:space="preserve"> PAGEREF _Toc5775 \h </w:instrText>
          </w:r>
          <w:r>
            <w:fldChar w:fldCharType="separate"/>
          </w:r>
          <w:r>
            <w:t>30</w:t>
          </w:r>
          <w:r>
            <w:fldChar w:fldCharType="end"/>
          </w:r>
          <w:r>
            <w:rPr>
              <w:rFonts w:ascii="黑体" w:hAnsi="黑体" w:eastAsia="黑体" w:cs="黑体"/>
              <w:bCs/>
              <w:szCs w:val="36"/>
            </w:rPr>
            <w:fldChar w:fldCharType="end"/>
          </w:r>
        </w:p>
        <w:p w14:paraId="664E128C">
          <w:pPr>
            <w:pStyle w:val="13"/>
            <w:tabs>
              <w:tab w:val="right" w:leader="dot" w:pos="8306"/>
            </w:tabs>
          </w:pPr>
          <w:r>
            <w:rPr>
              <w:rFonts w:ascii="黑体" w:hAnsi="黑体" w:eastAsia="黑体" w:cs="黑体"/>
              <w:bCs/>
              <w:szCs w:val="36"/>
            </w:rPr>
            <w:fldChar w:fldCharType="begin"/>
          </w:r>
          <w:r>
            <w:rPr>
              <w:rFonts w:ascii="黑体" w:hAnsi="黑体" w:eastAsia="黑体" w:cs="黑体"/>
              <w:bCs/>
              <w:szCs w:val="36"/>
            </w:rPr>
            <w:instrText xml:space="preserve"> HYPERLINK \l _Toc23461 </w:instrText>
          </w:r>
          <w:r>
            <w:rPr>
              <w:rFonts w:ascii="黑体" w:hAnsi="黑体" w:eastAsia="黑体" w:cs="黑体"/>
              <w:bCs/>
              <w:szCs w:val="36"/>
            </w:rPr>
            <w:fldChar w:fldCharType="separate"/>
          </w:r>
          <w:r>
            <w:rPr>
              <w:rFonts w:ascii="黑体" w:hAnsi="黑体" w:eastAsia="黑体" w:cs="黑体"/>
              <w:bCs/>
              <w:szCs w:val="28"/>
            </w:rPr>
            <w:t>5.1  顺序图</w:t>
          </w:r>
          <w:r>
            <w:tab/>
          </w:r>
          <w:r>
            <w:fldChar w:fldCharType="begin"/>
          </w:r>
          <w:r>
            <w:instrText xml:space="preserve"> PAGEREF _Toc23461 \h </w:instrText>
          </w:r>
          <w:r>
            <w:fldChar w:fldCharType="separate"/>
          </w:r>
          <w:r>
            <w:t>30</w:t>
          </w:r>
          <w:r>
            <w:fldChar w:fldCharType="end"/>
          </w:r>
          <w:r>
            <w:rPr>
              <w:rFonts w:ascii="黑体" w:hAnsi="黑体" w:eastAsia="黑体" w:cs="黑体"/>
              <w:bCs/>
              <w:szCs w:val="36"/>
            </w:rPr>
            <w:fldChar w:fldCharType="end"/>
          </w:r>
        </w:p>
        <w:p w14:paraId="6931714E">
          <w:pPr>
            <w:pStyle w:val="13"/>
            <w:tabs>
              <w:tab w:val="right" w:leader="dot" w:pos="8306"/>
            </w:tabs>
          </w:pPr>
          <w:r>
            <w:rPr>
              <w:rFonts w:ascii="黑体" w:hAnsi="黑体" w:eastAsia="黑体" w:cs="黑体"/>
              <w:bCs/>
              <w:szCs w:val="36"/>
            </w:rPr>
            <w:fldChar w:fldCharType="begin"/>
          </w:r>
          <w:r>
            <w:rPr>
              <w:rFonts w:ascii="黑体" w:hAnsi="黑体" w:eastAsia="黑体" w:cs="黑体"/>
              <w:bCs/>
              <w:szCs w:val="36"/>
            </w:rPr>
            <w:instrText xml:space="preserve"> HYPERLINK \l _Toc9410 </w:instrText>
          </w:r>
          <w:r>
            <w:rPr>
              <w:rFonts w:ascii="黑体" w:hAnsi="黑体" w:eastAsia="黑体" w:cs="黑体"/>
              <w:bCs/>
              <w:szCs w:val="36"/>
            </w:rPr>
            <w:fldChar w:fldCharType="separate"/>
          </w:r>
          <w:r>
            <w:rPr>
              <w:rFonts w:ascii="黑体" w:hAnsi="黑体" w:eastAsia="黑体" w:cs="黑体"/>
              <w:bCs/>
              <w:szCs w:val="28"/>
            </w:rPr>
            <w:t>5.2  活动图</w:t>
          </w:r>
          <w:r>
            <w:tab/>
          </w:r>
          <w:r>
            <w:fldChar w:fldCharType="begin"/>
          </w:r>
          <w:r>
            <w:instrText xml:space="preserve"> PAGEREF _Toc9410 \h </w:instrText>
          </w:r>
          <w:r>
            <w:fldChar w:fldCharType="separate"/>
          </w:r>
          <w:r>
            <w:t>33</w:t>
          </w:r>
          <w:r>
            <w:fldChar w:fldCharType="end"/>
          </w:r>
          <w:r>
            <w:rPr>
              <w:rFonts w:ascii="黑体" w:hAnsi="黑体" w:eastAsia="黑体" w:cs="黑体"/>
              <w:bCs/>
              <w:szCs w:val="36"/>
            </w:rPr>
            <w:fldChar w:fldCharType="end"/>
          </w:r>
        </w:p>
        <w:p w14:paraId="29F4BFE1">
          <w:pPr>
            <w:pStyle w:val="13"/>
            <w:tabs>
              <w:tab w:val="right" w:leader="dot" w:pos="8306"/>
            </w:tabs>
          </w:pPr>
          <w:r>
            <w:rPr>
              <w:rFonts w:ascii="黑体" w:hAnsi="黑体" w:eastAsia="黑体" w:cs="黑体"/>
              <w:bCs/>
              <w:szCs w:val="36"/>
            </w:rPr>
            <w:fldChar w:fldCharType="begin"/>
          </w:r>
          <w:r>
            <w:rPr>
              <w:rFonts w:ascii="黑体" w:hAnsi="黑体" w:eastAsia="黑体" w:cs="黑体"/>
              <w:bCs/>
              <w:szCs w:val="36"/>
            </w:rPr>
            <w:instrText xml:space="preserve"> HYPERLINK \l _Toc4091 </w:instrText>
          </w:r>
          <w:r>
            <w:rPr>
              <w:rFonts w:ascii="黑体" w:hAnsi="黑体" w:eastAsia="黑体" w:cs="黑体"/>
              <w:bCs/>
              <w:szCs w:val="36"/>
            </w:rPr>
            <w:fldChar w:fldCharType="separate"/>
          </w:r>
          <w:r>
            <w:rPr>
              <w:rFonts w:ascii="黑体" w:hAnsi="黑体" w:eastAsia="黑体" w:cs="黑体"/>
              <w:bCs/>
              <w:szCs w:val="28"/>
            </w:rPr>
            <w:t>5.3  状态</w:t>
          </w:r>
          <w:r>
            <w:rPr>
              <w:rFonts w:hint="eastAsia" w:cs="黑体"/>
              <w:bCs/>
              <w:szCs w:val="28"/>
              <w:lang w:val="en-US" w:eastAsia="zh-CN"/>
            </w:rPr>
            <w:t>机</w:t>
          </w:r>
          <w:r>
            <w:rPr>
              <w:rFonts w:ascii="黑体" w:hAnsi="黑体" w:eastAsia="黑体" w:cs="黑体"/>
              <w:bCs/>
              <w:szCs w:val="28"/>
            </w:rPr>
            <w:t>图</w:t>
          </w:r>
          <w:r>
            <w:tab/>
          </w:r>
          <w:r>
            <w:fldChar w:fldCharType="begin"/>
          </w:r>
          <w:r>
            <w:instrText xml:space="preserve"> PAGEREF _Toc4091 \h </w:instrText>
          </w:r>
          <w:r>
            <w:fldChar w:fldCharType="separate"/>
          </w:r>
          <w:r>
            <w:t>35</w:t>
          </w:r>
          <w:r>
            <w:fldChar w:fldCharType="end"/>
          </w:r>
          <w:r>
            <w:rPr>
              <w:rFonts w:ascii="黑体" w:hAnsi="黑体" w:eastAsia="黑体" w:cs="黑体"/>
              <w:bCs/>
              <w:szCs w:val="36"/>
            </w:rPr>
            <w:fldChar w:fldCharType="end"/>
          </w:r>
        </w:p>
        <w:p w14:paraId="233CB0D1">
          <w:pPr>
            <w:pStyle w:val="11"/>
            <w:tabs>
              <w:tab w:val="right" w:leader="dot" w:pos="8306"/>
            </w:tabs>
          </w:pPr>
          <w:r>
            <w:rPr>
              <w:rFonts w:ascii="黑体" w:hAnsi="黑体" w:eastAsia="黑体" w:cs="黑体"/>
              <w:bCs/>
              <w:szCs w:val="36"/>
            </w:rPr>
            <w:fldChar w:fldCharType="begin"/>
          </w:r>
          <w:r>
            <w:rPr>
              <w:rFonts w:ascii="黑体" w:hAnsi="黑体" w:eastAsia="黑体" w:cs="黑体"/>
              <w:bCs/>
              <w:szCs w:val="36"/>
            </w:rPr>
            <w:instrText xml:space="preserve"> HYPERLINK \l _Toc2963 </w:instrText>
          </w:r>
          <w:r>
            <w:rPr>
              <w:rFonts w:ascii="黑体" w:hAnsi="黑体" w:eastAsia="黑体" w:cs="黑体"/>
              <w:bCs/>
              <w:szCs w:val="36"/>
            </w:rPr>
            <w:fldChar w:fldCharType="separate"/>
          </w:r>
          <w:r>
            <w:rPr>
              <w:rFonts w:ascii="黑体" w:hAnsi="黑体" w:eastAsia="黑体" w:cs="黑体"/>
              <w:bCs/>
              <w:szCs w:val="36"/>
            </w:rPr>
            <w:t>第六章  物理架构——部署图</w:t>
          </w:r>
          <w:r>
            <w:tab/>
          </w:r>
          <w:r>
            <w:fldChar w:fldCharType="begin"/>
          </w:r>
          <w:r>
            <w:instrText xml:space="preserve"> PAGEREF _Toc2963 \h </w:instrText>
          </w:r>
          <w:r>
            <w:fldChar w:fldCharType="separate"/>
          </w:r>
          <w:r>
            <w:t>38</w:t>
          </w:r>
          <w:r>
            <w:fldChar w:fldCharType="end"/>
          </w:r>
          <w:r>
            <w:rPr>
              <w:rFonts w:ascii="黑体" w:hAnsi="黑体" w:eastAsia="黑体" w:cs="黑体"/>
              <w:bCs/>
              <w:szCs w:val="36"/>
            </w:rPr>
            <w:fldChar w:fldCharType="end"/>
          </w:r>
        </w:p>
        <w:p w14:paraId="587B45CF">
          <w:pPr>
            <w:pStyle w:val="11"/>
            <w:tabs>
              <w:tab w:val="right" w:leader="dot" w:pos="8306"/>
            </w:tabs>
          </w:pPr>
          <w:r>
            <w:rPr>
              <w:rFonts w:ascii="黑体" w:hAnsi="黑体" w:eastAsia="黑体" w:cs="黑体"/>
              <w:bCs/>
              <w:szCs w:val="36"/>
            </w:rPr>
            <w:fldChar w:fldCharType="begin"/>
          </w:r>
          <w:r>
            <w:rPr>
              <w:rFonts w:ascii="黑体" w:hAnsi="黑体" w:eastAsia="黑体" w:cs="黑体"/>
              <w:bCs/>
              <w:szCs w:val="36"/>
            </w:rPr>
            <w:instrText xml:space="preserve"> HYPERLINK \l _Toc28213 </w:instrText>
          </w:r>
          <w:r>
            <w:rPr>
              <w:rFonts w:ascii="黑体" w:hAnsi="黑体" w:eastAsia="黑体" w:cs="黑体"/>
              <w:bCs/>
              <w:szCs w:val="36"/>
            </w:rPr>
            <w:fldChar w:fldCharType="separate"/>
          </w:r>
          <w:r>
            <w:rPr>
              <w:rFonts w:ascii="黑体" w:hAnsi="黑体" w:eastAsia="黑体" w:cs="黑体"/>
              <w:bCs/>
              <w:szCs w:val="36"/>
            </w:rPr>
            <w:t>第七章 系统原型界面展示与角色权限验证</w:t>
          </w:r>
          <w:r>
            <w:tab/>
          </w:r>
          <w:r>
            <w:fldChar w:fldCharType="begin"/>
          </w:r>
          <w:r>
            <w:instrText xml:space="preserve"> PAGEREF _Toc28213 \h </w:instrText>
          </w:r>
          <w:r>
            <w:fldChar w:fldCharType="separate"/>
          </w:r>
          <w:r>
            <w:t>40</w:t>
          </w:r>
          <w:r>
            <w:fldChar w:fldCharType="end"/>
          </w:r>
          <w:r>
            <w:rPr>
              <w:rFonts w:ascii="黑体" w:hAnsi="黑体" w:eastAsia="黑体" w:cs="黑体"/>
              <w:bCs/>
              <w:szCs w:val="36"/>
            </w:rPr>
            <w:fldChar w:fldCharType="end"/>
          </w:r>
        </w:p>
        <w:p w14:paraId="6F7D8DC6">
          <w:pPr>
            <w:pStyle w:val="13"/>
            <w:tabs>
              <w:tab w:val="right" w:leader="dot" w:pos="8306"/>
            </w:tabs>
          </w:pPr>
          <w:r>
            <w:rPr>
              <w:rFonts w:ascii="黑体" w:hAnsi="黑体" w:eastAsia="黑体" w:cs="黑体"/>
              <w:bCs/>
              <w:szCs w:val="36"/>
            </w:rPr>
            <w:fldChar w:fldCharType="begin"/>
          </w:r>
          <w:r>
            <w:rPr>
              <w:rFonts w:ascii="黑体" w:hAnsi="黑体" w:eastAsia="黑体" w:cs="黑体"/>
              <w:bCs/>
              <w:szCs w:val="36"/>
            </w:rPr>
            <w:instrText xml:space="preserve"> HYPERLINK \l _Toc24188 </w:instrText>
          </w:r>
          <w:r>
            <w:rPr>
              <w:rFonts w:ascii="黑体" w:hAnsi="黑体" w:eastAsia="黑体" w:cs="黑体"/>
              <w:bCs/>
              <w:szCs w:val="36"/>
            </w:rPr>
            <w:fldChar w:fldCharType="separate"/>
          </w:r>
          <w:r>
            <w:rPr>
              <w:rFonts w:hint="eastAsia" w:ascii="黑体" w:hAnsi="黑体" w:eastAsia="黑体" w:cs="黑体"/>
              <w:bCs/>
              <w:szCs w:val="28"/>
              <w:lang w:val="en-US" w:eastAsia="zh-CN"/>
            </w:rPr>
            <w:t>7.1 登录界面</w:t>
          </w:r>
          <w:r>
            <w:tab/>
          </w:r>
          <w:r>
            <w:fldChar w:fldCharType="begin"/>
          </w:r>
          <w:r>
            <w:instrText xml:space="preserve"> PAGEREF _Toc24188 \h </w:instrText>
          </w:r>
          <w:r>
            <w:fldChar w:fldCharType="separate"/>
          </w:r>
          <w:r>
            <w:t>40</w:t>
          </w:r>
          <w:r>
            <w:fldChar w:fldCharType="end"/>
          </w:r>
          <w:r>
            <w:rPr>
              <w:rFonts w:ascii="黑体" w:hAnsi="黑体" w:eastAsia="黑体" w:cs="黑体"/>
              <w:bCs/>
              <w:szCs w:val="36"/>
            </w:rPr>
            <w:fldChar w:fldCharType="end"/>
          </w:r>
        </w:p>
        <w:p w14:paraId="00DB3C2A">
          <w:pPr>
            <w:pStyle w:val="13"/>
            <w:tabs>
              <w:tab w:val="right" w:leader="dot" w:pos="8306"/>
            </w:tabs>
          </w:pPr>
          <w:r>
            <w:rPr>
              <w:rFonts w:ascii="黑体" w:hAnsi="黑体" w:eastAsia="黑体" w:cs="黑体"/>
              <w:bCs/>
              <w:szCs w:val="36"/>
            </w:rPr>
            <w:fldChar w:fldCharType="begin"/>
          </w:r>
          <w:r>
            <w:rPr>
              <w:rFonts w:ascii="黑体" w:hAnsi="黑体" w:eastAsia="黑体" w:cs="黑体"/>
              <w:bCs/>
              <w:szCs w:val="36"/>
            </w:rPr>
            <w:instrText xml:space="preserve"> HYPERLINK \l _Toc15311 </w:instrText>
          </w:r>
          <w:r>
            <w:rPr>
              <w:rFonts w:ascii="黑体" w:hAnsi="黑体" w:eastAsia="黑体" w:cs="黑体"/>
              <w:bCs/>
              <w:szCs w:val="36"/>
            </w:rPr>
            <w:fldChar w:fldCharType="separate"/>
          </w:r>
          <w:r>
            <w:rPr>
              <w:rFonts w:hint="eastAsia" w:ascii="黑体" w:hAnsi="黑体" w:eastAsia="黑体" w:cs="黑体"/>
              <w:bCs/>
              <w:szCs w:val="28"/>
              <w:lang w:val="en-US" w:eastAsia="zh-CN"/>
            </w:rPr>
            <w:t>7.2 普通用户界面</w:t>
          </w:r>
          <w:r>
            <w:tab/>
          </w:r>
          <w:r>
            <w:fldChar w:fldCharType="begin"/>
          </w:r>
          <w:r>
            <w:instrText xml:space="preserve"> PAGEREF _Toc15311 \h </w:instrText>
          </w:r>
          <w:r>
            <w:fldChar w:fldCharType="separate"/>
          </w:r>
          <w:r>
            <w:t>41</w:t>
          </w:r>
          <w:r>
            <w:fldChar w:fldCharType="end"/>
          </w:r>
          <w:r>
            <w:rPr>
              <w:rFonts w:ascii="黑体" w:hAnsi="黑体" w:eastAsia="黑体" w:cs="黑体"/>
              <w:bCs/>
              <w:szCs w:val="36"/>
            </w:rPr>
            <w:fldChar w:fldCharType="end"/>
          </w:r>
        </w:p>
        <w:p w14:paraId="752C904D">
          <w:pPr>
            <w:pStyle w:val="13"/>
            <w:tabs>
              <w:tab w:val="right" w:leader="dot" w:pos="8306"/>
            </w:tabs>
          </w:pPr>
          <w:r>
            <w:rPr>
              <w:rFonts w:ascii="黑体" w:hAnsi="黑体" w:eastAsia="黑体" w:cs="黑体"/>
              <w:bCs/>
              <w:szCs w:val="36"/>
            </w:rPr>
            <w:fldChar w:fldCharType="begin"/>
          </w:r>
          <w:r>
            <w:rPr>
              <w:rFonts w:ascii="黑体" w:hAnsi="黑体" w:eastAsia="黑体" w:cs="黑体"/>
              <w:bCs/>
              <w:szCs w:val="36"/>
            </w:rPr>
            <w:instrText xml:space="preserve"> HYPERLINK \l _Toc30036 </w:instrText>
          </w:r>
          <w:r>
            <w:rPr>
              <w:rFonts w:ascii="黑体" w:hAnsi="黑体" w:eastAsia="黑体" w:cs="黑体"/>
              <w:bCs/>
              <w:szCs w:val="36"/>
            </w:rPr>
            <w:fldChar w:fldCharType="separate"/>
          </w:r>
          <w:r>
            <w:rPr>
              <w:rFonts w:hint="eastAsia" w:ascii="黑体" w:hAnsi="黑体" w:eastAsia="黑体" w:cs="黑体"/>
              <w:bCs/>
              <w:szCs w:val="28"/>
              <w:lang w:val="en-US" w:eastAsia="zh-CN"/>
            </w:rPr>
            <w:t>7.3 管理员界面</w:t>
          </w:r>
          <w:r>
            <w:tab/>
          </w:r>
          <w:r>
            <w:fldChar w:fldCharType="begin"/>
          </w:r>
          <w:r>
            <w:instrText xml:space="preserve"> PAGEREF _Toc30036 \h </w:instrText>
          </w:r>
          <w:r>
            <w:fldChar w:fldCharType="separate"/>
          </w:r>
          <w:r>
            <w:t>41</w:t>
          </w:r>
          <w:r>
            <w:fldChar w:fldCharType="end"/>
          </w:r>
          <w:r>
            <w:rPr>
              <w:rFonts w:ascii="黑体" w:hAnsi="黑体" w:eastAsia="黑体" w:cs="黑体"/>
              <w:bCs/>
              <w:szCs w:val="36"/>
            </w:rPr>
            <w:fldChar w:fldCharType="end"/>
          </w:r>
        </w:p>
        <w:p w14:paraId="4631D35A">
          <w:pPr>
            <w:pStyle w:val="13"/>
            <w:tabs>
              <w:tab w:val="right" w:leader="dot" w:pos="8306"/>
            </w:tabs>
          </w:pPr>
          <w:r>
            <w:rPr>
              <w:rFonts w:ascii="黑体" w:hAnsi="黑体" w:eastAsia="黑体" w:cs="黑体"/>
              <w:bCs/>
              <w:szCs w:val="36"/>
            </w:rPr>
            <w:fldChar w:fldCharType="begin"/>
          </w:r>
          <w:r>
            <w:rPr>
              <w:rFonts w:ascii="黑体" w:hAnsi="黑体" w:eastAsia="黑体" w:cs="黑体"/>
              <w:bCs/>
              <w:szCs w:val="36"/>
            </w:rPr>
            <w:instrText xml:space="preserve"> HYPERLINK \l _Toc125 </w:instrText>
          </w:r>
          <w:r>
            <w:rPr>
              <w:rFonts w:ascii="黑体" w:hAnsi="黑体" w:eastAsia="黑体" w:cs="黑体"/>
              <w:bCs/>
              <w:szCs w:val="36"/>
            </w:rPr>
            <w:fldChar w:fldCharType="separate"/>
          </w:r>
          <w:r>
            <w:rPr>
              <w:rFonts w:hint="eastAsia" w:ascii="黑体" w:hAnsi="黑体" w:eastAsia="黑体" w:cs="黑体"/>
              <w:bCs/>
              <w:szCs w:val="28"/>
              <w:lang w:val="en-US" w:eastAsia="zh-CN"/>
            </w:rPr>
            <w:t>7.4 本章小结</w:t>
          </w:r>
          <w:r>
            <w:tab/>
          </w:r>
          <w:r>
            <w:fldChar w:fldCharType="begin"/>
          </w:r>
          <w:r>
            <w:instrText xml:space="preserve"> PAGEREF _Toc125 \h </w:instrText>
          </w:r>
          <w:r>
            <w:fldChar w:fldCharType="separate"/>
          </w:r>
          <w:r>
            <w:t>42</w:t>
          </w:r>
          <w:r>
            <w:fldChar w:fldCharType="end"/>
          </w:r>
          <w:r>
            <w:rPr>
              <w:rFonts w:ascii="黑体" w:hAnsi="黑体" w:eastAsia="黑体" w:cs="黑体"/>
              <w:bCs/>
              <w:szCs w:val="36"/>
            </w:rPr>
            <w:fldChar w:fldCharType="end"/>
          </w:r>
        </w:p>
        <w:p w14:paraId="40CB0431">
          <w:pPr>
            <w:pStyle w:val="11"/>
            <w:tabs>
              <w:tab w:val="right" w:leader="dot" w:pos="8306"/>
            </w:tabs>
          </w:pPr>
          <w:r>
            <w:rPr>
              <w:rFonts w:ascii="黑体" w:hAnsi="黑体" w:eastAsia="黑体" w:cs="黑体"/>
              <w:bCs/>
              <w:szCs w:val="36"/>
            </w:rPr>
            <w:fldChar w:fldCharType="begin"/>
          </w:r>
          <w:r>
            <w:rPr>
              <w:rFonts w:ascii="黑体" w:hAnsi="黑体" w:eastAsia="黑体" w:cs="黑体"/>
              <w:bCs/>
              <w:szCs w:val="36"/>
            </w:rPr>
            <w:instrText xml:space="preserve"> HYPERLINK \l _Toc29513 </w:instrText>
          </w:r>
          <w:r>
            <w:rPr>
              <w:rFonts w:ascii="黑体" w:hAnsi="黑体" w:eastAsia="黑体" w:cs="黑体"/>
              <w:bCs/>
              <w:szCs w:val="36"/>
            </w:rPr>
            <w:fldChar w:fldCharType="separate"/>
          </w:r>
          <w:r>
            <w:rPr>
              <w:rFonts w:ascii="黑体" w:hAnsi="黑体" w:eastAsia="黑体" w:cs="黑体"/>
              <w:bCs/>
              <w:szCs w:val="36"/>
            </w:rPr>
            <w:t>第</w:t>
          </w:r>
          <w:r>
            <w:rPr>
              <w:rFonts w:hint="eastAsia" w:cs="黑体"/>
              <w:bCs/>
              <w:szCs w:val="36"/>
              <w:lang w:val="en-US" w:eastAsia="zh-CN"/>
            </w:rPr>
            <w:t>八</w:t>
          </w:r>
          <w:r>
            <w:rPr>
              <w:rFonts w:ascii="黑体" w:hAnsi="黑体" w:eastAsia="黑体" w:cs="黑体"/>
              <w:bCs/>
              <w:szCs w:val="36"/>
            </w:rPr>
            <w:t>章  三次迭代成果总结</w:t>
          </w:r>
          <w:r>
            <w:tab/>
          </w:r>
          <w:r>
            <w:fldChar w:fldCharType="begin"/>
          </w:r>
          <w:r>
            <w:instrText xml:space="preserve"> PAGEREF _Toc29513 \h </w:instrText>
          </w:r>
          <w:r>
            <w:fldChar w:fldCharType="separate"/>
          </w:r>
          <w:r>
            <w:t>43</w:t>
          </w:r>
          <w:r>
            <w:fldChar w:fldCharType="end"/>
          </w:r>
          <w:r>
            <w:rPr>
              <w:rFonts w:ascii="黑体" w:hAnsi="黑体" w:eastAsia="黑体" w:cs="黑体"/>
              <w:bCs/>
              <w:szCs w:val="36"/>
            </w:rPr>
            <w:fldChar w:fldCharType="end"/>
          </w:r>
        </w:p>
        <w:p w14:paraId="76C7ECE8">
          <w:pPr>
            <w:pStyle w:val="13"/>
            <w:tabs>
              <w:tab w:val="right" w:leader="dot" w:pos="8306"/>
            </w:tabs>
          </w:pPr>
          <w:r>
            <w:rPr>
              <w:rFonts w:ascii="黑体" w:hAnsi="黑体" w:eastAsia="黑体" w:cs="黑体"/>
              <w:bCs/>
              <w:szCs w:val="36"/>
            </w:rPr>
            <w:fldChar w:fldCharType="begin"/>
          </w:r>
          <w:r>
            <w:rPr>
              <w:rFonts w:ascii="黑体" w:hAnsi="黑体" w:eastAsia="黑体" w:cs="黑体"/>
              <w:bCs/>
              <w:szCs w:val="36"/>
            </w:rPr>
            <w:instrText xml:space="preserve"> HYPERLINK \l _Toc27582 </w:instrText>
          </w:r>
          <w:r>
            <w:rPr>
              <w:rFonts w:ascii="黑体" w:hAnsi="黑体" w:eastAsia="黑体" w:cs="黑体"/>
              <w:bCs/>
              <w:szCs w:val="36"/>
            </w:rPr>
            <w:fldChar w:fldCharType="separate"/>
          </w:r>
          <w:r>
            <w:rPr>
              <w:rFonts w:hint="eastAsia" w:ascii="黑体" w:hAnsi="黑体" w:eastAsia="黑体" w:cs="黑体"/>
              <w:bCs/>
              <w:szCs w:val="28"/>
              <w:lang w:val="en-US" w:eastAsia="zh-CN"/>
            </w:rPr>
            <w:t xml:space="preserve">8.1 </w:t>
          </w:r>
          <w:r>
            <w:rPr>
              <w:rFonts w:ascii="黑体" w:hAnsi="黑体" w:eastAsia="黑体" w:cs="黑体"/>
              <w:bCs/>
              <w:szCs w:val="28"/>
            </w:rPr>
            <w:t xml:space="preserve"> </w:t>
          </w:r>
          <w:r>
            <w:rPr>
              <w:rFonts w:hint="eastAsia" w:ascii="Times New Roman" w:hAnsi="Times New Roman" w:eastAsia="宋体" w:cs="黑体"/>
              <w:bCs/>
              <w:szCs w:val="28"/>
              <w:lang w:eastAsia="zh-CN"/>
            </w:rPr>
            <w:t>UML</w:t>
          </w:r>
          <w:r>
            <w:rPr>
              <w:rFonts w:ascii="黑体" w:hAnsi="黑体" w:eastAsia="黑体" w:cs="黑体"/>
              <w:bCs/>
              <w:szCs w:val="28"/>
            </w:rPr>
            <w:t>图类型覆盖情况</w:t>
          </w:r>
          <w:r>
            <w:tab/>
          </w:r>
          <w:r>
            <w:fldChar w:fldCharType="begin"/>
          </w:r>
          <w:r>
            <w:instrText xml:space="preserve"> PAGEREF _Toc27582 \h </w:instrText>
          </w:r>
          <w:r>
            <w:fldChar w:fldCharType="separate"/>
          </w:r>
          <w:r>
            <w:t>43</w:t>
          </w:r>
          <w:r>
            <w:fldChar w:fldCharType="end"/>
          </w:r>
          <w:r>
            <w:rPr>
              <w:rFonts w:ascii="黑体" w:hAnsi="黑体" w:eastAsia="黑体" w:cs="黑体"/>
              <w:bCs/>
              <w:szCs w:val="36"/>
            </w:rPr>
            <w:fldChar w:fldCharType="end"/>
          </w:r>
        </w:p>
        <w:p w14:paraId="1EF43267">
          <w:pPr>
            <w:pStyle w:val="13"/>
            <w:tabs>
              <w:tab w:val="right" w:leader="dot" w:pos="8306"/>
            </w:tabs>
          </w:pPr>
          <w:r>
            <w:rPr>
              <w:rFonts w:ascii="黑体" w:hAnsi="黑体" w:eastAsia="黑体" w:cs="黑体"/>
              <w:bCs/>
              <w:szCs w:val="36"/>
            </w:rPr>
            <w:fldChar w:fldCharType="begin"/>
          </w:r>
          <w:r>
            <w:rPr>
              <w:rFonts w:ascii="黑体" w:hAnsi="黑体" w:eastAsia="黑体" w:cs="黑体"/>
              <w:bCs/>
              <w:szCs w:val="36"/>
            </w:rPr>
            <w:instrText xml:space="preserve"> HYPERLINK \l _Toc9924 </w:instrText>
          </w:r>
          <w:r>
            <w:rPr>
              <w:rFonts w:ascii="黑体" w:hAnsi="黑体" w:eastAsia="黑体" w:cs="黑体"/>
              <w:bCs/>
              <w:szCs w:val="36"/>
            </w:rPr>
            <w:fldChar w:fldCharType="separate"/>
          </w:r>
          <w:r>
            <w:rPr>
              <w:rFonts w:hint="eastAsia" w:ascii="黑体" w:hAnsi="黑体" w:eastAsia="黑体" w:cs="黑体"/>
              <w:bCs/>
              <w:szCs w:val="28"/>
              <w:lang w:val="en-US" w:eastAsia="zh-CN"/>
            </w:rPr>
            <w:t xml:space="preserve">8.2 </w:t>
          </w:r>
          <w:r>
            <w:rPr>
              <w:rFonts w:ascii="黑体" w:hAnsi="黑体" w:eastAsia="黑体" w:cs="黑体"/>
              <w:bCs/>
              <w:szCs w:val="28"/>
            </w:rPr>
            <w:t xml:space="preserve"> 三次迭代演进历程</w:t>
          </w:r>
          <w:r>
            <w:tab/>
          </w:r>
          <w:r>
            <w:fldChar w:fldCharType="begin"/>
          </w:r>
          <w:r>
            <w:instrText xml:space="preserve"> PAGEREF _Toc9924 \h </w:instrText>
          </w:r>
          <w:r>
            <w:fldChar w:fldCharType="separate"/>
          </w:r>
          <w:r>
            <w:t>44</w:t>
          </w:r>
          <w:r>
            <w:fldChar w:fldCharType="end"/>
          </w:r>
          <w:r>
            <w:rPr>
              <w:rFonts w:ascii="黑体" w:hAnsi="黑体" w:eastAsia="黑体" w:cs="黑体"/>
              <w:bCs/>
              <w:szCs w:val="36"/>
            </w:rPr>
            <w:fldChar w:fldCharType="end"/>
          </w:r>
        </w:p>
        <w:p w14:paraId="36CD397A">
          <w:pPr>
            <w:spacing w:before="0" w:after="200"/>
            <w:jc w:val="both"/>
            <w:rPr>
              <w:rFonts w:ascii="黑体" w:hAnsi="黑体" w:eastAsia="黑体" w:cs="黑体"/>
              <w:b/>
              <w:bCs/>
              <w:color w:val="1F3864"/>
              <w:sz w:val="36"/>
              <w:szCs w:val="36"/>
            </w:rPr>
            <w:sectPr>
              <w:headerReference r:id="rId5" w:type="default"/>
              <w:footerReference r:id="rId6" w:type="default"/>
              <w:pgSz w:w="11906" w:h="16838"/>
              <w:pgMar w:top="1800" w:right="1800" w:bottom="1800" w:left="1800" w:header="708" w:footer="708" w:gutter="0"/>
              <w:cols w:space="720" w:num="1"/>
              <w:docGrid w:linePitch="360" w:charSpace="0"/>
            </w:sectPr>
          </w:pPr>
          <w:r>
            <w:rPr>
              <w:rFonts w:ascii="黑体" w:hAnsi="黑体" w:eastAsia="黑体" w:cs="黑体"/>
              <w:bCs/>
              <w:szCs w:val="36"/>
            </w:rPr>
            <w:fldChar w:fldCharType="end"/>
          </w:r>
        </w:p>
      </w:sdtContent>
    </w:sdt>
    <w:p w14:paraId="20F129A8">
      <w:pPr>
        <w:pStyle w:val="2"/>
        <w:pageBreakBefore/>
        <w:spacing w:before="360" w:after="200"/>
      </w:pPr>
      <w:bookmarkStart w:id="0" w:name="_Toc29584"/>
      <w:r>
        <w:rPr>
          <w:rFonts w:ascii="黑体" w:hAnsi="黑体" w:eastAsia="黑体" w:cs="黑体"/>
          <w:b/>
          <w:bCs/>
          <w:color w:val="1F3864"/>
          <w:sz w:val="36"/>
          <w:szCs w:val="36"/>
        </w:rPr>
        <w:t>第一章  项目概述</w:t>
      </w:r>
      <w:bookmarkEnd w:id="0"/>
    </w:p>
    <w:p w14:paraId="6F2E63D1">
      <w:pPr>
        <w:pStyle w:val="3"/>
        <w:spacing w:before="240" w:after="120"/>
      </w:pPr>
      <w:bookmarkStart w:id="1" w:name="_Toc12796"/>
      <w:r>
        <w:rPr>
          <w:rFonts w:ascii="黑体" w:hAnsi="黑体" w:eastAsia="黑体" w:cs="黑体"/>
          <w:b/>
          <w:bCs/>
          <w:color w:val="2E75B6"/>
          <w:sz w:val="28"/>
          <w:szCs w:val="28"/>
        </w:rPr>
        <w:t>1.1  系统概述</w:t>
      </w:r>
      <w:bookmarkEnd w:id="1"/>
    </w:p>
    <w:p w14:paraId="4889834D">
      <w:pPr>
        <w:spacing w:before="60" w:after="60" w:line="360" w:lineRule="auto"/>
        <w:ind w:firstLine="480"/>
      </w:pPr>
      <w:r>
        <w:rPr>
          <w:rFonts w:ascii="宋体" w:hAnsi="宋体" w:eastAsia="宋体" w:cs="宋体"/>
          <w:b w:val="0"/>
          <w:bCs w:val="0"/>
          <w:sz w:val="24"/>
          <w:szCs w:val="24"/>
        </w:rPr>
        <w:t>在数字经济高速发展与就业市场深刻变革的双重背景下，大学生群体正面临前所未有的职业规划挑战。2024年全国高校毕业生规模突破1200万人，就业竞争压力持续加剧；与此同时，新兴产业快速迭代、岗位需求多元分化，传统的专业对口就业模式已难以满足当代大学生的职业发展需要。</w:t>
      </w:r>
    </w:p>
    <w:p w14:paraId="72AFF9DC">
      <w:pPr>
        <w:spacing w:before="60" w:after="60" w:line="360" w:lineRule="auto"/>
        <w:ind w:firstLine="480"/>
      </w:pPr>
      <w:r>
        <w:rPr>
          <w:rFonts w:ascii="宋体" w:hAnsi="宋体" w:eastAsia="宋体" w:cs="宋体"/>
          <w:b w:val="0"/>
          <w:bCs w:val="0"/>
          <w:sz w:val="24"/>
          <w:szCs w:val="24"/>
        </w:rPr>
        <w:t>启航</w:t>
      </w:r>
      <w:r>
        <w:rPr>
          <w:rFonts w:hint="eastAsia" w:ascii="Times New Roman" w:hAnsi="Times New Roman" w:eastAsia="宋体" w:cs="宋体"/>
          <w:b w:val="0"/>
          <w:bCs w:val="0"/>
          <w:sz w:val="24"/>
          <w:szCs w:val="24"/>
          <w:lang w:eastAsia="zh-CN"/>
        </w:rPr>
        <w:t>AI</w:t>
      </w:r>
      <w:r>
        <w:rPr>
          <w:rFonts w:ascii="宋体" w:hAnsi="宋体" w:eastAsia="宋体" w:cs="宋体"/>
          <w:b w:val="0"/>
          <w:bCs w:val="0"/>
          <w:sz w:val="24"/>
          <w:szCs w:val="24"/>
        </w:rPr>
        <w:t>正是在上述社会背景下应运而生。本系统是一款面向在校大学生的基于</w:t>
      </w:r>
      <w:r>
        <w:rPr>
          <w:rFonts w:hint="eastAsia" w:ascii="Times New Roman" w:hAnsi="Times New Roman" w:eastAsia="宋体" w:cs="宋体"/>
          <w:b w:val="0"/>
          <w:bCs w:val="0"/>
          <w:sz w:val="24"/>
          <w:szCs w:val="24"/>
          <w:lang w:eastAsia="zh-CN"/>
        </w:rPr>
        <w:t>Web</w:t>
      </w:r>
      <w:r>
        <w:rPr>
          <w:rFonts w:ascii="宋体" w:hAnsi="宋体" w:eastAsia="宋体" w:cs="宋体"/>
          <w:b w:val="0"/>
          <w:bCs w:val="0"/>
          <w:sz w:val="24"/>
          <w:szCs w:val="24"/>
        </w:rPr>
        <w:t>端的智能职业生涯规划平台，以人工智能大模型为核心驱动力，融合</w:t>
      </w:r>
      <w:r>
        <w:rPr>
          <w:rFonts w:hint="eastAsia" w:ascii="Times New Roman" w:hAnsi="Times New Roman" w:eastAsia="宋体" w:cs="宋体"/>
          <w:b w:val="0"/>
          <w:bCs w:val="0"/>
          <w:sz w:val="24"/>
          <w:szCs w:val="24"/>
          <w:lang w:eastAsia="zh-CN"/>
        </w:rPr>
        <w:t>MBTI</w:t>
      </w:r>
      <w:r>
        <w:rPr>
          <w:rFonts w:ascii="宋体" w:hAnsi="宋体" w:eastAsia="宋体" w:cs="宋体"/>
          <w:b w:val="0"/>
          <w:bCs w:val="0"/>
          <w:sz w:val="24"/>
          <w:szCs w:val="24"/>
        </w:rPr>
        <w:t>性格测试、霍兰德职业兴趣理论、胜任力模型等科学测评方法，结合实时招聘市场数据，为每位大学生构建专属的个性化用户画像，并在此基础上提供系统化的职业规划建议、精准化的就业方向推荐与可执行的能力提升路径。</w:t>
      </w:r>
    </w:p>
    <w:p w14:paraId="2AC2B93E">
      <w:pPr>
        <w:spacing w:before="60" w:after="60" w:line="360" w:lineRule="auto"/>
        <w:ind w:firstLine="480"/>
        <w:rPr>
          <w:rFonts w:hint="default" w:eastAsia="宋体"/>
          <w:lang w:val="en-US" w:eastAsia="zh-CN"/>
        </w:rPr>
      </w:pPr>
      <w:r>
        <w:rPr>
          <w:rFonts w:ascii="宋体" w:hAnsi="宋体" w:eastAsia="宋体" w:cs="宋体"/>
          <w:b w:val="0"/>
          <w:bCs w:val="0"/>
          <w:sz w:val="24"/>
          <w:szCs w:val="24"/>
        </w:rPr>
        <w:t>本系统致力于解决三大核心社会问题：其一，破解大学生职业认知困境，通过科学的多维测评体系与大模型综合分析帮助学生全面认识自我；其二，弥合学生能力与市场需求的结构性错位，通过实时抓取招聘数据精准识别能力差距；其三，解决求职信息严重不对称问题，整合</w:t>
      </w:r>
      <w:r>
        <w:rPr>
          <w:rFonts w:hint="eastAsia" w:ascii="Times New Roman" w:hAnsi="Times New Roman" w:eastAsia="宋体" w:cs="宋体"/>
          <w:b w:val="0"/>
          <w:bCs w:val="0"/>
          <w:sz w:val="24"/>
          <w:szCs w:val="24"/>
          <w:lang w:eastAsia="zh-CN"/>
        </w:rPr>
        <w:t>BOSS</w:t>
      </w:r>
      <w:r>
        <w:rPr>
          <w:rFonts w:ascii="宋体" w:hAnsi="宋体" w:eastAsia="宋体" w:cs="宋体"/>
          <w:b w:val="0"/>
          <w:bCs w:val="0"/>
          <w:sz w:val="24"/>
          <w:szCs w:val="24"/>
        </w:rPr>
        <w:t>直聘、智联招聘、前程无忧等主流招聘平台数据，降低信息获取成本。</w:t>
      </w:r>
    </w:p>
    <w:p w14:paraId="5682983C">
      <w:pPr>
        <w:pStyle w:val="3"/>
        <w:spacing w:before="240" w:after="120"/>
      </w:pPr>
      <w:bookmarkStart w:id="2" w:name="_Toc4097"/>
      <w:r>
        <w:rPr>
          <w:rFonts w:ascii="黑体" w:hAnsi="黑体" w:eastAsia="黑体" w:cs="黑体"/>
          <w:b/>
          <w:bCs/>
          <w:color w:val="2E75B6"/>
          <w:sz w:val="28"/>
          <w:szCs w:val="28"/>
        </w:rPr>
        <w:t>1.2  系统设计目标</w:t>
      </w:r>
      <w:bookmarkEnd w:id="2"/>
    </w:p>
    <w:p w14:paraId="4649048C">
      <w:pPr>
        <w:spacing w:before="60" w:after="60" w:line="360" w:lineRule="auto"/>
        <w:ind w:firstLine="480"/>
      </w:pPr>
      <w:r>
        <w:rPr>
          <w:rFonts w:ascii="宋体" w:hAnsi="宋体" w:eastAsia="宋体" w:cs="宋体"/>
          <w:b w:val="0"/>
          <w:bCs w:val="0"/>
          <w:sz w:val="24"/>
          <w:szCs w:val="24"/>
        </w:rPr>
        <w:t>目标一：构建科学的多维用户画像体系。通过引导用户完成基础信息填写、经历信息录入、</w:t>
      </w:r>
      <w:r>
        <w:rPr>
          <w:rFonts w:hint="eastAsia" w:ascii="Times New Roman" w:hAnsi="Times New Roman" w:eastAsia="宋体" w:cs="宋体"/>
          <w:b w:val="0"/>
          <w:bCs w:val="0"/>
          <w:sz w:val="24"/>
          <w:szCs w:val="24"/>
          <w:lang w:eastAsia="zh-CN"/>
        </w:rPr>
        <w:t>MBTI</w:t>
      </w:r>
      <w:r>
        <w:rPr>
          <w:rFonts w:ascii="宋体" w:hAnsi="宋体" w:eastAsia="宋体" w:cs="宋体"/>
          <w:b w:val="0"/>
          <w:bCs w:val="0"/>
          <w:sz w:val="24"/>
          <w:szCs w:val="24"/>
        </w:rPr>
        <w:t>性格测试、霍兰德职业兴趣测试、胜任力模型评估五个维度的数据收集，调用大模型进行深度综合分析，生成涵盖性格特质、职业兴趣图谱、核心能力雷达图与个人经历亮点的完整用户画像。</w:t>
      </w:r>
    </w:p>
    <w:p w14:paraId="42765D06">
      <w:pPr>
        <w:spacing w:before="60" w:after="60" w:line="360" w:lineRule="auto"/>
        <w:ind w:firstLine="480"/>
      </w:pPr>
      <w:r>
        <w:rPr>
          <w:rFonts w:ascii="宋体" w:hAnsi="宋体" w:eastAsia="宋体" w:cs="宋体"/>
          <w:b w:val="0"/>
          <w:bCs w:val="0"/>
          <w:sz w:val="24"/>
          <w:szCs w:val="24"/>
        </w:rPr>
        <w:t>目标二：提供个性化、可落地的职业生涯规划建议。基于用户画像与实时就业市场数据，调用大模型为每位用户生成覆盖短期（0～6个月）、中期（6个月～2年）、长期（2～5年）三个阶段的职业规划建议报告。</w:t>
      </w:r>
    </w:p>
    <w:p w14:paraId="571350D5">
      <w:pPr>
        <w:spacing w:before="60" w:after="60" w:line="360" w:lineRule="auto"/>
        <w:ind w:firstLine="480"/>
      </w:pPr>
      <w:r>
        <w:rPr>
          <w:rFonts w:ascii="宋体" w:hAnsi="宋体" w:eastAsia="宋体" w:cs="宋体"/>
          <w:b w:val="0"/>
          <w:bCs w:val="0"/>
          <w:sz w:val="24"/>
          <w:szCs w:val="24"/>
        </w:rPr>
        <w:t>目标三：实现精准的智能岗位匹配推荐。综合考量专业匹配度、能力匹配度、兴趣匹配度、薪资匹配度、城市匹配度等多个维度，为用户推荐综合匹配度最高的岗位列表，并支持多条件二次筛选。</w:t>
      </w:r>
    </w:p>
    <w:p w14:paraId="06C06FAD">
      <w:pPr>
        <w:spacing w:before="60" w:after="60" w:line="360" w:lineRule="auto"/>
        <w:ind w:firstLine="480"/>
      </w:pPr>
      <w:r>
        <w:rPr>
          <w:rFonts w:ascii="宋体" w:hAnsi="宋体" w:eastAsia="宋体" w:cs="宋体"/>
          <w:b w:val="0"/>
          <w:bCs w:val="0"/>
          <w:sz w:val="24"/>
          <w:szCs w:val="24"/>
        </w:rPr>
        <w:t>目标四：提供针对性的能力提升路径规划。通过分析用户当前胜任力评估结果与目标岗位技能要求之间的差距，生成优先提升技能清单与具体学习路径建议。</w:t>
      </w:r>
    </w:p>
    <w:p w14:paraId="76B867C1">
      <w:pPr>
        <w:spacing w:before="60" w:after="60" w:line="360" w:lineRule="auto"/>
        <w:ind w:firstLine="480"/>
      </w:pPr>
      <w:r>
        <w:rPr>
          <w:rFonts w:ascii="宋体" w:hAnsi="宋体" w:eastAsia="宋体" w:cs="宋体"/>
          <w:b w:val="0"/>
          <w:bCs w:val="0"/>
          <w:sz w:val="24"/>
          <w:szCs w:val="24"/>
        </w:rPr>
        <w:t>目标五：保障平台数据安全与用户隐私。通过实名认证与学信网认证双重验证机制确保用户身份真实性，对敏感数据进行脱敏存储，建立完善的权限管理与操作日志机制。</w:t>
      </w:r>
    </w:p>
    <w:p w14:paraId="3F530B85">
      <w:pPr>
        <w:pStyle w:val="3"/>
        <w:spacing w:before="240" w:after="120"/>
      </w:pPr>
      <w:bookmarkStart w:id="3" w:name="_Toc8322"/>
      <w:r>
        <w:rPr>
          <w:rFonts w:ascii="黑体" w:hAnsi="黑体" w:eastAsia="黑体" w:cs="黑体"/>
          <w:b/>
          <w:bCs/>
          <w:color w:val="2E75B6"/>
          <w:sz w:val="28"/>
          <w:szCs w:val="28"/>
        </w:rPr>
        <w:t>1.3  系统功能模块</w:t>
      </w:r>
      <w:bookmarkEnd w:id="3"/>
    </w:p>
    <w:p w14:paraId="029B4303">
      <w:pPr>
        <w:spacing w:before="60" w:after="60" w:line="360" w:lineRule="auto"/>
        <w:ind w:firstLine="480"/>
      </w:pPr>
      <w:r>
        <w:rPr>
          <w:rFonts w:ascii="宋体" w:hAnsi="宋体" w:eastAsia="宋体" w:cs="宋体"/>
          <w:b w:val="0"/>
          <w:bCs w:val="0"/>
          <w:sz w:val="24"/>
          <w:szCs w:val="24"/>
        </w:rPr>
        <w:t>本系统面向普通用户（在校大学生）与系统管理员两类角色，提供以下七大功能模块：</w:t>
      </w:r>
    </w:p>
    <w:p w14:paraId="7F89ED5F">
      <w:pPr>
        <w:pStyle w:val="21"/>
        <w:numPr>
          <w:ilvl w:val="0"/>
          <w:numId w:val="0"/>
        </w:numPr>
        <w:spacing w:before="40" w:after="40" w:line="320" w:lineRule="auto"/>
        <w:ind w:firstLine="480" w:firstLineChars="200"/>
        <w:rPr>
          <w:rFonts w:ascii="宋体" w:hAnsi="宋体" w:eastAsia="宋体" w:cs="宋体"/>
          <w:sz w:val="24"/>
          <w:szCs w:val="24"/>
        </w:rPr>
      </w:pPr>
      <w:r>
        <w:rPr>
          <w:rFonts w:ascii="宋体" w:hAnsi="宋体" w:eastAsia="宋体" w:cs="宋体"/>
          <w:sz w:val="24"/>
          <w:szCs w:val="24"/>
        </w:rPr>
        <w:t>登录模块：支持用户通过手机号或邮箱完成注册、登录、退出登录，并提供找回密码、重置密码、手机号改绑等账号安全管理功能。</w:t>
      </w:r>
    </w:p>
    <w:p w14:paraId="028AD341">
      <w:pPr>
        <w:pStyle w:val="21"/>
        <w:numPr>
          <w:ilvl w:val="0"/>
          <w:numId w:val="0"/>
        </w:numPr>
        <w:spacing w:before="40" w:after="40" w:line="320" w:lineRule="auto"/>
        <w:ind w:firstLine="480" w:firstLineChars="200"/>
      </w:pPr>
      <w:r>
        <w:rPr>
          <w:rFonts w:ascii="宋体" w:hAnsi="宋体" w:eastAsia="宋体" w:cs="宋体"/>
          <w:sz w:val="24"/>
          <w:szCs w:val="24"/>
        </w:rPr>
        <w:t>认证模块：提供实名认证与学信网认证两项身份核验功能，确保平台用户身份的真实性与合法性。</w:t>
      </w:r>
    </w:p>
    <w:p w14:paraId="5B846A46">
      <w:pPr>
        <w:pStyle w:val="21"/>
        <w:numPr>
          <w:ilvl w:val="0"/>
          <w:numId w:val="0"/>
        </w:numPr>
        <w:spacing w:before="40" w:after="40" w:line="320" w:lineRule="auto"/>
        <w:ind w:firstLine="480" w:firstLineChars="200"/>
      </w:pPr>
      <w:r>
        <w:rPr>
          <w:rFonts w:ascii="宋体" w:hAnsi="宋体" w:eastAsia="宋体" w:cs="宋体"/>
          <w:sz w:val="24"/>
          <w:szCs w:val="24"/>
        </w:rPr>
        <w:t>用户信息模块：引导用户完善个人基础信息与经历信息（竞赛奖项、实习经历、科研经历），构建用户个人信息数据层。</w:t>
      </w:r>
    </w:p>
    <w:p w14:paraId="033F747C">
      <w:pPr>
        <w:pStyle w:val="21"/>
        <w:numPr>
          <w:ilvl w:val="0"/>
          <w:numId w:val="0"/>
        </w:numPr>
        <w:spacing w:before="40" w:after="40" w:line="320" w:lineRule="auto"/>
        <w:ind w:firstLine="480" w:firstLineChars="200"/>
      </w:pPr>
      <w:r>
        <w:rPr>
          <w:rFonts w:ascii="宋体" w:hAnsi="宋体" w:eastAsia="宋体" w:cs="宋体"/>
          <w:sz w:val="24"/>
          <w:szCs w:val="24"/>
        </w:rPr>
        <w:t>用户画像模块：整合</w:t>
      </w:r>
      <w:r>
        <w:rPr>
          <w:rFonts w:hint="eastAsia" w:ascii="Times New Roman" w:hAnsi="Times New Roman" w:eastAsia="宋体" w:cs="宋体"/>
          <w:sz w:val="24"/>
          <w:szCs w:val="24"/>
          <w:lang w:eastAsia="zh-CN"/>
        </w:rPr>
        <w:t>MBTI</w:t>
      </w:r>
      <w:r>
        <w:rPr>
          <w:rFonts w:ascii="宋体" w:hAnsi="宋体" w:eastAsia="宋体" w:cs="宋体"/>
          <w:sz w:val="24"/>
          <w:szCs w:val="24"/>
        </w:rPr>
        <w:t>性格测试、霍兰德职业兴趣测试、胜任力模型评估三项测评工具，生成完整用户画像报告，支持导出为</w:t>
      </w:r>
      <w:r>
        <w:rPr>
          <w:rFonts w:hint="eastAsia" w:ascii="Times New Roman" w:hAnsi="Times New Roman" w:eastAsia="宋体" w:cs="宋体"/>
          <w:sz w:val="24"/>
          <w:szCs w:val="24"/>
          <w:lang w:eastAsia="zh-CN"/>
        </w:rPr>
        <w:t>PDF</w:t>
      </w:r>
      <w:r>
        <w:rPr>
          <w:rFonts w:ascii="宋体" w:hAnsi="宋体" w:eastAsia="宋体" w:cs="宋体"/>
          <w:sz w:val="24"/>
          <w:szCs w:val="24"/>
        </w:rPr>
        <w:t>格式。</w:t>
      </w:r>
    </w:p>
    <w:p w14:paraId="1AC8E97D">
      <w:pPr>
        <w:pStyle w:val="21"/>
        <w:numPr>
          <w:ilvl w:val="0"/>
          <w:numId w:val="0"/>
        </w:numPr>
        <w:spacing w:before="40" w:after="40" w:line="320" w:lineRule="auto"/>
        <w:ind w:firstLine="480" w:firstLineChars="200"/>
      </w:pPr>
      <w:r>
        <w:rPr>
          <w:rFonts w:ascii="宋体" w:hAnsi="宋体" w:eastAsia="宋体" w:cs="宋体"/>
          <w:sz w:val="24"/>
          <w:szCs w:val="24"/>
        </w:rPr>
        <w:t>招聘信息模块：通过自动化采集服务实时获取主流招聘平台的岗位数据，支持多维度筛选岗位，提供岗位收藏与一键跳转投递功能。</w:t>
      </w:r>
    </w:p>
    <w:p w14:paraId="6A43D766">
      <w:pPr>
        <w:pStyle w:val="21"/>
        <w:numPr>
          <w:ilvl w:val="0"/>
          <w:numId w:val="0"/>
        </w:numPr>
        <w:spacing w:before="40" w:after="40" w:line="320" w:lineRule="auto"/>
        <w:ind w:firstLine="480" w:firstLineChars="200"/>
      </w:pPr>
      <w:r>
        <w:rPr>
          <w:rFonts w:ascii="宋体" w:hAnsi="宋体" w:eastAsia="宋体" w:cs="宋体"/>
          <w:sz w:val="24"/>
          <w:szCs w:val="24"/>
        </w:rPr>
        <w:t>职业生涯规划模块：基于用户画像与实时招聘市场数据，提供职业规划建议、就业方向推荐、岗位推荐、提升建议、简历优化建议、模拟面试指导六项核心服务。</w:t>
      </w:r>
    </w:p>
    <w:p w14:paraId="08F73834">
      <w:pPr>
        <w:pStyle w:val="21"/>
        <w:numPr>
          <w:ilvl w:val="0"/>
          <w:numId w:val="0"/>
        </w:numPr>
        <w:spacing w:before="40" w:after="40" w:line="320" w:lineRule="auto"/>
        <w:ind w:firstLine="480" w:firstLineChars="200"/>
      </w:pPr>
      <w:r>
        <w:rPr>
          <w:rFonts w:ascii="宋体" w:hAnsi="宋体" w:eastAsia="宋体" w:cs="宋体"/>
          <w:sz w:val="24"/>
          <w:szCs w:val="24"/>
        </w:rPr>
        <w:t>系统管理模块：面向系统管理员提供用户管理、数据管理、日志管理等平台运营管理功能。</w:t>
      </w:r>
    </w:p>
    <w:p w14:paraId="7E79FBBF">
      <w:pPr>
        <w:spacing w:before="60" w:after="60"/>
      </w:pPr>
    </w:p>
    <w:p w14:paraId="4F2E53F5">
      <w:pPr>
        <w:pStyle w:val="2"/>
        <w:pageBreakBefore/>
        <w:spacing w:before="360" w:after="200"/>
      </w:pPr>
      <w:bookmarkStart w:id="4" w:name="_Toc19456"/>
      <w:r>
        <w:rPr>
          <w:rFonts w:ascii="黑体" w:hAnsi="黑体" w:eastAsia="黑体" w:cs="黑体"/>
          <w:b/>
          <w:bCs/>
          <w:color w:val="1F3864"/>
          <w:sz w:val="36"/>
          <w:szCs w:val="36"/>
        </w:rPr>
        <w:t>第二章  需求分析</w:t>
      </w:r>
      <w:bookmarkEnd w:id="4"/>
    </w:p>
    <w:p w14:paraId="4BCD2CBB">
      <w:pPr>
        <w:pStyle w:val="3"/>
        <w:spacing w:before="240" w:after="120"/>
      </w:pPr>
      <w:bookmarkStart w:id="5" w:name="_Toc23667"/>
      <w:r>
        <w:rPr>
          <w:rFonts w:ascii="黑体" w:hAnsi="黑体" w:eastAsia="黑体" w:cs="黑体"/>
          <w:b/>
          <w:bCs/>
          <w:color w:val="2E75B6"/>
          <w:sz w:val="28"/>
          <w:szCs w:val="28"/>
        </w:rPr>
        <w:t xml:space="preserve">2.1  </w:t>
      </w:r>
      <w:r>
        <w:rPr>
          <w:rFonts w:hint="eastAsia" w:ascii="Times New Roman" w:hAnsi="Times New Roman" w:eastAsia="宋体" w:cs="黑体"/>
          <w:b/>
          <w:bCs/>
          <w:color w:val="2E75B6"/>
          <w:sz w:val="28"/>
          <w:szCs w:val="28"/>
          <w:lang w:eastAsia="zh-CN"/>
        </w:rPr>
        <w:t>FURPS</w:t>
      </w:r>
      <w:r>
        <w:rPr>
          <w:rFonts w:ascii="黑体" w:hAnsi="黑体" w:eastAsia="黑体" w:cs="黑体"/>
          <w:b/>
          <w:bCs/>
          <w:color w:val="2E75B6"/>
          <w:sz w:val="28"/>
          <w:szCs w:val="28"/>
        </w:rPr>
        <w:t>+ 需求规格</w:t>
      </w:r>
      <w:bookmarkEnd w:id="5"/>
    </w:p>
    <w:p w14:paraId="3F415BB5">
      <w:pPr>
        <w:spacing w:before="60" w:after="60" w:line="360" w:lineRule="auto"/>
        <w:ind w:firstLine="480"/>
      </w:pPr>
      <w:r>
        <w:rPr>
          <w:rFonts w:ascii="宋体" w:hAnsi="宋体" w:eastAsia="宋体" w:cs="宋体"/>
          <w:b w:val="0"/>
          <w:bCs w:val="0"/>
          <w:sz w:val="24"/>
          <w:szCs w:val="24"/>
        </w:rPr>
        <w:t xml:space="preserve">本系统的需求分析采用 </w:t>
      </w:r>
      <w:r>
        <w:rPr>
          <w:rFonts w:hint="eastAsia" w:ascii="Times New Roman" w:hAnsi="Times New Roman" w:eastAsia="宋体" w:cs="宋体"/>
          <w:b w:val="0"/>
          <w:bCs w:val="0"/>
          <w:sz w:val="24"/>
          <w:szCs w:val="24"/>
          <w:lang w:eastAsia="zh-CN"/>
        </w:rPr>
        <w:t>FURPS</w:t>
      </w:r>
      <w:r>
        <w:rPr>
          <w:rFonts w:ascii="宋体" w:hAnsi="宋体" w:eastAsia="宋体" w:cs="宋体"/>
          <w:b w:val="0"/>
          <w:bCs w:val="0"/>
          <w:sz w:val="24"/>
          <w:szCs w:val="24"/>
        </w:rPr>
        <w:t>+ 方法，从功能性、可用性、可靠性、性能、可支持性及其他约束六个维度对系统质量属性进行全面刻画。</w:t>
      </w:r>
    </w:p>
    <w:tbl>
      <w:tblPr>
        <w:tblStyle w:val="16"/>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6706"/>
      </w:tblGrid>
      <w:tr w14:paraId="26D35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999999" w:sz="0" w:space="0"/>
              <w:left w:val="single" w:color="999999" w:sz="0" w:space="0"/>
              <w:bottom w:val="single" w:color="999999" w:sz="0" w:space="0"/>
              <w:right w:val="single" w:color="999999" w:sz="0" w:space="0"/>
            </w:tcBorders>
            <w:shd w:val="clear" w:color="auto" w:fill="1F3864"/>
            <w:tcMar>
              <w:top w:w="80" w:type="dxa"/>
              <w:left w:w="120" w:type="dxa"/>
              <w:bottom w:w="80" w:type="dxa"/>
              <w:right w:w="120" w:type="dxa"/>
            </w:tcMar>
            <w:vAlign w:val="center"/>
          </w:tcPr>
          <w:p w14:paraId="32D46771">
            <w:pPr>
              <w:jc w:val="center"/>
            </w:pPr>
            <w:r>
              <w:rPr>
                <w:rFonts w:hint="eastAsia" w:ascii="Times New Roman" w:hAnsi="Times New Roman" w:eastAsia="宋体" w:cs="黑体"/>
                <w:b/>
                <w:bCs/>
                <w:color w:val="FFFFFF"/>
                <w:sz w:val="22"/>
                <w:szCs w:val="22"/>
                <w:lang w:eastAsia="zh-CN"/>
              </w:rPr>
              <w:t>FURPS</w:t>
            </w:r>
            <w:r>
              <w:rPr>
                <w:rFonts w:ascii="黑体" w:hAnsi="黑体" w:eastAsia="黑体" w:cs="黑体"/>
                <w:b/>
                <w:bCs/>
                <w:color w:val="FFFFFF"/>
                <w:sz w:val="22"/>
                <w:szCs w:val="22"/>
              </w:rPr>
              <w:t>+ 维度</w:t>
            </w:r>
          </w:p>
        </w:tc>
        <w:tc>
          <w:tcPr>
            <w:tcW w:w="6706" w:type="dxa"/>
            <w:tcBorders>
              <w:top w:val="single" w:color="999999" w:sz="0" w:space="0"/>
              <w:left w:val="single" w:color="999999" w:sz="0" w:space="0"/>
              <w:bottom w:val="single" w:color="999999" w:sz="0" w:space="0"/>
              <w:right w:val="single" w:color="999999" w:sz="0" w:space="0"/>
            </w:tcBorders>
            <w:shd w:val="clear" w:color="auto" w:fill="1F3864"/>
            <w:tcMar>
              <w:top w:w="80" w:type="dxa"/>
              <w:left w:w="120" w:type="dxa"/>
              <w:bottom w:w="80" w:type="dxa"/>
              <w:right w:w="120" w:type="dxa"/>
            </w:tcMar>
            <w:vAlign w:val="center"/>
          </w:tcPr>
          <w:p w14:paraId="2ABB986C">
            <w:pPr>
              <w:jc w:val="center"/>
            </w:pPr>
            <w:r>
              <w:rPr>
                <w:rFonts w:ascii="黑体" w:hAnsi="黑体" w:eastAsia="黑体" w:cs="黑体"/>
                <w:b/>
                <w:bCs/>
                <w:color w:val="FFFFFF"/>
                <w:sz w:val="22"/>
                <w:szCs w:val="22"/>
              </w:rPr>
              <w:t>具体描述</w:t>
            </w:r>
          </w:p>
        </w:tc>
      </w:tr>
      <w:tr w14:paraId="118E6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5D1AC6E8">
            <w:r>
              <w:rPr>
                <w:rFonts w:ascii="黑体" w:hAnsi="黑体" w:eastAsia="黑体" w:cs="黑体"/>
                <w:b/>
                <w:bCs/>
                <w:sz w:val="22"/>
                <w:szCs w:val="22"/>
              </w:rPr>
              <w:t>功能性（</w:t>
            </w:r>
            <w:r>
              <w:rPr>
                <w:rFonts w:hint="eastAsia" w:ascii="Times New Roman" w:hAnsi="Times New Roman" w:eastAsia="宋体" w:cs="黑体"/>
                <w:b/>
                <w:bCs/>
                <w:sz w:val="22"/>
                <w:szCs w:val="22"/>
                <w:lang w:eastAsia="zh-CN"/>
              </w:rPr>
              <w:t>F</w:t>
            </w:r>
            <w:r>
              <w:rPr>
                <w:rFonts w:ascii="黑体" w:hAnsi="黑体" w:eastAsia="黑体" w:cs="黑体"/>
                <w:b/>
                <w:bCs/>
                <w:sz w:val="22"/>
                <w:szCs w:val="22"/>
              </w:rPr>
              <w:t>）</w:t>
            </w:r>
          </w:p>
        </w:tc>
        <w:tc>
          <w:tcPr>
            <w:tcW w:w="67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72082D09">
            <w:r>
              <w:rPr>
                <w:rFonts w:ascii="宋体" w:hAnsi="宋体" w:eastAsia="宋体" w:cs="宋体"/>
                <w:sz w:val="22"/>
                <w:szCs w:val="22"/>
              </w:rPr>
              <w:t>支持注册/登录/退出/密码管理；</w:t>
            </w:r>
            <w:r>
              <w:rPr>
                <w:rFonts w:hint="eastAsia" w:ascii="Times New Roman" w:hAnsi="Times New Roman" w:eastAsia="宋体" w:cs="宋体"/>
                <w:sz w:val="22"/>
                <w:szCs w:val="22"/>
                <w:lang w:eastAsia="zh-CN"/>
              </w:rPr>
              <w:t>MBTI</w:t>
            </w:r>
            <w:r>
              <w:rPr>
                <w:rFonts w:ascii="宋体" w:hAnsi="宋体" w:eastAsia="宋体" w:cs="宋体"/>
                <w:sz w:val="22"/>
                <w:szCs w:val="22"/>
              </w:rPr>
              <w:t>、霍兰德、胜任力三项在线测评及进度保存；生成用户画像报告并导出</w:t>
            </w:r>
            <w:r>
              <w:rPr>
                <w:rFonts w:hint="eastAsia" w:ascii="Times New Roman" w:hAnsi="Times New Roman" w:eastAsia="宋体" w:cs="宋体"/>
                <w:sz w:val="22"/>
                <w:szCs w:val="22"/>
                <w:lang w:eastAsia="zh-CN"/>
              </w:rPr>
              <w:t>PDF</w:t>
            </w:r>
            <w:r>
              <w:rPr>
                <w:rFonts w:ascii="宋体" w:hAnsi="宋体" w:eastAsia="宋体" w:cs="宋体"/>
                <w:sz w:val="22"/>
                <w:szCs w:val="22"/>
              </w:rPr>
              <w:t>；生成短中长期职业规划建议；推荐就业方向与个性化岗位；提供技能提升建议、简历优化与模拟面试指导；聚合招聘信息并支持多条件筛选；用户/数据/日志后台管理。</w:t>
            </w:r>
          </w:p>
        </w:tc>
      </w:tr>
      <w:tr w14:paraId="46F41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47722D09">
            <w:r>
              <w:rPr>
                <w:rFonts w:ascii="黑体" w:hAnsi="黑体" w:eastAsia="黑体" w:cs="黑体"/>
                <w:b/>
                <w:bCs/>
                <w:sz w:val="22"/>
                <w:szCs w:val="22"/>
              </w:rPr>
              <w:t>可用性（</w:t>
            </w:r>
            <w:r>
              <w:rPr>
                <w:rFonts w:hint="eastAsia" w:ascii="Times New Roman" w:hAnsi="Times New Roman" w:eastAsia="宋体" w:cs="黑体"/>
                <w:b/>
                <w:bCs/>
                <w:sz w:val="22"/>
                <w:szCs w:val="22"/>
                <w:lang w:eastAsia="zh-CN"/>
              </w:rPr>
              <w:t>U</w:t>
            </w:r>
            <w:r>
              <w:rPr>
                <w:rFonts w:ascii="黑体" w:hAnsi="黑体" w:eastAsia="黑体" w:cs="黑体"/>
                <w:b/>
                <w:bCs/>
                <w:sz w:val="22"/>
                <w:szCs w:val="22"/>
              </w:rPr>
              <w:t>）</w:t>
            </w:r>
          </w:p>
        </w:tc>
        <w:tc>
          <w:tcPr>
            <w:tcW w:w="67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62BE6D90">
            <w:r>
              <w:rPr>
                <w:rFonts w:ascii="宋体" w:hAnsi="宋体" w:eastAsia="宋体" w:cs="宋体"/>
                <w:sz w:val="22"/>
                <w:szCs w:val="22"/>
              </w:rPr>
              <w:t>表单填写有必填提示、格式校验与错误反馈；测评与报告结果可视化展示（雷达图、匹配度、发展路径）；招聘与推荐结果支持筛选、排序、收藏；关键流程（注册→认证→测评→画像→规划）有引导提示，降低操作复杂度。</w:t>
            </w:r>
          </w:p>
        </w:tc>
      </w:tr>
      <w:tr w14:paraId="33236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67AFAE23">
            <w:r>
              <w:rPr>
                <w:rFonts w:ascii="黑体" w:hAnsi="黑体" w:eastAsia="黑体" w:cs="黑体"/>
                <w:b/>
                <w:bCs/>
                <w:sz w:val="22"/>
                <w:szCs w:val="22"/>
              </w:rPr>
              <w:t>可靠性（</w:t>
            </w:r>
            <w:r>
              <w:rPr>
                <w:rFonts w:hint="eastAsia" w:ascii="Times New Roman" w:hAnsi="Times New Roman" w:eastAsia="宋体" w:cs="黑体"/>
                <w:b/>
                <w:bCs/>
                <w:sz w:val="22"/>
                <w:szCs w:val="22"/>
                <w:lang w:eastAsia="zh-CN"/>
              </w:rPr>
              <w:t>R</w:t>
            </w:r>
            <w:r>
              <w:rPr>
                <w:rFonts w:ascii="黑体" w:hAnsi="黑体" w:eastAsia="黑体" w:cs="黑体"/>
                <w:b/>
                <w:bCs/>
                <w:sz w:val="22"/>
                <w:szCs w:val="22"/>
              </w:rPr>
              <w:t>）</w:t>
            </w:r>
          </w:p>
        </w:tc>
        <w:tc>
          <w:tcPr>
            <w:tcW w:w="67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549ECA1F">
            <w:r>
              <w:rPr>
                <w:rFonts w:ascii="宋体" w:hAnsi="宋体" w:eastAsia="宋体" w:cs="宋体"/>
                <w:sz w:val="22"/>
                <w:szCs w:val="22"/>
              </w:rPr>
              <w:t>具备完善的数据校验；测评中断可续做，报告生成失败可重试；关键写操作失败回滚，避免脏数据；注册、投递、报告生成等接口做幂等处理，防重复提交。</w:t>
            </w:r>
          </w:p>
        </w:tc>
      </w:tr>
      <w:tr w14:paraId="78D68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6ED579DA">
            <w:r>
              <w:rPr>
                <w:rFonts w:ascii="黑体" w:hAnsi="黑体" w:eastAsia="黑体" w:cs="黑体"/>
                <w:b/>
                <w:bCs/>
                <w:sz w:val="22"/>
                <w:szCs w:val="22"/>
              </w:rPr>
              <w:t>性能（</w:t>
            </w:r>
            <w:r>
              <w:rPr>
                <w:rFonts w:hint="eastAsia" w:ascii="Times New Roman" w:hAnsi="Times New Roman" w:eastAsia="宋体" w:cs="黑体"/>
                <w:b/>
                <w:bCs/>
                <w:sz w:val="22"/>
                <w:szCs w:val="22"/>
                <w:lang w:eastAsia="zh-CN"/>
              </w:rPr>
              <w:t>P</w:t>
            </w:r>
            <w:r>
              <w:rPr>
                <w:rFonts w:ascii="黑体" w:hAnsi="黑体" w:eastAsia="黑体" w:cs="黑体"/>
                <w:b/>
                <w:bCs/>
                <w:sz w:val="22"/>
                <w:szCs w:val="22"/>
              </w:rPr>
              <w:t>）</w:t>
            </w:r>
          </w:p>
        </w:tc>
        <w:tc>
          <w:tcPr>
            <w:tcW w:w="67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6B0E93B9">
            <w:r>
              <w:rPr>
                <w:rFonts w:ascii="宋体" w:hAnsi="宋体" w:eastAsia="宋体" w:cs="宋体"/>
                <w:sz w:val="22"/>
                <w:szCs w:val="22"/>
              </w:rPr>
              <w:t>普通查询与筛选保持2秒内响应；报告生成类任务采用异步处理并展示进度，30秒内完成；支持一定并发下的稳定访问。</w:t>
            </w:r>
          </w:p>
        </w:tc>
      </w:tr>
      <w:tr w14:paraId="6F025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65F53D88">
            <w:r>
              <w:rPr>
                <w:rFonts w:ascii="黑体" w:hAnsi="黑体" w:eastAsia="黑体" w:cs="黑体"/>
                <w:b/>
                <w:bCs/>
                <w:sz w:val="22"/>
                <w:szCs w:val="22"/>
              </w:rPr>
              <w:t>可支持性（</w:t>
            </w:r>
            <w:r>
              <w:rPr>
                <w:rFonts w:hint="eastAsia" w:ascii="Times New Roman" w:hAnsi="Times New Roman" w:eastAsia="宋体" w:cs="黑体"/>
                <w:b/>
                <w:bCs/>
                <w:sz w:val="22"/>
                <w:szCs w:val="22"/>
                <w:lang w:eastAsia="zh-CN"/>
              </w:rPr>
              <w:t>S</w:t>
            </w:r>
            <w:r>
              <w:rPr>
                <w:rFonts w:ascii="黑体" w:hAnsi="黑体" w:eastAsia="黑体" w:cs="黑体"/>
                <w:b/>
                <w:bCs/>
                <w:sz w:val="22"/>
                <w:szCs w:val="22"/>
              </w:rPr>
              <w:t>）</w:t>
            </w:r>
          </w:p>
        </w:tc>
        <w:tc>
          <w:tcPr>
            <w:tcW w:w="67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21BBD787">
            <w:r>
              <w:rPr>
                <w:rFonts w:ascii="宋体" w:hAnsi="宋体" w:eastAsia="宋体" w:cs="宋体"/>
                <w:sz w:val="22"/>
                <w:szCs w:val="22"/>
              </w:rPr>
              <w:t>采用模块化设计，各模块独立，接口规范化统一输入输出与错误码；日志可追踪（用户行为、管理员操作、接口调用与异常）；采集频率、推荐参数、告警规则可配置。</w:t>
            </w:r>
          </w:p>
        </w:tc>
      </w:tr>
      <w:tr w14:paraId="6BCF8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0715C4C0">
            <w:r>
              <w:rPr>
                <w:rFonts w:ascii="黑体" w:hAnsi="黑体" w:eastAsia="黑体" w:cs="黑体"/>
                <w:b/>
                <w:bCs/>
                <w:sz w:val="22"/>
                <w:szCs w:val="22"/>
              </w:rPr>
              <w:t>其他约束（+）</w:t>
            </w:r>
          </w:p>
        </w:tc>
        <w:tc>
          <w:tcPr>
            <w:tcW w:w="67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1E8A73E8">
            <w:r>
              <w:rPr>
                <w:rFonts w:ascii="宋体" w:hAnsi="宋体" w:eastAsia="宋体" w:cs="宋体"/>
                <w:sz w:val="22"/>
                <w:szCs w:val="22"/>
              </w:rPr>
              <w:t>登录与敏感操作需验证码或身份校验；个人敏感信息脱敏存储与传输加密；权限控制区分普通用户与管理员；用户信息、测评结果、画像报告、招聘数据持久化存储，支持数据备份、恢复与审计留痕；明示隐私政策与授权范围，关键操作满足可审计要求。</w:t>
            </w:r>
          </w:p>
        </w:tc>
      </w:tr>
    </w:tbl>
    <w:p w14:paraId="60758BDF">
      <w:pPr>
        <w:spacing w:before="60" w:after="60"/>
      </w:pPr>
    </w:p>
    <w:p w14:paraId="18C75BA1">
      <w:pPr>
        <w:pStyle w:val="3"/>
        <w:spacing w:before="240" w:after="120"/>
      </w:pPr>
      <w:bookmarkStart w:id="6" w:name="_Toc13449"/>
      <w:r>
        <w:rPr>
          <w:rFonts w:ascii="黑体" w:hAnsi="黑体" w:eastAsia="黑体" w:cs="黑体"/>
          <w:b/>
          <w:bCs/>
          <w:color w:val="2E75B6"/>
          <w:sz w:val="28"/>
          <w:szCs w:val="28"/>
        </w:rPr>
        <w:t>2.2  用例模型</w:t>
      </w:r>
      <w:bookmarkEnd w:id="6"/>
    </w:p>
    <w:p w14:paraId="4C4E7C78">
      <w:pPr>
        <w:pStyle w:val="4"/>
        <w:spacing w:before="180" w:after="80"/>
      </w:pPr>
      <w:bookmarkStart w:id="7" w:name="_Toc2407"/>
      <w:r>
        <w:rPr>
          <w:rFonts w:ascii="黑体" w:hAnsi="黑体" w:eastAsia="黑体" w:cs="黑体"/>
          <w:b/>
          <w:bCs/>
          <w:color w:val="404040"/>
          <w:sz w:val="24"/>
          <w:szCs w:val="24"/>
        </w:rPr>
        <w:t>2.2.1  参与者与用例总览</w:t>
      </w:r>
      <w:bookmarkEnd w:id="7"/>
    </w:p>
    <w:p w14:paraId="323C118B">
      <w:pPr>
        <w:spacing w:before="60" w:after="60" w:line="360" w:lineRule="auto"/>
        <w:ind w:firstLine="480"/>
      </w:pPr>
      <w:r>
        <w:rPr>
          <w:rFonts w:ascii="宋体" w:hAnsi="宋体" w:eastAsia="宋体" w:cs="宋体"/>
          <w:b w:val="0"/>
          <w:bCs w:val="0"/>
          <w:sz w:val="24"/>
          <w:szCs w:val="24"/>
        </w:rPr>
        <w:t>系统共有两类主要参与者：普通用户（在校大学生）和系统管理员。系统共包含2</w:t>
      </w:r>
      <w:r>
        <w:rPr>
          <w:rFonts w:hint="eastAsia" w:cs="宋体"/>
          <w:b w:val="0"/>
          <w:bCs w:val="0"/>
          <w:sz w:val="24"/>
          <w:szCs w:val="24"/>
          <w:lang w:val="en-US" w:eastAsia="zh-CN"/>
        </w:rPr>
        <w:t>6</w:t>
      </w:r>
      <w:r>
        <w:rPr>
          <w:rFonts w:ascii="宋体" w:hAnsi="宋体" w:eastAsia="宋体" w:cs="宋体"/>
          <w:b w:val="0"/>
          <w:bCs w:val="0"/>
          <w:sz w:val="24"/>
          <w:szCs w:val="24"/>
        </w:rPr>
        <w:t>个用例，分属七个功能模块，如下表所示：</w:t>
      </w:r>
    </w:p>
    <w:tbl>
      <w:tblPr>
        <w:tblStyle w:val="16"/>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6506"/>
      </w:tblGrid>
      <w:tr w14:paraId="37B77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99999" w:sz="0" w:space="0"/>
              <w:left w:val="single" w:color="999999" w:sz="0" w:space="0"/>
              <w:bottom w:val="single" w:color="999999" w:sz="0" w:space="0"/>
              <w:right w:val="single" w:color="999999" w:sz="0" w:space="0"/>
            </w:tcBorders>
            <w:shd w:val="clear" w:color="auto" w:fill="2E75B6"/>
            <w:tcMar>
              <w:top w:w="80" w:type="dxa"/>
              <w:left w:w="120" w:type="dxa"/>
              <w:bottom w:w="80" w:type="dxa"/>
              <w:right w:w="120" w:type="dxa"/>
            </w:tcMar>
          </w:tcPr>
          <w:p w14:paraId="6A9C2CEF">
            <w:pPr>
              <w:jc w:val="center"/>
            </w:pPr>
            <w:r>
              <w:rPr>
                <w:rFonts w:ascii="黑体" w:hAnsi="黑体" w:eastAsia="黑体" w:cs="黑体"/>
                <w:b/>
                <w:bCs/>
                <w:color w:val="FFFFFF"/>
                <w:sz w:val="22"/>
                <w:szCs w:val="22"/>
              </w:rPr>
              <w:t>模块</w:t>
            </w:r>
          </w:p>
        </w:tc>
        <w:tc>
          <w:tcPr>
            <w:tcW w:w="6506" w:type="dxa"/>
            <w:tcBorders>
              <w:top w:val="single" w:color="999999" w:sz="0" w:space="0"/>
              <w:left w:val="single" w:color="999999" w:sz="0" w:space="0"/>
              <w:bottom w:val="single" w:color="999999" w:sz="0" w:space="0"/>
              <w:right w:val="single" w:color="999999" w:sz="0" w:space="0"/>
            </w:tcBorders>
            <w:shd w:val="clear" w:color="auto" w:fill="2E75B6"/>
            <w:tcMar>
              <w:top w:w="80" w:type="dxa"/>
              <w:left w:w="120" w:type="dxa"/>
              <w:bottom w:w="80" w:type="dxa"/>
              <w:right w:w="120" w:type="dxa"/>
            </w:tcMar>
          </w:tcPr>
          <w:p w14:paraId="1AAEC58B">
            <w:pPr>
              <w:jc w:val="center"/>
            </w:pPr>
            <w:r>
              <w:rPr>
                <w:rFonts w:ascii="黑体" w:hAnsi="黑体" w:eastAsia="黑体" w:cs="黑体"/>
                <w:b/>
                <w:bCs/>
                <w:color w:val="FFFFFF"/>
                <w:sz w:val="22"/>
                <w:szCs w:val="22"/>
              </w:rPr>
              <w:t>用例</w:t>
            </w:r>
          </w:p>
        </w:tc>
      </w:tr>
      <w:tr w14:paraId="2B2EA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3CC6B072">
            <w:r>
              <w:rPr>
                <w:rFonts w:ascii="黑体" w:hAnsi="黑体" w:eastAsia="黑体" w:cs="黑体"/>
                <w:b/>
                <w:bCs/>
                <w:sz w:val="22"/>
                <w:szCs w:val="22"/>
              </w:rPr>
              <w:t>登录模块</w:t>
            </w:r>
          </w:p>
        </w:tc>
        <w:tc>
          <w:tcPr>
            <w:tcW w:w="65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09F6D0D3">
            <w:r>
              <w:rPr>
                <w:rFonts w:ascii="宋体" w:hAnsi="宋体" w:eastAsia="宋体" w:cs="宋体"/>
                <w:sz w:val="22"/>
                <w:szCs w:val="22"/>
              </w:rPr>
              <w:t>用例1注册账号、用例2登录账号、用例3退出登录、用例4找回密码、用例5重置密码、用例6手机号改绑</w:t>
            </w:r>
          </w:p>
        </w:tc>
      </w:tr>
      <w:tr w14:paraId="6E567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79845177">
            <w:r>
              <w:rPr>
                <w:rFonts w:ascii="黑体" w:hAnsi="黑体" w:eastAsia="黑体" w:cs="黑体"/>
                <w:b/>
                <w:bCs/>
                <w:sz w:val="22"/>
                <w:szCs w:val="22"/>
              </w:rPr>
              <w:t>认证模块</w:t>
            </w:r>
          </w:p>
        </w:tc>
        <w:tc>
          <w:tcPr>
            <w:tcW w:w="65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3FE4D9ED">
            <w:r>
              <w:rPr>
                <w:rFonts w:ascii="宋体" w:hAnsi="宋体" w:eastAsia="宋体" w:cs="宋体"/>
                <w:sz w:val="22"/>
                <w:szCs w:val="22"/>
              </w:rPr>
              <w:t>用例7实名认证、用例8学信网认证</w:t>
            </w:r>
          </w:p>
        </w:tc>
      </w:tr>
      <w:tr w14:paraId="62532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55886B48">
            <w:r>
              <w:rPr>
                <w:rFonts w:ascii="黑体" w:hAnsi="黑体" w:eastAsia="黑体" w:cs="黑体"/>
                <w:b/>
                <w:bCs/>
                <w:sz w:val="22"/>
                <w:szCs w:val="22"/>
              </w:rPr>
              <w:t>用户信息模块</w:t>
            </w:r>
          </w:p>
        </w:tc>
        <w:tc>
          <w:tcPr>
            <w:tcW w:w="65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0F184AAE">
            <w:r>
              <w:rPr>
                <w:rFonts w:ascii="宋体" w:hAnsi="宋体" w:eastAsia="宋体" w:cs="宋体"/>
                <w:sz w:val="22"/>
                <w:szCs w:val="22"/>
              </w:rPr>
              <w:t>用例9填写基础信息、用例10填写经历信息</w:t>
            </w:r>
          </w:p>
        </w:tc>
      </w:tr>
      <w:tr w14:paraId="5E409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4957241D">
            <w:r>
              <w:rPr>
                <w:rFonts w:ascii="黑体" w:hAnsi="黑体" w:eastAsia="黑体" w:cs="黑体"/>
                <w:b/>
                <w:bCs/>
                <w:sz w:val="22"/>
                <w:szCs w:val="22"/>
              </w:rPr>
              <w:t>用户画像模块</w:t>
            </w:r>
          </w:p>
        </w:tc>
        <w:tc>
          <w:tcPr>
            <w:tcW w:w="65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401AA321">
            <w:r>
              <w:rPr>
                <w:rFonts w:ascii="宋体" w:hAnsi="宋体" w:eastAsia="宋体" w:cs="宋体"/>
                <w:sz w:val="22"/>
                <w:szCs w:val="22"/>
              </w:rPr>
              <w:t xml:space="preserve">用例11 </w:t>
            </w:r>
            <w:r>
              <w:rPr>
                <w:rFonts w:hint="eastAsia" w:ascii="Times New Roman" w:hAnsi="Times New Roman" w:eastAsia="宋体" w:cs="宋体"/>
                <w:sz w:val="22"/>
                <w:szCs w:val="22"/>
                <w:lang w:eastAsia="zh-CN"/>
              </w:rPr>
              <w:t>MBTI</w:t>
            </w:r>
            <w:r>
              <w:rPr>
                <w:rFonts w:ascii="宋体" w:hAnsi="宋体" w:eastAsia="宋体" w:cs="宋体"/>
                <w:sz w:val="22"/>
                <w:szCs w:val="22"/>
              </w:rPr>
              <w:t>性格测试、用例12霍兰德职业兴趣测试、用例13胜任力模型评估、用例14生成用户画像</w:t>
            </w:r>
          </w:p>
        </w:tc>
      </w:tr>
      <w:tr w14:paraId="086EA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462A78AC">
            <w:r>
              <w:rPr>
                <w:rFonts w:ascii="黑体" w:hAnsi="黑体" w:eastAsia="黑体" w:cs="黑体"/>
                <w:b/>
                <w:bCs/>
                <w:sz w:val="22"/>
                <w:szCs w:val="22"/>
              </w:rPr>
              <w:t>招聘信息模块</w:t>
            </w:r>
          </w:p>
        </w:tc>
        <w:tc>
          <w:tcPr>
            <w:tcW w:w="65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4EB61DDC">
            <w:r>
              <w:rPr>
                <w:rFonts w:ascii="宋体" w:hAnsi="宋体" w:eastAsia="宋体" w:cs="宋体"/>
                <w:sz w:val="22"/>
                <w:szCs w:val="22"/>
              </w:rPr>
              <w:t>用例15获取招聘信息、用例16筛选岗位信息、用例17更新岗位数据</w:t>
            </w:r>
          </w:p>
        </w:tc>
      </w:tr>
      <w:tr w14:paraId="1D2FF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527F577C">
            <w:r>
              <w:rPr>
                <w:rFonts w:ascii="黑体" w:hAnsi="黑体" w:eastAsia="黑体" w:cs="黑体"/>
                <w:b/>
                <w:bCs/>
                <w:sz w:val="22"/>
                <w:szCs w:val="22"/>
              </w:rPr>
              <w:t>职业生涯规划模块</w:t>
            </w:r>
          </w:p>
        </w:tc>
        <w:tc>
          <w:tcPr>
            <w:tcW w:w="65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398CF6CA">
            <w:r>
              <w:rPr>
                <w:rFonts w:ascii="宋体" w:hAnsi="宋体" w:eastAsia="宋体" w:cs="宋体"/>
                <w:sz w:val="22"/>
                <w:szCs w:val="22"/>
              </w:rPr>
              <w:t>用例18查看职业规划建议、用例19推荐就业方向、用例20推荐岗位列表、用例21提供提升建议、用例2</w:t>
            </w:r>
            <w:r>
              <w:rPr>
                <w:rFonts w:hint="eastAsia" w:cs="宋体"/>
                <w:sz w:val="22"/>
                <w:szCs w:val="22"/>
                <w:lang w:val="en-US" w:eastAsia="zh-CN"/>
              </w:rPr>
              <w:t>5</w:t>
            </w:r>
            <w:r>
              <w:rPr>
                <w:rFonts w:ascii="宋体" w:hAnsi="宋体" w:eastAsia="宋体" w:cs="宋体"/>
                <w:sz w:val="22"/>
                <w:szCs w:val="22"/>
              </w:rPr>
              <w:t>模拟面试指导（新增）、用例2</w:t>
            </w:r>
            <w:r>
              <w:rPr>
                <w:rFonts w:hint="eastAsia" w:cs="宋体"/>
                <w:sz w:val="22"/>
                <w:szCs w:val="22"/>
                <w:lang w:val="en-US" w:eastAsia="zh-CN"/>
              </w:rPr>
              <w:t>6</w:t>
            </w:r>
            <w:r>
              <w:rPr>
                <w:rFonts w:ascii="宋体" w:hAnsi="宋体" w:eastAsia="宋体" w:cs="宋体"/>
                <w:sz w:val="22"/>
                <w:szCs w:val="22"/>
              </w:rPr>
              <w:t>提供简历优化建议（新增）</w:t>
            </w:r>
          </w:p>
        </w:tc>
      </w:tr>
      <w:tr w14:paraId="4B592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004203FA">
            <w:r>
              <w:rPr>
                <w:rFonts w:ascii="黑体" w:hAnsi="黑体" w:eastAsia="黑体" w:cs="黑体"/>
                <w:b/>
                <w:bCs/>
                <w:sz w:val="22"/>
                <w:szCs w:val="22"/>
              </w:rPr>
              <w:t>系统管理模块</w:t>
            </w:r>
          </w:p>
        </w:tc>
        <w:tc>
          <w:tcPr>
            <w:tcW w:w="65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4D22083F">
            <w:r>
              <w:rPr>
                <w:rFonts w:ascii="宋体" w:hAnsi="宋体" w:eastAsia="宋体" w:cs="宋体"/>
                <w:sz w:val="22"/>
                <w:szCs w:val="22"/>
              </w:rPr>
              <w:t>用例2</w:t>
            </w:r>
            <w:r>
              <w:rPr>
                <w:rFonts w:hint="eastAsia" w:cs="宋体"/>
                <w:sz w:val="22"/>
                <w:szCs w:val="22"/>
                <w:lang w:val="en-US" w:eastAsia="zh-CN"/>
              </w:rPr>
              <w:t>2</w:t>
            </w:r>
            <w:r>
              <w:rPr>
                <w:rFonts w:ascii="宋体" w:hAnsi="宋体" w:eastAsia="宋体" w:cs="宋体"/>
                <w:sz w:val="22"/>
                <w:szCs w:val="22"/>
              </w:rPr>
              <w:t>用户管理、用例2</w:t>
            </w:r>
            <w:r>
              <w:rPr>
                <w:rFonts w:hint="eastAsia" w:cs="宋体"/>
                <w:sz w:val="22"/>
                <w:szCs w:val="22"/>
                <w:lang w:val="en-US" w:eastAsia="zh-CN"/>
              </w:rPr>
              <w:t>3</w:t>
            </w:r>
            <w:r>
              <w:rPr>
                <w:rFonts w:ascii="宋体" w:hAnsi="宋体" w:eastAsia="宋体" w:cs="宋体"/>
                <w:sz w:val="22"/>
                <w:szCs w:val="22"/>
              </w:rPr>
              <w:t>数据管理、用例2</w:t>
            </w:r>
            <w:r>
              <w:rPr>
                <w:rFonts w:hint="eastAsia" w:cs="宋体"/>
                <w:sz w:val="22"/>
                <w:szCs w:val="22"/>
                <w:lang w:val="en-US" w:eastAsia="zh-CN"/>
              </w:rPr>
              <w:t>4</w:t>
            </w:r>
            <w:r>
              <w:rPr>
                <w:rFonts w:ascii="宋体" w:hAnsi="宋体" w:eastAsia="宋体" w:cs="宋体"/>
                <w:sz w:val="22"/>
                <w:szCs w:val="22"/>
              </w:rPr>
              <w:t>日志管理</w:t>
            </w:r>
          </w:p>
        </w:tc>
      </w:tr>
    </w:tbl>
    <w:p w14:paraId="234F473F">
      <w:pPr>
        <w:spacing w:before="60" w:after="60"/>
      </w:pPr>
    </w:p>
    <w:p w14:paraId="3B782319">
      <w:pPr>
        <w:pStyle w:val="4"/>
        <w:spacing w:before="180" w:after="80"/>
      </w:pPr>
      <w:bookmarkStart w:id="8" w:name="_Toc18203"/>
      <w:r>
        <w:rPr>
          <w:rFonts w:ascii="黑体" w:hAnsi="黑体" w:eastAsia="黑体" w:cs="黑体"/>
          <w:b/>
          <w:bCs/>
          <w:color w:val="404040"/>
          <w:sz w:val="24"/>
          <w:szCs w:val="24"/>
        </w:rPr>
        <w:t>2.2.2  用例图</w:t>
      </w:r>
      <w:bookmarkEnd w:id="8"/>
    </w:p>
    <w:p w14:paraId="7729E90A">
      <w:pPr>
        <w:spacing w:before="60" w:after="60" w:line="360" w:lineRule="auto"/>
        <w:ind w:firstLine="480"/>
      </w:pPr>
      <w:r>
        <w:rPr>
          <w:rFonts w:ascii="宋体" w:hAnsi="宋体" w:eastAsia="宋体" w:cs="宋体"/>
          <w:b w:val="0"/>
          <w:bCs w:val="0"/>
          <w:sz w:val="24"/>
          <w:szCs w:val="24"/>
        </w:rPr>
        <w:t>系统共绘制四张用例图，分别覆盖登录模块、用户档案模块（认证+用户信息）、职业发展规划模块（用户画像+职业生涯规划）、系统信息库与管理模块（招聘信息+系统管理）。</w:t>
      </w:r>
    </w:p>
    <w:p w14:paraId="0681E38A">
      <w:pPr>
        <w:spacing w:before="60" w:after="60"/>
      </w:pPr>
    </w:p>
    <w:p w14:paraId="73FA84A2">
      <w:pPr>
        <w:spacing w:before="100" w:after="100"/>
        <w:jc w:val="center"/>
      </w:pPr>
      <w:r>
        <w:drawing>
          <wp:inline distT="0" distB="0" distL="0" distR="0">
            <wp:extent cx="4676775" cy="3600450"/>
            <wp:effectExtent l="0" t="0" r="0" b="0"/>
            <wp:docPr id="1" name="uc_login.png" descr="uc_login.png" title="uc_log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c_login.png" descr="uc_login.png" title="uc_login.png"/>
                    <pic:cNvPicPr>
                      <a:picLocks noChangeAspect="1" noChangeArrowheads="1"/>
                    </pic:cNvPicPr>
                  </pic:nvPicPr>
                  <pic:blipFill>
                    <a:blip r:embed="rId9"/>
                    <a:srcRect/>
                    <a:stretch>
                      <a:fillRect/>
                    </a:stretch>
                  </pic:blipFill>
                  <pic:spPr>
                    <a:xfrm>
                      <a:off x="0" y="0"/>
                      <a:ext cx="4676775" cy="3600450"/>
                    </a:xfrm>
                    <a:prstGeom prst="rect">
                      <a:avLst/>
                    </a:prstGeom>
                  </pic:spPr>
                </pic:pic>
              </a:graphicData>
            </a:graphic>
          </wp:inline>
        </w:drawing>
      </w:r>
    </w:p>
    <w:p w14:paraId="10BC3501">
      <w:pPr>
        <w:spacing w:before="60" w:after="200"/>
        <w:jc w:val="center"/>
      </w:pPr>
      <w:r>
        <w:rPr>
          <w:rFonts w:ascii="宋体" w:hAnsi="宋体" w:eastAsia="宋体" w:cs="宋体"/>
          <w:i/>
          <w:iCs/>
          <w:color w:val="555555"/>
          <w:sz w:val="18"/>
          <w:szCs w:val="18"/>
        </w:rPr>
        <w:t>图2-1  用户模块用例图（登录模块）</w:t>
      </w:r>
    </w:p>
    <w:p w14:paraId="0DED11FD">
      <w:pPr>
        <w:spacing w:before="100" w:after="100"/>
        <w:jc w:val="center"/>
      </w:pPr>
      <w:r>
        <w:drawing>
          <wp:inline distT="0" distB="0" distL="0" distR="0">
            <wp:extent cx="5279390" cy="3962400"/>
            <wp:effectExtent l="0" t="0" r="3810" b="0"/>
            <wp:docPr id="2" name="uc_profile.png" descr="uc_profile.png" title="uc_profi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c_profile.png" descr="uc_profile.png" title="uc_profile.png"/>
                    <pic:cNvPicPr>
                      <a:picLocks noChangeAspect="1" noChangeArrowheads="1"/>
                    </pic:cNvPicPr>
                  </pic:nvPicPr>
                  <pic:blipFill>
                    <a:blip r:embed="rId10"/>
                    <a:srcRect/>
                    <a:stretch>
                      <a:fillRect/>
                    </a:stretch>
                  </pic:blipFill>
                  <pic:spPr>
                    <a:xfrm>
                      <a:off x="0" y="0"/>
                      <a:ext cx="5279390" cy="3962400"/>
                    </a:xfrm>
                    <a:prstGeom prst="rect">
                      <a:avLst/>
                    </a:prstGeom>
                  </pic:spPr>
                </pic:pic>
              </a:graphicData>
            </a:graphic>
          </wp:inline>
        </w:drawing>
      </w:r>
    </w:p>
    <w:p w14:paraId="25BCF097">
      <w:pPr>
        <w:spacing w:before="60" w:after="200"/>
        <w:jc w:val="center"/>
      </w:pPr>
      <w:r>
        <w:rPr>
          <w:rFonts w:ascii="宋体" w:hAnsi="宋体" w:eastAsia="宋体" w:cs="宋体"/>
          <w:i/>
          <w:iCs/>
          <w:color w:val="555555"/>
          <w:sz w:val="18"/>
          <w:szCs w:val="18"/>
        </w:rPr>
        <w:t>图2-2  用户档案模块用例图（认证模块 + 用户信息模块）</w:t>
      </w:r>
    </w:p>
    <w:p w14:paraId="4C0AFC4B">
      <w:pPr>
        <w:spacing w:before="100" w:after="100"/>
        <w:jc w:val="center"/>
        <w:rPr>
          <w:rFonts w:hint="eastAsia" w:eastAsia="宋体"/>
          <w:lang w:eastAsia="zh-CN"/>
        </w:rPr>
      </w:pPr>
      <w:r>
        <w:rPr>
          <w:rFonts w:hint="eastAsia" w:eastAsia="宋体"/>
          <w:lang w:eastAsia="zh-CN"/>
        </w:rPr>
        <w:drawing>
          <wp:inline distT="0" distB="0" distL="114300" distR="114300">
            <wp:extent cx="5118100" cy="3550285"/>
            <wp:effectExtent l="0" t="0" r="0" b="0"/>
            <wp:docPr id="23" name="图片 23" descr="图2-3 职业发展规划模块用例图（补充用例2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图2-3 职业发展规划模块用例图（补充用例25、26）"/>
                    <pic:cNvPicPr>
                      <a:picLocks noChangeAspect="1"/>
                    </pic:cNvPicPr>
                  </pic:nvPicPr>
                  <pic:blipFill>
                    <a:blip r:embed="rId11"/>
                    <a:srcRect l="1447" t="2613" r="1351"/>
                    <a:stretch>
                      <a:fillRect/>
                    </a:stretch>
                  </pic:blipFill>
                  <pic:spPr>
                    <a:xfrm>
                      <a:off x="0" y="0"/>
                      <a:ext cx="5118100" cy="3550285"/>
                    </a:xfrm>
                    <a:prstGeom prst="rect">
                      <a:avLst/>
                    </a:prstGeom>
                  </pic:spPr>
                </pic:pic>
              </a:graphicData>
            </a:graphic>
          </wp:inline>
        </w:drawing>
      </w:r>
    </w:p>
    <w:p w14:paraId="7B10D960">
      <w:pPr>
        <w:spacing w:before="60" w:after="200"/>
        <w:jc w:val="center"/>
      </w:pPr>
      <w:r>
        <w:rPr>
          <w:rFonts w:ascii="宋体" w:hAnsi="宋体" w:eastAsia="宋体" w:cs="宋体"/>
          <w:i/>
          <w:iCs/>
          <w:color w:val="555555"/>
          <w:sz w:val="18"/>
          <w:szCs w:val="18"/>
        </w:rPr>
        <w:t>图2-3  职业发展规划模块用例图（用户画像模块 + 职业生涯规划模块）</w:t>
      </w:r>
    </w:p>
    <w:p w14:paraId="44F508AA">
      <w:pPr>
        <w:spacing w:before="100" w:after="100"/>
        <w:jc w:val="center"/>
      </w:pPr>
      <w:r>
        <w:drawing>
          <wp:inline distT="0" distB="0" distL="0" distR="0">
            <wp:extent cx="4958715" cy="3238500"/>
            <wp:effectExtent l="0" t="0" r="0" b="0"/>
            <wp:docPr id="4" name="uc_sysinfo.png" descr="uc_sysinfo.png" title="uc_sysinf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c_sysinfo.png" descr="uc_sysinfo.png" title="uc_sysinfo.png"/>
                    <pic:cNvPicPr>
                      <a:picLocks noChangeAspect="1" noChangeArrowheads="1"/>
                    </pic:cNvPicPr>
                  </pic:nvPicPr>
                  <pic:blipFill>
                    <a:blip r:embed="rId12"/>
                    <a:srcRect l="1588"/>
                    <a:stretch>
                      <a:fillRect/>
                    </a:stretch>
                  </pic:blipFill>
                  <pic:spPr>
                    <a:xfrm>
                      <a:off x="0" y="0"/>
                      <a:ext cx="4958715" cy="3238500"/>
                    </a:xfrm>
                    <a:prstGeom prst="rect">
                      <a:avLst/>
                    </a:prstGeom>
                  </pic:spPr>
                </pic:pic>
              </a:graphicData>
            </a:graphic>
          </wp:inline>
        </w:drawing>
      </w:r>
    </w:p>
    <w:p w14:paraId="38F35714">
      <w:pPr>
        <w:spacing w:before="60" w:after="200"/>
        <w:jc w:val="center"/>
      </w:pPr>
      <w:r>
        <w:rPr>
          <w:rFonts w:ascii="宋体" w:hAnsi="宋体" w:eastAsia="宋体" w:cs="宋体"/>
          <w:i/>
          <w:iCs/>
          <w:color w:val="555555"/>
          <w:sz w:val="18"/>
          <w:szCs w:val="18"/>
        </w:rPr>
        <w:t>图2-4  系统信息库与管理模块用例图（招聘信息模块 + 系统管理模块）</w:t>
      </w:r>
    </w:p>
    <w:p w14:paraId="5BDF174D">
      <w:pPr>
        <w:pStyle w:val="4"/>
        <w:spacing w:before="180" w:after="80"/>
      </w:pPr>
      <w:bookmarkStart w:id="9" w:name="_Toc7688"/>
      <w:r>
        <w:rPr>
          <w:rFonts w:ascii="黑体" w:hAnsi="黑体" w:eastAsia="黑体" w:cs="黑体"/>
          <w:b/>
          <w:bCs/>
          <w:color w:val="404040"/>
          <w:sz w:val="24"/>
          <w:szCs w:val="24"/>
        </w:rPr>
        <w:t>2.2.3  精选用例文本——职业生涯规划模块</w:t>
      </w:r>
      <w:bookmarkEnd w:id="9"/>
    </w:p>
    <w:p w14:paraId="6E335378">
      <w:pPr>
        <w:spacing w:before="60" w:after="60" w:line="360" w:lineRule="auto"/>
        <w:ind w:firstLine="480"/>
      </w:pPr>
      <w:r>
        <w:rPr>
          <w:rFonts w:ascii="宋体" w:hAnsi="宋体" w:eastAsia="宋体" w:cs="宋体"/>
          <w:b w:val="0"/>
          <w:bCs w:val="0"/>
          <w:sz w:val="24"/>
          <w:szCs w:val="24"/>
        </w:rPr>
        <w:t>以下给出职业生涯规划模块的核心用例文本，按教材规范（范围/级别/主要参与者/涉众及其关注点/前置条件/后置条件/主成功场景/扩展）编写。</w:t>
      </w:r>
    </w:p>
    <w:p w14:paraId="418F4A60">
      <w:pPr>
        <w:spacing w:before="60" w:after="60"/>
      </w:pPr>
    </w:p>
    <w:p w14:paraId="6589C725">
      <w:pPr>
        <w:spacing w:before="60" w:after="60" w:line="360" w:lineRule="auto"/>
      </w:pPr>
      <w:r>
        <w:rPr>
          <w:rFonts w:ascii="宋体" w:hAnsi="宋体" w:eastAsia="宋体" w:cs="宋体"/>
          <w:b/>
          <w:bCs/>
          <w:sz w:val="24"/>
          <w:szCs w:val="24"/>
        </w:rPr>
        <w:t>【用例18】查看职业规划建议</w:t>
      </w:r>
    </w:p>
    <w:tbl>
      <w:tblPr>
        <w:tblStyle w:val="16"/>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5906"/>
      </w:tblGrid>
      <w:tr w14:paraId="5221F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3B5AFF76">
            <w:r>
              <w:rPr>
                <w:rFonts w:ascii="黑体" w:hAnsi="黑体" w:eastAsia="黑体" w:cs="黑体"/>
                <w:b/>
                <w:bCs/>
                <w:sz w:val="22"/>
                <w:szCs w:val="22"/>
              </w:rPr>
              <w:t>范围</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0BFDD5DA">
            <w:r>
              <w:rPr>
                <w:rFonts w:ascii="宋体" w:hAnsi="宋体" w:eastAsia="宋体" w:cs="宋体"/>
                <w:sz w:val="22"/>
                <w:szCs w:val="22"/>
              </w:rPr>
              <w:t>基于</w:t>
            </w:r>
            <w:r>
              <w:rPr>
                <w:rFonts w:hint="eastAsia" w:ascii="Times New Roman" w:hAnsi="Times New Roman" w:eastAsia="宋体" w:cs="宋体"/>
                <w:sz w:val="22"/>
                <w:szCs w:val="22"/>
                <w:lang w:eastAsia="zh-CN"/>
              </w:rPr>
              <w:t>Web</w:t>
            </w:r>
            <w:r>
              <w:rPr>
                <w:rFonts w:ascii="宋体" w:hAnsi="宋体" w:eastAsia="宋体" w:cs="宋体"/>
                <w:sz w:val="22"/>
                <w:szCs w:val="22"/>
              </w:rPr>
              <w:t>端的大学生职业生涯规划系统</w:t>
            </w:r>
          </w:p>
        </w:tc>
      </w:tr>
      <w:tr w14:paraId="7B450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0C5F2F7D">
            <w:r>
              <w:rPr>
                <w:rFonts w:ascii="黑体" w:hAnsi="黑体" w:eastAsia="黑体" w:cs="黑体"/>
                <w:b/>
                <w:bCs/>
                <w:sz w:val="22"/>
                <w:szCs w:val="22"/>
              </w:rPr>
              <w:t>级别</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35EB86A1">
            <w:r>
              <w:rPr>
                <w:rFonts w:ascii="宋体" w:hAnsi="宋体" w:eastAsia="宋体" w:cs="宋体"/>
                <w:sz w:val="22"/>
                <w:szCs w:val="22"/>
              </w:rPr>
              <w:t>用户目标级</w:t>
            </w:r>
          </w:p>
        </w:tc>
      </w:tr>
      <w:tr w14:paraId="6F7EB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17814FE1">
            <w:r>
              <w:rPr>
                <w:rFonts w:ascii="黑体" w:hAnsi="黑体" w:eastAsia="黑体" w:cs="黑体"/>
                <w:b/>
                <w:bCs/>
                <w:sz w:val="22"/>
                <w:szCs w:val="22"/>
              </w:rPr>
              <w:t>主要参与者</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277F4C4D">
            <w:r>
              <w:rPr>
                <w:rFonts w:ascii="宋体" w:hAnsi="宋体" w:eastAsia="宋体" w:cs="宋体"/>
                <w:sz w:val="22"/>
                <w:szCs w:val="22"/>
              </w:rPr>
              <w:t>用户、大模型分析服务（</w:t>
            </w:r>
            <w:r>
              <w:rPr>
                <w:rFonts w:hint="eastAsia" w:ascii="Times New Roman" w:hAnsi="Times New Roman" w:eastAsia="宋体" w:cs="宋体"/>
                <w:sz w:val="22"/>
                <w:szCs w:val="22"/>
                <w:lang w:eastAsia="zh-CN"/>
              </w:rPr>
              <w:t>LLMAnalysisService</w:t>
            </w:r>
            <w:r>
              <w:rPr>
                <w:rFonts w:ascii="宋体" w:hAnsi="宋体" w:eastAsia="宋体" w:cs="宋体"/>
                <w:sz w:val="22"/>
                <w:szCs w:val="22"/>
              </w:rPr>
              <w:t>）</w:t>
            </w:r>
          </w:p>
        </w:tc>
      </w:tr>
      <w:tr w14:paraId="5B260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06F50FD9">
            <w:r>
              <w:rPr>
                <w:rFonts w:ascii="黑体" w:hAnsi="黑体" w:eastAsia="黑体" w:cs="黑体"/>
                <w:b/>
                <w:bCs/>
                <w:sz w:val="22"/>
                <w:szCs w:val="22"/>
              </w:rPr>
              <w:t>涉众及其关注点</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02EB1215">
            <w:r>
              <w:rPr>
                <w:rFonts w:ascii="宋体" w:hAnsi="宋体" w:eastAsia="宋体" w:cs="宋体"/>
                <w:sz w:val="22"/>
                <w:szCs w:val="22"/>
              </w:rPr>
              <w:t>用户：希望系统基于自身用户画像与市场数据，生成覆盖短中长期的个性化职业规划建议报告；大模型分析服务：希望获取用户画像与岗位数据作为输入，输出结构化的规划建议；系统管理员：希望大模型调用有日志记录，报告数据安全存储。</w:t>
            </w:r>
          </w:p>
        </w:tc>
      </w:tr>
      <w:tr w14:paraId="6F59A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5ECD1F3C">
            <w:r>
              <w:rPr>
                <w:rFonts w:ascii="黑体" w:hAnsi="黑体" w:eastAsia="黑体" w:cs="黑体"/>
                <w:b/>
                <w:bCs/>
                <w:sz w:val="22"/>
                <w:szCs w:val="22"/>
              </w:rPr>
              <w:t>前置条件</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2A133B50">
            <w:r>
              <w:rPr>
                <w:rFonts w:ascii="宋体" w:hAnsi="宋体" w:eastAsia="宋体" w:cs="宋体"/>
                <w:sz w:val="22"/>
                <w:szCs w:val="22"/>
              </w:rPr>
              <w:t>用户已完成全部三项测评，用户画像（</w:t>
            </w:r>
            <w:r>
              <w:rPr>
                <w:rFonts w:hint="eastAsia" w:ascii="Times New Roman" w:hAnsi="Times New Roman" w:eastAsia="宋体" w:cs="宋体"/>
                <w:sz w:val="22"/>
                <w:szCs w:val="22"/>
                <w:lang w:eastAsia="zh-CN"/>
              </w:rPr>
              <w:t>UserProfile</w:t>
            </w:r>
            <w:r>
              <w:rPr>
                <w:rFonts w:ascii="宋体" w:hAnsi="宋体" w:eastAsia="宋体" w:cs="宋体"/>
                <w:sz w:val="22"/>
                <w:szCs w:val="22"/>
              </w:rPr>
              <w:t>）已生成且状态为</w:t>
            </w:r>
            <w:r>
              <w:rPr>
                <w:rFonts w:hint="eastAsia" w:eastAsia="宋体" w:cs="宋体"/>
                <w:sz w:val="22"/>
                <w:szCs w:val="22"/>
                <w:lang w:eastAsia="zh-CN"/>
              </w:rPr>
              <w:t>“</w:t>
            </w:r>
            <w:r>
              <w:rPr>
                <w:rFonts w:ascii="宋体" w:hAnsi="宋体" w:eastAsia="宋体" w:cs="宋体"/>
                <w:sz w:val="22"/>
                <w:szCs w:val="22"/>
              </w:rPr>
              <w:t>已生成</w:t>
            </w:r>
            <w:r>
              <w:rPr>
                <w:rFonts w:hint="eastAsia" w:eastAsia="宋体" w:cs="宋体"/>
                <w:sz w:val="22"/>
                <w:szCs w:val="22"/>
                <w:lang w:eastAsia="zh-CN"/>
              </w:rPr>
              <w:t>”</w:t>
            </w:r>
            <w:r>
              <w:rPr>
                <w:rFonts w:ascii="宋体" w:hAnsi="宋体" w:eastAsia="宋体" w:cs="宋体"/>
                <w:sz w:val="22"/>
                <w:szCs w:val="22"/>
              </w:rPr>
              <w:t>；招聘数据库中存有有效岗位数据；大模型分析服务处于可用状态；用户当前处于登录状态。</w:t>
            </w:r>
          </w:p>
        </w:tc>
      </w:tr>
      <w:tr w14:paraId="38499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12633993">
            <w:r>
              <w:rPr>
                <w:rFonts w:ascii="黑体" w:hAnsi="黑体" w:eastAsia="黑体" w:cs="黑体"/>
                <w:b/>
                <w:bCs/>
                <w:sz w:val="22"/>
                <w:szCs w:val="22"/>
              </w:rPr>
              <w:t>后置条件</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186FA391">
            <w:r>
              <w:rPr>
                <w:rFonts w:ascii="宋体" w:hAnsi="宋体" w:eastAsia="宋体" w:cs="宋体"/>
                <w:sz w:val="22"/>
                <w:szCs w:val="22"/>
              </w:rPr>
              <w:t>系统创建并持久化一个新的职业规划报告实例（</w:t>
            </w:r>
            <w:r>
              <w:rPr>
                <w:rFonts w:hint="eastAsia" w:ascii="Times New Roman" w:hAnsi="Times New Roman" w:eastAsia="宋体" w:cs="宋体"/>
                <w:sz w:val="22"/>
                <w:szCs w:val="22"/>
                <w:lang w:eastAsia="zh-CN"/>
              </w:rPr>
              <w:t>CareerPlanReport</w:t>
            </w:r>
            <w:r>
              <w:rPr>
                <w:rFonts w:ascii="宋体" w:hAnsi="宋体" w:eastAsia="宋体" w:cs="宋体"/>
                <w:sz w:val="22"/>
                <w:szCs w:val="22"/>
              </w:rPr>
              <w:t>），关联到当前用户；报告状态设置为</w:t>
            </w:r>
            <w:r>
              <w:rPr>
                <w:rFonts w:hint="eastAsia" w:eastAsia="宋体" w:cs="宋体"/>
                <w:sz w:val="22"/>
                <w:szCs w:val="22"/>
                <w:lang w:eastAsia="zh-CN"/>
              </w:rPr>
              <w:t>“</w:t>
            </w:r>
            <w:r>
              <w:rPr>
                <w:rFonts w:ascii="宋体" w:hAnsi="宋体" w:eastAsia="宋体" w:cs="宋体"/>
                <w:sz w:val="22"/>
                <w:szCs w:val="22"/>
              </w:rPr>
              <w:t>已生成</w:t>
            </w:r>
            <w:r>
              <w:rPr>
                <w:rFonts w:hint="eastAsia" w:eastAsia="宋体" w:cs="宋体"/>
                <w:sz w:val="22"/>
                <w:szCs w:val="22"/>
                <w:lang w:eastAsia="zh-CN"/>
              </w:rPr>
              <w:t>”</w:t>
            </w:r>
            <w:r>
              <w:rPr>
                <w:rFonts w:ascii="宋体" w:hAnsi="宋体" w:eastAsia="宋体" w:cs="宋体"/>
                <w:sz w:val="22"/>
                <w:szCs w:val="22"/>
              </w:rPr>
              <w:t>；用户可随时查阅或导出为</w:t>
            </w:r>
            <w:r>
              <w:rPr>
                <w:rFonts w:hint="eastAsia" w:ascii="Times New Roman" w:hAnsi="Times New Roman" w:eastAsia="宋体" w:cs="宋体"/>
                <w:sz w:val="22"/>
                <w:szCs w:val="22"/>
                <w:lang w:eastAsia="zh-CN"/>
              </w:rPr>
              <w:t>PDF</w:t>
            </w:r>
            <w:r>
              <w:rPr>
                <w:rFonts w:ascii="宋体" w:hAnsi="宋体" w:eastAsia="宋体" w:cs="宋体"/>
                <w:sz w:val="22"/>
                <w:szCs w:val="22"/>
              </w:rPr>
              <w:t>。</w:t>
            </w:r>
          </w:p>
        </w:tc>
      </w:tr>
      <w:tr w14:paraId="2E396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75608FB7">
            <w:r>
              <w:rPr>
                <w:rFonts w:ascii="黑体" w:hAnsi="黑体" w:eastAsia="黑体" w:cs="黑体"/>
                <w:b/>
                <w:bCs/>
                <w:sz w:val="22"/>
                <w:szCs w:val="22"/>
              </w:rPr>
              <w:t>主成功场景</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33D322CB">
            <w:r>
              <w:rPr>
                <w:rFonts w:ascii="宋体" w:hAnsi="宋体" w:eastAsia="宋体" w:cs="宋体"/>
                <w:sz w:val="22"/>
                <w:szCs w:val="22"/>
              </w:rPr>
              <w:t>1. 用户进入</w:t>
            </w:r>
            <w:r>
              <w:rPr>
                <w:rFonts w:hint="eastAsia" w:eastAsia="宋体" w:cs="宋体"/>
                <w:sz w:val="22"/>
                <w:szCs w:val="22"/>
                <w:lang w:eastAsia="zh-CN"/>
              </w:rPr>
              <w:t>“</w:t>
            </w:r>
            <w:r>
              <w:rPr>
                <w:rFonts w:ascii="宋体" w:hAnsi="宋体" w:eastAsia="宋体" w:cs="宋体"/>
                <w:sz w:val="22"/>
                <w:szCs w:val="22"/>
              </w:rPr>
              <w:t>职业生涯规划</w:t>
            </w:r>
            <w:r>
              <w:rPr>
                <w:rFonts w:hint="eastAsia" w:eastAsia="宋体" w:cs="宋体"/>
                <w:sz w:val="22"/>
                <w:szCs w:val="22"/>
                <w:lang w:eastAsia="zh-CN"/>
              </w:rPr>
              <w:t>”</w:t>
            </w:r>
            <w:r>
              <w:rPr>
                <w:rFonts w:ascii="宋体" w:hAnsi="宋体" w:eastAsia="宋体" w:cs="宋体"/>
                <w:sz w:val="22"/>
                <w:szCs w:val="22"/>
              </w:rPr>
              <w:t>模块，选择</w:t>
            </w:r>
            <w:r>
              <w:rPr>
                <w:rFonts w:hint="eastAsia" w:eastAsia="宋体" w:cs="宋体"/>
                <w:sz w:val="22"/>
                <w:szCs w:val="22"/>
                <w:lang w:eastAsia="zh-CN"/>
              </w:rPr>
              <w:t>“</w:t>
            </w:r>
            <w:r>
              <w:rPr>
                <w:rFonts w:ascii="宋体" w:hAnsi="宋体" w:eastAsia="宋体" w:cs="宋体"/>
                <w:sz w:val="22"/>
                <w:szCs w:val="22"/>
              </w:rPr>
              <w:t>查看职业规划建议</w:t>
            </w:r>
            <w:r>
              <w:rPr>
                <w:rFonts w:hint="eastAsia" w:eastAsia="宋体" w:cs="宋体"/>
                <w:sz w:val="22"/>
                <w:szCs w:val="22"/>
                <w:lang w:eastAsia="zh-CN"/>
              </w:rPr>
              <w:t>”</w:t>
            </w:r>
            <w:r>
              <w:rPr>
                <w:rFonts w:ascii="宋体" w:hAnsi="宋体" w:eastAsia="宋体" w:cs="宋体"/>
                <w:sz w:val="22"/>
                <w:szCs w:val="22"/>
              </w:rPr>
              <w:t>功能入口。
2. 系统检查用户画像状态，确认画像已生成。
3. 系统查询招聘数据库，检索与用户专业、城市偏好匹配的岗位数据。
4. 系统构建提示词，调用大模型分析服务，传入用户画像与岗位数据。
5. 大模型生成覆盖短期（0～6个月）、中期（6个月～2年）、长期（2～5年）的职业规划建议报告。
6. 系统将生成的报告结构化存储，并渲染展示给用户（含时间轴可视化）。
7. 用户可导出报告为</w:t>
            </w:r>
            <w:r>
              <w:rPr>
                <w:rFonts w:hint="eastAsia" w:ascii="Times New Roman" w:hAnsi="Times New Roman" w:eastAsia="宋体" w:cs="宋体"/>
                <w:sz w:val="22"/>
                <w:szCs w:val="22"/>
                <w:lang w:eastAsia="zh-CN"/>
              </w:rPr>
              <w:t>PDF</w:t>
            </w:r>
            <w:r>
              <w:rPr>
                <w:rFonts w:ascii="宋体" w:hAnsi="宋体" w:eastAsia="宋体" w:cs="宋体"/>
                <w:sz w:val="22"/>
                <w:szCs w:val="22"/>
              </w:rPr>
              <w:t>格式。</w:t>
            </w:r>
          </w:p>
        </w:tc>
      </w:tr>
      <w:tr w14:paraId="355BD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58B171AB">
            <w:r>
              <w:rPr>
                <w:rFonts w:ascii="黑体" w:hAnsi="黑体" w:eastAsia="黑体" w:cs="黑体"/>
                <w:b/>
                <w:bCs/>
                <w:sz w:val="22"/>
                <w:szCs w:val="22"/>
              </w:rPr>
              <w:t>扩展（替代流程）</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582191BF">
            <w:r>
              <w:rPr>
                <w:rFonts w:ascii="宋体" w:hAnsi="宋体" w:eastAsia="宋体" w:cs="宋体"/>
                <w:sz w:val="22"/>
                <w:szCs w:val="22"/>
              </w:rPr>
              <w:t>2</w:t>
            </w:r>
            <w:r>
              <w:rPr>
                <w:rFonts w:hint="eastAsia" w:ascii="Times New Roman" w:hAnsi="Times New Roman" w:eastAsia="宋体" w:cs="宋体"/>
                <w:sz w:val="22"/>
                <w:szCs w:val="22"/>
                <w:lang w:eastAsia="zh-CN"/>
              </w:rPr>
              <w:t>a</w:t>
            </w:r>
            <w:r>
              <w:rPr>
                <w:rFonts w:ascii="宋体" w:hAnsi="宋体" w:eastAsia="宋体" w:cs="宋体"/>
                <w:sz w:val="22"/>
                <w:szCs w:val="22"/>
              </w:rPr>
              <w:t>. 用户画像未生成：系统提示</w:t>
            </w:r>
            <w:r>
              <w:rPr>
                <w:rFonts w:hint="eastAsia" w:eastAsia="宋体" w:cs="宋体"/>
                <w:sz w:val="22"/>
                <w:szCs w:val="22"/>
                <w:lang w:eastAsia="zh-CN"/>
              </w:rPr>
              <w:t>“</w:t>
            </w:r>
            <w:r>
              <w:rPr>
                <w:rFonts w:ascii="宋体" w:hAnsi="宋体" w:eastAsia="宋体" w:cs="宋体"/>
                <w:sz w:val="22"/>
                <w:szCs w:val="22"/>
              </w:rPr>
              <w:t>请先完成全部测评并生成用户画像</w:t>
            </w:r>
            <w:r>
              <w:rPr>
                <w:rFonts w:hint="eastAsia" w:eastAsia="宋体" w:cs="宋体"/>
                <w:sz w:val="22"/>
                <w:szCs w:val="22"/>
                <w:lang w:eastAsia="zh-CN"/>
              </w:rPr>
              <w:t>”</w:t>
            </w:r>
            <w:r>
              <w:rPr>
                <w:rFonts w:ascii="宋体" w:hAnsi="宋体" w:eastAsia="宋体" w:cs="宋体"/>
                <w:sz w:val="22"/>
                <w:szCs w:val="22"/>
              </w:rPr>
              <w:t>，提供跳转入口。
4</w:t>
            </w:r>
            <w:r>
              <w:rPr>
                <w:rFonts w:hint="eastAsia" w:ascii="Times New Roman" w:hAnsi="Times New Roman" w:eastAsia="宋体" w:cs="宋体"/>
                <w:sz w:val="22"/>
                <w:szCs w:val="22"/>
                <w:lang w:eastAsia="zh-CN"/>
              </w:rPr>
              <w:t>a</w:t>
            </w:r>
            <w:r>
              <w:rPr>
                <w:rFonts w:ascii="宋体" w:hAnsi="宋体" w:eastAsia="宋体" w:cs="宋体"/>
                <w:sz w:val="22"/>
                <w:szCs w:val="22"/>
              </w:rPr>
              <w:t>. 大模型服务不可用：系统提示</w:t>
            </w:r>
            <w:r>
              <w:rPr>
                <w:rFonts w:hint="eastAsia" w:eastAsia="宋体" w:cs="宋体"/>
                <w:sz w:val="22"/>
                <w:szCs w:val="22"/>
                <w:lang w:eastAsia="zh-CN"/>
              </w:rPr>
              <w:t>“</w:t>
            </w:r>
            <w:r>
              <w:rPr>
                <w:rFonts w:ascii="宋体" w:hAnsi="宋体" w:eastAsia="宋体" w:cs="宋体"/>
                <w:sz w:val="22"/>
                <w:szCs w:val="22"/>
              </w:rPr>
              <w:t>报告生成服务暂时不可用，请稍后重试</w:t>
            </w:r>
            <w:r>
              <w:rPr>
                <w:rFonts w:hint="eastAsia" w:eastAsia="宋体" w:cs="宋体"/>
                <w:sz w:val="22"/>
                <w:szCs w:val="22"/>
                <w:lang w:eastAsia="zh-CN"/>
              </w:rPr>
              <w:t>”</w:t>
            </w:r>
            <w:r>
              <w:rPr>
                <w:rFonts w:ascii="宋体" w:hAnsi="宋体" w:eastAsia="宋体" w:cs="宋体"/>
                <w:sz w:val="22"/>
                <w:szCs w:val="22"/>
              </w:rPr>
              <w:t>，记录失败日志。
5</w:t>
            </w:r>
            <w:r>
              <w:rPr>
                <w:rFonts w:hint="eastAsia" w:ascii="Times New Roman" w:hAnsi="Times New Roman" w:eastAsia="宋体" w:cs="宋体"/>
                <w:sz w:val="22"/>
                <w:szCs w:val="22"/>
                <w:lang w:eastAsia="zh-CN"/>
              </w:rPr>
              <w:t>a</w:t>
            </w:r>
            <w:r>
              <w:rPr>
                <w:rFonts w:ascii="宋体" w:hAnsi="宋体" w:eastAsia="宋体" w:cs="宋体"/>
                <w:sz w:val="22"/>
                <w:szCs w:val="22"/>
              </w:rPr>
              <w:t>. 报告已存在且在有效期内：系统直接展示已有报告，提示用户可一键刷新生成最新版本。</w:t>
            </w:r>
          </w:p>
        </w:tc>
      </w:tr>
    </w:tbl>
    <w:p w14:paraId="58CB3BD2">
      <w:pPr>
        <w:spacing w:before="60" w:after="60"/>
      </w:pPr>
    </w:p>
    <w:p w14:paraId="3E3A9F0E">
      <w:pPr>
        <w:spacing w:before="60" w:after="60" w:line="360" w:lineRule="auto"/>
      </w:pPr>
      <w:r>
        <w:rPr>
          <w:rFonts w:ascii="宋体" w:hAnsi="宋体" w:eastAsia="宋体" w:cs="宋体"/>
          <w:b/>
          <w:bCs/>
          <w:sz w:val="24"/>
          <w:szCs w:val="24"/>
        </w:rPr>
        <w:t>【用例19】推荐就业方向</w:t>
      </w:r>
    </w:p>
    <w:tbl>
      <w:tblPr>
        <w:tblStyle w:val="16"/>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5906"/>
      </w:tblGrid>
      <w:tr w14:paraId="124D1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086B34FD">
            <w:r>
              <w:rPr>
                <w:rFonts w:ascii="黑体" w:hAnsi="黑体" w:eastAsia="黑体" w:cs="黑体"/>
                <w:b/>
                <w:bCs/>
                <w:sz w:val="22"/>
                <w:szCs w:val="22"/>
              </w:rPr>
              <w:t>范围</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4CF342B9">
            <w:r>
              <w:rPr>
                <w:rFonts w:ascii="宋体" w:hAnsi="宋体" w:eastAsia="宋体" w:cs="宋体"/>
                <w:sz w:val="22"/>
                <w:szCs w:val="22"/>
              </w:rPr>
              <w:t>基于</w:t>
            </w:r>
            <w:r>
              <w:rPr>
                <w:rFonts w:hint="eastAsia" w:ascii="Times New Roman" w:hAnsi="Times New Roman" w:eastAsia="宋体" w:cs="宋体"/>
                <w:sz w:val="22"/>
                <w:szCs w:val="22"/>
                <w:lang w:eastAsia="zh-CN"/>
              </w:rPr>
              <w:t>Web</w:t>
            </w:r>
            <w:r>
              <w:rPr>
                <w:rFonts w:ascii="宋体" w:hAnsi="宋体" w:eastAsia="宋体" w:cs="宋体"/>
                <w:sz w:val="22"/>
                <w:szCs w:val="22"/>
              </w:rPr>
              <w:t>端的大学生职业生涯规划系统</w:t>
            </w:r>
          </w:p>
        </w:tc>
      </w:tr>
      <w:tr w14:paraId="4730A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6A9BF8EC">
            <w:r>
              <w:rPr>
                <w:rFonts w:ascii="黑体" w:hAnsi="黑体" w:eastAsia="黑体" w:cs="黑体"/>
                <w:b/>
                <w:bCs/>
                <w:sz w:val="22"/>
                <w:szCs w:val="22"/>
              </w:rPr>
              <w:t>级别</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033E549D">
            <w:r>
              <w:rPr>
                <w:rFonts w:ascii="宋体" w:hAnsi="宋体" w:eastAsia="宋体" w:cs="宋体"/>
                <w:sz w:val="22"/>
                <w:szCs w:val="22"/>
              </w:rPr>
              <w:t>用户目标级</w:t>
            </w:r>
          </w:p>
        </w:tc>
      </w:tr>
      <w:tr w14:paraId="267D5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15A0C424">
            <w:r>
              <w:rPr>
                <w:rFonts w:ascii="黑体" w:hAnsi="黑体" w:eastAsia="黑体" w:cs="黑体"/>
                <w:b/>
                <w:bCs/>
                <w:sz w:val="22"/>
                <w:szCs w:val="22"/>
              </w:rPr>
              <w:t>主要参与者</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443DADD1">
            <w:r>
              <w:rPr>
                <w:rFonts w:ascii="宋体" w:hAnsi="宋体" w:eastAsia="宋体" w:cs="宋体"/>
                <w:sz w:val="22"/>
                <w:szCs w:val="22"/>
              </w:rPr>
              <w:t>用户、大模型分析服务</w:t>
            </w:r>
          </w:p>
        </w:tc>
      </w:tr>
      <w:tr w14:paraId="1ADEF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23F00583">
            <w:r>
              <w:rPr>
                <w:rFonts w:ascii="黑体" w:hAnsi="黑体" w:eastAsia="黑体" w:cs="黑体"/>
                <w:b/>
                <w:bCs/>
                <w:sz w:val="22"/>
                <w:szCs w:val="22"/>
              </w:rPr>
              <w:t>涉众及其关注点</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254B79BF">
            <w:r>
              <w:rPr>
                <w:rFonts w:ascii="宋体" w:hAnsi="宋体" w:eastAsia="宋体" w:cs="宋体"/>
                <w:sz w:val="22"/>
                <w:szCs w:val="22"/>
              </w:rPr>
              <w:t>用户：希望系统基于自身画像与市场数据，推荐高度匹配的就业方向列表，并给出匹配度说明；大模型分析服务：希望获取用户画像与市场数据，输出带匹配度评分的就业方向推荐。</w:t>
            </w:r>
          </w:p>
        </w:tc>
      </w:tr>
      <w:tr w14:paraId="21DF8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7AE6ED83">
            <w:r>
              <w:rPr>
                <w:rFonts w:ascii="黑体" w:hAnsi="黑体" w:eastAsia="黑体" w:cs="黑体"/>
                <w:b/>
                <w:bCs/>
                <w:sz w:val="22"/>
                <w:szCs w:val="22"/>
              </w:rPr>
              <w:t>前置条件</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1A93FA9E">
            <w:r>
              <w:rPr>
                <w:rFonts w:ascii="宋体" w:hAnsi="宋体" w:eastAsia="宋体" w:cs="宋体"/>
                <w:sz w:val="22"/>
                <w:szCs w:val="22"/>
              </w:rPr>
              <w:t>用户画像已生成且状态为</w:t>
            </w:r>
            <w:r>
              <w:rPr>
                <w:rFonts w:hint="eastAsia" w:eastAsia="宋体" w:cs="宋体"/>
                <w:sz w:val="22"/>
                <w:szCs w:val="22"/>
                <w:lang w:eastAsia="zh-CN"/>
              </w:rPr>
              <w:t>“</w:t>
            </w:r>
            <w:r>
              <w:rPr>
                <w:rFonts w:ascii="宋体" w:hAnsi="宋体" w:eastAsia="宋体" w:cs="宋体"/>
                <w:sz w:val="22"/>
                <w:szCs w:val="22"/>
              </w:rPr>
              <w:t>已生成</w:t>
            </w:r>
            <w:r>
              <w:rPr>
                <w:rFonts w:hint="eastAsia" w:eastAsia="宋体" w:cs="宋体"/>
                <w:sz w:val="22"/>
                <w:szCs w:val="22"/>
                <w:lang w:eastAsia="zh-CN"/>
              </w:rPr>
              <w:t>”</w:t>
            </w:r>
            <w:r>
              <w:rPr>
                <w:rFonts w:ascii="宋体" w:hAnsi="宋体" w:eastAsia="宋体" w:cs="宋体"/>
                <w:sz w:val="22"/>
                <w:szCs w:val="22"/>
              </w:rPr>
              <w:t>；用户处于登录状态。</w:t>
            </w:r>
          </w:p>
        </w:tc>
      </w:tr>
      <w:tr w14:paraId="0FD6C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30995E64">
            <w:r>
              <w:rPr>
                <w:rFonts w:ascii="黑体" w:hAnsi="黑体" w:eastAsia="黑体" w:cs="黑体"/>
                <w:b/>
                <w:bCs/>
                <w:sz w:val="22"/>
                <w:szCs w:val="22"/>
              </w:rPr>
              <w:t>后置条件</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78198BA0">
            <w:r>
              <w:rPr>
                <w:rFonts w:ascii="宋体" w:hAnsi="宋体" w:eastAsia="宋体" w:cs="宋体"/>
                <w:sz w:val="22"/>
                <w:szCs w:val="22"/>
              </w:rPr>
              <w:t>系统生成并持久化就业方向推荐列表（</w:t>
            </w:r>
            <w:r>
              <w:rPr>
                <w:rFonts w:hint="eastAsia" w:ascii="Times New Roman" w:hAnsi="Times New Roman" w:eastAsia="宋体" w:cs="宋体"/>
                <w:sz w:val="22"/>
                <w:szCs w:val="22"/>
                <w:lang w:eastAsia="zh-CN"/>
              </w:rPr>
              <w:t>CareerDirection</w:t>
            </w:r>
            <w:r>
              <w:rPr>
                <w:rFonts w:ascii="宋体" w:hAnsi="宋体" w:eastAsia="宋体" w:cs="宋体"/>
                <w:sz w:val="22"/>
                <w:szCs w:val="22"/>
              </w:rPr>
              <w:t>列表），每条记录包含方向名称、匹配度评分、市场分析说明；用户对不感兴趣方向的排除操作已持久化。</w:t>
            </w:r>
          </w:p>
        </w:tc>
      </w:tr>
      <w:tr w14:paraId="2008B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0FCCF519">
            <w:r>
              <w:rPr>
                <w:rFonts w:ascii="黑体" w:hAnsi="黑体" w:eastAsia="黑体" w:cs="黑体"/>
                <w:b/>
                <w:bCs/>
                <w:sz w:val="22"/>
                <w:szCs w:val="22"/>
              </w:rPr>
              <w:t>主成功场景</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4C1DE621">
            <w:r>
              <w:rPr>
                <w:rFonts w:ascii="宋体" w:hAnsi="宋体" w:eastAsia="宋体" w:cs="宋体"/>
                <w:sz w:val="22"/>
                <w:szCs w:val="22"/>
              </w:rPr>
              <w:t>1. 用户进入</w:t>
            </w:r>
            <w:r>
              <w:rPr>
                <w:rFonts w:hint="eastAsia" w:eastAsia="宋体" w:cs="宋体"/>
                <w:sz w:val="22"/>
                <w:szCs w:val="22"/>
                <w:lang w:eastAsia="zh-CN"/>
              </w:rPr>
              <w:t>“</w:t>
            </w:r>
            <w:r>
              <w:rPr>
                <w:rFonts w:ascii="宋体" w:hAnsi="宋体" w:eastAsia="宋体" w:cs="宋体"/>
                <w:sz w:val="22"/>
                <w:szCs w:val="22"/>
              </w:rPr>
              <w:t>推荐就业方向</w:t>
            </w:r>
            <w:r>
              <w:rPr>
                <w:rFonts w:hint="eastAsia" w:eastAsia="宋体" w:cs="宋体"/>
                <w:sz w:val="22"/>
                <w:szCs w:val="22"/>
                <w:lang w:eastAsia="zh-CN"/>
              </w:rPr>
              <w:t>”</w:t>
            </w:r>
            <w:r>
              <w:rPr>
                <w:rFonts w:ascii="宋体" w:hAnsi="宋体" w:eastAsia="宋体" w:cs="宋体"/>
                <w:sz w:val="22"/>
                <w:szCs w:val="22"/>
              </w:rPr>
              <w:t>功能入口。
2. 系统调用大模型分析服务，基于用户画像与岗位市场数据生成</w:t>
            </w:r>
            <w:r>
              <w:rPr>
                <w:rFonts w:hint="eastAsia" w:ascii="Times New Roman" w:hAnsi="Times New Roman" w:eastAsia="宋体" w:cs="宋体"/>
                <w:sz w:val="22"/>
                <w:szCs w:val="22"/>
                <w:lang w:eastAsia="zh-CN"/>
              </w:rPr>
              <w:t>Top</w:t>
            </w:r>
            <w:r>
              <w:rPr>
                <w:rFonts w:ascii="宋体" w:hAnsi="宋体" w:eastAsia="宋体" w:cs="宋体"/>
                <w:sz w:val="22"/>
                <w:szCs w:val="22"/>
              </w:rPr>
              <w:t>-</w:t>
            </w:r>
            <w:r>
              <w:rPr>
                <w:rFonts w:hint="eastAsia" w:ascii="Times New Roman" w:hAnsi="Times New Roman" w:eastAsia="宋体" w:cs="宋体"/>
                <w:sz w:val="22"/>
                <w:szCs w:val="22"/>
                <w:lang w:eastAsia="zh-CN"/>
              </w:rPr>
              <w:t>N</w:t>
            </w:r>
            <w:r>
              <w:rPr>
                <w:rFonts w:ascii="宋体" w:hAnsi="宋体" w:eastAsia="宋体" w:cs="宋体"/>
                <w:sz w:val="22"/>
                <w:szCs w:val="22"/>
              </w:rPr>
              <w:t>就业方向推荐列表，每条含匹配度评分（0～100分）与方向说明。
3. 系统将推荐结果渲染展示，用户可查看各方向的详细市场分析、典型岗位与发展路径。
4. 用户可点击</w:t>
            </w:r>
            <w:r>
              <w:rPr>
                <w:rFonts w:hint="eastAsia" w:eastAsia="宋体" w:cs="宋体"/>
                <w:sz w:val="22"/>
                <w:szCs w:val="22"/>
                <w:lang w:eastAsia="zh-CN"/>
              </w:rPr>
              <w:t>“</w:t>
            </w:r>
            <w:r>
              <w:rPr>
                <w:rFonts w:ascii="宋体" w:hAnsi="宋体" w:eastAsia="宋体" w:cs="宋体"/>
                <w:sz w:val="22"/>
                <w:szCs w:val="22"/>
              </w:rPr>
              <w:t>排除</w:t>
            </w:r>
            <w:r>
              <w:rPr>
                <w:rFonts w:hint="eastAsia" w:eastAsia="宋体" w:cs="宋体"/>
                <w:sz w:val="22"/>
                <w:szCs w:val="22"/>
                <w:lang w:eastAsia="zh-CN"/>
              </w:rPr>
              <w:t>”</w:t>
            </w:r>
            <w:r>
              <w:rPr>
                <w:rFonts w:ascii="宋体" w:hAnsi="宋体" w:eastAsia="宋体" w:cs="宋体"/>
                <w:sz w:val="22"/>
                <w:szCs w:val="22"/>
              </w:rPr>
              <w:t>标记不感兴趣的方向，系统更新推荐列表。
5. 用户可输入自定义就业方向，系统评估该方向与用户画像的匹配度并反馈。</w:t>
            </w:r>
          </w:p>
        </w:tc>
      </w:tr>
      <w:tr w14:paraId="4C525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2B8F6A93">
            <w:r>
              <w:rPr>
                <w:rFonts w:ascii="黑体" w:hAnsi="黑体" w:eastAsia="黑体" w:cs="黑体"/>
                <w:b/>
                <w:bCs/>
                <w:sz w:val="22"/>
                <w:szCs w:val="22"/>
              </w:rPr>
              <w:t>扩展</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14F64749">
            <w:r>
              <w:rPr>
                <w:rFonts w:ascii="宋体" w:hAnsi="宋体" w:eastAsia="宋体" w:cs="宋体"/>
                <w:sz w:val="22"/>
                <w:szCs w:val="22"/>
              </w:rPr>
              <w:t>4</w:t>
            </w:r>
            <w:r>
              <w:rPr>
                <w:rFonts w:hint="eastAsia" w:ascii="Times New Roman" w:hAnsi="Times New Roman" w:eastAsia="宋体" w:cs="宋体"/>
                <w:sz w:val="22"/>
                <w:szCs w:val="22"/>
                <w:lang w:eastAsia="zh-CN"/>
              </w:rPr>
              <w:t>a</w:t>
            </w:r>
            <w:r>
              <w:rPr>
                <w:rFonts w:ascii="宋体" w:hAnsi="宋体" w:eastAsia="宋体" w:cs="宋体"/>
                <w:sz w:val="22"/>
                <w:szCs w:val="22"/>
              </w:rPr>
              <w:t>. 用户排除全部推荐方向：系统提示</w:t>
            </w:r>
            <w:r>
              <w:rPr>
                <w:rFonts w:hint="eastAsia" w:eastAsia="宋体" w:cs="宋体"/>
                <w:sz w:val="22"/>
                <w:szCs w:val="22"/>
                <w:lang w:eastAsia="zh-CN"/>
              </w:rPr>
              <w:t>“</w:t>
            </w:r>
            <w:r>
              <w:rPr>
                <w:rFonts w:ascii="宋体" w:hAnsi="宋体" w:eastAsia="宋体" w:cs="宋体"/>
                <w:sz w:val="22"/>
                <w:szCs w:val="22"/>
              </w:rPr>
              <w:t>已排除所有推荐方向，是否重置筛选？</w:t>
            </w:r>
            <w:r>
              <w:rPr>
                <w:rFonts w:hint="eastAsia" w:eastAsia="宋体" w:cs="宋体"/>
                <w:sz w:val="22"/>
                <w:szCs w:val="22"/>
                <w:lang w:eastAsia="zh-CN"/>
              </w:rPr>
              <w:t>”</w:t>
            </w:r>
            <w:r>
              <w:rPr>
                <w:rFonts w:ascii="宋体" w:hAnsi="宋体" w:eastAsia="宋体" w:cs="宋体"/>
                <w:sz w:val="22"/>
                <w:szCs w:val="22"/>
              </w:rPr>
              <w:t>。
5</w:t>
            </w:r>
            <w:r>
              <w:rPr>
                <w:rFonts w:hint="eastAsia" w:ascii="Times New Roman" w:hAnsi="Times New Roman" w:eastAsia="宋体" w:cs="宋体"/>
                <w:sz w:val="22"/>
                <w:szCs w:val="22"/>
                <w:lang w:eastAsia="zh-CN"/>
              </w:rPr>
              <w:t>a</w:t>
            </w:r>
            <w:r>
              <w:rPr>
                <w:rFonts w:ascii="宋体" w:hAnsi="宋体" w:eastAsia="宋体" w:cs="宋体"/>
                <w:sz w:val="22"/>
                <w:szCs w:val="22"/>
              </w:rPr>
              <w:t>. 自定义方向与画像匹配度过低：系统在给出评估结果的同时，提示</w:t>
            </w:r>
            <w:r>
              <w:rPr>
                <w:rFonts w:hint="eastAsia" w:eastAsia="宋体" w:cs="宋体"/>
                <w:sz w:val="22"/>
                <w:szCs w:val="22"/>
                <w:lang w:eastAsia="zh-CN"/>
              </w:rPr>
              <w:t>“</w:t>
            </w:r>
            <w:r>
              <w:rPr>
                <w:rFonts w:ascii="宋体" w:hAnsi="宋体" w:eastAsia="宋体" w:cs="宋体"/>
                <w:sz w:val="22"/>
                <w:szCs w:val="22"/>
              </w:rPr>
              <w:t>该方向与您的综合特质匹配度较低，建议参考推荐方向</w:t>
            </w:r>
            <w:r>
              <w:rPr>
                <w:rFonts w:hint="eastAsia" w:eastAsia="宋体" w:cs="宋体"/>
                <w:sz w:val="22"/>
                <w:szCs w:val="22"/>
                <w:lang w:eastAsia="zh-CN"/>
              </w:rPr>
              <w:t>”</w:t>
            </w:r>
            <w:r>
              <w:rPr>
                <w:rFonts w:ascii="宋体" w:hAnsi="宋体" w:eastAsia="宋体" w:cs="宋体"/>
                <w:sz w:val="22"/>
                <w:szCs w:val="22"/>
              </w:rPr>
              <w:t>。</w:t>
            </w:r>
          </w:p>
        </w:tc>
      </w:tr>
    </w:tbl>
    <w:p w14:paraId="116A14D6">
      <w:pPr>
        <w:spacing w:before="60" w:after="60"/>
      </w:pPr>
    </w:p>
    <w:p w14:paraId="6F562724">
      <w:pPr>
        <w:spacing w:before="60" w:after="60" w:line="360" w:lineRule="auto"/>
      </w:pPr>
      <w:r>
        <w:rPr>
          <w:rFonts w:ascii="宋体" w:hAnsi="宋体" w:eastAsia="宋体" w:cs="宋体"/>
          <w:b/>
          <w:bCs/>
          <w:sz w:val="24"/>
          <w:szCs w:val="24"/>
        </w:rPr>
        <w:t>【用例25】提供简历优化建议（第二次迭代新增）</w:t>
      </w:r>
    </w:p>
    <w:tbl>
      <w:tblPr>
        <w:tblStyle w:val="16"/>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5906"/>
      </w:tblGrid>
      <w:tr w14:paraId="0C006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072595C2">
            <w:r>
              <w:rPr>
                <w:rFonts w:ascii="黑体" w:hAnsi="黑体" w:eastAsia="黑体" w:cs="黑体"/>
                <w:b/>
                <w:bCs/>
                <w:sz w:val="22"/>
                <w:szCs w:val="22"/>
              </w:rPr>
              <w:t>范围</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59A3519E">
            <w:r>
              <w:rPr>
                <w:rFonts w:ascii="宋体" w:hAnsi="宋体" w:eastAsia="宋体" w:cs="宋体"/>
                <w:sz w:val="22"/>
                <w:szCs w:val="22"/>
              </w:rPr>
              <w:t>基于</w:t>
            </w:r>
            <w:r>
              <w:rPr>
                <w:rFonts w:hint="eastAsia" w:ascii="Times New Roman" w:hAnsi="Times New Roman" w:eastAsia="宋体" w:cs="宋体"/>
                <w:sz w:val="22"/>
                <w:szCs w:val="22"/>
                <w:lang w:eastAsia="zh-CN"/>
              </w:rPr>
              <w:t>Web</w:t>
            </w:r>
            <w:r>
              <w:rPr>
                <w:rFonts w:ascii="宋体" w:hAnsi="宋体" w:eastAsia="宋体" w:cs="宋体"/>
                <w:sz w:val="22"/>
                <w:szCs w:val="22"/>
              </w:rPr>
              <w:t>端的大学生职业生涯规划系统</w:t>
            </w:r>
          </w:p>
        </w:tc>
      </w:tr>
      <w:tr w14:paraId="26C9E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1A746535">
            <w:r>
              <w:rPr>
                <w:rFonts w:ascii="黑体" w:hAnsi="黑体" w:eastAsia="黑体" w:cs="黑体"/>
                <w:b/>
                <w:bCs/>
                <w:sz w:val="22"/>
                <w:szCs w:val="22"/>
              </w:rPr>
              <w:t>级别</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04B0EE0D">
            <w:r>
              <w:rPr>
                <w:rFonts w:ascii="宋体" w:hAnsi="宋体" w:eastAsia="宋体" w:cs="宋体"/>
                <w:sz w:val="22"/>
                <w:szCs w:val="22"/>
              </w:rPr>
              <w:t>用户目标级</w:t>
            </w:r>
          </w:p>
        </w:tc>
      </w:tr>
      <w:tr w14:paraId="299BB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008440A1">
            <w:r>
              <w:rPr>
                <w:rFonts w:ascii="黑体" w:hAnsi="黑体" w:eastAsia="黑体" w:cs="黑体"/>
                <w:b/>
                <w:bCs/>
                <w:sz w:val="22"/>
                <w:szCs w:val="22"/>
              </w:rPr>
              <w:t>主要参与者</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3FA0A432">
            <w:r>
              <w:rPr>
                <w:rFonts w:ascii="宋体" w:hAnsi="宋体" w:eastAsia="宋体" w:cs="宋体"/>
                <w:sz w:val="22"/>
                <w:szCs w:val="22"/>
              </w:rPr>
              <w:t>用户、大模型分析服务</w:t>
            </w:r>
          </w:p>
        </w:tc>
      </w:tr>
      <w:tr w14:paraId="7A49C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603212B6">
            <w:r>
              <w:rPr>
                <w:rFonts w:ascii="黑体" w:hAnsi="黑体" w:eastAsia="黑体" w:cs="黑体"/>
                <w:b/>
                <w:bCs/>
                <w:sz w:val="22"/>
                <w:szCs w:val="22"/>
              </w:rPr>
              <w:t>涉众及其关注点</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7075E52C">
            <w:r>
              <w:rPr>
                <w:rFonts w:ascii="宋体" w:hAnsi="宋体" w:eastAsia="宋体" w:cs="宋体"/>
                <w:sz w:val="22"/>
                <w:szCs w:val="22"/>
              </w:rPr>
              <w:t>用户：希望系统基于自身画像与目标岗位要求，智能诊断并优化简历，输出与岗位匹配度高的优化简历；大模型分析服务：希望获取简历原文、用户画像与目标岗位需求数据，生成结构化、个性化的优化建议；系统管理员：希望简历数据安全存储，敏感信息脱敏，调用过程有日志记录。</w:t>
            </w:r>
          </w:p>
        </w:tc>
      </w:tr>
      <w:tr w14:paraId="1890B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2F4B2597">
            <w:r>
              <w:rPr>
                <w:rFonts w:ascii="黑体" w:hAnsi="黑体" w:eastAsia="黑体" w:cs="黑体"/>
                <w:b/>
                <w:bCs/>
                <w:sz w:val="22"/>
                <w:szCs w:val="22"/>
              </w:rPr>
              <w:t>前置条件</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7C7694BC">
            <w:r>
              <w:rPr>
                <w:rFonts w:ascii="宋体" w:hAnsi="宋体" w:eastAsia="宋体" w:cs="宋体"/>
                <w:sz w:val="22"/>
                <w:szCs w:val="22"/>
              </w:rPr>
              <w:t>用户已完成用户画像生成；系统中已存有用户经历信息；用户处于登录状态，进入简历优化建议页面。</w:t>
            </w:r>
          </w:p>
        </w:tc>
      </w:tr>
      <w:tr w14:paraId="53B0E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032F707C">
            <w:r>
              <w:rPr>
                <w:rFonts w:ascii="黑体" w:hAnsi="黑体" w:eastAsia="黑体" w:cs="黑体"/>
                <w:b/>
                <w:bCs/>
                <w:sz w:val="22"/>
                <w:szCs w:val="22"/>
              </w:rPr>
              <w:t>后置条件</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46488B2B">
            <w:r>
              <w:rPr>
                <w:rFonts w:ascii="宋体" w:hAnsi="宋体" w:eastAsia="宋体" w:cs="宋体"/>
                <w:sz w:val="22"/>
                <w:szCs w:val="22"/>
              </w:rPr>
              <w:t>系统生成并存储用户的简历优化建议报告（</w:t>
            </w:r>
            <w:r>
              <w:rPr>
                <w:rFonts w:hint="eastAsia" w:ascii="Times New Roman" w:hAnsi="Times New Roman" w:eastAsia="宋体" w:cs="宋体"/>
                <w:sz w:val="22"/>
                <w:szCs w:val="22"/>
                <w:lang w:eastAsia="zh-CN"/>
              </w:rPr>
              <w:t>ResumeOptimizationReport</w:t>
            </w:r>
            <w:r>
              <w:rPr>
                <w:rFonts w:ascii="宋体" w:hAnsi="宋体" w:eastAsia="宋体" w:cs="宋体"/>
                <w:sz w:val="22"/>
                <w:szCs w:val="22"/>
              </w:rPr>
              <w:t>）与优化版简历内容；用户可随时查阅、下载，或基于优化建议导出新版简历。</w:t>
            </w:r>
          </w:p>
        </w:tc>
      </w:tr>
      <w:tr w14:paraId="2A1A5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0E8AAE97">
            <w:r>
              <w:rPr>
                <w:rFonts w:ascii="黑体" w:hAnsi="黑体" w:eastAsia="黑体" w:cs="黑体"/>
                <w:b/>
                <w:bCs/>
                <w:sz w:val="22"/>
                <w:szCs w:val="22"/>
              </w:rPr>
              <w:t>主成功场景</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0A43FF2E">
            <w:r>
              <w:rPr>
                <w:rFonts w:ascii="宋体" w:hAnsi="宋体" w:eastAsia="宋体" w:cs="宋体"/>
                <w:sz w:val="22"/>
                <w:szCs w:val="22"/>
              </w:rPr>
              <w:t>1. 用户进入</w:t>
            </w:r>
            <w:r>
              <w:rPr>
                <w:rFonts w:hint="eastAsia" w:eastAsia="宋体" w:cs="宋体"/>
                <w:sz w:val="22"/>
                <w:szCs w:val="22"/>
                <w:lang w:eastAsia="zh-CN"/>
              </w:rPr>
              <w:t>“</w:t>
            </w:r>
            <w:r>
              <w:rPr>
                <w:rFonts w:ascii="宋体" w:hAnsi="宋体" w:eastAsia="宋体" w:cs="宋体"/>
                <w:sz w:val="22"/>
                <w:szCs w:val="22"/>
              </w:rPr>
              <w:t>简历优化建议</w:t>
            </w:r>
            <w:r>
              <w:rPr>
                <w:rFonts w:hint="eastAsia" w:eastAsia="宋体" w:cs="宋体"/>
                <w:sz w:val="22"/>
                <w:szCs w:val="22"/>
                <w:lang w:eastAsia="zh-CN"/>
              </w:rPr>
              <w:t>”</w:t>
            </w:r>
            <w:r>
              <w:rPr>
                <w:rFonts w:ascii="宋体" w:hAnsi="宋体" w:eastAsia="宋体" w:cs="宋体"/>
                <w:sz w:val="22"/>
                <w:szCs w:val="22"/>
              </w:rPr>
              <w:t>功能入口。
2. 系统提示用户选择简历来源（上传已有简历/基于画像自动生成初版/选择目标岗位定制生成）。
3. 用户完成操作并选择目标就业方向或具体岗位作为优化参考依据。
4. 系统解析简历结构化信息，提取目标岗位的任职要求与技能关键词。
5. 系统调用大模型分析服务，将简历内容、用户画像与目标岗位数据作为输入进行综合分析。
6. 大模型生成简历优化建议报告（含整体评分、优势亮点、内容优化建议、结构优化建议、关键词匹配建议、风险提示）。
7. 系统将优化建议格式化展示，用户可对比原始简历与优化建议内容。
8. 系统支持用户一键应用优化建议，生成优化版简历并提供</w:t>
            </w:r>
            <w:r>
              <w:rPr>
                <w:rFonts w:hint="eastAsia" w:ascii="Times New Roman" w:hAnsi="Times New Roman" w:eastAsia="宋体" w:cs="宋体"/>
                <w:sz w:val="22"/>
                <w:szCs w:val="22"/>
                <w:lang w:eastAsia="zh-CN"/>
              </w:rPr>
              <w:t>PDF</w:t>
            </w:r>
            <w:r>
              <w:rPr>
                <w:rFonts w:ascii="宋体" w:hAnsi="宋体" w:eastAsia="宋体" w:cs="宋体"/>
                <w:sz w:val="22"/>
                <w:szCs w:val="22"/>
              </w:rPr>
              <w:t>/</w:t>
            </w:r>
            <w:r>
              <w:rPr>
                <w:rFonts w:hint="eastAsia" w:ascii="Times New Roman" w:hAnsi="Times New Roman" w:eastAsia="宋体" w:cs="宋体"/>
                <w:sz w:val="22"/>
                <w:szCs w:val="22"/>
                <w:lang w:eastAsia="zh-CN"/>
              </w:rPr>
              <w:t>Word</w:t>
            </w:r>
            <w:r>
              <w:rPr>
                <w:rFonts w:ascii="宋体" w:hAnsi="宋体" w:eastAsia="宋体" w:cs="宋体"/>
                <w:sz w:val="22"/>
                <w:szCs w:val="22"/>
              </w:rPr>
              <w:t>格式下载功能。
9. 系统将简历数据与优化建议报告存储至数据库。</w:t>
            </w:r>
          </w:p>
        </w:tc>
      </w:tr>
      <w:tr w14:paraId="0F2AD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495BCA11">
            <w:r>
              <w:rPr>
                <w:rFonts w:ascii="黑体" w:hAnsi="黑体" w:eastAsia="黑体" w:cs="黑体"/>
                <w:b/>
                <w:bCs/>
                <w:sz w:val="22"/>
                <w:szCs w:val="22"/>
              </w:rPr>
              <w:t>扩展</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4719251C">
            <w:r>
              <w:rPr>
                <w:rFonts w:ascii="宋体" w:hAnsi="宋体" w:eastAsia="宋体" w:cs="宋体"/>
                <w:sz w:val="22"/>
                <w:szCs w:val="22"/>
              </w:rPr>
              <w:t>2</w:t>
            </w:r>
            <w:r>
              <w:rPr>
                <w:rFonts w:hint="eastAsia" w:ascii="Times New Roman" w:hAnsi="Times New Roman" w:eastAsia="宋体" w:cs="宋体"/>
                <w:sz w:val="22"/>
                <w:szCs w:val="22"/>
                <w:lang w:eastAsia="zh-CN"/>
              </w:rPr>
              <w:t>a</w:t>
            </w:r>
            <w:r>
              <w:rPr>
                <w:rFonts w:ascii="宋体" w:hAnsi="宋体" w:eastAsia="宋体" w:cs="宋体"/>
                <w:sz w:val="22"/>
                <w:szCs w:val="22"/>
              </w:rPr>
              <w:t>. 用户上传图片格式简历：系统调用</w:t>
            </w:r>
            <w:r>
              <w:rPr>
                <w:rFonts w:hint="eastAsia" w:ascii="Times New Roman" w:hAnsi="Times New Roman" w:eastAsia="宋体" w:cs="宋体"/>
                <w:sz w:val="22"/>
                <w:szCs w:val="22"/>
                <w:lang w:eastAsia="zh-CN"/>
              </w:rPr>
              <w:t>OCR</w:t>
            </w:r>
            <w:r>
              <w:rPr>
                <w:rFonts w:ascii="宋体" w:hAnsi="宋体" w:eastAsia="宋体" w:cs="宋体"/>
                <w:sz w:val="22"/>
                <w:szCs w:val="22"/>
              </w:rPr>
              <w:t>服务识别文本内容。
2</w:t>
            </w:r>
            <w:r>
              <w:rPr>
                <w:rFonts w:hint="eastAsia" w:ascii="Times New Roman" w:hAnsi="Times New Roman" w:eastAsia="宋体" w:cs="宋体"/>
                <w:sz w:val="22"/>
                <w:szCs w:val="22"/>
                <w:lang w:eastAsia="zh-CN"/>
              </w:rPr>
              <w:t>b</w:t>
            </w:r>
            <w:r>
              <w:rPr>
                <w:rFonts w:ascii="宋体" w:hAnsi="宋体" w:eastAsia="宋体" w:cs="宋体"/>
                <w:sz w:val="22"/>
                <w:szCs w:val="22"/>
              </w:rPr>
              <w:t>. 用户经历信息不完整：系统提示</w:t>
            </w:r>
            <w:r>
              <w:rPr>
                <w:rFonts w:hint="eastAsia" w:eastAsia="宋体" w:cs="宋体"/>
                <w:sz w:val="22"/>
                <w:szCs w:val="22"/>
                <w:lang w:eastAsia="zh-CN"/>
              </w:rPr>
              <w:t>“</w:t>
            </w:r>
            <w:r>
              <w:rPr>
                <w:rFonts w:ascii="宋体" w:hAnsi="宋体" w:eastAsia="宋体" w:cs="宋体"/>
                <w:sz w:val="22"/>
                <w:szCs w:val="22"/>
              </w:rPr>
              <w:t>建议先完善个人信息以获得更精准的优化建议</w:t>
            </w:r>
            <w:r>
              <w:rPr>
                <w:rFonts w:hint="eastAsia" w:eastAsia="宋体" w:cs="宋体"/>
                <w:sz w:val="22"/>
                <w:szCs w:val="22"/>
                <w:lang w:eastAsia="zh-CN"/>
              </w:rPr>
              <w:t>”</w:t>
            </w:r>
            <w:r>
              <w:rPr>
                <w:rFonts w:ascii="宋体" w:hAnsi="宋体" w:eastAsia="宋体" w:cs="宋体"/>
                <w:sz w:val="22"/>
                <w:szCs w:val="22"/>
              </w:rPr>
              <w:t>并提供跳转入口。
4</w:t>
            </w:r>
            <w:r>
              <w:rPr>
                <w:rFonts w:hint="eastAsia" w:ascii="Times New Roman" w:hAnsi="Times New Roman" w:eastAsia="宋体" w:cs="宋体"/>
                <w:sz w:val="22"/>
                <w:szCs w:val="22"/>
                <w:lang w:eastAsia="zh-CN"/>
              </w:rPr>
              <w:t>a</w:t>
            </w:r>
            <w:r>
              <w:rPr>
                <w:rFonts w:ascii="宋体" w:hAnsi="宋体" w:eastAsia="宋体" w:cs="宋体"/>
                <w:sz w:val="22"/>
                <w:szCs w:val="22"/>
              </w:rPr>
              <w:t>. 简历文件解析失败：系统提示</w:t>
            </w:r>
            <w:r>
              <w:rPr>
                <w:rFonts w:hint="eastAsia" w:eastAsia="宋体" w:cs="宋体"/>
                <w:sz w:val="22"/>
                <w:szCs w:val="22"/>
                <w:lang w:eastAsia="zh-CN"/>
              </w:rPr>
              <w:t>“</w:t>
            </w:r>
            <w:r>
              <w:rPr>
                <w:rFonts w:ascii="宋体" w:hAnsi="宋体" w:eastAsia="宋体" w:cs="宋体"/>
                <w:sz w:val="22"/>
                <w:szCs w:val="22"/>
              </w:rPr>
              <w:t>简历解析失败，请检查文件格式后重新上传</w:t>
            </w:r>
            <w:r>
              <w:rPr>
                <w:rFonts w:hint="eastAsia" w:eastAsia="宋体" w:cs="宋体"/>
                <w:sz w:val="22"/>
                <w:szCs w:val="22"/>
                <w:lang w:eastAsia="zh-CN"/>
              </w:rPr>
              <w:t>”</w:t>
            </w:r>
            <w:r>
              <w:rPr>
                <w:rFonts w:ascii="宋体" w:hAnsi="宋体" w:eastAsia="宋体" w:cs="宋体"/>
                <w:sz w:val="22"/>
                <w:szCs w:val="22"/>
              </w:rPr>
              <w:t>。
5</w:t>
            </w:r>
            <w:r>
              <w:rPr>
                <w:rFonts w:hint="eastAsia" w:ascii="Times New Roman" w:hAnsi="Times New Roman" w:eastAsia="宋体" w:cs="宋体"/>
                <w:sz w:val="22"/>
                <w:szCs w:val="22"/>
                <w:lang w:eastAsia="zh-CN"/>
              </w:rPr>
              <w:t>a</w:t>
            </w:r>
            <w:r>
              <w:rPr>
                <w:rFonts w:ascii="宋体" w:hAnsi="宋体" w:eastAsia="宋体" w:cs="宋体"/>
                <w:sz w:val="22"/>
                <w:szCs w:val="22"/>
              </w:rPr>
              <w:t>. 大模型服务不可用：系统提示</w:t>
            </w:r>
            <w:r>
              <w:rPr>
                <w:rFonts w:hint="eastAsia" w:eastAsia="宋体" w:cs="宋体"/>
                <w:sz w:val="22"/>
                <w:szCs w:val="22"/>
                <w:lang w:eastAsia="zh-CN"/>
              </w:rPr>
              <w:t>“</w:t>
            </w:r>
            <w:r>
              <w:rPr>
                <w:rFonts w:ascii="宋体" w:hAnsi="宋体" w:eastAsia="宋体" w:cs="宋体"/>
                <w:sz w:val="22"/>
                <w:szCs w:val="22"/>
              </w:rPr>
              <w:t>简历分析失败，请稍后重试</w:t>
            </w:r>
            <w:r>
              <w:rPr>
                <w:rFonts w:hint="eastAsia" w:eastAsia="宋体" w:cs="宋体"/>
                <w:sz w:val="22"/>
                <w:szCs w:val="22"/>
                <w:lang w:eastAsia="zh-CN"/>
              </w:rPr>
              <w:t>”</w:t>
            </w:r>
            <w:r>
              <w:rPr>
                <w:rFonts w:ascii="宋体" w:hAnsi="宋体" w:eastAsia="宋体" w:cs="宋体"/>
                <w:sz w:val="22"/>
                <w:szCs w:val="22"/>
              </w:rPr>
              <w:t>并记录失败日志。</w:t>
            </w:r>
          </w:p>
        </w:tc>
      </w:tr>
    </w:tbl>
    <w:p w14:paraId="67639A70">
      <w:pPr>
        <w:spacing w:before="60" w:after="60"/>
      </w:pPr>
    </w:p>
    <w:p w14:paraId="72CB65B4">
      <w:pPr>
        <w:spacing w:before="60" w:after="60" w:line="360" w:lineRule="auto"/>
      </w:pPr>
      <w:r>
        <w:rPr>
          <w:rFonts w:ascii="宋体" w:hAnsi="宋体" w:eastAsia="宋体" w:cs="宋体"/>
          <w:b/>
          <w:bCs/>
          <w:sz w:val="24"/>
          <w:szCs w:val="24"/>
        </w:rPr>
        <w:t>【用例26】模拟面试指导（第二次迭代新增）</w:t>
      </w:r>
    </w:p>
    <w:tbl>
      <w:tblPr>
        <w:tblStyle w:val="16"/>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5906"/>
      </w:tblGrid>
      <w:tr w14:paraId="4E781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1FC8A14C">
            <w:r>
              <w:rPr>
                <w:rFonts w:ascii="黑体" w:hAnsi="黑体" w:eastAsia="黑体" w:cs="黑体"/>
                <w:b/>
                <w:bCs/>
                <w:sz w:val="22"/>
                <w:szCs w:val="22"/>
              </w:rPr>
              <w:t>范围</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6BB632AB">
            <w:r>
              <w:rPr>
                <w:rFonts w:ascii="宋体" w:hAnsi="宋体" w:eastAsia="宋体" w:cs="宋体"/>
                <w:sz w:val="22"/>
                <w:szCs w:val="22"/>
              </w:rPr>
              <w:t>基于</w:t>
            </w:r>
            <w:r>
              <w:rPr>
                <w:rFonts w:hint="eastAsia" w:ascii="Times New Roman" w:hAnsi="Times New Roman" w:eastAsia="宋体" w:cs="宋体"/>
                <w:sz w:val="22"/>
                <w:szCs w:val="22"/>
                <w:lang w:eastAsia="zh-CN"/>
              </w:rPr>
              <w:t>Web</w:t>
            </w:r>
            <w:r>
              <w:rPr>
                <w:rFonts w:ascii="宋体" w:hAnsi="宋体" w:eastAsia="宋体" w:cs="宋体"/>
                <w:sz w:val="22"/>
                <w:szCs w:val="22"/>
              </w:rPr>
              <w:t>端的大学生职业生涯规划系统</w:t>
            </w:r>
          </w:p>
        </w:tc>
      </w:tr>
      <w:tr w14:paraId="20A5D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489B229E">
            <w:r>
              <w:rPr>
                <w:rFonts w:ascii="黑体" w:hAnsi="黑体" w:eastAsia="黑体" w:cs="黑体"/>
                <w:b/>
                <w:bCs/>
                <w:sz w:val="22"/>
                <w:szCs w:val="22"/>
              </w:rPr>
              <w:t>级别</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01203C3E">
            <w:r>
              <w:rPr>
                <w:rFonts w:ascii="宋体" w:hAnsi="宋体" w:eastAsia="宋体" w:cs="宋体"/>
                <w:sz w:val="22"/>
                <w:szCs w:val="22"/>
              </w:rPr>
              <w:t>用户目标级</w:t>
            </w:r>
          </w:p>
        </w:tc>
      </w:tr>
      <w:tr w14:paraId="41FFC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6875BF34">
            <w:r>
              <w:rPr>
                <w:rFonts w:ascii="黑体" w:hAnsi="黑体" w:eastAsia="黑体" w:cs="黑体"/>
                <w:b/>
                <w:bCs/>
                <w:sz w:val="22"/>
                <w:szCs w:val="22"/>
              </w:rPr>
              <w:t>主要参与者</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7C581A53">
            <w:r>
              <w:rPr>
                <w:rFonts w:ascii="宋体" w:hAnsi="宋体" w:eastAsia="宋体" w:cs="宋体"/>
                <w:sz w:val="22"/>
                <w:szCs w:val="22"/>
              </w:rPr>
              <w:t>用户、大模型分析服务</w:t>
            </w:r>
          </w:p>
        </w:tc>
      </w:tr>
      <w:tr w14:paraId="31EB0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0C8DE062">
            <w:r>
              <w:rPr>
                <w:rFonts w:ascii="黑体" w:hAnsi="黑体" w:eastAsia="黑体" w:cs="黑体"/>
                <w:b/>
                <w:bCs/>
                <w:sz w:val="22"/>
                <w:szCs w:val="22"/>
              </w:rPr>
              <w:t>涉众及其关注点</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20DA172D">
            <w:r>
              <w:rPr>
                <w:rFonts w:ascii="宋体" w:hAnsi="宋体" w:eastAsia="宋体" w:cs="宋体"/>
                <w:sz w:val="22"/>
                <w:szCs w:val="22"/>
              </w:rPr>
              <w:t>用户：希望系统基于目标岗位提供针对性面试题库与模拟面试训练，通过</w:t>
            </w:r>
            <w:r>
              <w:rPr>
                <w:rFonts w:hint="eastAsia" w:ascii="Times New Roman" w:hAnsi="Times New Roman" w:eastAsia="宋体" w:cs="宋体"/>
                <w:sz w:val="22"/>
                <w:szCs w:val="22"/>
                <w:lang w:eastAsia="zh-CN"/>
              </w:rPr>
              <w:t>AI</w:t>
            </w:r>
            <w:r>
              <w:rPr>
                <w:rFonts w:ascii="宋体" w:hAnsi="宋体" w:eastAsia="宋体" w:cs="宋体"/>
                <w:sz w:val="22"/>
                <w:szCs w:val="22"/>
              </w:rPr>
              <w:t>模拟面试获得即时反馈，有效提升面试表现；大模型分析服务：扮演面试官角色进行提问与评估，输出客观、建设性的面试反馈报告。</w:t>
            </w:r>
          </w:p>
        </w:tc>
      </w:tr>
      <w:tr w14:paraId="04168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3D4B9F38">
            <w:r>
              <w:rPr>
                <w:rFonts w:ascii="黑体" w:hAnsi="黑体" w:eastAsia="黑体" w:cs="黑体"/>
                <w:b/>
                <w:bCs/>
                <w:sz w:val="22"/>
                <w:szCs w:val="22"/>
              </w:rPr>
              <w:t>前置条件</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375CDF0A">
            <w:r>
              <w:rPr>
                <w:rFonts w:ascii="宋体" w:hAnsi="宋体" w:eastAsia="宋体" w:cs="宋体"/>
                <w:sz w:val="22"/>
                <w:szCs w:val="22"/>
              </w:rPr>
              <w:t>用户已完成用户画像生成与简历优化；用户处于登录状态；若选择语音模式，浏览器已授权麦克风权限。</w:t>
            </w:r>
          </w:p>
        </w:tc>
      </w:tr>
      <w:tr w14:paraId="36073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2BB587FA">
            <w:r>
              <w:rPr>
                <w:rFonts w:ascii="黑体" w:hAnsi="黑体" w:eastAsia="黑体" w:cs="黑体"/>
                <w:b/>
                <w:bCs/>
                <w:sz w:val="22"/>
                <w:szCs w:val="22"/>
              </w:rPr>
              <w:t>后置条件</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56643C8B">
            <w:r>
              <w:rPr>
                <w:rFonts w:ascii="宋体" w:hAnsi="宋体" w:eastAsia="宋体" w:cs="宋体"/>
                <w:sz w:val="22"/>
                <w:szCs w:val="22"/>
              </w:rPr>
              <w:t>系统生成并存储本次模拟面试记录（</w:t>
            </w:r>
            <w:r>
              <w:rPr>
                <w:rFonts w:hint="eastAsia" w:ascii="Times New Roman" w:hAnsi="Times New Roman" w:eastAsia="宋体" w:cs="宋体"/>
                <w:sz w:val="22"/>
                <w:szCs w:val="22"/>
                <w:lang w:eastAsia="zh-CN"/>
              </w:rPr>
              <w:t>MockInterviewRecord</w:t>
            </w:r>
            <w:r>
              <w:rPr>
                <w:rFonts w:ascii="宋体" w:hAnsi="宋体" w:eastAsia="宋体" w:cs="宋体"/>
                <w:sz w:val="22"/>
                <w:szCs w:val="22"/>
              </w:rPr>
              <w:t>）、面试表现评估报告与改进建议；用户可随时查阅历史面试记录。</w:t>
            </w:r>
          </w:p>
        </w:tc>
      </w:tr>
      <w:tr w14:paraId="1344C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0BCB72E6">
            <w:r>
              <w:rPr>
                <w:rFonts w:ascii="黑体" w:hAnsi="黑体" w:eastAsia="黑体" w:cs="黑体"/>
                <w:b/>
                <w:bCs/>
                <w:sz w:val="22"/>
                <w:szCs w:val="22"/>
              </w:rPr>
              <w:t>主成功场景</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3D3EADE6">
            <w:r>
              <w:rPr>
                <w:rFonts w:ascii="宋体" w:hAnsi="宋体" w:eastAsia="宋体" w:cs="宋体"/>
                <w:sz w:val="22"/>
                <w:szCs w:val="22"/>
              </w:rPr>
              <w:t>1. 用户进入</w:t>
            </w:r>
            <w:r>
              <w:rPr>
                <w:rFonts w:hint="eastAsia" w:eastAsia="宋体" w:cs="宋体"/>
                <w:sz w:val="22"/>
                <w:szCs w:val="22"/>
                <w:lang w:eastAsia="zh-CN"/>
              </w:rPr>
              <w:t>“</w:t>
            </w:r>
            <w:r>
              <w:rPr>
                <w:rFonts w:ascii="宋体" w:hAnsi="宋体" w:eastAsia="宋体" w:cs="宋体"/>
                <w:sz w:val="22"/>
                <w:szCs w:val="22"/>
              </w:rPr>
              <w:t>模拟面试指导</w:t>
            </w:r>
            <w:r>
              <w:rPr>
                <w:rFonts w:hint="eastAsia" w:eastAsia="宋体" w:cs="宋体"/>
                <w:sz w:val="22"/>
                <w:szCs w:val="22"/>
                <w:lang w:eastAsia="zh-CN"/>
              </w:rPr>
              <w:t>”</w:t>
            </w:r>
            <w:r>
              <w:rPr>
                <w:rFonts w:ascii="宋体" w:hAnsi="宋体" w:eastAsia="宋体" w:cs="宋体"/>
                <w:sz w:val="22"/>
                <w:szCs w:val="22"/>
              </w:rPr>
              <w:t>功能入口。
2. 系统展示面试配置页面，用户设置目标岗位、面试类型（行为/技术/综合）、面试轮次、面试模式（文字/语音）、面试时长。
3. 系统基于目标岗位、用户画像与简历内容，调用大模型生成面试题目池。
4. 大模型以面试官身份向用户提出第一个问题（如</w:t>
            </w:r>
            <w:r>
              <w:rPr>
                <w:rFonts w:hint="eastAsia" w:eastAsia="宋体" w:cs="宋体"/>
                <w:sz w:val="22"/>
                <w:szCs w:val="22"/>
                <w:lang w:eastAsia="zh-CN"/>
              </w:rPr>
              <w:t>“</w:t>
            </w:r>
            <w:r>
              <w:rPr>
                <w:rFonts w:ascii="宋体" w:hAnsi="宋体" w:eastAsia="宋体" w:cs="宋体"/>
                <w:sz w:val="22"/>
                <w:szCs w:val="22"/>
              </w:rPr>
              <w:t>请先做个简短的自我介绍</w:t>
            </w:r>
            <w:r>
              <w:rPr>
                <w:rFonts w:hint="eastAsia" w:eastAsia="宋体" w:cs="宋体"/>
                <w:sz w:val="22"/>
                <w:szCs w:val="22"/>
                <w:lang w:eastAsia="zh-CN"/>
              </w:rPr>
              <w:t>”</w:t>
            </w:r>
            <w:r>
              <w:rPr>
                <w:rFonts w:ascii="宋体" w:hAnsi="宋体" w:eastAsia="宋体" w:cs="宋体"/>
                <w:sz w:val="22"/>
                <w:szCs w:val="22"/>
              </w:rPr>
              <w:t>）。
5. 用户以文字或语音形式回答问题（语音模式下系统实时转写为文本）。
6. 大模型接收回答，进行实时分析，根据回答内容动态生成追问或下一道问题。
7. 系统重复步骤5～6，直至面试时长结束或题目提问完毕。
8. 面试结束后，系统调用大模型生成面试表现评估报告（含综合评分、回答亮点分析、逐题点评与改进建议）。
9. 系统将面试记录与评估报告存储，用户可导出</w:t>
            </w:r>
            <w:r>
              <w:rPr>
                <w:rFonts w:hint="eastAsia" w:ascii="Times New Roman" w:hAnsi="Times New Roman" w:eastAsia="宋体" w:cs="宋体"/>
                <w:sz w:val="22"/>
                <w:szCs w:val="22"/>
                <w:lang w:eastAsia="zh-CN"/>
              </w:rPr>
              <w:t>PDF</w:t>
            </w:r>
            <w:r>
              <w:rPr>
                <w:rFonts w:ascii="宋体" w:hAnsi="宋体" w:eastAsia="宋体" w:cs="宋体"/>
                <w:sz w:val="22"/>
                <w:szCs w:val="22"/>
              </w:rPr>
              <w:t>格式报告或开启新一轮训练。</w:t>
            </w:r>
          </w:p>
        </w:tc>
      </w:tr>
      <w:tr w14:paraId="7ABE6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4F313932">
            <w:r>
              <w:rPr>
                <w:rFonts w:ascii="黑体" w:hAnsi="黑体" w:eastAsia="黑体" w:cs="黑体"/>
                <w:b/>
                <w:bCs/>
                <w:sz w:val="22"/>
                <w:szCs w:val="22"/>
              </w:rPr>
              <w:t>扩展</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3B2DE0A4">
            <w:r>
              <w:rPr>
                <w:rFonts w:ascii="宋体" w:hAnsi="宋体" w:eastAsia="宋体" w:cs="宋体"/>
                <w:sz w:val="22"/>
                <w:szCs w:val="22"/>
              </w:rPr>
              <w:t>2</w:t>
            </w:r>
            <w:r>
              <w:rPr>
                <w:rFonts w:hint="eastAsia" w:ascii="Times New Roman" w:hAnsi="Times New Roman" w:eastAsia="宋体" w:cs="宋体"/>
                <w:sz w:val="22"/>
                <w:szCs w:val="22"/>
                <w:lang w:eastAsia="zh-CN"/>
              </w:rPr>
              <w:t>b</w:t>
            </w:r>
            <w:r>
              <w:rPr>
                <w:rFonts w:ascii="宋体" w:hAnsi="宋体" w:eastAsia="宋体" w:cs="宋体"/>
                <w:sz w:val="22"/>
                <w:szCs w:val="22"/>
              </w:rPr>
              <w:t>. 用户选择语音模式但未授权麦克风：系统提示可切换至文字模式。
4</w:t>
            </w:r>
            <w:r>
              <w:rPr>
                <w:rFonts w:hint="eastAsia" w:ascii="Times New Roman" w:hAnsi="Times New Roman" w:eastAsia="宋体" w:cs="宋体"/>
                <w:sz w:val="22"/>
                <w:szCs w:val="22"/>
                <w:lang w:eastAsia="zh-CN"/>
              </w:rPr>
              <w:t>a</w:t>
            </w:r>
            <w:r>
              <w:rPr>
                <w:rFonts w:ascii="宋体" w:hAnsi="宋体" w:eastAsia="宋体" w:cs="宋体"/>
                <w:sz w:val="22"/>
                <w:szCs w:val="22"/>
              </w:rPr>
              <w:t>. 大模型题目生成失败：系统降级使用预置通用面试题库。
7</w:t>
            </w:r>
            <w:r>
              <w:rPr>
                <w:rFonts w:hint="eastAsia" w:ascii="Times New Roman" w:hAnsi="Times New Roman" w:eastAsia="宋体" w:cs="宋体"/>
                <w:sz w:val="22"/>
                <w:szCs w:val="22"/>
                <w:lang w:eastAsia="zh-CN"/>
              </w:rPr>
              <w:t>a</w:t>
            </w:r>
            <w:r>
              <w:rPr>
                <w:rFonts w:ascii="宋体" w:hAnsi="宋体" w:eastAsia="宋体" w:cs="宋体"/>
                <w:sz w:val="22"/>
                <w:szCs w:val="22"/>
              </w:rPr>
              <w:t>. 用户对某题暂时无法回答：用户可点击</w:t>
            </w:r>
            <w:r>
              <w:rPr>
                <w:rFonts w:hint="eastAsia" w:eastAsia="宋体" w:cs="宋体"/>
                <w:sz w:val="22"/>
                <w:szCs w:val="22"/>
                <w:lang w:eastAsia="zh-CN"/>
              </w:rPr>
              <w:t>“</w:t>
            </w:r>
            <w:r>
              <w:rPr>
                <w:rFonts w:ascii="宋体" w:hAnsi="宋体" w:eastAsia="宋体" w:cs="宋体"/>
                <w:sz w:val="22"/>
                <w:szCs w:val="22"/>
              </w:rPr>
              <w:t>跳过</w:t>
            </w:r>
            <w:r>
              <w:rPr>
                <w:rFonts w:hint="eastAsia" w:eastAsia="宋体" w:cs="宋体"/>
                <w:sz w:val="22"/>
                <w:szCs w:val="22"/>
                <w:lang w:eastAsia="zh-CN"/>
              </w:rPr>
              <w:t>”</w:t>
            </w:r>
            <w:r>
              <w:rPr>
                <w:rFonts w:ascii="宋体" w:hAnsi="宋体" w:eastAsia="宋体" w:cs="宋体"/>
                <w:sz w:val="22"/>
                <w:szCs w:val="22"/>
              </w:rPr>
              <w:t>，系统在最终评估中给出参考答案建议。
8</w:t>
            </w:r>
            <w:r>
              <w:rPr>
                <w:rFonts w:hint="eastAsia" w:ascii="Times New Roman" w:hAnsi="Times New Roman" w:eastAsia="宋体" w:cs="宋体"/>
                <w:sz w:val="22"/>
                <w:szCs w:val="22"/>
                <w:lang w:eastAsia="zh-CN"/>
              </w:rPr>
              <w:t>a</w:t>
            </w:r>
            <w:r>
              <w:rPr>
                <w:rFonts w:ascii="宋体" w:hAnsi="宋体" w:eastAsia="宋体" w:cs="宋体"/>
                <w:sz w:val="22"/>
                <w:szCs w:val="22"/>
              </w:rPr>
              <w:t>. 大模型评估服务调用失败：系统保留面试记录，提示用户稍后重新触发评估生成。</w:t>
            </w:r>
          </w:p>
        </w:tc>
      </w:tr>
    </w:tbl>
    <w:p w14:paraId="456DBBF4">
      <w:pPr>
        <w:spacing w:before="60" w:after="60"/>
      </w:pPr>
    </w:p>
    <w:p w14:paraId="1843C2EF">
      <w:pPr>
        <w:pStyle w:val="2"/>
        <w:pageBreakBefore/>
        <w:spacing w:before="360" w:after="200"/>
      </w:pPr>
      <w:bookmarkStart w:id="10" w:name="_Toc23122"/>
      <w:r>
        <w:rPr>
          <w:rFonts w:ascii="黑体" w:hAnsi="黑体" w:eastAsia="黑体" w:cs="黑体"/>
          <w:b/>
          <w:bCs/>
          <w:color w:val="1F3864"/>
          <w:sz w:val="36"/>
          <w:szCs w:val="36"/>
        </w:rPr>
        <w:t>第三章  面向对象分析</w:t>
      </w:r>
      <w:bookmarkEnd w:id="10"/>
    </w:p>
    <w:p w14:paraId="19843033">
      <w:pPr>
        <w:pStyle w:val="3"/>
        <w:spacing w:before="240" w:after="120"/>
      </w:pPr>
      <w:bookmarkStart w:id="11" w:name="_Toc20148"/>
      <w:r>
        <w:rPr>
          <w:rFonts w:ascii="黑体" w:hAnsi="黑体" w:eastAsia="黑体" w:cs="黑体"/>
          <w:b/>
          <w:bCs/>
          <w:color w:val="2E75B6"/>
          <w:sz w:val="28"/>
          <w:szCs w:val="28"/>
        </w:rPr>
        <w:t>3.1  领域模型</w:t>
      </w:r>
      <w:bookmarkEnd w:id="11"/>
    </w:p>
    <w:p w14:paraId="5EE69237">
      <w:pPr>
        <w:spacing w:before="60" w:after="60" w:line="360" w:lineRule="auto"/>
        <w:ind w:firstLine="480"/>
        <w:rPr>
          <w:rFonts w:hint="eastAsia" w:eastAsia="宋体"/>
          <w:lang w:eastAsia="zh-CN"/>
        </w:rPr>
      </w:pPr>
      <w:r>
        <w:rPr>
          <w:rFonts w:ascii="宋体" w:hAnsi="宋体" w:eastAsia="宋体" w:cs="宋体"/>
          <w:b w:val="0"/>
          <w:bCs w:val="0"/>
          <w:sz w:val="24"/>
          <w:szCs w:val="24"/>
        </w:rPr>
        <w:t>领域模型描述系统中的关键概念类及其关联关系，采用</w:t>
      </w:r>
      <w:r>
        <w:rPr>
          <w:rFonts w:hint="eastAsia" w:ascii="Times New Roman" w:hAnsi="Times New Roman" w:eastAsia="宋体" w:cs="宋体"/>
          <w:b w:val="0"/>
          <w:bCs w:val="0"/>
          <w:sz w:val="24"/>
          <w:szCs w:val="24"/>
          <w:lang w:eastAsia="zh-CN"/>
        </w:rPr>
        <w:t>UML</w:t>
      </w:r>
      <w:r>
        <w:rPr>
          <w:rFonts w:ascii="宋体" w:hAnsi="宋体" w:eastAsia="宋体" w:cs="宋体"/>
          <w:b w:val="0"/>
          <w:bCs w:val="0"/>
          <w:sz w:val="24"/>
          <w:szCs w:val="24"/>
        </w:rPr>
        <w:t>类图的简化形式。本系统领域模型按业务领域拆分为三张子图，分别对应：学生画像与规划建议领域（用户画像/职业规划/就业方向）</w:t>
      </w:r>
      <w:r>
        <w:rPr>
          <w:rFonts w:hint="eastAsia" w:cs="宋体"/>
          <w:b w:val="0"/>
          <w:bCs w:val="0"/>
          <w:sz w:val="24"/>
          <w:szCs w:val="24"/>
          <w:lang w:eastAsia="zh-CN"/>
        </w:rPr>
        <w:t>、</w:t>
      </w:r>
      <w:r>
        <w:rPr>
          <w:rFonts w:ascii="宋体" w:hAnsi="宋体" w:eastAsia="宋体" w:cs="宋体"/>
          <w:b w:val="0"/>
          <w:bCs w:val="0"/>
          <w:sz w:val="24"/>
          <w:szCs w:val="24"/>
        </w:rPr>
        <w:t>平台运营核心领域（用户/认证/测评）</w:t>
      </w:r>
      <w:r>
        <w:rPr>
          <w:rFonts w:hint="eastAsia" w:cs="宋体"/>
          <w:b w:val="0"/>
          <w:bCs w:val="0"/>
          <w:sz w:val="24"/>
          <w:szCs w:val="24"/>
          <w:lang w:eastAsia="zh-CN"/>
        </w:rPr>
        <w:t>。</w:t>
      </w:r>
    </w:p>
    <w:p w14:paraId="69507AEB">
      <w:pPr>
        <w:spacing w:before="60" w:after="60"/>
      </w:pPr>
    </w:p>
    <w:p w14:paraId="0E366D6A">
      <w:pPr>
        <w:spacing w:before="100" w:after="100"/>
        <w:jc w:val="center"/>
      </w:pPr>
      <w:r>
        <w:drawing>
          <wp:inline distT="0" distB="0" distL="0" distR="0">
            <wp:extent cx="5038725" cy="2162175"/>
            <wp:effectExtent l="0" t="0" r="0" b="0"/>
            <wp:docPr id="5" name="domain_model1.png" descr="domain_model1.png" title="domain_model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omain_model1.png" descr="domain_model1.png" title="domain_model1.png"/>
                    <pic:cNvPicPr>
                      <a:picLocks noChangeAspect="1" noChangeArrowheads="1"/>
                    </pic:cNvPicPr>
                  </pic:nvPicPr>
                  <pic:blipFill>
                    <a:blip r:embed="rId13"/>
                    <a:srcRect/>
                    <a:stretch>
                      <a:fillRect/>
                    </a:stretch>
                  </pic:blipFill>
                  <pic:spPr>
                    <a:xfrm>
                      <a:off x="0" y="0"/>
                      <a:ext cx="5038725" cy="2162175"/>
                    </a:xfrm>
                    <a:prstGeom prst="rect">
                      <a:avLst/>
                    </a:prstGeom>
                  </pic:spPr>
                </pic:pic>
              </a:graphicData>
            </a:graphic>
          </wp:inline>
        </w:drawing>
      </w:r>
    </w:p>
    <w:p w14:paraId="26D27C54">
      <w:pPr>
        <w:spacing w:before="60" w:after="200"/>
        <w:jc w:val="center"/>
      </w:pPr>
      <w:r>
        <w:rPr>
          <w:rFonts w:ascii="宋体" w:hAnsi="宋体" w:eastAsia="宋体" w:cs="宋体"/>
          <w:i/>
          <w:iCs/>
          <w:color w:val="555555"/>
          <w:sz w:val="18"/>
          <w:szCs w:val="18"/>
        </w:rPr>
        <w:t>图3-1  领域模型——学生画像与规划建议</w:t>
      </w:r>
    </w:p>
    <w:p w14:paraId="2351A2A0">
      <w:pPr>
        <w:spacing w:before="100" w:after="100"/>
        <w:jc w:val="center"/>
      </w:pPr>
      <w:r>
        <w:drawing>
          <wp:inline distT="0" distB="0" distL="0" distR="0">
            <wp:extent cx="5038725" cy="3962400"/>
            <wp:effectExtent l="0" t="0" r="0" b="0"/>
            <wp:docPr id="6" name="domain_model2.png" descr="domain_model2.png" title="domain_model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omain_model2.png" descr="domain_model2.png" title="domain_model2.png"/>
                    <pic:cNvPicPr>
                      <a:picLocks noChangeAspect="1" noChangeArrowheads="1"/>
                    </pic:cNvPicPr>
                  </pic:nvPicPr>
                  <pic:blipFill>
                    <a:blip r:embed="rId14"/>
                    <a:srcRect/>
                    <a:stretch>
                      <a:fillRect/>
                    </a:stretch>
                  </pic:blipFill>
                  <pic:spPr>
                    <a:xfrm>
                      <a:off x="0" y="0"/>
                      <a:ext cx="5038725" cy="3962400"/>
                    </a:xfrm>
                    <a:prstGeom prst="rect">
                      <a:avLst/>
                    </a:prstGeom>
                  </pic:spPr>
                </pic:pic>
              </a:graphicData>
            </a:graphic>
          </wp:inline>
        </w:drawing>
      </w:r>
    </w:p>
    <w:p w14:paraId="5382338B">
      <w:pPr>
        <w:spacing w:before="60" w:after="200"/>
        <w:jc w:val="center"/>
      </w:pPr>
      <w:r>
        <w:rPr>
          <w:rFonts w:ascii="宋体" w:hAnsi="宋体" w:eastAsia="宋体" w:cs="宋体"/>
          <w:i/>
          <w:iCs/>
          <w:color w:val="555555"/>
          <w:sz w:val="18"/>
          <w:szCs w:val="18"/>
        </w:rPr>
        <w:t>图3-2  领域模型——平台运营与招聘推荐</w:t>
      </w:r>
    </w:p>
    <w:p w14:paraId="12A16F30">
      <w:pPr>
        <w:spacing w:before="60" w:after="60"/>
      </w:pPr>
    </w:p>
    <w:p w14:paraId="1ABE1A11">
      <w:pPr>
        <w:pStyle w:val="3"/>
        <w:spacing w:before="240" w:after="120"/>
      </w:pPr>
      <w:bookmarkStart w:id="12" w:name="_Toc28800"/>
      <w:r>
        <w:rPr>
          <w:rFonts w:ascii="黑体" w:hAnsi="黑体" w:eastAsia="黑体" w:cs="黑体"/>
          <w:b/>
          <w:bCs/>
          <w:color w:val="2E75B6"/>
          <w:sz w:val="28"/>
          <w:szCs w:val="28"/>
        </w:rPr>
        <w:t>3.2  系统顺序图</w:t>
      </w:r>
      <w:bookmarkEnd w:id="12"/>
    </w:p>
    <w:p w14:paraId="570FBAEF">
      <w:pPr>
        <w:spacing w:before="60" w:after="60" w:line="360" w:lineRule="auto"/>
        <w:ind w:firstLine="480"/>
      </w:pPr>
      <w:r>
        <w:rPr>
          <w:rFonts w:ascii="宋体" w:hAnsi="宋体" w:eastAsia="宋体" w:cs="宋体"/>
          <w:b w:val="0"/>
          <w:bCs w:val="0"/>
          <w:sz w:val="24"/>
          <w:szCs w:val="24"/>
        </w:rPr>
        <w:t>系统顺序图用于描述系统在用例主成功场景中的对外行为，展示参与者与系统之间的消息交互顺序。以下给出职业生涯规划模块中两个核心用例的系统顺序图。</w:t>
      </w:r>
    </w:p>
    <w:p w14:paraId="1A1E16AE">
      <w:pPr>
        <w:spacing w:before="60" w:after="60"/>
      </w:pPr>
    </w:p>
    <w:p w14:paraId="3D53C747">
      <w:pPr>
        <w:spacing w:before="100" w:after="100"/>
        <w:jc w:val="center"/>
        <w:rPr>
          <w:rFonts w:hint="eastAsia" w:eastAsia="宋体"/>
          <w:lang w:eastAsia="zh-CN"/>
        </w:rPr>
      </w:pPr>
      <w:r>
        <w:rPr>
          <w:rFonts w:hint="eastAsia" w:eastAsia="宋体"/>
          <w:lang w:eastAsia="zh-CN"/>
        </w:rPr>
        <w:drawing>
          <wp:inline distT="0" distB="0" distL="114300" distR="114300">
            <wp:extent cx="5268595" cy="3798570"/>
            <wp:effectExtent l="0" t="0" r="1905" b="11430"/>
            <wp:docPr id="14" name="图片 14" descr="SSD_用例14_生成用户画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SSD_用例14_生成用户画像"/>
                    <pic:cNvPicPr>
                      <a:picLocks noChangeAspect="1"/>
                    </pic:cNvPicPr>
                  </pic:nvPicPr>
                  <pic:blipFill>
                    <a:blip r:embed="rId15"/>
                    <a:stretch>
                      <a:fillRect/>
                    </a:stretch>
                  </pic:blipFill>
                  <pic:spPr>
                    <a:xfrm>
                      <a:off x="0" y="0"/>
                      <a:ext cx="5268595" cy="3798570"/>
                    </a:xfrm>
                    <a:prstGeom prst="rect">
                      <a:avLst/>
                    </a:prstGeom>
                  </pic:spPr>
                </pic:pic>
              </a:graphicData>
            </a:graphic>
          </wp:inline>
        </w:drawing>
      </w:r>
    </w:p>
    <w:p w14:paraId="5292B4A1">
      <w:pPr>
        <w:spacing w:before="60" w:after="200"/>
        <w:jc w:val="center"/>
      </w:pPr>
      <w:r>
        <w:rPr>
          <w:rFonts w:ascii="宋体" w:hAnsi="宋体" w:eastAsia="宋体" w:cs="宋体"/>
          <w:i/>
          <w:iCs/>
          <w:color w:val="555555"/>
          <w:sz w:val="18"/>
          <w:szCs w:val="18"/>
        </w:rPr>
        <w:t xml:space="preserve">图3-3  </w:t>
      </w:r>
      <w:r>
        <w:rPr>
          <w:rFonts w:hint="eastAsia" w:ascii="Times New Roman" w:hAnsi="Times New Roman" w:eastAsia="宋体" w:cs="宋体"/>
          <w:i/>
          <w:iCs/>
          <w:color w:val="555555"/>
          <w:sz w:val="18"/>
          <w:szCs w:val="18"/>
          <w:lang w:eastAsia="zh-CN"/>
        </w:rPr>
        <w:t>SSD</w:t>
      </w:r>
      <w:r>
        <w:rPr>
          <w:rFonts w:ascii="宋体" w:hAnsi="宋体" w:eastAsia="宋体" w:cs="宋体"/>
          <w:i/>
          <w:iCs/>
          <w:color w:val="555555"/>
          <w:sz w:val="18"/>
          <w:szCs w:val="18"/>
        </w:rPr>
        <w:t>——生成用户画像（用例14）</w:t>
      </w:r>
    </w:p>
    <w:p w14:paraId="434D25A0">
      <w:pPr>
        <w:spacing w:before="100" w:after="100"/>
        <w:jc w:val="center"/>
        <w:rPr>
          <w:rFonts w:hint="eastAsia" w:eastAsia="宋体"/>
          <w:lang w:eastAsia="zh-CN"/>
        </w:rPr>
      </w:pPr>
      <w:r>
        <w:rPr>
          <w:rFonts w:hint="eastAsia" w:eastAsia="宋体"/>
          <w:lang w:eastAsia="zh-CN"/>
        </w:rPr>
        <w:drawing>
          <wp:inline distT="0" distB="0" distL="114300" distR="114300">
            <wp:extent cx="5268595" cy="3798570"/>
            <wp:effectExtent l="0" t="0" r="1905" b="11430"/>
            <wp:docPr id="18" name="图片 18" descr="SSD_用例18_查看职业规划建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SSD_用例18_查看职业规划建议"/>
                    <pic:cNvPicPr>
                      <a:picLocks noChangeAspect="1"/>
                    </pic:cNvPicPr>
                  </pic:nvPicPr>
                  <pic:blipFill>
                    <a:blip r:embed="rId16"/>
                    <a:stretch>
                      <a:fillRect/>
                    </a:stretch>
                  </pic:blipFill>
                  <pic:spPr>
                    <a:xfrm>
                      <a:off x="0" y="0"/>
                      <a:ext cx="5268595" cy="3798570"/>
                    </a:xfrm>
                    <a:prstGeom prst="rect">
                      <a:avLst/>
                    </a:prstGeom>
                  </pic:spPr>
                </pic:pic>
              </a:graphicData>
            </a:graphic>
          </wp:inline>
        </w:drawing>
      </w:r>
    </w:p>
    <w:p w14:paraId="660874C6">
      <w:pPr>
        <w:spacing w:before="60" w:after="200"/>
        <w:jc w:val="center"/>
      </w:pPr>
      <w:r>
        <w:rPr>
          <w:rFonts w:ascii="宋体" w:hAnsi="宋体" w:eastAsia="宋体" w:cs="宋体"/>
          <w:i/>
          <w:iCs/>
          <w:color w:val="555555"/>
          <w:sz w:val="18"/>
          <w:szCs w:val="18"/>
        </w:rPr>
        <w:t xml:space="preserve">图3-4  </w:t>
      </w:r>
      <w:r>
        <w:rPr>
          <w:rFonts w:hint="eastAsia" w:ascii="Times New Roman" w:hAnsi="Times New Roman" w:eastAsia="宋体" w:cs="宋体"/>
          <w:i/>
          <w:iCs/>
          <w:color w:val="555555"/>
          <w:sz w:val="18"/>
          <w:szCs w:val="18"/>
          <w:lang w:eastAsia="zh-CN"/>
        </w:rPr>
        <w:t>SSD</w:t>
      </w:r>
      <w:r>
        <w:rPr>
          <w:rFonts w:ascii="宋体" w:hAnsi="宋体" w:eastAsia="宋体" w:cs="宋体"/>
          <w:i/>
          <w:iCs/>
          <w:color w:val="555555"/>
          <w:sz w:val="18"/>
          <w:szCs w:val="18"/>
        </w:rPr>
        <w:t>——查看职业规划建议（用例18）</w:t>
      </w:r>
    </w:p>
    <w:p w14:paraId="12151762">
      <w:pPr>
        <w:spacing w:before="60" w:after="60"/>
      </w:pPr>
    </w:p>
    <w:p w14:paraId="6EF174F8">
      <w:pPr>
        <w:pStyle w:val="3"/>
        <w:spacing w:before="240" w:after="120"/>
      </w:pPr>
      <w:bookmarkStart w:id="13" w:name="_Toc24114"/>
      <w:r>
        <w:rPr>
          <w:rFonts w:ascii="黑体" w:hAnsi="黑体" w:eastAsia="黑体" w:cs="黑体"/>
          <w:b/>
          <w:bCs/>
          <w:color w:val="2E75B6"/>
          <w:sz w:val="28"/>
          <w:szCs w:val="28"/>
        </w:rPr>
        <w:t>3.3  操作契约</w:t>
      </w:r>
      <w:bookmarkEnd w:id="13"/>
    </w:p>
    <w:p w14:paraId="11E7BB26">
      <w:pPr>
        <w:spacing w:before="60" w:after="60" w:line="360" w:lineRule="auto"/>
        <w:ind w:firstLine="480"/>
        <w:rPr>
          <w:rFonts w:hint="eastAsia" w:eastAsia="宋体"/>
          <w:lang w:val="en-US" w:eastAsia="zh-CN"/>
        </w:rPr>
      </w:pPr>
      <w:r>
        <w:rPr>
          <w:rFonts w:ascii="宋体" w:hAnsi="宋体" w:eastAsia="宋体" w:cs="宋体"/>
          <w:b w:val="0"/>
          <w:bCs w:val="0"/>
          <w:sz w:val="24"/>
          <w:szCs w:val="24"/>
        </w:rPr>
        <w:t>操作契约用于精确描述系统操作的前后置条件，是从分析模型向设计模型过渡的关键制品。按照契约格式，以下给出职业生涯规划模块的核心操作契约</w:t>
      </w:r>
      <w:r>
        <w:rPr>
          <w:rFonts w:hint="eastAsia" w:cs="宋体"/>
          <w:b w:val="0"/>
          <w:bCs w:val="0"/>
          <w:sz w:val="24"/>
          <w:szCs w:val="24"/>
          <w:lang w:eastAsia="zh-CN"/>
        </w:rPr>
        <w:t>：</w:t>
      </w:r>
      <w:r>
        <w:rPr>
          <w:rFonts w:hint="default" w:ascii="Times New Roman" w:hAnsi="Times New Roman" w:eastAsia="宋体" w:cs="Times New Roman"/>
          <w:b w:val="0"/>
          <w:bCs w:val="0"/>
          <w:sz w:val="24"/>
          <w:szCs w:val="24"/>
        </w:rPr>
        <w:t>CO1、CO3、CO15、CO17 共 4 条，其余 CO2、CO4~CO14、CO16、CO18~CO23 限于篇幅未展开</w:t>
      </w:r>
      <w:r>
        <w:rPr>
          <w:rFonts w:hint="eastAsia" w:ascii="Times New Roman" w:hAnsi="Times New Roman" w:cs="Times New Roman"/>
          <w:b w:val="0"/>
          <w:bCs w:val="0"/>
          <w:sz w:val="24"/>
          <w:szCs w:val="24"/>
          <w:lang w:eastAsia="zh-CN"/>
        </w:rPr>
        <w:t>。</w:t>
      </w:r>
    </w:p>
    <w:p w14:paraId="1AEA0D3F">
      <w:pPr>
        <w:spacing w:before="60" w:after="60"/>
      </w:pPr>
    </w:p>
    <w:p w14:paraId="378FB61E">
      <w:pPr>
        <w:spacing w:before="60" w:after="60" w:line="360" w:lineRule="auto"/>
      </w:pPr>
      <w:r>
        <w:rPr>
          <w:rFonts w:ascii="宋体" w:hAnsi="宋体" w:eastAsia="宋体" w:cs="宋体"/>
          <w:b/>
          <w:bCs/>
          <w:sz w:val="24"/>
          <w:szCs w:val="24"/>
        </w:rPr>
        <w:t>契约</w:t>
      </w:r>
      <w:r>
        <w:rPr>
          <w:rFonts w:hint="eastAsia" w:ascii="Times New Roman" w:hAnsi="Times New Roman" w:eastAsia="宋体" w:cs="宋体"/>
          <w:b/>
          <w:bCs/>
          <w:sz w:val="24"/>
          <w:szCs w:val="24"/>
          <w:lang w:eastAsia="zh-CN"/>
        </w:rPr>
        <w:t>CO</w:t>
      </w:r>
      <w:r>
        <w:rPr>
          <w:rFonts w:ascii="宋体" w:hAnsi="宋体" w:eastAsia="宋体" w:cs="宋体"/>
          <w:b/>
          <w:bCs/>
          <w:sz w:val="24"/>
          <w:szCs w:val="24"/>
        </w:rPr>
        <w:t>1：</w:t>
      </w:r>
      <w:r>
        <w:rPr>
          <w:rFonts w:hint="eastAsia" w:ascii="Times New Roman" w:hAnsi="Times New Roman" w:eastAsia="宋体" w:cs="宋体"/>
          <w:b/>
          <w:bCs/>
          <w:sz w:val="24"/>
          <w:szCs w:val="24"/>
          <w:lang w:eastAsia="zh-CN"/>
        </w:rPr>
        <w:t>generateCareerPlanReport</w:t>
      </w:r>
      <w:r>
        <w:rPr>
          <w:rFonts w:ascii="宋体" w:hAnsi="宋体" w:eastAsia="宋体" w:cs="宋体"/>
          <w:b/>
          <w:bCs/>
          <w:sz w:val="24"/>
          <w:szCs w:val="24"/>
        </w:rPr>
        <w:t>（生成职业规划建议报告）</w:t>
      </w:r>
    </w:p>
    <w:tbl>
      <w:tblPr>
        <w:tblStyle w:val="16"/>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5906"/>
      </w:tblGrid>
      <w:tr w14:paraId="21E11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53926937">
            <w:r>
              <w:rPr>
                <w:rFonts w:ascii="黑体" w:hAnsi="黑体" w:eastAsia="黑体" w:cs="黑体"/>
                <w:b/>
                <w:bCs/>
                <w:sz w:val="22"/>
                <w:szCs w:val="22"/>
              </w:rPr>
              <w:t>操作</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54C49954">
            <w:pPr>
              <w:rPr>
                <w:rFonts w:hint="eastAsia" w:eastAsia="宋体"/>
                <w:lang w:eastAsia="zh-CN"/>
              </w:rPr>
            </w:pPr>
            <w:r>
              <w:rPr>
                <w:rFonts w:hint="eastAsia" w:ascii="Times New Roman" w:hAnsi="Times New Roman" w:eastAsia="宋体" w:cs="宋体"/>
                <w:sz w:val="22"/>
                <w:szCs w:val="22"/>
                <w:lang w:eastAsia="zh-CN"/>
              </w:rPr>
              <w:t>generateCareerPlanReport</w:t>
            </w:r>
            <w:r>
              <w:rPr>
                <w:rFonts w:ascii="宋体" w:hAnsi="宋体" w:eastAsia="宋体" w:cs="宋体"/>
                <w:sz w:val="22"/>
                <w:szCs w:val="22"/>
              </w:rPr>
              <w:t>(</w:t>
            </w:r>
            <w:r>
              <w:rPr>
                <w:rFonts w:hint="eastAsia" w:ascii="Times New Roman" w:hAnsi="Times New Roman" w:eastAsia="宋体" w:cs="宋体"/>
                <w:sz w:val="22"/>
                <w:szCs w:val="22"/>
                <w:lang w:eastAsia="zh-CN"/>
              </w:rPr>
              <w:t>userId</w:t>
            </w:r>
            <w:r>
              <w:rPr>
                <w:rFonts w:ascii="宋体" w:hAnsi="宋体" w:eastAsia="宋体" w:cs="宋体"/>
                <w:sz w:val="22"/>
                <w:szCs w:val="22"/>
              </w:rPr>
              <w:t xml:space="preserve">: </w:t>
            </w:r>
            <w:r>
              <w:rPr>
                <w:rFonts w:hint="eastAsia" w:ascii="Times New Roman" w:hAnsi="Times New Roman" w:eastAsia="宋体" w:cs="宋体"/>
                <w:sz w:val="22"/>
                <w:szCs w:val="22"/>
                <w:lang w:eastAsia="zh-CN"/>
              </w:rPr>
              <w:t>String</w:t>
            </w:r>
            <w:r>
              <w:rPr>
                <w:rFonts w:ascii="宋体" w:hAnsi="宋体" w:eastAsia="宋体" w:cs="宋体"/>
                <w:sz w:val="22"/>
                <w:szCs w:val="22"/>
              </w:rPr>
              <w:t xml:space="preserve">): </w:t>
            </w:r>
            <w:r>
              <w:rPr>
                <w:rFonts w:hint="eastAsia" w:ascii="Times New Roman" w:hAnsi="Times New Roman" w:eastAsia="宋体" w:cs="宋体"/>
                <w:sz w:val="22"/>
                <w:szCs w:val="22"/>
                <w:lang w:eastAsia="zh-CN"/>
              </w:rPr>
              <w:t>CareerPlanReport</w:t>
            </w:r>
          </w:p>
        </w:tc>
      </w:tr>
      <w:tr w14:paraId="1246C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3AD789BA">
            <w:r>
              <w:rPr>
                <w:rFonts w:ascii="黑体" w:hAnsi="黑体" w:eastAsia="黑体" w:cs="黑体"/>
                <w:b/>
                <w:bCs/>
                <w:sz w:val="22"/>
                <w:szCs w:val="22"/>
              </w:rPr>
              <w:t>交叉引用</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7B689A56">
            <w:r>
              <w:rPr>
                <w:rFonts w:ascii="宋体" w:hAnsi="宋体" w:eastAsia="宋体" w:cs="宋体"/>
                <w:sz w:val="22"/>
                <w:szCs w:val="22"/>
              </w:rPr>
              <w:t>用例18 查看职业规划建议</w:t>
            </w:r>
          </w:p>
        </w:tc>
      </w:tr>
      <w:tr w14:paraId="04C79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4BE44375">
            <w:r>
              <w:rPr>
                <w:rFonts w:ascii="黑体" w:hAnsi="黑体" w:eastAsia="黑体" w:cs="黑体"/>
                <w:b/>
                <w:bCs/>
                <w:sz w:val="22"/>
                <w:szCs w:val="22"/>
              </w:rPr>
              <w:t>前置条件</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0179C822">
            <w:r>
              <w:rPr>
                <w:rFonts w:ascii="宋体" w:hAnsi="宋体" w:eastAsia="宋体" w:cs="宋体"/>
                <w:sz w:val="22"/>
                <w:szCs w:val="22"/>
              </w:rPr>
              <w:t>①用户（</w:t>
            </w:r>
            <w:r>
              <w:rPr>
                <w:rFonts w:hint="eastAsia" w:ascii="Times New Roman" w:hAnsi="Times New Roman" w:eastAsia="宋体" w:cs="宋体"/>
                <w:sz w:val="22"/>
                <w:szCs w:val="22"/>
                <w:lang w:eastAsia="zh-CN"/>
              </w:rPr>
              <w:t>User</w:t>
            </w:r>
            <w:r>
              <w:rPr>
                <w:rFonts w:ascii="宋体" w:hAnsi="宋体" w:eastAsia="宋体" w:cs="宋体"/>
                <w:sz w:val="22"/>
                <w:szCs w:val="22"/>
              </w:rPr>
              <w:t>）实例存在，且</w:t>
            </w:r>
            <w:r>
              <w:rPr>
                <w:rFonts w:hint="eastAsia" w:ascii="Times New Roman" w:hAnsi="Times New Roman" w:eastAsia="宋体" w:cs="宋体"/>
                <w:sz w:val="22"/>
                <w:szCs w:val="22"/>
                <w:lang w:eastAsia="zh-CN"/>
              </w:rPr>
              <w:t>userId</w:t>
            </w:r>
            <w:r>
              <w:rPr>
                <w:rFonts w:ascii="宋体" w:hAnsi="宋体" w:eastAsia="宋体" w:cs="宋体"/>
                <w:sz w:val="22"/>
                <w:szCs w:val="22"/>
              </w:rPr>
              <w:t>对应的用户已登录系统。②该用户的用户画像（</w:t>
            </w:r>
            <w:r>
              <w:rPr>
                <w:rFonts w:hint="eastAsia" w:ascii="Times New Roman" w:hAnsi="Times New Roman" w:eastAsia="宋体" w:cs="宋体"/>
                <w:sz w:val="22"/>
                <w:szCs w:val="22"/>
                <w:lang w:eastAsia="zh-CN"/>
              </w:rPr>
              <w:t>UserProfile</w:t>
            </w:r>
            <w:r>
              <w:rPr>
                <w:rFonts w:ascii="宋体" w:hAnsi="宋体" w:eastAsia="宋体" w:cs="宋体"/>
                <w:sz w:val="22"/>
                <w:szCs w:val="22"/>
              </w:rPr>
              <w:t>）实例已存在，且状态为</w:t>
            </w:r>
            <w:r>
              <w:rPr>
                <w:rFonts w:hint="eastAsia" w:eastAsia="宋体" w:cs="宋体"/>
                <w:sz w:val="22"/>
                <w:szCs w:val="22"/>
                <w:lang w:eastAsia="zh-CN"/>
              </w:rPr>
              <w:t>“</w:t>
            </w:r>
            <w:r>
              <w:rPr>
                <w:rFonts w:ascii="宋体" w:hAnsi="宋体" w:eastAsia="宋体" w:cs="宋体"/>
                <w:sz w:val="22"/>
                <w:szCs w:val="22"/>
              </w:rPr>
              <w:t>已生成</w:t>
            </w:r>
            <w:r>
              <w:rPr>
                <w:rFonts w:hint="eastAsia" w:eastAsia="宋体" w:cs="宋体"/>
                <w:sz w:val="22"/>
                <w:szCs w:val="22"/>
                <w:lang w:eastAsia="zh-CN"/>
              </w:rPr>
              <w:t>”</w:t>
            </w:r>
            <w:r>
              <w:rPr>
                <w:rFonts w:ascii="宋体" w:hAnsi="宋体" w:eastAsia="宋体" w:cs="宋体"/>
                <w:sz w:val="22"/>
                <w:szCs w:val="22"/>
              </w:rPr>
              <w:t>。③招聘数据库（</w:t>
            </w:r>
            <w:r>
              <w:rPr>
                <w:rFonts w:hint="eastAsia" w:ascii="Times New Roman" w:hAnsi="Times New Roman" w:eastAsia="宋体" w:cs="宋体"/>
                <w:sz w:val="22"/>
                <w:szCs w:val="22"/>
                <w:lang w:eastAsia="zh-CN"/>
              </w:rPr>
              <w:t>JobDatabase</w:t>
            </w:r>
            <w:r>
              <w:rPr>
                <w:rFonts w:ascii="宋体" w:hAnsi="宋体" w:eastAsia="宋体" w:cs="宋体"/>
                <w:sz w:val="22"/>
                <w:szCs w:val="22"/>
              </w:rPr>
              <w:t>）中存有有效的招聘岗位（</w:t>
            </w:r>
            <w:r>
              <w:rPr>
                <w:rFonts w:hint="eastAsia" w:ascii="Times New Roman" w:hAnsi="Times New Roman" w:eastAsia="宋体" w:cs="宋体"/>
                <w:sz w:val="22"/>
                <w:szCs w:val="22"/>
                <w:lang w:eastAsia="zh-CN"/>
              </w:rPr>
              <w:t>JobPosting</w:t>
            </w:r>
            <w:r>
              <w:rPr>
                <w:rFonts w:ascii="宋体" w:hAnsi="宋体" w:eastAsia="宋体" w:cs="宋体"/>
                <w:sz w:val="22"/>
                <w:szCs w:val="22"/>
              </w:rPr>
              <w:t>）数据，且其中至少存在与用户专业、城市偏好相关的岗位条目。④大模型分析服务（</w:t>
            </w:r>
            <w:r>
              <w:rPr>
                <w:rFonts w:hint="eastAsia" w:ascii="Times New Roman" w:hAnsi="Times New Roman" w:eastAsia="宋体" w:cs="宋体"/>
                <w:sz w:val="22"/>
                <w:szCs w:val="22"/>
                <w:lang w:eastAsia="zh-CN"/>
              </w:rPr>
              <w:t>LLMAnalysisService</w:t>
            </w:r>
            <w:r>
              <w:rPr>
                <w:rFonts w:ascii="宋体" w:hAnsi="宋体" w:eastAsia="宋体" w:cs="宋体"/>
                <w:sz w:val="22"/>
                <w:szCs w:val="22"/>
              </w:rPr>
              <w:t>）处于可用状态。</w:t>
            </w:r>
          </w:p>
        </w:tc>
      </w:tr>
      <w:tr w14:paraId="0AE0B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298A913F">
            <w:r>
              <w:rPr>
                <w:rFonts w:ascii="黑体" w:hAnsi="黑体" w:eastAsia="黑体" w:cs="黑体"/>
                <w:b/>
                <w:bCs/>
                <w:sz w:val="22"/>
                <w:szCs w:val="22"/>
              </w:rPr>
              <w:t>后置条件</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50F39FAE">
            <w:r>
              <w:rPr>
                <w:rFonts w:ascii="宋体" w:hAnsi="宋体" w:eastAsia="宋体" w:cs="宋体"/>
                <w:sz w:val="22"/>
                <w:szCs w:val="22"/>
              </w:rPr>
              <w:t xml:space="preserve">①创建一个新的职业规划报告实例 </w:t>
            </w:r>
            <w:r>
              <w:rPr>
                <w:rFonts w:hint="eastAsia" w:ascii="Times New Roman" w:hAnsi="Times New Roman" w:eastAsia="宋体" w:cs="宋体"/>
                <w:sz w:val="22"/>
                <w:szCs w:val="22"/>
                <w:lang w:eastAsia="zh-CN"/>
              </w:rPr>
              <w:t>CareerPlanReport</w:t>
            </w:r>
            <w:r>
              <w:rPr>
                <w:rFonts w:ascii="宋体" w:hAnsi="宋体" w:eastAsia="宋体" w:cs="宋体"/>
                <w:sz w:val="22"/>
                <w:szCs w:val="22"/>
              </w:rPr>
              <w:t xml:space="preserve"> </w:t>
            </w:r>
            <w:r>
              <w:rPr>
                <w:rFonts w:hint="eastAsia" w:ascii="Times New Roman" w:hAnsi="Times New Roman" w:eastAsia="宋体" w:cs="宋体"/>
                <w:sz w:val="22"/>
                <w:szCs w:val="22"/>
                <w:lang w:eastAsia="zh-CN"/>
              </w:rPr>
              <w:t>cpr</w:t>
            </w:r>
            <w:r>
              <w:rPr>
                <w:rFonts w:ascii="宋体" w:hAnsi="宋体" w:eastAsia="宋体" w:cs="宋体"/>
                <w:sz w:val="22"/>
                <w:szCs w:val="22"/>
              </w:rPr>
              <w:t>（对象创建）。②</w:t>
            </w:r>
            <w:r>
              <w:rPr>
                <w:rFonts w:hint="eastAsia" w:ascii="Times New Roman" w:hAnsi="Times New Roman" w:eastAsia="宋体" w:cs="宋体"/>
                <w:sz w:val="22"/>
                <w:szCs w:val="22"/>
                <w:lang w:eastAsia="zh-CN"/>
              </w:rPr>
              <w:t>cpr</w:t>
            </w:r>
            <w:r>
              <w:rPr>
                <w:rFonts w:ascii="宋体" w:hAnsi="宋体" w:eastAsia="宋体" w:cs="宋体"/>
                <w:sz w:val="22"/>
                <w:szCs w:val="22"/>
              </w:rPr>
              <w:t>.</w:t>
            </w:r>
            <w:r>
              <w:rPr>
                <w:rFonts w:hint="eastAsia" w:ascii="Times New Roman" w:hAnsi="Times New Roman" w:eastAsia="宋体" w:cs="宋体"/>
                <w:sz w:val="22"/>
                <w:szCs w:val="22"/>
                <w:lang w:eastAsia="zh-CN"/>
              </w:rPr>
              <w:t>userId</w:t>
            </w:r>
            <w:r>
              <w:rPr>
                <w:rFonts w:ascii="宋体" w:hAnsi="宋体" w:eastAsia="宋体" w:cs="宋体"/>
                <w:sz w:val="22"/>
                <w:szCs w:val="22"/>
              </w:rPr>
              <w:t xml:space="preserve"> 被赋值为传入的用户</w:t>
            </w:r>
            <w:r>
              <w:rPr>
                <w:rFonts w:hint="eastAsia" w:ascii="Times New Roman" w:hAnsi="Times New Roman" w:eastAsia="宋体" w:cs="宋体"/>
                <w:sz w:val="22"/>
                <w:szCs w:val="22"/>
                <w:lang w:eastAsia="zh-CN"/>
              </w:rPr>
              <w:t>ID</w:t>
            </w:r>
            <w:r>
              <w:rPr>
                <w:rFonts w:ascii="宋体" w:hAnsi="宋体" w:eastAsia="宋体" w:cs="宋体"/>
                <w:sz w:val="22"/>
                <w:szCs w:val="22"/>
              </w:rPr>
              <w:t>（属性修改）。③</w:t>
            </w:r>
            <w:r>
              <w:rPr>
                <w:rFonts w:hint="eastAsia" w:ascii="Times New Roman" w:hAnsi="Times New Roman" w:eastAsia="宋体" w:cs="宋体"/>
                <w:sz w:val="22"/>
                <w:szCs w:val="22"/>
                <w:lang w:eastAsia="zh-CN"/>
              </w:rPr>
              <w:t>cpr</w:t>
            </w:r>
            <w:r>
              <w:rPr>
                <w:rFonts w:ascii="宋体" w:hAnsi="宋体" w:eastAsia="宋体" w:cs="宋体"/>
                <w:sz w:val="22"/>
                <w:szCs w:val="22"/>
              </w:rPr>
              <w:t>.</w:t>
            </w:r>
            <w:r>
              <w:rPr>
                <w:rFonts w:hint="eastAsia" w:ascii="Times New Roman" w:hAnsi="Times New Roman" w:eastAsia="宋体" w:cs="宋体"/>
                <w:sz w:val="22"/>
                <w:szCs w:val="22"/>
                <w:lang w:eastAsia="zh-CN"/>
              </w:rPr>
              <w:t>generatedAt</w:t>
            </w:r>
            <w:r>
              <w:rPr>
                <w:rFonts w:ascii="宋体" w:hAnsi="宋体" w:eastAsia="宋体" w:cs="宋体"/>
                <w:sz w:val="22"/>
                <w:szCs w:val="22"/>
              </w:rPr>
              <w:t xml:space="preserve"> 被赋值为当前系统时间（属性修改）。④</w:t>
            </w:r>
            <w:r>
              <w:rPr>
                <w:rFonts w:hint="eastAsia" w:ascii="Times New Roman" w:hAnsi="Times New Roman" w:eastAsia="宋体" w:cs="宋体"/>
                <w:sz w:val="22"/>
                <w:szCs w:val="22"/>
                <w:lang w:eastAsia="zh-CN"/>
              </w:rPr>
              <w:t>cpr</w:t>
            </w:r>
            <w:r>
              <w:rPr>
                <w:rFonts w:ascii="宋体" w:hAnsi="宋体" w:eastAsia="宋体" w:cs="宋体"/>
                <w:sz w:val="22"/>
                <w:szCs w:val="22"/>
              </w:rPr>
              <w:t>.</w:t>
            </w:r>
            <w:r>
              <w:rPr>
                <w:rFonts w:hint="eastAsia" w:ascii="Times New Roman" w:hAnsi="Times New Roman" w:eastAsia="宋体" w:cs="宋体"/>
                <w:sz w:val="22"/>
                <w:szCs w:val="22"/>
                <w:lang w:eastAsia="zh-CN"/>
              </w:rPr>
              <w:t>status</w:t>
            </w:r>
            <w:r>
              <w:rPr>
                <w:rFonts w:ascii="宋体" w:hAnsi="宋体" w:eastAsia="宋体" w:cs="宋体"/>
                <w:sz w:val="22"/>
                <w:szCs w:val="22"/>
              </w:rPr>
              <w:t xml:space="preserve"> 被设置为</w:t>
            </w:r>
            <w:r>
              <w:rPr>
                <w:rFonts w:hint="eastAsia" w:eastAsia="宋体" w:cs="宋体"/>
                <w:sz w:val="22"/>
                <w:szCs w:val="22"/>
                <w:lang w:eastAsia="zh-CN"/>
              </w:rPr>
              <w:t>“</w:t>
            </w:r>
            <w:r>
              <w:rPr>
                <w:rFonts w:ascii="宋体" w:hAnsi="宋体" w:eastAsia="宋体" w:cs="宋体"/>
                <w:sz w:val="22"/>
                <w:szCs w:val="22"/>
              </w:rPr>
              <w:t>已生成</w:t>
            </w:r>
            <w:r>
              <w:rPr>
                <w:rFonts w:hint="eastAsia" w:eastAsia="宋体" w:cs="宋体"/>
                <w:sz w:val="22"/>
                <w:szCs w:val="22"/>
                <w:lang w:eastAsia="zh-CN"/>
              </w:rPr>
              <w:t>”</w:t>
            </w:r>
            <w:r>
              <w:rPr>
                <w:rFonts w:ascii="宋体" w:hAnsi="宋体" w:eastAsia="宋体" w:cs="宋体"/>
                <w:sz w:val="22"/>
                <w:szCs w:val="22"/>
              </w:rPr>
              <w:t>（属性修改）。⑤</w:t>
            </w:r>
            <w:r>
              <w:rPr>
                <w:rFonts w:hint="eastAsia" w:ascii="Times New Roman" w:hAnsi="Times New Roman" w:eastAsia="宋体" w:cs="宋体"/>
                <w:sz w:val="22"/>
                <w:szCs w:val="22"/>
                <w:lang w:eastAsia="zh-CN"/>
              </w:rPr>
              <w:t>User</w:t>
            </w:r>
            <w:r>
              <w:rPr>
                <w:rFonts w:ascii="宋体" w:hAnsi="宋体" w:eastAsia="宋体" w:cs="宋体"/>
                <w:sz w:val="22"/>
                <w:szCs w:val="22"/>
              </w:rPr>
              <w:t xml:space="preserve"> 实例与 </w:t>
            </w:r>
            <w:r>
              <w:rPr>
                <w:rFonts w:hint="eastAsia" w:ascii="Times New Roman" w:hAnsi="Times New Roman" w:eastAsia="宋体" w:cs="宋体"/>
                <w:sz w:val="22"/>
                <w:szCs w:val="22"/>
                <w:lang w:eastAsia="zh-CN"/>
              </w:rPr>
              <w:t>cpr</w:t>
            </w:r>
            <w:r>
              <w:rPr>
                <w:rFonts w:ascii="宋体" w:hAnsi="宋体" w:eastAsia="宋体" w:cs="宋体"/>
                <w:sz w:val="22"/>
                <w:szCs w:val="22"/>
              </w:rPr>
              <w:t xml:space="preserve"> 建立关联（关联建立）。</w:t>
            </w:r>
          </w:p>
        </w:tc>
      </w:tr>
    </w:tbl>
    <w:p w14:paraId="2E0EC552">
      <w:pPr>
        <w:spacing w:before="60" w:after="60"/>
      </w:pPr>
    </w:p>
    <w:p w14:paraId="01B45C88">
      <w:pPr>
        <w:spacing w:before="60" w:after="60" w:line="360" w:lineRule="auto"/>
      </w:pPr>
      <w:r>
        <w:rPr>
          <w:rFonts w:ascii="宋体" w:hAnsi="宋体" w:eastAsia="宋体" w:cs="宋体"/>
          <w:b/>
          <w:bCs/>
          <w:sz w:val="24"/>
          <w:szCs w:val="24"/>
        </w:rPr>
        <w:t>契约</w:t>
      </w:r>
      <w:r>
        <w:rPr>
          <w:rFonts w:hint="eastAsia" w:ascii="Times New Roman" w:hAnsi="Times New Roman" w:eastAsia="宋体" w:cs="宋体"/>
          <w:b/>
          <w:bCs/>
          <w:sz w:val="24"/>
          <w:szCs w:val="24"/>
          <w:lang w:eastAsia="zh-CN"/>
        </w:rPr>
        <w:t>CO</w:t>
      </w:r>
      <w:r>
        <w:rPr>
          <w:rFonts w:ascii="宋体" w:hAnsi="宋体" w:eastAsia="宋体" w:cs="宋体"/>
          <w:b/>
          <w:bCs/>
          <w:sz w:val="24"/>
          <w:szCs w:val="24"/>
        </w:rPr>
        <w:t>3：</w:t>
      </w:r>
      <w:r>
        <w:rPr>
          <w:rFonts w:hint="eastAsia" w:ascii="Times New Roman" w:hAnsi="Times New Roman" w:eastAsia="宋体" w:cs="宋体"/>
          <w:b/>
          <w:bCs/>
          <w:sz w:val="24"/>
          <w:szCs w:val="24"/>
          <w:lang w:eastAsia="zh-CN"/>
        </w:rPr>
        <w:t>recommendCareerDirections</w:t>
      </w:r>
      <w:r>
        <w:rPr>
          <w:rFonts w:ascii="宋体" w:hAnsi="宋体" w:eastAsia="宋体" w:cs="宋体"/>
          <w:b/>
          <w:bCs/>
          <w:sz w:val="24"/>
          <w:szCs w:val="24"/>
        </w:rPr>
        <w:t>（生成就业方向推荐列表）</w:t>
      </w:r>
    </w:p>
    <w:tbl>
      <w:tblPr>
        <w:tblStyle w:val="16"/>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5906"/>
      </w:tblGrid>
      <w:tr w14:paraId="0F4E2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327CCE3A">
            <w:r>
              <w:rPr>
                <w:rFonts w:ascii="黑体" w:hAnsi="黑体" w:eastAsia="黑体" w:cs="黑体"/>
                <w:b/>
                <w:bCs/>
                <w:sz w:val="22"/>
                <w:szCs w:val="22"/>
              </w:rPr>
              <w:t>操作</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6F30C041">
            <w:r>
              <w:rPr>
                <w:rFonts w:hint="eastAsia" w:ascii="Times New Roman" w:hAnsi="Times New Roman" w:eastAsia="宋体" w:cs="宋体"/>
                <w:sz w:val="22"/>
                <w:szCs w:val="22"/>
                <w:lang w:eastAsia="zh-CN"/>
              </w:rPr>
              <w:t>recommendCareerDirections</w:t>
            </w:r>
            <w:r>
              <w:rPr>
                <w:rFonts w:ascii="宋体" w:hAnsi="宋体" w:eastAsia="宋体" w:cs="宋体"/>
                <w:sz w:val="22"/>
                <w:szCs w:val="22"/>
              </w:rPr>
              <w:t>(</w:t>
            </w:r>
            <w:r>
              <w:rPr>
                <w:rFonts w:hint="eastAsia" w:ascii="Times New Roman" w:hAnsi="Times New Roman" w:eastAsia="宋体" w:cs="宋体"/>
                <w:sz w:val="22"/>
                <w:szCs w:val="22"/>
                <w:lang w:eastAsia="zh-CN"/>
              </w:rPr>
              <w:t>userId</w:t>
            </w:r>
            <w:r>
              <w:rPr>
                <w:rFonts w:ascii="宋体" w:hAnsi="宋体" w:eastAsia="宋体" w:cs="宋体"/>
                <w:sz w:val="22"/>
                <w:szCs w:val="22"/>
              </w:rPr>
              <w:t xml:space="preserve">: </w:t>
            </w:r>
            <w:r>
              <w:rPr>
                <w:rFonts w:hint="eastAsia" w:ascii="Times New Roman" w:hAnsi="Times New Roman" w:eastAsia="宋体" w:cs="宋体"/>
                <w:sz w:val="22"/>
                <w:szCs w:val="22"/>
                <w:lang w:eastAsia="zh-CN"/>
              </w:rPr>
              <w:t>String</w:t>
            </w:r>
            <w:r>
              <w:rPr>
                <w:rFonts w:ascii="宋体" w:hAnsi="宋体" w:eastAsia="宋体" w:cs="宋体"/>
                <w:sz w:val="22"/>
                <w:szCs w:val="22"/>
              </w:rPr>
              <w:t xml:space="preserve">): </w:t>
            </w:r>
            <w:r>
              <w:rPr>
                <w:rFonts w:hint="eastAsia" w:ascii="Times New Roman" w:hAnsi="Times New Roman" w:eastAsia="宋体" w:cs="宋体"/>
                <w:sz w:val="22"/>
                <w:szCs w:val="22"/>
                <w:lang w:eastAsia="zh-CN"/>
              </w:rPr>
              <w:t>List</w:t>
            </w:r>
            <w:r>
              <w:rPr>
                <w:rFonts w:ascii="宋体" w:hAnsi="宋体" w:eastAsia="宋体" w:cs="宋体"/>
                <w:sz w:val="22"/>
                <w:szCs w:val="22"/>
              </w:rPr>
              <w:t>&lt;</w:t>
            </w:r>
            <w:r>
              <w:rPr>
                <w:rFonts w:hint="eastAsia" w:ascii="Times New Roman" w:hAnsi="Times New Roman" w:eastAsia="宋体" w:cs="宋体"/>
                <w:sz w:val="22"/>
                <w:szCs w:val="22"/>
                <w:lang w:eastAsia="zh-CN"/>
              </w:rPr>
              <w:t>CareerDirection</w:t>
            </w:r>
            <w:r>
              <w:rPr>
                <w:rFonts w:ascii="宋体" w:hAnsi="宋体" w:eastAsia="宋体" w:cs="宋体"/>
                <w:sz w:val="22"/>
                <w:szCs w:val="22"/>
              </w:rPr>
              <w:t>&gt;</w:t>
            </w:r>
          </w:p>
        </w:tc>
      </w:tr>
      <w:tr w14:paraId="1A34E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22AA305E">
            <w:r>
              <w:rPr>
                <w:rFonts w:ascii="黑体" w:hAnsi="黑体" w:eastAsia="黑体" w:cs="黑体"/>
                <w:b/>
                <w:bCs/>
                <w:sz w:val="22"/>
                <w:szCs w:val="22"/>
              </w:rPr>
              <w:t>交叉引用</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27891BD2">
            <w:r>
              <w:rPr>
                <w:rFonts w:ascii="宋体" w:hAnsi="宋体" w:eastAsia="宋体" w:cs="宋体"/>
                <w:sz w:val="22"/>
                <w:szCs w:val="22"/>
              </w:rPr>
              <w:t>用例19 推荐就业方向</w:t>
            </w:r>
          </w:p>
        </w:tc>
      </w:tr>
      <w:tr w14:paraId="02765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3EFD4C46">
            <w:r>
              <w:rPr>
                <w:rFonts w:ascii="黑体" w:hAnsi="黑体" w:eastAsia="黑体" w:cs="黑体"/>
                <w:b/>
                <w:bCs/>
                <w:sz w:val="22"/>
                <w:szCs w:val="22"/>
              </w:rPr>
              <w:t>前置条件</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1403FA06">
            <w:r>
              <w:rPr>
                <w:rFonts w:ascii="宋体" w:hAnsi="宋体" w:eastAsia="宋体" w:cs="宋体"/>
                <w:sz w:val="22"/>
                <w:szCs w:val="22"/>
              </w:rPr>
              <w:t>①</w:t>
            </w:r>
            <w:r>
              <w:rPr>
                <w:rFonts w:hint="eastAsia" w:ascii="Times New Roman" w:hAnsi="Times New Roman" w:eastAsia="宋体" w:cs="宋体"/>
                <w:sz w:val="22"/>
                <w:szCs w:val="22"/>
                <w:lang w:eastAsia="zh-CN"/>
              </w:rPr>
              <w:t>userId</w:t>
            </w:r>
            <w:r>
              <w:rPr>
                <w:rFonts w:ascii="宋体" w:hAnsi="宋体" w:eastAsia="宋体" w:cs="宋体"/>
                <w:sz w:val="22"/>
                <w:szCs w:val="22"/>
              </w:rPr>
              <w:t>对应的</w:t>
            </w:r>
            <w:r>
              <w:rPr>
                <w:rFonts w:hint="eastAsia" w:ascii="Times New Roman" w:hAnsi="Times New Roman" w:eastAsia="宋体" w:cs="宋体"/>
                <w:sz w:val="22"/>
                <w:szCs w:val="22"/>
                <w:lang w:eastAsia="zh-CN"/>
              </w:rPr>
              <w:t>UserProfile</w:t>
            </w:r>
            <w:r>
              <w:rPr>
                <w:rFonts w:ascii="宋体" w:hAnsi="宋体" w:eastAsia="宋体" w:cs="宋体"/>
                <w:sz w:val="22"/>
                <w:szCs w:val="22"/>
              </w:rPr>
              <w:t>实例存在且状态为</w:t>
            </w:r>
            <w:r>
              <w:rPr>
                <w:rFonts w:hint="eastAsia" w:eastAsia="宋体" w:cs="宋体"/>
                <w:sz w:val="22"/>
                <w:szCs w:val="22"/>
                <w:lang w:eastAsia="zh-CN"/>
              </w:rPr>
              <w:t>“</w:t>
            </w:r>
            <w:r>
              <w:rPr>
                <w:rFonts w:ascii="宋体" w:hAnsi="宋体" w:eastAsia="宋体" w:cs="宋体"/>
                <w:sz w:val="22"/>
                <w:szCs w:val="22"/>
              </w:rPr>
              <w:t>已生成</w:t>
            </w:r>
            <w:r>
              <w:rPr>
                <w:rFonts w:hint="eastAsia" w:eastAsia="宋体" w:cs="宋体"/>
                <w:sz w:val="22"/>
                <w:szCs w:val="22"/>
                <w:lang w:eastAsia="zh-CN"/>
              </w:rPr>
              <w:t>”</w:t>
            </w:r>
            <w:r>
              <w:rPr>
                <w:rFonts w:ascii="宋体" w:hAnsi="宋体" w:eastAsia="宋体" w:cs="宋体"/>
                <w:sz w:val="22"/>
                <w:szCs w:val="22"/>
              </w:rPr>
              <w:t>。②系统岗位数据库中存有有效的市场数据。③</w:t>
            </w:r>
            <w:r>
              <w:rPr>
                <w:rFonts w:hint="eastAsia" w:ascii="Times New Roman" w:hAnsi="Times New Roman" w:eastAsia="宋体" w:cs="宋体"/>
                <w:sz w:val="22"/>
                <w:szCs w:val="22"/>
                <w:lang w:eastAsia="zh-CN"/>
              </w:rPr>
              <w:t>LLMAnalysisService</w:t>
            </w:r>
            <w:r>
              <w:rPr>
                <w:rFonts w:ascii="宋体" w:hAnsi="宋体" w:eastAsia="宋体" w:cs="宋体"/>
                <w:sz w:val="22"/>
                <w:szCs w:val="22"/>
              </w:rPr>
              <w:t>处于可用状态。</w:t>
            </w:r>
          </w:p>
        </w:tc>
      </w:tr>
      <w:tr w14:paraId="1D362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7A705A6B">
            <w:r>
              <w:rPr>
                <w:rFonts w:ascii="黑体" w:hAnsi="黑体" w:eastAsia="黑体" w:cs="黑体"/>
                <w:b/>
                <w:bCs/>
                <w:sz w:val="22"/>
                <w:szCs w:val="22"/>
              </w:rPr>
              <w:t>后置条件</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2F9E1A07">
            <w:r>
              <w:rPr>
                <w:rFonts w:ascii="宋体" w:hAnsi="宋体" w:eastAsia="宋体" w:cs="宋体"/>
                <w:sz w:val="22"/>
                <w:szCs w:val="22"/>
              </w:rPr>
              <w:t>①创建若干个</w:t>
            </w:r>
            <w:r>
              <w:rPr>
                <w:rFonts w:hint="eastAsia" w:ascii="Times New Roman" w:hAnsi="Times New Roman" w:eastAsia="宋体" w:cs="宋体"/>
                <w:sz w:val="22"/>
                <w:szCs w:val="22"/>
                <w:lang w:eastAsia="zh-CN"/>
              </w:rPr>
              <w:t>CareerDirection</w:t>
            </w:r>
            <w:r>
              <w:rPr>
                <w:rFonts w:ascii="宋体" w:hAnsi="宋体" w:eastAsia="宋体" w:cs="宋体"/>
                <w:sz w:val="22"/>
                <w:szCs w:val="22"/>
              </w:rPr>
              <w:t>实例（对象创建）。②每个</w:t>
            </w:r>
            <w:r>
              <w:rPr>
                <w:rFonts w:hint="eastAsia" w:ascii="Times New Roman" w:hAnsi="Times New Roman" w:eastAsia="宋体" w:cs="宋体"/>
                <w:sz w:val="22"/>
                <w:szCs w:val="22"/>
                <w:lang w:eastAsia="zh-CN"/>
              </w:rPr>
              <w:t>CareerDirection</w:t>
            </w:r>
            <w:r>
              <w:rPr>
                <w:rFonts w:ascii="宋体" w:hAnsi="宋体" w:eastAsia="宋体" w:cs="宋体"/>
                <w:sz w:val="22"/>
                <w:szCs w:val="22"/>
              </w:rPr>
              <w:t>实例的</w:t>
            </w:r>
            <w:r>
              <w:rPr>
                <w:rFonts w:hint="eastAsia" w:ascii="Times New Roman" w:hAnsi="Times New Roman" w:eastAsia="宋体" w:cs="宋体"/>
                <w:sz w:val="22"/>
                <w:szCs w:val="22"/>
                <w:lang w:eastAsia="zh-CN"/>
              </w:rPr>
              <w:t>userId</w:t>
            </w:r>
            <w:r>
              <w:rPr>
                <w:rFonts w:ascii="宋体" w:hAnsi="宋体" w:eastAsia="宋体" w:cs="宋体"/>
                <w:sz w:val="22"/>
                <w:szCs w:val="22"/>
              </w:rPr>
              <w:t>、</w:t>
            </w:r>
            <w:r>
              <w:rPr>
                <w:rFonts w:hint="eastAsia" w:ascii="Times New Roman" w:hAnsi="Times New Roman" w:eastAsia="宋体" w:cs="宋体"/>
                <w:sz w:val="22"/>
                <w:szCs w:val="22"/>
                <w:lang w:eastAsia="zh-CN"/>
              </w:rPr>
              <w:t>directionName</w:t>
            </w:r>
            <w:r>
              <w:rPr>
                <w:rFonts w:ascii="宋体" w:hAnsi="宋体" w:eastAsia="宋体" w:cs="宋体"/>
                <w:sz w:val="22"/>
                <w:szCs w:val="22"/>
              </w:rPr>
              <w:t>、</w:t>
            </w:r>
            <w:r>
              <w:rPr>
                <w:rFonts w:hint="eastAsia" w:ascii="Times New Roman" w:hAnsi="Times New Roman" w:eastAsia="宋体" w:cs="宋体"/>
                <w:sz w:val="22"/>
                <w:szCs w:val="22"/>
                <w:lang w:eastAsia="zh-CN"/>
              </w:rPr>
              <w:t>matchScore</w:t>
            </w:r>
            <w:r>
              <w:rPr>
                <w:rFonts w:ascii="宋体" w:hAnsi="宋体" w:eastAsia="宋体" w:cs="宋体"/>
                <w:sz w:val="22"/>
                <w:szCs w:val="22"/>
              </w:rPr>
              <w:t>、</w:t>
            </w:r>
            <w:r>
              <w:rPr>
                <w:rFonts w:hint="eastAsia" w:ascii="Times New Roman" w:hAnsi="Times New Roman" w:eastAsia="宋体" w:cs="宋体"/>
                <w:sz w:val="22"/>
                <w:szCs w:val="22"/>
                <w:lang w:eastAsia="zh-CN"/>
              </w:rPr>
              <w:t>marketAnalysis</w:t>
            </w:r>
            <w:r>
              <w:rPr>
                <w:rFonts w:ascii="宋体" w:hAnsi="宋体" w:eastAsia="宋体" w:cs="宋体"/>
                <w:sz w:val="22"/>
                <w:szCs w:val="22"/>
              </w:rPr>
              <w:t>属性已赋值（属性修改）。③</w:t>
            </w:r>
            <w:r>
              <w:rPr>
                <w:rFonts w:hint="eastAsia" w:ascii="Times New Roman" w:hAnsi="Times New Roman" w:eastAsia="宋体" w:cs="宋体"/>
                <w:sz w:val="22"/>
                <w:szCs w:val="22"/>
                <w:lang w:eastAsia="zh-CN"/>
              </w:rPr>
              <w:t>User</w:t>
            </w:r>
            <w:r>
              <w:rPr>
                <w:rFonts w:ascii="宋体" w:hAnsi="宋体" w:eastAsia="宋体" w:cs="宋体"/>
                <w:sz w:val="22"/>
                <w:szCs w:val="22"/>
              </w:rPr>
              <w:t>实例与各</w:t>
            </w:r>
            <w:r>
              <w:rPr>
                <w:rFonts w:hint="eastAsia" w:ascii="Times New Roman" w:hAnsi="Times New Roman" w:eastAsia="宋体" w:cs="宋体"/>
                <w:sz w:val="22"/>
                <w:szCs w:val="22"/>
                <w:lang w:eastAsia="zh-CN"/>
              </w:rPr>
              <w:t>CareerDirection</w:t>
            </w:r>
            <w:r>
              <w:rPr>
                <w:rFonts w:ascii="宋体" w:hAnsi="宋体" w:eastAsia="宋体" w:cs="宋体"/>
                <w:sz w:val="22"/>
                <w:szCs w:val="22"/>
              </w:rPr>
              <w:t>实例建立关联（关联建立）。④各</w:t>
            </w:r>
            <w:r>
              <w:rPr>
                <w:rFonts w:hint="eastAsia" w:ascii="Times New Roman" w:hAnsi="Times New Roman" w:eastAsia="宋体" w:cs="宋体"/>
                <w:sz w:val="22"/>
                <w:szCs w:val="22"/>
                <w:lang w:eastAsia="zh-CN"/>
              </w:rPr>
              <w:t>CareerDirection</w:t>
            </w:r>
            <w:r>
              <w:rPr>
                <w:rFonts w:ascii="宋体" w:hAnsi="宋体" w:eastAsia="宋体" w:cs="宋体"/>
                <w:sz w:val="22"/>
                <w:szCs w:val="22"/>
              </w:rPr>
              <w:t>实例的</w:t>
            </w:r>
            <w:r>
              <w:rPr>
                <w:rFonts w:hint="eastAsia" w:ascii="Times New Roman" w:hAnsi="Times New Roman" w:eastAsia="宋体" w:cs="宋体"/>
                <w:sz w:val="22"/>
                <w:szCs w:val="22"/>
                <w:lang w:eastAsia="zh-CN"/>
              </w:rPr>
              <w:t>status</w:t>
            </w:r>
            <w:r>
              <w:rPr>
                <w:rFonts w:ascii="宋体" w:hAnsi="宋体" w:eastAsia="宋体" w:cs="宋体"/>
                <w:sz w:val="22"/>
                <w:szCs w:val="22"/>
              </w:rPr>
              <w:t>被设置为</w:t>
            </w:r>
            <w:r>
              <w:rPr>
                <w:rFonts w:hint="eastAsia" w:eastAsia="宋体" w:cs="宋体"/>
                <w:sz w:val="22"/>
                <w:szCs w:val="22"/>
                <w:lang w:eastAsia="zh-CN"/>
              </w:rPr>
              <w:t>“</w:t>
            </w:r>
            <w:r>
              <w:rPr>
                <w:rFonts w:ascii="宋体" w:hAnsi="宋体" w:eastAsia="宋体" w:cs="宋体"/>
                <w:sz w:val="22"/>
                <w:szCs w:val="22"/>
              </w:rPr>
              <w:t>推荐中</w:t>
            </w:r>
            <w:r>
              <w:rPr>
                <w:rFonts w:hint="eastAsia" w:eastAsia="宋体" w:cs="宋体"/>
                <w:sz w:val="22"/>
                <w:szCs w:val="22"/>
                <w:lang w:eastAsia="zh-CN"/>
              </w:rPr>
              <w:t>”</w:t>
            </w:r>
            <w:r>
              <w:rPr>
                <w:rFonts w:ascii="宋体" w:hAnsi="宋体" w:eastAsia="宋体" w:cs="宋体"/>
                <w:sz w:val="22"/>
                <w:szCs w:val="22"/>
              </w:rPr>
              <w:t>（属性修改）。</w:t>
            </w:r>
          </w:p>
        </w:tc>
      </w:tr>
    </w:tbl>
    <w:p w14:paraId="1D02531A">
      <w:pPr>
        <w:spacing w:before="60" w:after="60"/>
      </w:pPr>
    </w:p>
    <w:p w14:paraId="0B7F8E7E">
      <w:pPr>
        <w:spacing w:before="60" w:after="60" w:line="360" w:lineRule="auto"/>
      </w:pPr>
      <w:r>
        <w:rPr>
          <w:rFonts w:ascii="宋体" w:hAnsi="宋体" w:eastAsia="宋体" w:cs="宋体"/>
          <w:b/>
          <w:bCs/>
          <w:sz w:val="24"/>
          <w:szCs w:val="24"/>
        </w:rPr>
        <w:t>契约</w:t>
      </w:r>
      <w:r>
        <w:rPr>
          <w:rFonts w:hint="eastAsia" w:ascii="Times New Roman" w:hAnsi="Times New Roman" w:eastAsia="宋体" w:cs="宋体"/>
          <w:b/>
          <w:bCs/>
          <w:sz w:val="24"/>
          <w:szCs w:val="24"/>
          <w:lang w:eastAsia="zh-CN"/>
        </w:rPr>
        <w:t>CO</w:t>
      </w:r>
      <w:r>
        <w:rPr>
          <w:rFonts w:ascii="宋体" w:hAnsi="宋体" w:eastAsia="宋体" w:cs="宋体"/>
          <w:b/>
          <w:bCs/>
          <w:sz w:val="24"/>
          <w:szCs w:val="24"/>
        </w:rPr>
        <w:t>15：</w:t>
      </w:r>
      <w:r>
        <w:rPr>
          <w:rFonts w:hint="eastAsia" w:ascii="Times New Roman" w:hAnsi="Times New Roman" w:eastAsia="宋体" w:cs="宋体"/>
          <w:b/>
          <w:bCs/>
          <w:sz w:val="24"/>
          <w:szCs w:val="24"/>
          <w:lang w:eastAsia="zh-CN"/>
        </w:rPr>
        <w:t>generateResumeOptimizationReport</w:t>
      </w:r>
      <w:r>
        <w:rPr>
          <w:rFonts w:ascii="宋体" w:hAnsi="宋体" w:eastAsia="宋体" w:cs="宋体"/>
          <w:b/>
          <w:bCs/>
          <w:sz w:val="24"/>
          <w:szCs w:val="24"/>
        </w:rPr>
        <w:t>（生成简历优化建议报告）</w:t>
      </w:r>
    </w:p>
    <w:tbl>
      <w:tblPr>
        <w:tblStyle w:val="16"/>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5906"/>
      </w:tblGrid>
      <w:tr w14:paraId="27EB8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13FDD60C">
            <w:r>
              <w:rPr>
                <w:rFonts w:ascii="黑体" w:hAnsi="黑体" w:eastAsia="黑体" w:cs="黑体"/>
                <w:b/>
                <w:bCs/>
                <w:sz w:val="22"/>
                <w:szCs w:val="22"/>
              </w:rPr>
              <w:t>操作</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4967F7FE">
            <w:pPr>
              <w:rPr>
                <w:rFonts w:hint="eastAsia" w:eastAsia="宋体"/>
                <w:lang w:eastAsia="zh-CN"/>
              </w:rPr>
            </w:pPr>
            <w:r>
              <w:rPr>
                <w:rFonts w:hint="eastAsia" w:ascii="Times New Roman" w:hAnsi="Times New Roman" w:eastAsia="宋体" w:cs="宋体"/>
                <w:sz w:val="22"/>
                <w:szCs w:val="22"/>
                <w:lang w:eastAsia="zh-CN"/>
              </w:rPr>
              <w:t>generateResumeOptimizationReport</w:t>
            </w:r>
            <w:r>
              <w:rPr>
                <w:rFonts w:ascii="宋体" w:hAnsi="宋体" w:eastAsia="宋体" w:cs="宋体"/>
                <w:sz w:val="22"/>
                <w:szCs w:val="22"/>
              </w:rPr>
              <w:t>(</w:t>
            </w:r>
            <w:r>
              <w:rPr>
                <w:rFonts w:hint="eastAsia" w:ascii="Times New Roman" w:hAnsi="Times New Roman" w:eastAsia="宋体" w:cs="宋体"/>
                <w:sz w:val="22"/>
                <w:szCs w:val="22"/>
                <w:lang w:eastAsia="zh-CN"/>
              </w:rPr>
              <w:t>userId</w:t>
            </w:r>
            <w:r>
              <w:rPr>
                <w:rFonts w:ascii="宋体" w:hAnsi="宋体" w:eastAsia="宋体" w:cs="宋体"/>
                <w:sz w:val="22"/>
                <w:szCs w:val="22"/>
              </w:rPr>
              <w:t xml:space="preserve">: </w:t>
            </w:r>
            <w:r>
              <w:rPr>
                <w:rFonts w:hint="eastAsia" w:ascii="Times New Roman" w:hAnsi="Times New Roman" w:eastAsia="宋体" w:cs="宋体"/>
                <w:sz w:val="22"/>
                <w:szCs w:val="22"/>
                <w:lang w:eastAsia="zh-CN"/>
              </w:rPr>
              <w:t>String</w:t>
            </w:r>
            <w:r>
              <w:rPr>
                <w:rFonts w:ascii="宋体" w:hAnsi="宋体" w:eastAsia="宋体" w:cs="宋体"/>
                <w:sz w:val="22"/>
                <w:szCs w:val="22"/>
              </w:rPr>
              <w:t xml:space="preserve">, </w:t>
            </w:r>
            <w:r>
              <w:rPr>
                <w:rFonts w:hint="eastAsia" w:ascii="Times New Roman" w:hAnsi="Times New Roman" w:eastAsia="宋体" w:cs="宋体"/>
                <w:sz w:val="22"/>
                <w:szCs w:val="22"/>
                <w:lang w:eastAsia="zh-CN"/>
              </w:rPr>
              <w:t>resumeId</w:t>
            </w:r>
            <w:r>
              <w:rPr>
                <w:rFonts w:ascii="宋体" w:hAnsi="宋体" w:eastAsia="宋体" w:cs="宋体"/>
                <w:sz w:val="22"/>
                <w:szCs w:val="22"/>
              </w:rPr>
              <w:t xml:space="preserve">: </w:t>
            </w:r>
            <w:r>
              <w:rPr>
                <w:rFonts w:hint="eastAsia" w:ascii="Times New Roman" w:hAnsi="Times New Roman" w:eastAsia="宋体" w:cs="宋体"/>
                <w:sz w:val="22"/>
                <w:szCs w:val="22"/>
                <w:lang w:eastAsia="zh-CN"/>
              </w:rPr>
              <w:t>String</w:t>
            </w:r>
            <w:r>
              <w:rPr>
                <w:rFonts w:ascii="宋体" w:hAnsi="宋体" w:eastAsia="宋体" w:cs="宋体"/>
                <w:sz w:val="22"/>
                <w:szCs w:val="22"/>
              </w:rPr>
              <w:t xml:space="preserve">, </w:t>
            </w:r>
            <w:r>
              <w:rPr>
                <w:rFonts w:hint="eastAsia" w:ascii="Times New Roman" w:hAnsi="Times New Roman" w:eastAsia="宋体" w:cs="宋体"/>
                <w:sz w:val="22"/>
                <w:szCs w:val="22"/>
                <w:lang w:eastAsia="zh-CN"/>
              </w:rPr>
              <w:t>jobPostingId</w:t>
            </w:r>
            <w:r>
              <w:rPr>
                <w:rFonts w:ascii="宋体" w:hAnsi="宋体" w:eastAsia="宋体" w:cs="宋体"/>
                <w:sz w:val="22"/>
                <w:szCs w:val="22"/>
              </w:rPr>
              <w:t xml:space="preserve">: </w:t>
            </w:r>
            <w:r>
              <w:rPr>
                <w:rFonts w:hint="eastAsia" w:ascii="Times New Roman" w:hAnsi="Times New Roman" w:eastAsia="宋体" w:cs="宋体"/>
                <w:sz w:val="22"/>
                <w:szCs w:val="22"/>
                <w:lang w:eastAsia="zh-CN"/>
              </w:rPr>
              <w:t>String</w:t>
            </w:r>
            <w:r>
              <w:rPr>
                <w:rFonts w:ascii="宋体" w:hAnsi="宋体" w:eastAsia="宋体" w:cs="宋体"/>
                <w:sz w:val="22"/>
                <w:szCs w:val="22"/>
              </w:rPr>
              <w:t xml:space="preserve">): </w:t>
            </w:r>
            <w:r>
              <w:rPr>
                <w:rFonts w:hint="eastAsia" w:ascii="Times New Roman" w:hAnsi="Times New Roman" w:eastAsia="宋体" w:cs="宋体"/>
                <w:sz w:val="22"/>
                <w:szCs w:val="22"/>
                <w:lang w:eastAsia="zh-CN"/>
              </w:rPr>
              <w:t>ResumeOptimizationReport</w:t>
            </w:r>
          </w:p>
        </w:tc>
      </w:tr>
      <w:tr w14:paraId="4C21E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0D2A8BE1">
            <w:r>
              <w:rPr>
                <w:rFonts w:ascii="黑体" w:hAnsi="黑体" w:eastAsia="黑体" w:cs="黑体"/>
                <w:b/>
                <w:bCs/>
                <w:sz w:val="22"/>
                <w:szCs w:val="22"/>
              </w:rPr>
              <w:t>交叉引用</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2CE1AECE">
            <w:r>
              <w:rPr>
                <w:rFonts w:ascii="宋体" w:hAnsi="宋体" w:eastAsia="宋体" w:cs="宋体"/>
                <w:sz w:val="22"/>
                <w:szCs w:val="22"/>
              </w:rPr>
              <w:t>用例25 提供简历优化建议</w:t>
            </w:r>
          </w:p>
        </w:tc>
      </w:tr>
      <w:tr w14:paraId="3B156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62E4DCEE">
            <w:r>
              <w:rPr>
                <w:rFonts w:ascii="黑体" w:hAnsi="黑体" w:eastAsia="黑体" w:cs="黑体"/>
                <w:b/>
                <w:bCs/>
                <w:sz w:val="22"/>
                <w:szCs w:val="22"/>
              </w:rPr>
              <w:t>前置条件</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36A14979">
            <w:r>
              <w:rPr>
                <w:rFonts w:ascii="宋体" w:hAnsi="宋体" w:eastAsia="宋体" w:cs="宋体"/>
                <w:sz w:val="22"/>
                <w:szCs w:val="22"/>
              </w:rPr>
              <w:t>①</w:t>
            </w:r>
            <w:r>
              <w:rPr>
                <w:rFonts w:hint="eastAsia" w:ascii="Times New Roman" w:hAnsi="Times New Roman" w:eastAsia="宋体" w:cs="宋体"/>
                <w:sz w:val="22"/>
                <w:szCs w:val="22"/>
                <w:lang w:eastAsia="zh-CN"/>
              </w:rPr>
              <w:t>userId</w:t>
            </w:r>
            <w:r>
              <w:rPr>
                <w:rFonts w:ascii="宋体" w:hAnsi="宋体" w:eastAsia="宋体" w:cs="宋体"/>
                <w:sz w:val="22"/>
                <w:szCs w:val="22"/>
              </w:rPr>
              <w:t>对应的</w:t>
            </w:r>
            <w:r>
              <w:rPr>
                <w:rFonts w:hint="eastAsia" w:ascii="Times New Roman" w:hAnsi="Times New Roman" w:eastAsia="宋体" w:cs="宋体"/>
                <w:sz w:val="22"/>
                <w:szCs w:val="22"/>
                <w:lang w:eastAsia="zh-CN"/>
              </w:rPr>
              <w:t>UserProfile</w:t>
            </w:r>
            <w:r>
              <w:rPr>
                <w:rFonts w:ascii="宋体" w:hAnsi="宋体" w:eastAsia="宋体" w:cs="宋体"/>
                <w:sz w:val="22"/>
                <w:szCs w:val="22"/>
              </w:rPr>
              <w:t>实例存在且状态为</w:t>
            </w:r>
            <w:r>
              <w:rPr>
                <w:rFonts w:hint="eastAsia" w:eastAsia="宋体" w:cs="宋体"/>
                <w:sz w:val="22"/>
                <w:szCs w:val="22"/>
                <w:lang w:eastAsia="zh-CN"/>
              </w:rPr>
              <w:t>“</w:t>
            </w:r>
            <w:r>
              <w:rPr>
                <w:rFonts w:ascii="宋体" w:hAnsi="宋体" w:eastAsia="宋体" w:cs="宋体"/>
                <w:sz w:val="22"/>
                <w:szCs w:val="22"/>
              </w:rPr>
              <w:t>已生成</w:t>
            </w:r>
            <w:r>
              <w:rPr>
                <w:rFonts w:hint="eastAsia" w:eastAsia="宋体" w:cs="宋体"/>
                <w:sz w:val="22"/>
                <w:szCs w:val="22"/>
                <w:lang w:eastAsia="zh-CN"/>
              </w:rPr>
              <w:t>”</w:t>
            </w:r>
            <w:r>
              <w:rPr>
                <w:rFonts w:ascii="宋体" w:hAnsi="宋体" w:eastAsia="宋体" w:cs="宋体"/>
                <w:sz w:val="22"/>
                <w:szCs w:val="22"/>
              </w:rPr>
              <w:t>。②</w:t>
            </w:r>
            <w:r>
              <w:rPr>
                <w:rFonts w:hint="eastAsia" w:ascii="Times New Roman" w:hAnsi="Times New Roman" w:eastAsia="宋体" w:cs="宋体"/>
                <w:sz w:val="22"/>
                <w:szCs w:val="22"/>
                <w:lang w:eastAsia="zh-CN"/>
              </w:rPr>
              <w:t>resumeId</w:t>
            </w:r>
            <w:r>
              <w:rPr>
                <w:rFonts w:ascii="宋体" w:hAnsi="宋体" w:eastAsia="宋体" w:cs="宋体"/>
                <w:sz w:val="22"/>
                <w:szCs w:val="22"/>
              </w:rPr>
              <w:t>对应的简历文件已解析完成，结构化数据存在。③</w:t>
            </w:r>
            <w:r>
              <w:rPr>
                <w:rFonts w:hint="eastAsia" w:ascii="Times New Roman" w:hAnsi="Times New Roman" w:eastAsia="宋体" w:cs="宋体"/>
                <w:sz w:val="22"/>
                <w:szCs w:val="22"/>
                <w:lang w:eastAsia="zh-CN"/>
              </w:rPr>
              <w:t>jobPostingId</w:t>
            </w:r>
            <w:r>
              <w:rPr>
                <w:rFonts w:ascii="宋体" w:hAnsi="宋体" w:eastAsia="宋体" w:cs="宋体"/>
                <w:sz w:val="22"/>
                <w:szCs w:val="22"/>
              </w:rPr>
              <w:t>对应的岗位信息存在于</w:t>
            </w:r>
            <w:r>
              <w:rPr>
                <w:rFonts w:hint="eastAsia" w:ascii="Times New Roman" w:hAnsi="Times New Roman" w:eastAsia="宋体" w:cs="宋体"/>
                <w:sz w:val="22"/>
                <w:szCs w:val="22"/>
                <w:lang w:eastAsia="zh-CN"/>
              </w:rPr>
              <w:t>JobDatabase</w:t>
            </w:r>
            <w:r>
              <w:rPr>
                <w:rFonts w:ascii="宋体" w:hAnsi="宋体" w:eastAsia="宋体" w:cs="宋体"/>
                <w:sz w:val="22"/>
                <w:szCs w:val="22"/>
              </w:rPr>
              <w:t>中。④</w:t>
            </w:r>
            <w:r>
              <w:rPr>
                <w:rFonts w:hint="eastAsia" w:ascii="Times New Roman" w:hAnsi="Times New Roman" w:eastAsia="宋体" w:cs="宋体"/>
                <w:sz w:val="22"/>
                <w:szCs w:val="22"/>
                <w:lang w:eastAsia="zh-CN"/>
              </w:rPr>
              <w:t>LLMAnalysisService</w:t>
            </w:r>
            <w:r>
              <w:rPr>
                <w:rFonts w:ascii="宋体" w:hAnsi="宋体" w:eastAsia="宋体" w:cs="宋体"/>
                <w:sz w:val="22"/>
                <w:szCs w:val="22"/>
              </w:rPr>
              <w:t>处于可用状态。</w:t>
            </w:r>
          </w:p>
        </w:tc>
      </w:tr>
      <w:tr w14:paraId="38E83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572B6E42">
            <w:r>
              <w:rPr>
                <w:rFonts w:ascii="黑体" w:hAnsi="黑体" w:eastAsia="黑体" w:cs="黑体"/>
                <w:b/>
                <w:bCs/>
                <w:sz w:val="22"/>
                <w:szCs w:val="22"/>
              </w:rPr>
              <w:t>后置条件</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7731A7AE">
            <w:r>
              <w:rPr>
                <w:rFonts w:ascii="宋体" w:hAnsi="宋体" w:eastAsia="宋体" w:cs="宋体"/>
                <w:sz w:val="22"/>
                <w:szCs w:val="22"/>
              </w:rPr>
              <w:t xml:space="preserve">①创建一个新的 </w:t>
            </w:r>
            <w:r>
              <w:rPr>
                <w:rFonts w:hint="eastAsia" w:ascii="Times New Roman" w:hAnsi="Times New Roman" w:eastAsia="宋体" w:cs="宋体"/>
                <w:sz w:val="22"/>
                <w:szCs w:val="22"/>
                <w:lang w:eastAsia="zh-CN"/>
              </w:rPr>
              <w:t>ResumeOptimizationReport</w:t>
            </w:r>
            <w:r>
              <w:rPr>
                <w:rFonts w:ascii="宋体" w:hAnsi="宋体" w:eastAsia="宋体" w:cs="宋体"/>
                <w:sz w:val="22"/>
                <w:szCs w:val="22"/>
              </w:rPr>
              <w:t xml:space="preserve"> 实例 </w:t>
            </w:r>
            <w:r>
              <w:rPr>
                <w:rFonts w:hint="eastAsia" w:ascii="Times New Roman" w:hAnsi="Times New Roman" w:eastAsia="宋体" w:cs="宋体"/>
                <w:sz w:val="22"/>
                <w:szCs w:val="22"/>
                <w:lang w:eastAsia="zh-CN"/>
              </w:rPr>
              <w:t>ror</w:t>
            </w:r>
            <w:r>
              <w:rPr>
                <w:rFonts w:ascii="宋体" w:hAnsi="宋体" w:eastAsia="宋体" w:cs="宋体"/>
                <w:sz w:val="22"/>
                <w:szCs w:val="22"/>
              </w:rPr>
              <w:t>（对象创建）。②</w:t>
            </w:r>
            <w:r>
              <w:rPr>
                <w:rFonts w:hint="eastAsia" w:ascii="Times New Roman" w:hAnsi="Times New Roman" w:eastAsia="宋体" w:cs="宋体"/>
                <w:sz w:val="22"/>
                <w:szCs w:val="22"/>
                <w:lang w:eastAsia="zh-CN"/>
              </w:rPr>
              <w:t>ror</w:t>
            </w:r>
            <w:r>
              <w:rPr>
                <w:rFonts w:ascii="宋体" w:hAnsi="宋体" w:eastAsia="宋体" w:cs="宋体"/>
                <w:sz w:val="22"/>
                <w:szCs w:val="22"/>
              </w:rPr>
              <w:t>.</w:t>
            </w:r>
            <w:r>
              <w:rPr>
                <w:rFonts w:hint="eastAsia" w:ascii="Times New Roman" w:hAnsi="Times New Roman" w:eastAsia="宋体" w:cs="宋体"/>
                <w:sz w:val="22"/>
                <w:szCs w:val="22"/>
                <w:lang w:eastAsia="zh-CN"/>
              </w:rPr>
              <w:t>userId</w:t>
            </w:r>
            <w:r>
              <w:rPr>
                <w:rFonts w:ascii="宋体" w:hAnsi="宋体" w:eastAsia="宋体" w:cs="宋体"/>
                <w:sz w:val="22"/>
                <w:szCs w:val="22"/>
              </w:rPr>
              <w:t>、</w:t>
            </w:r>
            <w:r>
              <w:rPr>
                <w:rFonts w:hint="eastAsia" w:ascii="Times New Roman" w:hAnsi="Times New Roman" w:eastAsia="宋体" w:cs="宋体"/>
                <w:sz w:val="22"/>
                <w:szCs w:val="22"/>
                <w:lang w:eastAsia="zh-CN"/>
              </w:rPr>
              <w:t>ror</w:t>
            </w:r>
            <w:r>
              <w:rPr>
                <w:rFonts w:ascii="宋体" w:hAnsi="宋体" w:eastAsia="宋体" w:cs="宋体"/>
                <w:sz w:val="22"/>
                <w:szCs w:val="22"/>
              </w:rPr>
              <w:t>.</w:t>
            </w:r>
            <w:r>
              <w:rPr>
                <w:rFonts w:hint="eastAsia" w:ascii="Times New Roman" w:hAnsi="Times New Roman" w:eastAsia="宋体" w:cs="宋体"/>
                <w:sz w:val="22"/>
                <w:szCs w:val="22"/>
                <w:lang w:eastAsia="zh-CN"/>
              </w:rPr>
              <w:t>originalResumeId</w:t>
            </w:r>
            <w:r>
              <w:rPr>
                <w:rFonts w:ascii="宋体" w:hAnsi="宋体" w:eastAsia="宋体" w:cs="宋体"/>
                <w:sz w:val="22"/>
                <w:szCs w:val="22"/>
              </w:rPr>
              <w:t>、</w:t>
            </w:r>
            <w:r>
              <w:rPr>
                <w:rFonts w:hint="eastAsia" w:ascii="Times New Roman" w:hAnsi="Times New Roman" w:eastAsia="宋体" w:cs="宋体"/>
                <w:sz w:val="22"/>
                <w:szCs w:val="22"/>
                <w:lang w:eastAsia="zh-CN"/>
              </w:rPr>
              <w:t>ror</w:t>
            </w:r>
            <w:r>
              <w:rPr>
                <w:rFonts w:ascii="宋体" w:hAnsi="宋体" w:eastAsia="宋体" w:cs="宋体"/>
                <w:sz w:val="22"/>
                <w:szCs w:val="22"/>
              </w:rPr>
              <w:t>.</w:t>
            </w:r>
            <w:r>
              <w:rPr>
                <w:rFonts w:hint="eastAsia" w:ascii="Times New Roman" w:hAnsi="Times New Roman" w:eastAsia="宋体" w:cs="宋体"/>
                <w:sz w:val="22"/>
                <w:szCs w:val="22"/>
                <w:lang w:eastAsia="zh-CN"/>
              </w:rPr>
              <w:t>targetJobId</w:t>
            </w:r>
            <w:r>
              <w:rPr>
                <w:rFonts w:ascii="宋体" w:hAnsi="宋体" w:eastAsia="宋体" w:cs="宋体"/>
                <w:sz w:val="22"/>
                <w:szCs w:val="22"/>
              </w:rPr>
              <w:t>、</w:t>
            </w:r>
            <w:r>
              <w:rPr>
                <w:rFonts w:hint="eastAsia" w:ascii="Times New Roman" w:hAnsi="Times New Roman" w:eastAsia="宋体" w:cs="宋体"/>
                <w:sz w:val="22"/>
                <w:szCs w:val="22"/>
                <w:lang w:eastAsia="zh-CN"/>
              </w:rPr>
              <w:t>ror</w:t>
            </w:r>
            <w:r>
              <w:rPr>
                <w:rFonts w:ascii="宋体" w:hAnsi="宋体" w:eastAsia="宋体" w:cs="宋体"/>
                <w:sz w:val="22"/>
                <w:szCs w:val="22"/>
              </w:rPr>
              <w:t>.</w:t>
            </w:r>
            <w:r>
              <w:rPr>
                <w:rFonts w:hint="eastAsia" w:ascii="Times New Roman" w:hAnsi="Times New Roman" w:eastAsia="宋体" w:cs="宋体"/>
                <w:sz w:val="22"/>
                <w:szCs w:val="22"/>
                <w:lang w:eastAsia="zh-CN"/>
              </w:rPr>
              <w:t>overallScore</w:t>
            </w:r>
            <w:r>
              <w:rPr>
                <w:rFonts w:ascii="宋体" w:hAnsi="宋体" w:eastAsia="宋体" w:cs="宋体"/>
                <w:sz w:val="22"/>
                <w:szCs w:val="22"/>
              </w:rPr>
              <w:t>、</w:t>
            </w:r>
            <w:r>
              <w:rPr>
                <w:rFonts w:hint="eastAsia" w:ascii="Times New Roman" w:hAnsi="Times New Roman" w:eastAsia="宋体" w:cs="宋体"/>
                <w:sz w:val="22"/>
                <w:szCs w:val="22"/>
                <w:lang w:eastAsia="zh-CN"/>
              </w:rPr>
              <w:t>ror</w:t>
            </w:r>
            <w:r>
              <w:rPr>
                <w:rFonts w:ascii="宋体" w:hAnsi="宋体" w:eastAsia="宋体" w:cs="宋体"/>
                <w:sz w:val="22"/>
                <w:szCs w:val="22"/>
              </w:rPr>
              <w:t>.</w:t>
            </w:r>
            <w:r>
              <w:rPr>
                <w:rFonts w:hint="eastAsia" w:ascii="Times New Roman" w:hAnsi="Times New Roman" w:eastAsia="宋体" w:cs="宋体"/>
                <w:sz w:val="22"/>
                <w:szCs w:val="22"/>
                <w:lang w:eastAsia="zh-CN"/>
              </w:rPr>
              <w:t>optimizedContent</w:t>
            </w:r>
            <w:r>
              <w:rPr>
                <w:rFonts w:ascii="宋体" w:hAnsi="宋体" w:eastAsia="宋体" w:cs="宋体"/>
                <w:sz w:val="22"/>
                <w:szCs w:val="22"/>
              </w:rPr>
              <w:t xml:space="preserve"> 属性已赋值（属性修改）。③</w:t>
            </w:r>
            <w:r>
              <w:rPr>
                <w:rFonts w:hint="eastAsia" w:ascii="Times New Roman" w:hAnsi="Times New Roman" w:eastAsia="宋体" w:cs="宋体"/>
                <w:sz w:val="22"/>
                <w:szCs w:val="22"/>
                <w:lang w:eastAsia="zh-CN"/>
              </w:rPr>
              <w:t>User</w:t>
            </w:r>
            <w:r>
              <w:rPr>
                <w:rFonts w:ascii="宋体" w:hAnsi="宋体" w:eastAsia="宋体" w:cs="宋体"/>
                <w:sz w:val="22"/>
                <w:szCs w:val="22"/>
              </w:rPr>
              <w:t xml:space="preserve"> 实例与 </w:t>
            </w:r>
            <w:r>
              <w:rPr>
                <w:rFonts w:hint="eastAsia" w:ascii="Times New Roman" w:hAnsi="Times New Roman" w:eastAsia="宋体" w:cs="宋体"/>
                <w:sz w:val="22"/>
                <w:szCs w:val="22"/>
                <w:lang w:eastAsia="zh-CN"/>
              </w:rPr>
              <w:t>ror</w:t>
            </w:r>
            <w:r>
              <w:rPr>
                <w:rFonts w:ascii="宋体" w:hAnsi="宋体" w:eastAsia="宋体" w:cs="宋体"/>
                <w:sz w:val="22"/>
                <w:szCs w:val="22"/>
              </w:rPr>
              <w:t xml:space="preserve"> 建立关联（关联建立）。④</w:t>
            </w:r>
            <w:r>
              <w:rPr>
                <w:rFonts w:hint="eastAsia" w:ascii="Times New Roman" w:hAnsi="Times New Roman" w:eastAsia="宋体" w:cs="宋体"/>
                <w:sz w:val="22"/>
                <w:szCs w:val="22"/>
                <w:lang w:eastAsia="zh-CN"/>
              </w:rPr>
              <w:t>ror</w:t>
            </w:r>
            <w:r>
              <w:rPr>
                <w:rFonts w:ascii="宋体" w:hAnsi="宋体" w:eastAsia="宋体" w:cs="宋体"/>
                <w:sz w:val="22"/>
                <w:szCs w:val="22"/>
              </w:rPr>
              <w:t>.</w:t>
            </w:r>
            <w:r>
              <w:rPr>
                <w:rFonts w:hint="eastAsia" w:ascii="Times New Roman" w:hAnsi="Times New Roman" w:eastAsia="宋体" w:cs="宋体"/>
                <w:sz w:val="22"/>
                <w:szCs w:val="22"/>
                <w:lang w:eastAsia="zh-CN"/>
              </w:rPr>
              <w:t>createdAt</w:t>
            </w:r>
            <w:r>
              <w:rPr>
                <w:rFonts w:ascii="宋体" w:hAnsi="宋体" w:eastAsia="宋体" w:cs="宋体"/>
                <w:sz w:val="22"/>
                <w:szCs w:val="22"/>
              </w:rPr>
              <w:t xml:space="preserve"> 被赋值为当前系统时间（属性修改）。</w:t>
            </w:r>
          </w:p>
        </w:tc>
      </w:tr>
    </w:tbl>
    <w:p w14:paraId="328AA58F">
      <w:pPr>
        <w:spacing w:before="60" w:after="60"/>
      </w:pPr>
    </w:p>
    <w:p w14:paraId="00EE6372">
      <w:pPr>
        <w:spacing w:before="60" w:after="60" w:line="360" w:lineRule="auto"/>
      </w:pPr>
      <w:r>
        <w:rPr>
          <w:rFonts w:ascii="宋体" w:hAnsi="宋体" w:eastAsia="宋体" w:cs="宋体"/>
          <w:b/>
          <w:bCs/>
          <w:sz w:val="24"/>
          <w:szCs w:val="24"/>
        </w:rPr>
        <w:t>契约</w:t>
      </w:r>
      <w:r>
        <w:rPr>
          <w:rFonts w:hint="eastAsia" w:ascii="Times New Roman" w:hAnsi="Times New Roman" w:eastAsia="宋体" w:cs="宋体"/>
          <w:b/>
          <w:bCs/>
          <w:sz w:val="24"/>
          <w:szCs w:val="24"/>
          <w:lang w:eastAsia="zh-CN"/>
        </w:rPr>
        <w:t>CO</w:t>
      </w:r>
      <w:r>
        <w:rPr>
          <w:rFonts w:ascii="宋体" w:hAnsi="宋体" w:eastAsia="宋体" w:cs="宋体"/>
          <w:b/>
          <w:bCs/>
          <w:sz w:val="24"/>
          <w:szCs w:val="24"/>
        </w:rPr>
        <w:t>17：</w:t>
      </w:r>
      <w:r>
        <w:rPr>
          <w:rFonts w:hint="eastAsia" w:ascii="Times New Roman" w:hAnsi="Times New Roman" w:eastAsia="宋体" w:cs="宋体"/>
          <w:b/>
          <w:bCs/>
          <w:sz w:val="24"/>
          <w:szCs w:val="24"/>
          <w:lang w:eastAsia="zh-CN"/>
        </w:rPr>
        <w:t>initiateMockInterview</w:t>
      </w:r>
      <w:r>
        <w:rPr>
          <w:rFonts w:ascii="宋体" w:hAnsi="宋体" w:eastAsia="宋体" w:cs="宋体"/>
          <w:b/>
          <w:bCs/>
          <w:sz w:val="24"/>
          <w:szCs w:val="24"/>
        </w:rPr>
        <w:t>（发起模拟面试）</w:t>
      </w:r>
    </w:p>
    <w:tbl>
      <w:tblPr>
        <w:tblStyle w:val="16"/>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5906"/>
      </w:tblGrid>
      <w:tr w14:paraId="7A547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14F22D6D">
            <w:r>
              <w:rPr>
                <w:rFonts w:ascii="黑体" w:hAnsi="黑体" w:eastAsia="黑体" w:cs="黑体"/>
                <w:b/>
                <w:bCs/>
                <w:sz w:val="22"/>
                <w:szCs w:val="22"/>
              </w:rPr>
              <w:t>操作</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2E47C838">
            <w:pPr>
              <w:rPr>
                <w:rFonts w:hint="eastAsia" w:eastAsia="宋体"/>
                <w:lang w:eastAsia="zh-CN"/>
              </w:rPr>
            </w:pPr>
            <w:r>
              <w:rPr>
                <w:rFonts w:hint="eastAsia" w:ascii="Times New Roman" w:hAnsi="Times New Roman" w:eastAsia="宋体" w:cs="宋体"/>
                <w:sz w:val="22"/>
                <w:szCs w:val="22"/>
                <w:lang w:eastAsia="zh-CN"/>
              </w:rPr>
              <w:t>initiateMockInterview</w:t>
            </w:r>
            <w:r>
              <w:rPr>
                <w:rFonts w:ascii="宋体" w:hAnsi="宋体" w:eastAsia="宋体" w:cs="宋体"/>
                <w:sz w:val="22"/>
                <w:szCs w:val="22"/>
              </w:rPr>
              <w:t>(</w:t>
            </w:r>
            <w:r>
              <w:rPr>
                <w:rFonts w:hint="eastAsia" w:ascii="Times New Roman" w:hAnsi="Times New Roman" w:eastAsia="宋体" w:cs="宋体"/>
                <w:sz w:val="22"/>
                <w:szCs w:val="22"/>
                <w:lang w:eastAsia="zh-CN"/>
              </w:rPr>
              <w:t>userId</w:t>
            </w:r>
            <w:r>
              <w:rPr>
                <w:rFonts w:ascii="宋体" w:hAnsi="宋体" w:eastAsia="宋体" w:cs="宋体"/>
                <w:sz w:val="22"/>
                <w:szCs w:val="22"/>
              </w:rPr>
              <w:t xml:space="preserve">: </w:t>
            </w:r>
            <w:r>
              <w:rPr>
                <w:rFonts w:hint="eastAsia" w:ascii="Times New Roman" w:hAnsi="Times New Roman" w:eastAsia="宋体" w:cs="宋体"/>
                <w:sz w:val="22"/>
                <w:szCs w:val="22"/>
                <w:lang w:eastAsia="zh-CN"/>
              </w:rPr>
              <w:t>String</w:t>
            </w:r>
            <w:r>
              <w:rPr>
                <w:rFonts w:ascii="宋体" w:hAnsi="宋体" w:eastAsia="宋体" w:cs="宋体"/>
                <w:sz w:val="22"/>
                <w:szCs w:val="22"/>
              </w:rPr>
              <w:t xml:space="preserve">, </w:t>
            </w:r>
            <w:r>
              <w:rPr>
                <w:rFonts w:hint="eastAsia" w:ascii="Times New Roman" w:hAnsi="Times New Roman" w:eastAsia="宋体" w:cs="宋体"/>
                <w:sz w:val="22"/>
                <w:szCs w:val="22"/>
                <w:lang w:eastAsia="zh-CN"/>
              </w:rPr>
              <w:t>jobPostingId</w:t>
            </w:r>
            <w:r>
              <w:rPr>
                <w:rFonts w:ascii="宋体" w:hAnsi="宋体" w:eastAsia="宋体" w:cs="宋体"/>
                <w:sz w:val="22"/>
                <w:szCs w:val="22"/>
              </w:rPr>
              <w:t xml:space="preserve">: </w:t>
            </w:r>
            <w:r>
              <w:rPr>
                <w:rFonts w:hint="eastAsia" w:ascii="Times New Roman" w:hAnsi="Times New Roman" w:eastAsia="宋体" w:cs="宋体"/>
                <w:sz w:val="22"/>
                <w:szCs w:val="22"/>
                <w:lang w:eastAsia="zh-CN"/>
              </w:rPr>
              <w:t>String</w:t>
            </w:r>
            <w:r>
              <w:rPr>
                <w:rFonts w:ascii="宋体" w:hAnsi="宋体" w:eastAsia="宋体" w:cs="宋体"/>
                <w:sz w:val="22"/>
                <w:szCs w:val="22"/>
              </w:rPr>
              <w:t xml:space="preserve">, </w:t>
            </w:r>
            <w:r>
              <w:rPr>
                <w:rFonts w:hint="eastAsia" w:ascii="Times New Roman" w:hAnsi="Times New Roman" w:eastAsia="宋体" w:cs="宋体"/>
                <w:sz w:val="22"/>
                <w:szCs w:val="22"/>
                <w:lang w:eastAsia="zh-CN"/>
              </w:rPr>
              <w:t>interviewConfig</w:t>
            </w:r>
            <w:r>
              <w:rPr>
                <w:rFonts w:ascii="宋体" w:hAnsi="宋体" w:eastAsia="宋体" w:cs="宋体"/>
                <w:sz w:val="22"/>
                <w:szCs w:val="22"/>
              </w:rPr>
              <w:t xml:space="preserve">: </w:t>
            </w:r>
            <w:r>
              <w:rPr>
                <w:rFonts w:hint="eastAsia" w:ascii="Times New Roman" w:hAnsi="Times New Roman" w:eastAsia="宋体" w:cs="宋体"/>
                <w:sz w:val="22"/>
                <w:szCs w:val="22"/>
                <w:lang w:eastAsia="zh-CN"/>
              </w:rPr>
              <w:t>InterviewConfig</w:t>
            </w:r>
            <w:r>
              <w:rPr>
                <w:rFonts w:ascii="宋体" w:hAnsi="宋体" w:eastAsia="宋体" w:cs="宋体"/>
                <w:sz w:val="22"/>
                <w:szCs w:val="22"/>
              </w:rPr>
              <w:t xml:space="preserve">): </w:t>
            </w:r>
            <w:r>
              <w:rPr>
                <w:rFonts w:hint="eastAsia" w:ascii="Times New Roman" w:hAnsi="Times New Roman" w:eastAsia="宋体" w:cs="宋体"/>
                <w:sz w:val="22"/>
                <w:szCs w:val="22"/>
                <w:lang w:eastAsia="zh-CN"/>
              </w:rPr>
              <w:t>MockInterviewRecord</w:t>
            </w:r>
          </w:p>
        </w:tc>
      </w:tr>
      <w:tr w14:paraId="50C18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77976BD6">
            <w:r>
              <w:rPr>
                <w:rFonts w:ascii="黑体" w:hAnsi="黑体" w:eastAsia="黑体" w:cs="黑体"/>
                <w:b/>
                <w:bCs/>
                <w:sz w:val="22"/>
                <w:szCs w:val="22"/>
              </w:rPr>
              <w:t>交叉引用</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4441371C">
            <w:r>
              <w:rPr>
                <w:rFonts w:ascii="宋体" w:hAnsi="宋体" w:eastAsia="宋体" w:cs="宋体"/>
                <w:sz w:val="22"/>
                <w:szCs w:val="22"/>
              </w:rPr>
              <w:t>用例26 模拟面试指导</w:t>
            </w:r>
          </w:p>
        </w:tc>
      </w:tr>
      <w:tr w14:paraId="5DC95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334318F6">
            <w:r>
              <w:rPr>
                <w:rFonts w:ascii="黑体" w:hAnsi="黑体" w:eastAsia="黑体" w:cs="黑体"/>
                <w:b/>
                <w:bCs/>
                <w:sz w:val="22"/>
                <w:szCs w:val="22"/>
              </w:rPr>
              <w:t>前置条件</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5DF130E1">
            <w:r>
              <w:rPr>
                <w:rFonts w:ascii="宋体" w:hAnsi="宋体" w:eastAsia="宋体" w:cs="宋体"/>
                <w:sz w:val="22"/>
                <w:szCs w:val="22"/>
              </w:rPr>
              <w:t>①</w:t>
            </w:r>
            <w:r>
              <w:rPr>
                <w:rFonts w:hint="eastAsia" w:ascii="Times New Roman" w:hAnsi="Times New Roman" w:eastAsia="宋体" w:cs="宋体"/>
                <w:sz w:val="22"/>
                <w:szCs w:val="22"/>
                <w:lang w:eastAsia="zh-CN"/>
              </w:rPr>
              <w:t>userId</w:t>
            </w:r>
            <w:r>
              <w:rPr>
                <w:rFonts w:ascii="宋体" w:hAnsi="宋体" w:eastAsia="宋体" w:cs="宋体"/>
                <w:sz w:val="22"/>
                <w:szCs w:val="22"/>
              </w:rPr>
              <w:t>对应的用户已完成用户画像生成与简历优化。②</w:t>
            </w:r>
            <w:r>
              <w:rPr>
                <w:rFonts w:hint="eastAsia" w:ascii="Times New Roman" w:hAnsi="Times New Roman" w:eastAsia="宋体" w:cs="宋体"/>
                <w:sz w:val="22"/>
                <w:szCs w:val="22"/>
                <w:lang w:eastAsia="zh-CN"/>
              </w:rPr>
              <w:t>jobPostingId</w:t>
            </w:r>
            <w:r>
              <w:rPr>
                <w:rFonts w:ascii="宋体" w:hAnsi="宋体" w:eastAsia="宋体" w:cs="宋体"/>
                <w:sz w:val="22"/>
                <w:szCs w:val="22"/>
              </w:rPr>
              <w:t>对应的岗位信息存在（或用户手动输入了岗位名称）。③</w:t>
            </w:r>
            <w:r>
              <w:rPr>
                <w:rFonts w:hint="eastAsia" w:ascii="Times New Roman" w:hAnsi="Times New Roman" w:eastAsia="宋体" w:cs="宋体"/>
                <w:sz w:val="22"/>
                <w:szCs w:val="22"/>
                <w:lang w:eastAsia="zh-CN"/>
              </w:rPr>
              <w:t>LLMAnalysisService</w:t>
            </w:r>
            <w:r>
              <w:rPr>
                <w:rFonts w:ascii="宋体" w:hAnsi="宋体" w:eastAsia="宋体" w:cs="宋体"/>
                <w:sz w:val="22"/>
                <w:szCs w:val="22"/>
              </w:rPr>
              <w:t>处于可用状态。④若选择语音模式，浏览器麦克风权限已授权。</w:t>
            </w:r>
          </w:p>
        </w:tc>
      </w:tr>
      <w:tr w14:paraId="5CCFE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6D442354">
            <w:r>
              <w:rPr>
                <w:rFonts w:ascii="黑体" w:hAnsi="黑体" w:eastAsia="黑体" w:cs="黑体"/>
                <w:b/>
                <w:bCs/>
                <w:sz w:val="22"/>
                <w:szCs w:val="22"/>
              </w:rPr>
              <w:t>后置条件</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0A51D1F9">
            <w:r>
              <w:rPr>
                <w:rFonts w:ascii="宋体" w:hAnsi="宋体" w:eastAsia="宋体" w:cs="宋体"/>
                <w:sz w:val="22"/>
                <w:szCs w:val="22"/>
              </w:rPr>
              <w:t xml:space="preserve">①创建一个新的 </w:t>
            </w:r>
            <w:r>
              <w:rPr>
                <w:rFonts w:hint="eastAsia" w:ascii="Times New Roman" w:hAnsi="Times New Roman" w:eastAsia="宋体" w:cs="宋体"/>
                <w:sz w:val="22"/>
                <w:szCs w:val="22"/>
                <w:lang w:eastAsia="zh-CN"/>
              </w:rPr>
              <w:t>MockInterviewRecord</w:t>
            </w:r>
            <w:r>
              <w:rPr>
                <w:rFonts w:ascii="宋体" w:hAnsi="宋体" w:eastAsia="宋体" w:cs="宋体"/>
                <w:sz w:val="22"/>
                <w:szCs w:val="22"/>
              </w:rPr>
              <w:t xml:space="preserve"> 实例 </w:t>
            </w:r>
            <w:r>
              <w:rPr>
                <w:rFonts w:hint="eastAsia" w:ascii="Times New Roman" w:hAnsi="Times New Roman" w:eastAsia="宋体" w:cs="宋体"/>
                <w:sz w:val="22"/>
                <w:szCs w:val="22"/>
                <w:lang w:eastAsia="zh-CN"/>
              </w:rPr>
              <w:t>mir</w:t>
            </w:r>
            <w:r>
              <w:rPr>
                <w:rFonts w:ascii="宋体" w:hAnsi="宋体" w:eastAsia="宋体" w:cs="宋体"/>
                <w:sz w:val="22"/>
                <w:szCs w:val="22"/>
              </w:rPr>
              <w:t>（对象创建）。②</w:t>
            </w:r>
            <w:r>
              <w:rPr>
                <w:rFonts w:hint="eastAsia" w:ascii="Times New Roman" w:hAnsi="Times New Roman" w:eastAsia="宋体" w:cs="宋体"/>
                <w:sz w:val="22"/>
                <w:szCs w:val="22"/>
                <w:lang w:eastAsia="zh-CN"/>
              </w:rPr>
              <w:t>mir</w:t>
            </w:r>
            <w:r>
              <w:rPr>
                <w:rFonts w:ascii="宋体" w:hAnsi="宋体" w:eastAsia="宋体" w:cs="宋体"/>
                <w:sz w:val="22"/>
                <w:szCs w:val="22"/>
              </w:rPr>
              <w:t>.</w:t>
            </w:r>
            <w:r>
              <w:rPr>
                <w:rFonts w:hint="eastAsia" w:ascii="Times New Roman" w:hAnsi="Times New Roman" w:eastAsia="宋体" w:cs="宋体"/>
                <w:sz w:val="22"/>
                <w:szCs w:val="22"/>
                <w:lang w:eastAsia="zh-CN"/>
              </w:rPr>
              <w:t>userId</w:t>
            </w:r>
            <w:r>
              <w:rPr>
                <w:rFonts w:ascii="宋体" w:hAnsi="宋体" w:eastAsia="宋体" w:cs="宋体"/>
                <w:sz w:val="22"/>
                <w:szCs w:val="22"/>
              </w:rPr>
              <w:t>、</w:t>
            </w:r>
            <w:r>
              <w:rPr>
                <w:rFonts w:hint="eastAsia" w:ascii="Times New Roman" w:hAnsi="Times New Roman" w:eastAsia="宋体" w:cs="宋体"/>
                <w:sz w:val="22"/>
                <w:szCs w:val="22"/>
                <w:lang w:eastAsia="zh-CN"/>
              </w:rPr>
              <w:t>mir</w:t>
            </w:r>
            <w:r>
              <w:rPr>
                <w:rFonts w:ascii="宋体" w:hAnsi="宋体" w:eastAsia="宋体" w:cs="宋体"/>
                <w:sz w:val="22"/>
                <w:szCs w:val="22"/>
              </w:rPr>
              <w:t>.</w:t>
            </w:r>
            <w:r>
              <w:rPr>
                <w:rFonts w:hint="eastAsia" w:ascii="Times New Roman" w:hAnsi="Times New Roman" w:eastAsia="宋体" w:cs="宋体"/>
                <w:sz w:val="22"/>
                <w:szCs w:val="22"/>
                <w:lang w:eastAsia="zh-CN"/>
              </w:rPr>
              <w:t>jobPostingId</w:t>
            </w:r>
            <w:r>
              <w:rPr>
                <w:rFonts w:ascii="宋体" w:hAnsi="宋体" w:eastAsia="宋体" w:cs="宋体"/>
                <w:sz w:val="22"/>
                <w:szCs w:val="22"/>
              </w:rPr>
              <w:t>、</w:t>
            </w:r>
            <w:r>
              <w:rPr>
                <w:rFonts w:hint="eastAsia" w:ascii="Times New Roman" w:hAnsi="Times New Roman" w:eastAsia="宋体" w:cs="宋体"/>
                <w:sz w:val="22"/>
                <w:szCs w:val="22"/>
                <w:lang w:eastAsia="zh-CN"/>
              </w:rPr>
              <w:t>mir</w:t>
            </w:r>
            <w:r>
              <w:rPr>
                <w:rFonts w:ascii="宋体" w:hAnsi="宋体" w:eastAsia="宋体" w:cs="宋体"/>
                <w:sz w:val="22"/>
                <w:szCs w:val="22"/>
              </w:rPr>
              <w:t>.</w:t>
            </w:r>
            <w:r>
              <w:rPr>
                <w:rFonts w:hint="eastAsia" w:ascii="Times New Roman" w:hAnsi="Times New Roman" w:eastAsia="宋体" w:cs="宋体"/>
                <w:sz w:val="22"/>
                <w:szCs w:val="22"/>
                <w:lang w:eastAsia="zh-CN"/>
              </w:rPr>
              <w:t>interviewType</w:t>
            </w:r>
            <w:r>
              <w:rPr>
                <w:rFonts w:ascii="宋体" w:hAnsi="宋体" w:eastAsia="宋体" w:cs="宋体"/>
                <w:sz w:val="22"/>
                <w:szCs w:val="22"/>
              </w:rPr>
              <w:t>、</w:t>
            </w:r>
            <w:r>
              <w:rPr>
                <w:rFonts w:hint="eastAsia" w:ascii="Times New Roman" w:hAnsi="Times New Roman" w:eastAsia="宋体" w:cs="宋体"/>
                <w:sz w:val="22"/>
                <w:szCs w:val="22"/>
                <w:lang w:eastAsia="zh-CN"/>
              </w:rPr>
              <w:t>mir</w:t>
            </w:r>
            <w:r>
              <w:rPr>
                <w:rFonts w:ascii="宋体" w:hAnsi="宋体" w:eastAsia="宋体" w:cs="宋体"/>
                <w:sz w:val="22"/>
                <w:szCs w:val="22"/>
              </w:rPr>
              <w:t>.</w:t>
            </w:r>
            <w:r>
              <w:rPr>
                <w:rFonts w:hint="eastAsia" w:ascii="Times New Roman" w:hAnsi="Times New Roman" w:eastAsia="宋体" w:cs="宋体"/>
                <w:sz w:val="22"/>
                <w:szCs w:val="22"/>
                <w:lang w:eastAsia="zh-CN"/>
              </w:rPr>
              <w:t>startTime</w:t>
            </w:r>
            <w:r>
              <w:rPr>
                <w:rFonts w:ascii="宋体" w:hAnsi="宋体" w:eastAsia="宋体" w:cs="宋体"/>
                <w:sz w:val="22"/>
                <w:szCs w:val="22"/>
              </w:rPr>
              <w:t xml:space="preserve"> 属性已赋值（属性修改）。③</w:t>
            </w:r>
            <w:r>
              <w:rPr>
                <w:rFonts w:hint="eastAsia" w:ascii="Times New Roman" w:hAnsi="Times New Roman" w:eastAsia="宋体" w:cs="宋体"/>
                <w:sz w:val="22"/>
                <w:szCs w:val="22"/>
                <w:lang w:eastAsia="zh-CN"/>
              </w:rPr>
              <w:t>mir</w:t>
            </w:r>
            <w:r>
              <w:rPr>
                <w:rFonts w:ascii="宋体" w:hAnsi="宋体" w:eastAsia="宋体" w:cs="宋体"/>
                <w:sz w:val="22"/>
                <w:szCs w:val="22"/>
              </w:rPr>
              <w:t>.</w:t>
            </w:r>
            <w:r>
              <w:rPr>
                <w:rFonts w:hint="eastAsia" w:ascii="Times New Roman" w:hAnsi="Times New Roman" w:eastAsia="宋体" w:cs="宋体"/>
                <w:sz w:val="22"/>
                <w:szCs w:val="22"/>
                <w:lang w:eastAsia="zh-CN"/>
              </w:rPr>
              <w:t>status</w:t>
            </w:r>
            <w:r>
              <w:rPr>
                <w:rFonts w:ascii="宋体" w:hAnsi="宋体" w:eastAsia="宋体" w:cs="宋体"/>
                <w:sz w:val="22"/>
                <w:szCs w:val="22"/>
              </w:rPr>
              <w:t xml:space="preserve"> 被设置为</w:t>
            </w:r>
            <w:r>
              <w:rPr>
                <w:rFonts w:hint="eastAsia" w:eastAsia="宋体" w:cs="宋体"/>
                <w:sz w:val="22"/>
                <w:szCs w:val="22"/>
                <w:lang w:eastAsia="zh-CN"/>
              </w:rPr>
              <w:t>“</w:t>
            </w:r>
            <w:r>
              <w:rPr>
                <w:rFonts w:ascii="宋体" w:hAnsi="宋体" w:eastAsia="宋体" w:cs="宋体"/>
                <w:sz w:val="22"/>
                <w:szCs w:val="22"/>
              </w:rPr>
              <w:t>进行中</w:t>
            </w:r>
            <w:r>
              <w:rPr>
                <w:rFonts w:hint="eastAsia" w:eastAsia="宋体" w:cs="宋体"/>
                <w:sz w:val="22"/>
                <w:szCs w:val="22"/>
                <w:lang w:eastAsia="zh-CN"/>
              </w:rPr>
              <w:t>”</w:t>
            </w:r>
            <w:r>
              <w:rPr>
                <w:rFonts w:ascii="宋体" w:hAnsi="宋体" w:eastAsia="宋体" w:cs="宋体"/>
                <w:sz w:val="22"/>
                <w:szCs w:val="22"/>
              </w:rPr>
              <w:t>（属性修改）。④</w:t>
            </w:r>
            <w:r>
              <w:rPr>
                <w:rFonts w:hint="eastAsia" w:ascii="Times New Roman" w:hAnsi="Times New Roman" w:eastAsia="宋体" w:cs="宋体"/>
                <w:sz w:val="22"/>
                <w:szCs w:val="22"/>
                <w:lang w:eastAsia="zh-CN"/>
              </w:rPr>
              <w:t>User</w:t>
            </w:r>
            <w:r>
              <w:rPr>
                <w:rFonts w:ascii="宋体" w:hAnsi="宋体" w:eastAsia="宋体" w:cs="宋体"/>
                <w:sz w:val="22"/>
                <w:szCs w:val="22"/>
              </w:rPr>
              <w:t xml:space="preserve"> 实例与 </w:t>
            </w:r>
            <w:r>
              <w:rPr>
                <w:rFonts w:hint="eastAsia" w:ascii="Times New Roman" w:hAnsi="Times New Roman" w:eastAsia="宋体" w:cs="宋体"/>
                <w:sz w:val="22"/>
                <w:szCs w:val="22"/>
                <w:lang w:eastAsia="zh-CN"/>
              </w:rPr>
              <w:t>mir</w:t>
            </w:r>
            <w:r>
              <w:rPr>
                <w:rFonts w:ascii="宋体" w:hAnsi="宋体" w:eastAsia="宋体" w:cs="宋体"/>
                <w:sz w:val="22"/>
                <w:szCs w:val="22"/>
              </w:rPr>
              <w:t xml:space="preserve"> 建立关联（关联建立）。⑤大模型生成的面试题目池关联到 </w:t>
            </w:r>
            <w:r>
              <w:rPr>
                <w:rFonts w:hint="eastAsia" w:ascii="Times New Roman" w:hAnsi="Times New Roman" w:eastAsia="宋体" w:cs="宋体"/>
                <w:sz w:val="22"/>
                <w:szCs w:val="22"/>
                <w:lang w:eastAsia="zh-CN"/>
              </w:rPr>
              <w:t>mir</w:t>
            </w:r>
            <w:r>
              <w:rPr>
                <w:rFonts w:ascii="宋体" w:hAnsi="宋体" w:eastAsia="宋体" w:cs="宋体"/>
                <w:sz w:val="22"/>
                <w:szCs w:val="22"/>
              </w:rPr>
              <w:t>（关联建立）。</w:t>
            </w:r>
          </w:p>
        </w:tc>
      </w:tr>
    </w:tbl>
    <w:p w14:paraId="35FBE6BE">
      <w:pPr>
        <w:spacing w:before="60" w:after="60"/>
      </w:pPr>
    </w:p>
    <w:p w14:paraId="3FE35642">
      <w:pPr>
        <w:pStyle w:val="2"/>
        <w:pageBreakBefore/>
        <w:spacing w:before="360" w:after="200"/>
      </w:pPr>
      <w:bookmarkStart w:id="14" w:name="_Toc27659"/>
      <w:r>
        <w:rPr>
          <w:rFonts w:ascii="黑体" w:hAnsi="黑体" w:eastAsia="黑体" w:cs="黑体"/>
          <w:b/>
          <w:bCs/>
          <w:color w:val="1F3864"/>
          <w:sz w:val="36"/>
          <w:szCs w:val="36"/>
        </w:rPr>
        <w:t>第四章  系统架构设计</w:t>
      </w:r>
      <w:bookmarkEnd w:id="14"/>
    </w:p>
    <w:p w14:paraId="30413C8F">
      <w:pPr>
        <w:pStyle w:val="3"/>
        <w:spacing w:before="240" w:after="120"/>
      </w:pPr>
      <w:bookmarkStart w:id="15" w:name="_Toc3368"/>
      <w:r>
        <w:rPr>
          <w:rFonts w:ascii="黑体" w:hAnsi="黑体" w:eastAsia="黑体" w:cs="黑体"/>
          <w:b/>
          <w:bCs/>
          <w:color w:val="2E75B6"/>
          <w:sz w:val="28"/>
          <w:szCs w:val="28"/>
        </w:rPr>
        <w:t>4.1  逻辑架构与</w:t>
      </w:r>
      <w:r>
        <w:rPr>
          <w:rFonts w:hint="eastAsia" w:ascii="Times New Roman" w:hAnsi="Times New Roman" w:eastAsia="宋体" w:cs="黑体"/>
          <w:b/>
          <w:bCs/>
          <w:color w:val="2E75B6"/>
          <w:sz w:val="28"/>
          <w:szCs w:val="28"/>
          <w:lang w:eastAsia="zh-CN"/>
        </w:rPr>
        <w:t>UML</w:t>
      </w:r>
      <w:r>
        <w:rPr>
          <w:rFonts w:ascii="黑体" w:hAnsi="黑体" w:eastAsia="黑体" w:cs="黑体"/>
          <w:b/>
          <w:bCs/>
          <w:color w:val="2E75B6"/>
          <w:sz w:val="28"/>
          <w:szCs w:val="28"/>
        </w:rPr>
        <w:t>包图</w:t>
      </w:r>
      <w:bookmarkEnd w:id="15"/>
    </w:p>
    <w:p w14:paraId="44635EE8">
      <w:pPr>
        <w:spacing w:before="60" w:after="60" w:line="360" w:lineRule="auto"/>
        <w:ind w:firstLine="480"/>
        <w:rPr>
          <w:rFonts w:ascii="宋体" w:hAnsi="宋体" w:eastAsia="宋体" w:cs="宋体"/>
          <w:b w:val="0"/>
          <w:bCs w:val="0"/>
          <w:sz w:val="24"/>
          <w:szCs w:val="24"/>
        </w:rPr>
      </w:pPr>
      <w:r>
        <w:rPr>
          <w:rFonts w:ascii="宋体" w:hAnsi="宋体" w:eastAsia="宋体" w:cs="宋体"/>
          <w:b w:val="0"/>
          <w:bCs w:val="0"/>
          <w:sz w:val="24"/>
          <w:szCs w:val="24"/>
        </w:rPr>
        <w:t>本节从两个互补的视角描述启航</w:t>
      </w:r>
      <w:r>
        <w:rPr>
          <w:rFonts w:hint="eastAsia" w:ascii="Times New Roman" w:hAnsi="Times New Roman" w:eastAsia="宋体" w:cs="宋体"/>
          <w:b w:val="0"/>
          <w:bCs w:val="0"/>
          <w:sz w:val="24"/>
          <w:szCs w:val="24"/>
          <w:lang w:eastAsia="zh-CN"/>
        </w:rPr>
        <w:t>AI</w:t>
      </w:r>
      <w:r>
        <w:rPr>
          <w:rFonts w:ascii="宋体" w:hAnsi="宋体" w:eastAsia="宋体" w:cs="宋体"/>
          <w:b w:val="0"/>
          <w:bCs w:val="0"/>
          <w:sz w:val="24"/>
          <w:szCs w:val="24"/>
        </w:rPr>
        <w:t>系统的软件架构：图4-1从运行态层级与职责切分的视角出发，将系统纵向划分为表现层、接入层、核心业务层、平台支撑层、数据层共五层；图4-2从</w:t>
      </w:r>
      <w:r>
        <w:rPr>
          <w:rFonts w:hint="eastAsia" w:eastAsia="宋体" w:cs="宋体"/>
          <w:b w:val="0"/>
          <w:bCs w:val="0"/>
          <w:sz w:val="24"/>
          <w:szCs w:val="24"/>
          <w:lang w:eastAsia="zh-CN"/>
        </w:rPr>
        <w:t>“</w:t>
      </w:r>
      <w:r>
        <w:rPr>
          <w:rFonts w:ascii="宋体" w:hAnsi="宋体" w:eastAsia="宋体" w:cs="宋体"/>
          <w:b w:val="0"/>
          <w:bCs w:val="0"/>
          <w:sz w:val="24"/>
          <w:szCs w:val="24"/>
        </w:rPr>
        <w:t>静态构件组织</w:t>
      </w:r>
      <w:r>
        <w:rPr>
          <w:rFonts w:hint="eastAsia" w:eastAsia="宋体" w:cs="宋体"/>
          <w:b w:val="0"/>
          <w:bCs w:val="0"/>
          <w:sz w:val="24"/>
          <w:szCs w:val="24"/>
          <w:lang w:eastAsia="zh-CN"/>
        </w:rPr>
        <w:t>”</w:t>
      </w:r>
      <w:r>
        <w:rPr>
          <w:rFonts w:ascii="宋体" w:hAnsi="宋体" w:eastAsia="宋体" w:cs="宋体"/>
          <w:b w:val="0"/>
          <w:bCs w:val="0"/>
          <w:sz w:val="24"/>
          <w:szCs w:val="24"/>
        </w:rPr>
        <w:t>的视角出发，将系统代码资产按照分层架构的命名风格组织为表示层包（</w:t>
      </w:r>
      <w:r>
        <w:rPr>
          <w:rFonts w:hint="eastAsia" w:ascii="Times New Roman" w:hAnsi="Times New Roman" w:eastAsia="宋体" w:cs="宋体"/>
          <w:b w:val="0"/>
          <w:bCs w:val="0"/>
          <w:sz w:val="24"/>
          <w:szCs w:val="24"/>
          <w:lang w:eastAsia="zh-CN"/>
        </w:rPr>
        <w:t>ui</w:t>
      </w:r>
      <w:r>
        <w:rPr>
          <w:rFonts w:ascii="宋体" w:hAnsi="宋体" w:eastAsia="宋体" w:cs="宋体"/>
          <w:b w:val="0"/>
          <w:bCs w:val="0"/>
          <w:sz w:val="24"/>
          <w:szCs w:val="24"/>
        </w:rPr>
        <w:t>）、应用层包（</w:t>
      </w:r>
      <w:r>
        <w:rPr>
          <w:rFonts w:hint="eastAsia" w:ascii="Times New Roman" w:hAnsi="Times New Roman" w:eastAsia="宋体" w:cs="宋体"/>
          <w:b w:val="0"/>
          <w:bCs w:val="0"/>
          <w:sz w:val="24"/>
          <w:szCs w:val="24"/>
          <w:lang w:eastAsia="zh-CN"/>
        </w:rPr>
        <w:t>application</w:t>
      </w:r>
      <w:r>
        <w:rPr>
          <w:rFonts w:ascii="宋体" w:hAnsi="宋体" w:eastAsia="宋体" w:cs="宋体"/>
          <w:b w:val="0"/>
          <w:bCs w:val="0"/>
          <w:sz w:val="24"/>
          <w:szCs w:val="24"/>
        </w:rPr>
        <w:t>）、领域层包（</w:t>
      </w:r>
      <w:r>
        <w:rPr>
          <w:rFonts w:hint="eastAsia" w:ascii="Times New Roman" w:hAnsi="Times New Roman" w:eastAsia="宋体" w:cs="宋体"/>
          <w:b w:val="0"/>
          <w:bCs w:val="0"/>
          <w:sz w:val="24"/>
          <w:szCs w:val="24"/>
          <w:lang w:eastAsia="zh-CN"/>
        </w:rPr>
        <w:t>domain</w:t>
      </w:r>
      <w:r>
        <w:rPr>
          <w:rFonts w:ascii="宋体" w:hAnsi="宋体" w:eastAsia="宋体" w:cs="宋体"/>
          <w:b w:val="0"/>
          <w:bCs w:val="0"/>
          <w:sz w:val="24"/>
          <w:szCs w:val="24"/>
        </w:rPr>
        <w:t>）与基础设施包（</w:t>
      </w:r>
      <w:r>
        <w:rPr>
          <w:rFonts w:hint="eastAsia" w:ascii="Times New Roman" w:hAnsi="Times New Roman" w:eastAsia="宋体" w:cs="宋体"/>
          <w:b w:val="0"/>
          <w:bCs w:val="0"/>
          <w:sz w:val="24"/>
          <w:szCs w:val="24"/>
          <w:lang w:eastAsia="zh-CN"/>
        </w:rPr>
        <w:t>infrastructure</w:t>
      </w:r>
      <w:r>
        <w:rPr>
          <w:rFonts w:ascii="宋体" w:hAnsi="宋体" w:eastAsia="宋体" w:cs="宋体"/>
          <w:b w:val="0"/>
          <w:bCs w:val="0"/>
          <w:sz w:val="24"/>
          <w:szCs w:val="24"/>
        </w:rPr>
        <w:t>）四个</w:t>
      </w:r>
      <w:r>
        <w:rPr>
          <w:rFonts w:hint="eastAsia" w:ascii="Times New Roman" w:hAnsi="Times New Roman" w:eastAsia="宋体" w:cs="宋体"/>
          <w:b w:val="0"/>
          <w:bCs w:val="0"/>
          <w:sz w:val="24"/>
          <w:szCs w:val="24"/>
          <w:lang w:eastAsia="zh-CN"/>
        </w:rPr>
        <w:t>UML</w:t>
      </w:r>
      <w:r>
        <w:rPr>
          <w:rFonts w:ascii="宋体" w:hAnsi="宋体" w:eastAsia="宋体" w:cs="宋体"/>
          <w:b w:val="0"/>
          <w:bCs w:val="0"/>
          <w:sz w:val="24"/>
          <w:szCs w:val="24"/>
        </w:rPr>
        <w:t>包，并显式标注了包与包之间的依赖箭头与依赖原因。两张图相互对应、彼此互补</w:t>
      </w:r>
      <w:r>
        <w:rPr>
          <w:rFonts w:hint="eastAsia" w:cs="宋体"/>
          <w:b w:val="0"/>
          <w:bCs w:val="0"/>
          <w:sz w:val="24"/>
          <w:szCs w:val="24"/>
          <w:lang w:eastAsia="zh-CN"/>
        </w:rPr>
        <w:t>。</w:t>
      </w:r>
      <w:r>
        <w:rPr>
          <w:rFonts w:ascii="宋体" w:hAnsi="宋体" w:eastAsia="宋体" w:cs="宋体"/>
          <w:b w:val="0"/>
          <w:bCs w:val="0"/>
          <w:sz w:val="24"/>
          <w:szCs w:val="24"/>
        </w:rPr>
        <w:t>前者刻画</w:t>
      </w:r>
      <w:r>
        <w:rPr>
          <w:rFonts w:hint="eastAsia" w:eastAsia="宋体" w:cs="宋体"/>
          <w:b w:val="0"/>
          <w:bCs w:val="0"/>
          <w:sz w:val="24"/>
          <w:szCs w:val="24"/>
          <w:lang w:eastAsia="zh-CN"/>
        </w:rPr>
        <w:t>“</w:t>
      </w:r>
      <w:r>
        <w:rPr>
          <w:rFonts w:ascii="宋体" w:hAnsi="宋体" w:eastAsia="宋体" w:cs="宋体"/>
          <w:b w:val="0"/>
          <w:bCs w:val="0"/>
          <w:sz w:val="24"/>
          <w:szCs w:val="24"/>
        </w:rPr>
        <w:t>运行时谁调用谁</w:t>
      </w:r>
      <w:r>
        <w:rPr>
          <w:rFonts w:hint="eastAsia" w:eastAsia="宋体" w:cs="宋体"/>
          <w:b w:val="0"/>
          <w:bCs w:val="0"/>
          <w:sz w:val="24"/>
          <w:szCs w:val="24"/>
          <w:lang w:eastAsia="zh-CN"/>
        </w:rPr>
        <w:t>”</w:t>
      </w:r>
      <w:r>
        <w:rPr>
          <w:rFonts w:ascii="宋体" w:hAnsi="宋体" w:eastAsia="宋体" w:cs="宋体"/>
          <w:b w:val="0"/>
          <w:bCs w:val="0"/>
          <w:sz w:val="24"/>
          <w:szCs w:val="24"/>
        </w:rPr>
        <w:t>，后者刻画</w:t>
      </w:r>
      <w:r>
        <w:rPr>
          <w:rFonts w:hint="eastAsia" w:eastAsia="宋体" w:cs="宋体"/>
          <w:b w:val="0"/>
          <w:bCs w:val="0"/>
          <w:sz w:val="24"/>
          <w:szCs w:val="24"/>
          <w:lang w:eastAsia="zh-CN"/>
        </w:rPr>
        <w:t>“</w:t>
      </w:r>
      <w:r>
        <w:rPr>
          <w:rFonts w:ascii="宋体" w:hAnsi="宋体" w:eastAsia="宋体" w:cs="宋体"/>
          <w:b w:val="0"/>
          <w:bCs w:val="0"/>
          <w:sz w:val="24"/>
          <w:szCs w:val="24"/>
        </w:rPr>
        <w:t>代码上谁依赖谁</w:t>
      </w:r>
      <w:r>
        <w:rPr>
          <w:rFonts w:hint="eastAsia" w:eastAsia="宋体" w:cs="宋体"/>
          <w:b w:val="0"/>
          <w:bCs w:val="0"/>
          <w:sz w:val="24"/>
          <w:szCs w:val="24"/>
          <w:lang w:eastAsia="zh-CN"/>
        </w:rPr>
        <w:t>”</w:t>
      </w:r>
      <w:r>
        <w:rPr>
          <w:rFonts w:ascii="宋体" w:hAnsi="宋体" w:eastAsia="宋体" w:cs="宋体"/>
          <w:b w:val="0"/>
          <w:bCs w:val="0"/>
          <w:sz w:val="24"/>
          <w:szCs w:val="24"/>
        </w:rPr>
        <w:t>。整体上系统采用前后端分离架构，前端以</w:t>
      </w:r>
      <w:r>
        <w:rPr>
          <w:rFonts w:hint="eastAsia" w:ascii="Times New Roman" w:hAnsi="Times New Roman" w:eastAsia="宋体" w:cs="宋体"/>
          <w:b w:val="0"/>
          <w:bCs w:val="0"/>
          <w:sz w:val="24"/>
          <w:szCs w:val="24"/>
          <w:lang w:eastAsia="zh-CN"/>
        </w:rPr>
        <w:t>Vue</w:t>
      </w:r>
      <w:r>
        <w:rPr>
          <w:rFonts w:ascii="宋体" w:hAnsi="宋体" w:eastAsia="宋体" w:cs="宋体"/>
          <w:b w:val="0"/>
          <w:bCs w:val="0"/>
          <w:sz w:val="24"/>
          <w:szCs w:val="24"/>
        </w:rPr>
        <w:t>.</w:t>
      </w:r>
      <w:r>
        <w:rPr>
          <w:rFonts w:hint="eastAsia" w:ascii="Times New Roman" w:hAnsi="Times New Roman" w:eastAsia="宋体" w:cs="宋体"/>
          <w:b w:val="0"/>
          <w:bCs w:val="0"/>
          <w:sz w:val="24"/>
          <w:szCs w:val="24"/>
          <w:lang w:eastAsia="zh-CN"/>
        </w:rPr>
        <w:t>js</w:t>
      </w:r>
      <w:r>
        <w:rPr>
          <w:rFonts w:ascii="宋体" w:hAnsi="宋体" w:eastAsia="宋体" w:cs="宋体"/>
          <w:b w:val="0"/>
          <w:bCs w:val="0"/>
          <w:sz w:val="24"/>
          <w:szCs w:val="24"/>
        </w:rPr>
        <w:t>构建单页面应用，后端以</w:t>
      </w:r>
      <w:r>
        <w:rPr>
          <w:rFonts w:hint="eastAsia" w:ascii="Times New Roman" w:hAnsi="Times New Roman" w:eastAsia="宋体" w:cs="宋体"/>
          <w:b w:val="0"/>
          <w:bCs w:val="0"/>
          <w:sz w:val="24"/>
          <w:szCs w:val="24"/>
          <w:lang w:eastAsia="zh-CN"/>
        </w:rPr>
        <w:t>Django</w:t>
      </w:r>
      <w:r>
        <w:rPr>
          <w:rFonts w:ascii="宋体" w:hAnsi="宋体" w:eastAsia="宋体" w:cs="宋体"/>
          <w:b w:val="0"/>
          <w:bCs w:val="0"/>
          <w:sz w:val="24"/>
          <w:szCs w:val="24"/>
        </w:rPr>
        <w:t xml:space="preserve"> </w:t>
      </w:r>
      <w:r>
        <w:rPr>
          <w:rFonts w:hint="eastAsia" w:ascii="Times New Roman" w:hAnsi="Times New Roman" w:eastAsia="宋体" w:cs="宋体"/>
          <w:b w:val="0"/>
          <w:bCs w:val="0"/>
          <w:sz w:val="24"/>
          <w:szCs w:val="24"/>
          <w:lang w:eastAsia="zh-CN"/>
        </w:rPr>
        <w:t>REST</w:t>
      </w:r>
      <w:r>
        <w:rPr>
          <w:rFonts w:ascii="宋体" w:hAnsi="宋体" w:eastAsia="宋体" w:cs="宋体"/>
          <w:b w:val="0"/>
          <w:bCs w:val="0"/>
          <w:sz w:val="24"/>
          <w:szCs w:val="24"/>
        </w:rPr>
        <w:t xml:space="preserve"> </w:t>
      </w:r>
      <w:r>
        <w:rPr>
          <w:rFonts w:hint="eastAsia" w:ascii="Times New Roman" w:hAnsi="Times New Roman" w:eastAsia="宋体" w:cs="宋体"/>
          <w:b w:val="0"/>
          <w:bCs w:val="0"/>
          <w:sz w:val="24"/>
          <w:szCs w:val="24"/>
          <w:lang w:eastAsia="zh-CN"/>
        </w:rPr>
        <w:t>Framework</w:t>
      </w:r>
      <w:r>
        <w:rPr>
          <w:rFonts w:ascii="宋体" w:hAnsi="宋体" w:eastAsia="宋体" w:cs="宋体"/>
          <w:b w:val="0"/>
          <w:bCs w:val="0"/>
          <w:sz w:val="24"/>
          <w:szCs w:val="24"/>
        </w:rPr>
        <w:t>提供</w:t>
      </w:r>
      <w:r>
        <w:rPr>
          <w:rFonts w:hint="eastAsia" w:ascii="Times New Roman" w:hAnsi="Times New Roman" w:eastAsia="宋体" w:cs="宋体"/>
          <w:b w:val="0"/>
          <w:bCs w:val="0"/>
          <w:sz w:val="24"/>
          <w:szCs w:val="24"/>
          <w:lang w:eastAsia="zh-CN"/>
        </w:rPr>
        <w:t>RESTful</w:t>
      </w:r>
      <w:r>
        <w:rPr>
          <w:rFonts w:ascii="宋体" w:hAnsi="宋体" w:eastAsia="宋体" w:cs="宋体"/>
          <w:b w:val="0"/>
          <w:bCs w:val="0"/>
          <w:sz w:val="24"/>
          <w:szCs w:val="24"/>
        </w:rPr>
        <w:t xml:space="preserve"> </w:t>
      </w:r>
      <w:r>
        <w:rPr>
          <w:rFonts w:hint="eastAsia" w:ascii="Times New Roman" w:hAnsi="Times New Roman" w:eastAsia="宋体" w:cs="宋体"/>
          <w:b w:val="0"/>
          <w:bCs w:val="0"/>
          <w:sz w:val="24"/>
          <w:szCs w:val="24"/>
          <w:lang w:eastAsia="zh-CN"/>
        </w:rPr>
        <w:t>API</w:t>
      </w:r>
      <w:r>
        <w:rPr>
          <w:rFonts w:ascii="宋体" w:hAnsi="宋体" w:eastAsia="宋体" w:cs="宋体"/>
          <w:b w:val="0"/>
          <w:bCs w:val="0"/>
          <w:sz w:val="24"/>
          <w:szCs w:val="24"/>
        </w:rPr>
        <w:t>，所有跨层调用均通过明确接口完成，以保证各层独立演进、可替换、可测试。</w:t>
      </w:r>
    </w:p>
    <w:p w14:paraId="193BE396">
      <w:pPr>
        <w:spacing w:before="60" w:after="60" w:line="360" w:lineRule="auto"/>
        <w:ind w:firstLine="480"/>
        <w:rPr>
          <w:rFonts w:ascii="宋体" w:hAnsi="宋体" w:eastAsia="宋体" w:cs="宋体"/>
          <w:b w:val="0"/>
          <w:bCs w:val="0"/>
          <w:sz w:val="24"/>
          <w:szCs w:val="24"/>
        </w:rPr>
      </w:pPr>
    </w:p>
    <w:p w14:paraId="285FFA7C">
      <w:pPr>
        <w:spacing w:before="60" w:after="60" w:line="360" w:lineRule="auto"/>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lang w:eastAsia="zh-CN"/>
        </w:rPr>
        <w:drawing>
          <wp:inline distT="0" distB="0" distL="114300" distR="114300">
            <wp:extent cx="4853940" cy="4372610"/>
            <wp:effectExtent l="0" t="0" r="10160" b="8890"/>
            <wp:docPr id="17" name="图片 17" descr="逻辑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逻辑架构"/>
                    <pic:cNvPicPr>
                      <a:picLocks noChangeAspect="1"/>
                    </pic:cNvPicPr>
                  </pic:nvPicPr>
                  <pic:blipFill>
                    <a:blip r:embed="rId17"/>
                    <a:stretch>
                      <a:fillRect/>
                    </a:stretch>
                  </pic:blipFill>
                  <pic:spPr>
                    <a:xfrm>
                      <a:off x="0" y="0"/>
                      <a:ext cx="4853940" cy="4372610"/>
                    </a:xfrm>
                    <a:prstGeom prst="rect">
                      <a:avLst/>
                    </a:prstGeom>
                  </pic:spPr>
                </pic:pic>
              </a:graphicData>
            </a:graphic>
          </wp:inline>
        </w:drawing>
      </w:r>
    </w:p>
    <w:p w14:paraId="34DFD257">
      <w:pPr>
        <w:spacing w:before="60" w:after="200"/>
        <w:jc w:val="center"/>
        <w:rPr>
          <w:rFonts w:hint="eastAsia" w:eastAsia="宋体"/>
          <w:lang w:val="en-US" w:eastAsia="zh-CN"/>
        </w:rPr>
      </w:pPr>
      <w:r>
        <w:rPr>
          <w:rFonts w:ascii="宋体" w:hAnsi="宋体" w:eastAsia="宋体" w:cs="宋体"/>
          <w:i/>
          <w:iCs/>
          <w:color w:val="555555"/>
          <w:sz w:val="18"/>
          <w:szCs w:val="18"/>
        </w:rPr>
        <w:t xml:space="preserve">图4-1  </w:t>
      </w:r>
      <w:r>
        <w:rPr>
          <w:rFonts w:hint="eastAsia" w:cs="宋体"/>
          <w:i/>
          <w:iCs/>
          <w:color w:val="555555"/>
          <w:sz w:val="18"/>
          <w:szCs w:val="18"/>
          <w:lang w:val="en-US" w:eastAsia="zh-CN"/>
        </w:rPr>
        <w:t>逻辑架构图</w:t>
      </w:r>
    </w:p>
    <w:p w14:paraId="01B0381E">
      <w:pPr>
        <w:spacing w:before="100" w:after="100"/>
        <w:jc w:val="center"/>
        <w:rPr>
          <w:rFonts w:hint="eastAsia" w:eastAsia="宋体"/>
          <w:lang w:eastAsia="zh-CN"/>
        </w:rPr>
      </w:pPr>
      <w:r>
        <w:rPr>
          <w:rFonts w:hint="eastAsia" w:eastAsia="宋体"/>
          <w:lang w:eastAsia="zh-CN"/>
        </w:rPr>
        <w:drawing>
          <wp:inline distT="0" distB="0" distL="114300" distR="114300">
            <wp:extent cx="5270500" cy="2883535"/>
            <wp:effectExtent l="0" t="0" r="0" b="12065"/>
            <wp:docPr id="16" name="图片 16" descr="包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包图"/>
                    <pic:cNvPicPr>
                      <a:picLocks noChangeAspect="1"/>
                    </pic:cNvPicPr>
                  </pic:nvPicPr>
                  <pic:blipFill>
                    <a:blip r:embed="rId18"/>
                    <a:stretch>
                      <a:fillRect/>
                    </a:stretch>
                  </pic:blipFill>
                  <pic:spPr>
                    <a:xfrm>
                      <a:off x="0" y="0"/>
                      <a:ext cx="5270500" cy="2883535"/>
                    </a:xfrm>
                    <a:prstGeom prst="rect">
                      <a:avLst/>
                    </a:prstGeom>
                  </pic:spPr>
                </pic:pic>
              </a:graphicData>
            </a:graphic>
          </wp:inline>
        </w:drawing>
      </w:r>
    </w:p>
    <w:p w14:paraId="67EA03E5">
      <w:pPr>
        <w:spacing w:before="60" w:after="200"/>
        <w:jc w:val="center"/>
      </w:pPr>
      <w:r>
        <w:rPr>
          <w:rFonts w:ascii="宋体" w:hAnsi="宋体" w:eastAsia="宋体" w:cs="宋体"/>
          <w:i/>
          <w:iCs/>
          <w:color w:val="555555"/>
          <w:sz w:val="18"/>
          <w:szCs w:val="18"/>
        </w:rPr>
        <w:t xml:space="preserve">图4-2  </w:t>
      </w:r>
      <w:r>
        <w:rPr>
          <w:rFonts w:hint="eastAsia" w:ascii="Times New Roman" w:hAnsi="Times New Roman" w:eastAsia="宋体" w:cs="宋体"/>
          <w:i/>
          <w:iCs/>
          <w:color w:val="555555"/>
          <w:sz w:val="18"/>
          <w:szCs w:val="18"/>
          <w:lang w:eastAsia="zh-CN"/>
        </w:rPr>
        <w:t>UML</w:t>
      </w:r>
      <w:r>
        <w:rPr>
          <w:rFonts w:ascii="宋体" w:hAnsi="宋体" w:eastAsia="宋体" w:cs="宋体"/>
          <w:i/>
          <w:iCs/>
          <w:color w:val="555555"/>
          <w:sz w:val="18"/>
          <w:szCs w:val="18"/>
        </w:rPr>
        <w:t>包图</w:t>
      </w:r>
    </w:p>
    <w:p w14:paraId="2ED4EB06">
      <w:pPr>
        <w:spacing w:before="60" w:after="60" w:line="360" w:lineRule="auto"/>
        <w:ind w:firstLine="480"/>
      </w:pPr>
      <w:r>
        <w:rPr>
          <w:rFonts w:ascii="宋体" w:hAnsi="宋体" w:eastAsia="宋体" w:cs="宋体"/>
          <w:b w:val="0"/>
          <w:bCs w:val="0"/>
          <w:sz w:val="24"/>
          <w:szCs w:val="24"/>
        </w:rPr>
        <w:t>下面以逻辑层 — 对应包 — 主要构件 — 核心职责四元结构对各层与各包进行说明，便于在图4-1与图4-2之间相互定位：</w:t>
      </w:r>
    </w:p>
    <w:p w14:paraId="33D7D4A8">
      <w:pPr>
        <w:pStyle w:val="21"/>
        <w:numPr>
          <w:ilvl w:val="0"/>
          <w:numId w:val="0"/>
        </w:numPr>
        <w:spacing w:before="40" w:after="40" w:line="320" w:lineRule="auto"/>
        <w:ind w:firstLine="480" w:firstLineChars="200"/>
      </w:pPr>
      <w:r>
        <w:rPr>
          <w:rFonts w:ascii="宋体" w:hAnsi="宋体" w:eastAsia="宋体" w:cs="宋体"/>
          <w:sz w:val="24"/>
          <w:szCs w:val="24"/>
        </w:rPr>
        <w:t>表现层 / 表示层包（</w:t>
      </w:r>
      <w:r>
        <w:rPr>
          <w:rFonts w:hint="eastAsia" w:ascii="Times New Roman" w:hAnsi="Times New Roman" w:eastAsia="宋体" w:cs="宋体"/>
          <w:sz w:val="24"/>
          <w:szCs w:val="24"/>
          <w:lang w:eastAsia="zh-CN"/>
        </w:rPr>
        <w:t>ui</w:t>
      </w:r>
      <w:r>
        <w:rPr>
          <w:rFonts w:ascii="宋体" w:hAnsi="宋体" w:eastAsia="宋体" w:cs="宋体"/>
          <w:sz w:val="24"/>
          <w:szCs w:val="24"/>
        </w:rPr>
        <w:t>）——对应图4-1顶部</w:t>
      </w:r>
      <w:r>
        <w:rPr>
          <w:rFonts w:hint="eastAsia" w:eastAsia="宋体" w:cs="宋体"/>
          <w:sz w:val="24"/>
          <w:szCs w:val="24"/>
          <w:lang w:eastAsia="zh-CN"/>
        </w:rPr>
        <w:t>“</w:t>
      </w:r>
      <w:r>
        <w:rPr>
          <w:rFonts w:hint="eastAsia" w:ascii="Times New Roman" w:hAnsi="Times New Roman" w:eastAsia="宋体" w:cs="宋体"/>
          <w:sz w:val="24"/>
          <w:szCs w:val="24"/>
          <w:lang w:eastAsia="zh-CN"/>
        </w:rPr>
        <w:t>Web</w:t>
      </w:r>
      <w:r>
        <w:rPr>
          <w:rFonts w:ascii="宋体" w:hAnsi="宋体" w:eastAsia="宋体" w:cs="宋体"/>
          <w:sz w:val="24"/>
          <w:szCs w:val="24"/>
        </w:rPr>
        <w:t>端</w:t>
      </w:r>
      <w:r>
        <w:rPr>
          <w:rFonts w:hint="eastAsia" w:eastAsia="宋体" w:cs="宋体"/>
          <w:sz w:val="24"/>
          <w:szCs w:val="24"/>
          <w:lang w:eastAsia="zh-CN"/>
        </w:rPr>
        <w:t>”</w:t>
      </w:r>
      <w:r>
        <w:rPr>
          <w:rFonts w:ascii="宋体" w:hAnsi="宋体" w:eastAsia="宋体" w:cs="宋体"/>
          <w:sz w:val="24"/>
          <w:szCs w:val="24"/>
        </w:rPr>
        <w:t>节点，对应图4-2</w:t>
      </w:r>
      <w:r>
        <w:rPr>
          <w:rFonts w:hint="eastAsia" w:eastAsia="宋体" w:cs="宋体"/>
          <w:sz w:val="24"/>
          <w:szCs w:val="24"/>
          <w:lang w:eastAsia="zh-CN"/>
        </w:rPr>
        <w:t>“</w:t>
      </w:r>
      <w:r>
        <w:rPr>
          <w:rFonts w:ascii="宋体" w:hAnsi="宋体" w:eastAsia="宋体" w:cs="宋体"/>
          <w:sz w:val="24"/>
          <w:szCs w:val="24"/>
        </w:rPr>
        <w:t>表示层包</w:t>
      </w:r>
      <w:r>
        <w:rPr>
          <w:rFonts w:hint="eastAsia" w:eastAsia="宋体" w:cs="宋体"/>
          <w:sz w:val="24"/>
          <w:szCs w:val="24"/>
          <w:lang w:eastAsia="zh-CN"/>
        </w:rPr>
        <w:t>”</w:t>
      </w:r>
      <w:r>
        <w:rPr>
          <w:rFonts w:ascii="宋体" w:hAnsi="宋体" w:eastAsia="宋体" w:cs="宋体"/>
          <w:sz w:val="24"/>
          <w:szCs w:val="24"/>
        </w:rPr>
        <w:t>中的登录认证界面、用户档案界面、画像与规划界面、岗位求职界面、后台管理界面。基于</w:t>
      </w:r>
      <w:r>
        <w:rPr>
          <w:rFonts w:hint="eastAsia" w:ascii="Times New Roman" w:hAnsi="Times New Roman" w:eastAsia="宋体" w:cs="宋体"/>
          <w:sz w:val="24"/>
          <w:szCs w:val="24"/>
          <w:lang w:eastAsia="zh-CN"/>
        </w:rPr>
        <w:t>Vue</w:t>
      </w:r>
      <w:r>
        <w:rPr>
          <w:rFonts w:ascii="宋体" w:hAnsi="宋体" w:eastAsia="宋体" w:cs="宋体"/>
          <w:sz w:val="24"/>
          <w:szCs w:val="24"/>
        </w:rPr>
        <w:t>.</w:t>
      </w:r>
      <w:r>
        <w:rPr>
          <w:rFonts w:hint="eastAsia" w:ascii="Times New Roman" w:hAnsi="Times New Roman" w:eastAsia="宋体" w:cs="宋体"/>
          <w:sz w:val="24"/>
          <w:szCs w:val="24"/>
          <w:lang w:eastAsia="zh-CN"/>
        </w:rPr>
        <w:t>js</w:t>
      </w:r>
      <w:r>
        <w:rPr>
          <w:rFonts w:ascii="宋体" w:hAnsi="宋体" w:eastAsia="宋体" w:cs="宋体"/>
          <w:sz w:val="24"/>
          <w:szCs w:val="24"/>
        </w:rPr>
        <w:t xml:space="preserve"> + </w:t>
      </w:r>
      <w:r>
        <w:rPr>
          <w:rFonts w:hint="eastAsia" w:ascii="Times New Roman" w:hAnsi="Times New Roman" w:eastAsia="宋体" w:cs="宋体"/>
          <w:sz w:val="24"/>
          <w:szCs w:val="24"/>
          <w:lang w:eastAsia="zh-CN"/>
        </w:rPr>
        <w:t>vue</w:t>
      </w:r>
      <w:r>
        <w:rPr>
          <w:rFonts w:ascii="宋体" w:hAnsi="宋体" w:eastAsia="宋体" w:cs="宋体"/>
          <w:sz w:val="24"/>
          <w:szCs w:val="24"/>
        </w:rPr>
        <w:t>-</w:t>
      </w:r>
      <w:r>
        <w:rPr>
          <w:rFonts w:hint="eastAsia" w:ascii="Times New Roman" w:hAnsi="Times New Roman" w:eastAsia="宋体" w:cs="宋体"/>
          <w:sz w:val="24"/>
          <w:szCs w:val="24"/>
          <w:lang w:eastAsia="zh-CN"/>
        </w:rPr>
        <w:t>router</w:t>
      </w:r>
      <w:r>
        <w:rPr>
          <w:rFonts w:ascii="宋体" w:hAnsi="宋体" w:eastAsia="宋体" w:cs="宋体"/>
          <w:sz w:val="24"/>
          <w:szCs w:val="24"/>
        </w:rPr>
        <w:t xml:space="preserve"> + </w:t>
      </w:r>
      <w:r>
        <w:rPr>
          <w:rFonts w:hint="eastAsia" w:ascii="Times New Roman" w:hAnsi="Times New Roman" w:eastAsia="宋体" w:cs="宋体"/>
          <w:sz w:val="24"/>
          <w:szCs w:val="24"/>
          <w:lang w:eastAsia="zh-CN"/>
        </w:rPr>
        <w:t>Pinia</w:t>
      </w:r>
      <w:r>
        <w:rPr>
          <w:rFonts w:ascii="宋体" w:hAnsi="宋体" w:eastAsia="宋体" w:cs="宋体"/>
          <w:sz w:val="24"/>
          <w:szCs w:val="24"/>
        </w:rPr>
        <w:t xml:space="preserve"> + </w:t>
      </w:r>
      <w:r>
        <w:rPr>
          <w:rFonts w:hint="eastAsia" w:ascii="Times New Roman" w:hAnsi="Times New Roman" w:eastAsia="宋体" w:cs="宋体"/>
          <w:sz w:val="24"/>
          <w:szCs w:val="24"/>
          <w:lang w:eastAsia="zh-CN"/>
        </w:rPr>
        <w:t>Element</w:t>
      </w:r>
      <w:r>
        <w:rPr>
          <w:rFonts w:ascii="宋体" w:hAnsi="宋体" w:eastAsia="宋体" w:cs="宋体"/>
          <w:sz w:val="24"/>
          <w:szCs w:val="24"/>
        </w:rPr>
        <w:t xml:space="preserve"> </w:t>
      </w:r>
      <w:r>
        <w:rPr>
          <w:rFonts w:hint="eastAsia" w:ascii="Times New Roman" w:hAnsi="Times New Roman" w:eastAsia="宋体" w:cs="宋体"/>
          <w:sz w:val="24"/>
          <w:szCs w:val="24"/>
          <w:lang w:eastAsia="zh-CN"/>
        </w:rPr>
        <w:t>Plus</w:t>
      </w:r>
      <w:r>
        <w:rPr>
          <w:rFonts w:ascii="宋体" w:hAnsi="宋体" w:eastAsia="宋体" w:cs="宋体"/>
          <w:sz w:val="24"/>
          <w:szCs w:val="24"/>
        </w:rPr>
        <w:t>构建用户端</w:t>
      </w:r>
      <w:r>
        <w:rPr>
          <w:rFonts w:hint="eastAsia" w:ascii="Times New Roman" w:hAnsi="Times New Roman" w:eastAsia="宋体" w:cs="宋体"/>
          <w:sz w:val="24"/>
          <w:szCs w:val="24"/>
          <w:lang w:eastAsia="zh-CN"/>
        </w:rPr>
        <w:t>SPA</w:t>
      </w:r>
      <w:r>
        <w:rPr>
          <w:rFonts w:ascii="宋体" w:hAnsi="宋体" w:eastAsia="宋体" w:cs="宋体"/>
          <w:sz w:val="24"/>
          <w:szCs w:val="24"/>
        </w:rPr>
        <w:t>与管理端控制台，仅承担页面渲染、表单校验、用户交互与</w:t>
      </w:r>
      <w:r>
        <w:rPr>
          <w:rFonts w:hint="eastAsia" w:ascii="Times New Roman" w:hAnsi="Times New Roman" w:eastAsia="宋体" w:cs="宋体"/>
          <w:sz w:val="24"/>
          <w:szCs w:val="24"/>
          <w:lang w:eastAsia="zh-CN"/>
        </w:rPr>
        <w:t>API</w:t>
      </w:r>
      <w:r>
        <w:rPr>
          <w:rFonts w:ascii="宋体" w:hAnsi="宋体" w:eastAsia="宋体" w:cs="宋体"/>
          <w:sz w:val="24"/>
          <w:szCs w:val="24"/>
        </w:rPr>
        <w:t>请求发起，不包含任何业务规则。</w:t>
      </w:r>
    </w:p>
    <w:p w14:paraId="0F099237">
      <w:pPr>
        <w:pStyle w:val="21"/>
        <w:numPr>
          <w:ilvl w:val="0"/>
          <w:numId w:val="0"/>
        </w:numPr>
        <w:spacing w:before="40" w:after="40" w:line="320" w:lineRule="auto"/>
        <w:ind w:firstLine="480" w:firstLineChars="200"/>
      </w:pPr>
      <w:r>
        <w:rPr>
          <w:rFonts w:ascii="宋体" w:hAnsi="宋体" w:eastAsia="宋体" w:cs="宋体"/>
          <w:sz w:val="24"/>
          <w:szCs w:val="24"/>
        </w:rPr>
        <w:t>接入层 + 应用层包（</w:t>
      </w:r>
      <w:r>
        <w:rPr>
          <w:rFonts w:hint="eastAsia" w:ascii="Times New Roman" w:hAnsi="Times New Roman" w:eastAsia="宋体" w:cs="宋体"/>
          <w:sz w:val="24"/>
          <w:szCs w:val="24"/>
          <w:lang w:eastAsia="zh-CN"/>
        </w:rPr>
        <w:t>application</w:t>
      </w:r>
      <w:r>
        <w:rPr>
          <w:rFonts w:ascii="宋体" w:hAnsi="宋体" w:eastAsia="宋体" w:cs="宋体"/>
          <w:sz w:val="24"/>
          <w:szCs w:val="24"/>
        </w:rPr>
        <w:t>）——对应图4-1的</w:t>
      </w:r>
      <w:r>
        <w:rPr>
          <w:rFonts w:hint="eastAsia" w:eastAsia="宋体" w:cs="宋体"/>
          <w:sz w:val="24"/>
          <w:szCs w:val="24"/>
          <w:lang w:eastAsia="zh-CN"/>
        </w:rPr>
        <w:t>“</w:t>
      </w:r>
      <w:r>
        <w:rPr>
          <w:rFonts w:ascii="宋体" w:hAnsi="宋体" w:eastAsia="宋体" w:cs="宋体"/>
          <w:sz w:val="24"/>
          <w:szCs w:val="24"/>
        </w:rPr>
        <w:t>统一接入服务（鉴权/路由/限流）</w:t>
      </w:r>
      <w:r>
        <w:rPr>
          <w:rFonts w:hint="eastAsia" w:eastAsia="宋体" w:cs="宋体"/>
          <w:sz w:val="24"/>
          <w:szCs w:val="24"/>
          <w:lang w:eastAsia="zh-CN"/>
        </w:rPr>
        <w:t>”</w:t>
      </w:r>
      <w:r>
        <w:rPr>
          <w:rFonts w:ascii="宋体" w:hAnsi="宋体" w:eastAsia="宋体" w:cs="宋体"/>
          <w:sz w:val="24"/>
          <w:szCs w:val="24"/>
        </w:rPr>
        <w:t>以及核心业务层中的三大业务中心入口；对应图4-2</w:t>
      </w:r>
      <w:r>
        <w:rPr>
          <w:rFonts w:hint="eastAsia" w:eastAsia="宋体" w:cs="宋体"/>
          <w:sz w:val="24"/>
          <w:szCs w:val="24"/>
          <w:lang w:eastAsia="zh-CN"/>
        </w:rPr>
        <w:t>“</w:t>
      </w:r>
      <w:r>
        <w:rPr>
          <w:rFonts w:ascii="宋体" w:hAnsi="宋体" w:eastAsia="宋体" w:cs="宋体"/>
          <w:sz w:val="24"/>
          <w:szCs w:val="24"/>
        </w:rPr>
        <w:t>应用层包</w:t>
      </w:r>
      <w:r>
        <w:rPr>
          <w:rFonts w:hint="eastAsia" w:eastAsia="宋体" w:cs="宋体"/>
          <w:sz w:val="24"/>
          <w:szCs w:val="24"/>
          <w:lang w:eastAsia="zh-CN"/>
        </w:rPr>
        <w:t>”</w:t>
      </w:r>
      <w:r>
        <w:rPr>
          <w:rFonts w:ascii="宋体" w:hAnsi="宋体" w:eastAsia="宋体" w:cs="宋体"/>
          <w:sz w:val="24"/>
          <w:szCs w:val="24"/>
        </w:rPr>
        <w:t>中的画像分析服务、规划求职服务、招聘推荐服务、平台管理服务、用户接入服务。基于</w:t>
      </w:r>
      <w:r>
        <w:rPr>
          <w:rFonts w:hint="eastAsia" w:ascii="Times New Roman" w:hAnsi="Times New Roman" w:eastAsia="宋体" w:cs="宋体"/>
          <w:sz w:val="24"/>
          <w:szCs w:val="24"/>
          <w:lang w:eastAsia="zh-CN"/>
        </w:rPr>
        <w:t>Django</w:t>
      </w:r>
      <w:r>
        <w:rPr>
          <w:rFonts w:ascii="宋体" w:hAnsi="宋体" w:eastAsia="宋体" w:cs="宋体"/>
          <w:sz w:val="24"/>
          <w:szCs w:val="24"/>
        </w:rPr>
        <w:t xml:space="preserve"> </w:t>
      </w:r>
      <w:r>
        <w:rPr>
          <w:rFonts w:hint="eastAsia" w:ascii="Times New Roman" w:hAnsi="Times New Roman" w:eastAsia="宋体" w:cs="宋体"/>
          <w:sz w:val="24"/>
          <w:szCs w:val="24"/>
          <w:lang w:eastAsia="zh-CN"/>
        </w:rPr>
        <w:t>REST</w:t>
      </w:r>
      <w:r>
        <w:rPr>
          <w:rFonts w:ascii="宋体" w:hAnsi="宋体" w:eastAsia="宋体" w:cs="宋体"/>
          <w:sz w:val="24"/>
          <w:szCs w:val="24"/>
        </w:rPr>
        <w:t xml:space="preserve"> </w:t>
      </w:r>
      <w:r>
        <w:rPr>
          <w:rFonts w:hint="eastAsia" w:ascii="Times New Roman" w:hAnsi="Times New Roman" w:eastAsia="宋体" w:cs="宋体"/>
          <w:sz w:val="24"/>
          <w:szCs w:val="24"/>
          <w:lang w:eastAsia="zh-CN"/>
        </w:rPr>
        <w:t>Framework</w:t>
      </w:r>
      <w:r>
        <w:rPr>
          <w:rFonts w:ascii="宋体" w:hAnsi="宋体" w:eastAsia="宋体" w:cs="宋体"/>
          <w:sz w:val="24"/>
          <w:szCs w:val="24"/>
        </w:rPr>
        <w:t>实现，承担请求鉴权、路由分发、限流熔断、参数校验、序列化以及业务用例的编排，是</w:t>
      </w:r>
      <w:r>
        <w:rPr>
          <w:rFonts w:hint="eastAsia" w:ascii="Times New Roman" w:hAnsi="Times New Roman" w:eastAsia="宋体" w:cs="宋体"/>
          <w:sz w:val="24"/>
          <w:szCs w:val="24"/>
          <w:lang w:eastAsia="zh-CN"/>
        </w:rPr>
        <w:t>HTTP</w:t>
      </w:r>
      <w:r>
        <w:rPr>
          <w:rFonts w:ascii="宋体" w:hAnsi="宋体" w:eastAsia="宋体" w:cs="宋体"/>
          <w:sz w:val="24"/>
          <w:szCs w:val="24"/>
        </w:rPr>
        <w:t>世界与领域世界之间的薄层适配。</w:t>
      </w:r>
    </w:p>
    <w:p w14:paraId="38832BB4">
      <w:pPr>
        <w:pStyle w:val="21"/>
        <w:numPr>
          <w:ilvl w:val="0"/>
          <w:numId w:val="0"/>
        </w:numPr>
        <w:spacing w:before="40" w:after="40" w:line="320" w:lineRule="auto"/>
        <w:ind w:firstLine="480" w:firstLineChars="200"/>
      </w:pPr>
      <w:r>
        <w:rPr>
          <w:rFonts w:ascii="宋体" w:hAnsi="宋体" w:eastAsia="宋体" w:cs="宋体"/>
          <w:sz w:val="24"/>
          <w:szCs w:val="24"/>
        </w:rPr>
        <w:t>核心业务层 + 领域层包（</w:t>
      </w:r>
      <w:r>
        <w:rPr>
          <w:rFonts w:hint="eastAsia" w:ascii="Times New Roman" w:hAnsi="Times New Roman" w:eastAsia="宋体" w:cs="宋体"/>
          <w:sz w:val="24"/>
          <w:szCs w:val="24"/>
          <w:lang w:eastAsia="zh-CN"/>
        </w:rPr>
        <w:t>domain</w:t>
      </w:r>
      <w:r>
        <w:rPr>
          <w:rFonts w:ascii="宋体" w:hAnsi="宋体" w:eastAsia="宋体" w:cs="宋体"/>
          <w:sz w:val="24"/>
          <w:szCs w:val="24"/>
        </w:rPr>
        <w:t>）——对应图4-1的</w:t>
      </w:r>
      <w:r>
        <w:rPr>
          <w:rFonts w:hint="eastAsia" w:eastAsia="宋体" w:cs="宋体"/>
          <w:sz w:val="24"/>
          <w:szCs w:val="24"/>
          <w:lang w:eastAsia="zh-CN"/>
        </w:rPr>
        <w:t>“</w:t>
      </w:r>
      <w:r>
        <w:rPr>
          <w:rFonts w:ascii="宋体" w:hAnsi="宋体" w:eastAsia="宋体" w:cs="宋体"/>
          <w:sz w:val="24"/>
          <w:szCs w:val="24"/>
        </w:rPr>
        <w:t>用户成长中心 / 规划求职中心 / 平台管理中心</w:t>
      </w:r>
      <w:r>
        <w:rPr>
          <w:rFonts w:hint="eastAsia" w:eastAsia="宋体" w:cs="宋体"/>
          <w:sz w:val="24"/>
          <w:szCs w:val="24"/>
          <w:lang w:eastAsia="zh-CN"/>
        </w:rPr>
        <w:t>”</w:t>
      </w:r>
      <w:r>
        <w:rPr>
          <w:rFonts w:ascii="宋体" w:hAnsi="宋体" w:eastAsia="宋体" w:cs="宋体"/>
          <w:sz w:val="24"/>
          <w:szCs w:val="24"/>
        </w:rPr>
        <w:t>三大业务中心；对应图4-2</w:t>
      </w:r>
      <w:r>
        <w:rPr>
          <w:rFonts w:hint="eastAsia" w:eastAsia="宋体" w:cs="宋体"/>
          <w:sz w:val="24"/>
          <w:szCs w:val="24"/>
          <w:lang w:eastAsia="zh-CN"/>
        </w:rPr>
        <w:t>“</w:t>
      </w:r>
      <w:r>
        <w:rPr>
          <w:rFonts w:ascii="宋体" w:hAnsi="宋体" w:eastAsia="宋体" w:cs="宋体"/>
          <w:sz w:val="24"/>
          <w:szCs w:val="24"/>
        </w:rPr>
        <w:t>领域层包</w:t>
      </w:r>
      <w:r>
        <w:rPr>
          <w:rFonts w:hint="eastAsia" w:eastAsia="宋体" w:cs="宋体"/>
          <w:sz w:val="24"/>
          <w:szCs w:val="24"/>
          <w:lang w:eastAsia="zh-CN"/>
        </w:rPr>
        <w:t>”</w:t>
      </w:r>
      <w:r>
        <w:rPr>
          <w:rFonts w:ascii="宋体" w:hAnsi="宋体" w:eastAsia="宋体" w:cs="宋体"/>
          <w:sz w:val="24"/>
          <w:szCs w:val="24"/>
        </w:rPr>
        <w:t>中按业务能力划分的档案与测评域、用户与认证域、画像与规划域、岗位推荐域、管理审计域五个领域子包。本层承载所有业务规则与领域实体，完全不感知</w:t>
      </w:r>
      <w:r>
        <w:rPr>
          <w:rFonts w:hint="eastAsia" w:ascii="Times New Roman" w:hAnsi="Times New Roman" w:eastAsia="宋体" w:cs="宋体"/>
          <w:sz w:val="24"/>
          <w:szCs w:val="24"/>
          <w:lang w:eastAsia="zh-CN"/>
        </w:rPr>
        <w:t>HTTP</w:t>
      </w:r>
      <w:r>
        <w:rPr>
          <w:rFonts w:ascii="宋体" w:hAnsi="宋体" w:eastAsia="宋体" w:cs="宋体"/>
          <w:sz w:val="24"/>
          <w:szCs w:val="24"/>
        </w:rPr>
        <w:t>协议与具体存储实现，从而保证业务规则的可单元测试性与跨场景复用性。</w:t>
      </w:r>
    </w:p>
    <w:p w14:paraId="0184FFBC">
      <w:pPr>
        <w:pStyle w:val="21"/>
        <w:numPr>
          <w:ilvl w:val="0"/>
          <w:numId w:val="0"/>
        </w:numPr>
        <w:spacing w:before="40" w:after="40" w:line="320" w:lineRule="auto"/>
        <w:ind w:firstLine="480" w:firstLineChars="200"/>
      </w:pPr>
      <w:r>
        <w:rPr>
          <w:rFonts w:ascii="宋体" w:hAnsi="宋体" w:eastAsia="宋体" w:cs="宋体"/>
          <w:sz w:val="24"/>
          <w:szCs w:val="24"/>
        </w:rPr>
        <w:t>平台支撑层 + 基础设施包（</w:t>
      </w:r>
      <w:r>
        <w:rPr>
          <w:rFonts w:hint="eastAsia" w:ascii="Times New Roman" w:hAnsi="Times New Roman" w:eastAsia="宋体" w:cs="宋体"/>
          <w:sz w:val="24"/>
          <w:szCs w:val="24"/>
          <w:lang w:eastAsia="zh-CN"/>
        </w:rPr>
        <w:t>infrastructure</w:t>
      </w:r>
      <w:r>
        <w:rPr>
          <w:rFonts w:ascii="宋体" w:hAnsi="宋体" w:eastAsia="宋体" w:cs="宋体"/>
          <w:sz w:val="24"/>
          <w:szCs w:val="24"/>
        </w:rPr>
        <w:t>）——对应图4-1的</w:t>
      </w:r>
      <w:r>
        <w:rPr>
          <w:rFonts w:hint="eastAsia" w:eastAsia="宋体" w:cs="宋体"/>
          <w:sz w:val="24"/>
          <w:szCs w:val="24"/>
          <w:lang w:eastAsia="zh-CN"/>
        </w:rPr>
        <w:t>“</w:t>
      </w:r>
      <w:r>
        <w:rPr>
          <w:rFonts w:hint="eastAsia" w:ascii="Times New Roman" w:hAnsi="Times New Roman" w:eastAsia="宋体" w:cs="宋体"/>
          <w:sz w:val="24"/>
          <w:szCs w:val="24"/>
          <w:lang w:eastAsia="zh-CN"/>
        </w:rPr>
        <w:t>AI</w:t>
      </w:r>
      <w:r>
        <w:rPr>
          <w:rFonts w:ascii="宋体" w:hAnsi="宋体" w:eastAsia="宋体" w:cs="宋体"/>
          <w:sz w:val="24"/>
          <w:szCs w:val="24"/>
        </w:rPr>
        <w:t xml:space="preserve">与集成支撑（大模型 / </w:t>
      </w:r>
      <w:r>
        <w:rPr>
          <w:rFonts w:hint="eastAsia" w:ascii="Times New Roman" w:hAnsi="Times New Roman" w:eastAsia="宋体" w:cs="宋体"/>
          <w:sz w:val="24"/>
          <w:szCs w:val="24"/>
          <w:lang w:eastAsia="zh-CN"/>
        </w:rPr>
        <w:t>OCR</w:t>
      </w:r>
      <w:r>
        <w:rPr>
          <w:rFonts w:ascii="宋体" w:hAnsi="宋体" w:eastAsia="宋体" w:cs="宋体"/>
          <w:sz w:val="24"/>
          <w:szCs w:val="24"/>
        </w:rPr>
        <w:t xml:space="preserve"> / 认证接口 / 消息服务）</w:t>
      </w:r>
      <w:r>
        <w:rPr>
          <w:rFonts w:hint="eastAsia" w:eastAsia="宋体" w:cs="宋体"/>
          <w:sz w:val="24"/>
          <w:szCs w:val="24"/>
          <w:lang w:eastAsia="zh-CN"/>
        </w:rPr>
        <w:t>”</w:t>
      </w:r>
      <w:r>
        <w:rPr>
          <w:rFonts w:ascii="宋体" w:hAnsi="宋体" w:eastAsia="宋体" w:cs="宋体"/>
          <w:sz w:val="24"/>
          <w:szCs w:val="24"/>
        </w:rPr>
        <w:t>和</w:t>
      </w:r>
      <w:r>
        <w:rPr>
          <w:rFonts w:hint="eastAsia" w:eastAsia="宋体" w:cs="宋体"/>
          <w:sz w:val="24"/>
          <w:szCs w:val="24"/>
          <w:lang w:eastAsia="zh-CN"/>
        </w:rPr>
        <w:t>“</w:t>
      </w:r>
      <w:r>
        <w:rPr>
          <w:rFonts w:ascii="宋体" w:hAnsi="宋体" w:eastAsia="宋体" w:cs="宋体"/>
          <w:sz w:val="24"/>
          <w:szCs w:val="24"/>
        </w:rPr>
        <w:t>招聘数据支撑（岗位采集 / 清洗 / 更新）</w:t>
      </w:r>
      <w:r>
        <w:rPr>
          <w:rFonts w:hint="eastAsia" w:eastAsia="宋体" w:cs="宋体"/>
          <w:sz w:val="24"/>
          <w:szCs w:val="24"/>
          <w:lang w:eastAsia="zh-CN"/>
        </w:rPr>
        <w:t>”</w:t>
      </w:r>
      <w:r>
        <w:rPr>
          <w:rFonts w:ascii="宋体" w:hAnsi="宋体" w:eastAsia="宋体" w:cs="宋体"/>
          <w:sz w:val="24"/>
          <w:szCs w:val="24"/>
        </w:rPr>
        <w:t>两个支撑节点；对应图4-2</w:t>
      </w:r>
      <w:r>
        <w:rPr>
          <w:rFonts w:hint="eastAsia" w:eastAsia="宋体" w:cs="宋体"/>
          <w:sz w:val="24"/>
          <w:szCs w:val="24"/>
          <w:lang w:eastAsia="zh-CN"/>
        </w:rPr>
        <w:t>“</w:t>
      </w:r>
      <w:r>
        <w:rPr>
          <w:rFonts w:ascii="宋体" w:hAnsi="宋体" w:eastAsia="宋体" w:cs="宋体"/>
          <w:sz w:val="24"/>
          <w:szCs w:val="24"/>
        </w:rPr>
        <w:t>基础设施包</w:t>
      </w:r>
      <w:r>
        <w:rPr>
          <w:rFonts w:hint="eastAsia" w:eastAsia="宋体" w:cs="宋体"/>
          <w:sz w:val="24"/>
          <w:szCs w:val="24"/>
          <w:lang w:eastAsia="zh-CN"/>
        </w:rPr>
        <w:t>”</w:t>
      </w:r>
      <w:r>
        <w:rPr>
          <w:rFonts w:ascii="宋体" w:hAnsi="宋体" w:eastAsia="宋体" w:cs="宋体"/>
          <w:sz w:val="24"/>
          <w:szCs w:val="24"/>
        </w:rPr>
        <w:t>中的实名/学信网接口、数据持久化组件、消息通知组件、大模型与</w:t>
      </w:r>
      <w:r>
        <w:rPr>
          <w:rFonts w:hint="eastAsia" w:ascii="Times New Roman" w:hAnsi="Times New Roman" w:eastAsia="宋体" w:cs="宋体"/>
          <w:sz w:val="24"/>
          <w:szCs w:val="24"/>
          <w:lang w:eastAsia="zh-CN"/>
        </w:rPr>
        <w:t>OCR</w:t>
      </w:r>
      <w:r>
        <w:rPr>
          <w:rFonts w:ascii="宋体" w:hAnsi="宋体" w:eastAsia="宋体" w:cs="宋体"/>
          <w:sz w:val="24"/>
          <w:szCs w:val="24"/>
        </w:rPr>
        <w:t>适配、招聘采集与同步、文件与日志组件。本层封装一切对外部世界的依赖（第三方</w:t>
      </w:r>
      <w:r>
        <w:rPr>
          <w:rFonts w:hint="eastAsia" w:ascii="Times New Roman" w:hAnsi="Times New Roman" w:eastAsia="宋体" w:cs="宋体"/>
          <w:sz w:val="24"/>
          <w:szCs w:val="24"/>
          <w:lang w:eastAsia="zh-CN"/>
        </w:rPr>
        <w:t>API</w:t>
      </w:r>
      <w:r>
        <w:rPr>
          <w:rFonts w:ascii="宋体" w:hAnsi="宋体" w:eastAsia="宋体" w:cs="宋体"/>
          <w:sz w:val="24"/>
          <w:szCs w:val="24"/>
        </w:rPr>
        <w:t>、数据库驱动、消息队列、文件存储、爬虫框架），通过</w:t>
      </w:r>
      <w:r>
        <w:rPr>
          <w:rFonts w:hint="eastAsia" w:ascii="Times New Roman" w:hAnsi="Times New Roman" w:eastAsia="宋体" w:cs="宋体"/>
          <w:sz w:val="24"/>
          <w:szCs w:val="24"/>
          <w:lang w:eastAsia="zh-CN"/>
        </w:rPr>
        <w:t>Adapter</w:t>
      </w:r>
      <w:r>
        <w:rPr>
          <w:rFonts w:ascii="宋体" w:hAnsi="宋体" w:eastAsia="宋体" w:cs="宋体"/>
          <w:sz w:val="24"/>
          <w:szCs w:val="24"/>
        </w:rPr>
        <w:t>模式向领域层提供稳定接口，使外部服务的替换不会污染业务规则。</w:t>
      </w:r>
    </w:p>
    <w:p w14:paraId="0184FFCD">
      <w:pPr>
        <w:pStyle w:val="21"/>
        <w:numPr>
          <w:ilvl w:val="0"/>
          <w:numId w:val="0"/>
        </w:numPr>
        <w:spacing w:before="40" w:after="40" w:line="320" w:lineRule="auto"/>
        <w:ind w:firstLine="480" w:firstLineChars="200"/>
      </w:pPr>
      <w:r>
        <w:rPr>
          <w:rFonts w:ascii="宋体" w:hAnsi="宋体" w:eastAsia="宋体" w:cs="宋体"/>
          <w:sz w:val="24"/>
          <w:szCs w:val="24"/>
        </w:rPr>
        <w:t>数据层——位于图4-1的最底部，分为业务数据存储和基础资源存储两类存储。该层只通过基础设施包暴露的</w:t>
      </w:r>
      <w:r>
        <w:rPr>
          <w:rFonts w:hint="eastAsia" w:ascii="Times New Roman" w:hAnsi="Times New Roman" w:eastAsia="宋体" w:cs="宋体"/>
          <w:sz w:val="24"/>
          <w:szCs w:val="24"/>
          <w:lang w:eastAsia="zh-CN"/>
        </w:rPr>
        <w:t>Repository</w:t>
      </w:r>
      <w:r>
        <w:rPr>
          <w:rFonts w:ascii="宋体" w:hAnsi="宋体" w:eastAsia="宋体" w:cs="宋体"/>
          <w:sz w:val="24"/>
          <w:szCs w:val="24"/>
        </w:rPr>
        <w:t>接口被领域层访问，业务代码不允许直接编写</w:t>
      </w:r>
      <w:r>
        <w:rPr>
          <w:rFonts w:hint="eastAsia" w:ascii="Times New Roman" w:hAnsi="Times New Roman" w:eastAsia="宋体" w:cs="宋体"/>
          <w:sz w:val="24"/>
          <w:szCs w:val="24"/>
          <w:lang w:eastAsia="zh-CN"/>
        </w:rPr>
        <w:t>SQL</w:t>
      </w:r>
      <w:r>
        <w:rPr>
          <w:rFonts w:ascii="宋体" w:hAnsi="宋体" w:eastAsia="宋体" w:cs="宋体"/>
          <w:sz w:val="24"/>
          <w:szCs w:val="24"/>
        </w:rPr>
        <w:t>或文件</w:t>
      </w:r>
      <w:r>
        <w:rPr>
          <w:rFonts w:hint="eastAsia" w:ascii="Times New Roman" w:hAnsi="Times New Roman" w:eastAsia="宋体" w:cs="宋体"/>
          <w:sz w:val="24"/>
          <w:szCs w:val="24"/>
          <w:lang w:eastAsia="zh-CN"/>
        </w:rPr>
        <w:t>I</w:t>
      </w:r>
      <w:r>
        <w:rPr>
          <w:rFonts w:ascii="宋体" w:hAnsi="宋体" w:eastAsia="宋体" w:cs="宋体"/>
          <w:sz w:val="24"/>
          <w:szCs w:val="24"/>
        </w:rPr>
        <w:t>/</w:t>
      </w:r>
      <w:r>
        <w:rPr>
          <w:rFonts w:hint="eastAsia" w:ascii="Times New Roman" w:hAnsi="Times New Roman" w:eastAsia="宋体" w:cs="宋体"/>
          <w:sz w:val="24"/>
          <w:szCs w:val="24"/>
          <w:lang w:eastAsia="zh-CN"/>
        </w:rPr>
        <w:t>O</w:t>
      </w:r>
      <w:r>
        <w:rPr>
          <w:rFonts w:ascii="宋体" w:hAnsi="宋体" w:eastAsia="宋体" w:cs="宋体"/>
          <w:sz w:val="24"/>
          <w:szCs w:val="24"/>
        </w:rPr>
        <w:t>，从而把持久化技术选型对业务的影响约束在最小范围。</w:t>
      </w:r>
    </w:p>
    <w:p w14:paraId="0184FFCE">
      <w:pPr>
        <w:spacing w:before="80" w:after="80" w:line="360" w:lineRule="auto"/>
        <w:ind w:firstLine="480"/>
      </w:pPr>
      <w:r>
        <w:rPr>
          <w:rFonts w:ascii="宋体" w:hAnsi="宋体" w:eastAsia="宋体" w:cs="宋体"/>
          <w:b w:val="0"/>
          <w:bCs w:val="0"/>
          <w:sz w:val="24"/>
          <w:szCs w:val="24"/>
        </w:rPr>
        <w:t>依赖方向上严格遵循上层依赖下层、下层不感知上层的单向依赖原则：</w:t>
      </w:r>
      <w:r>
        <w:rPr>
          <w:rFonts w:hint="eastAsia" w:ascii="Times New Roman" w:hAnsi="Times New Roman" w:eastAsia="宋体" w:cs="宋体"/>
          <w:b w:val="0"/>
          <w:bCs w:val="0"/>
          <w:sz w:val="24"/>
          <w:szCs w:val="24"/>
          <w:lang w:eastAsia="zh-CN"/>
        </w:rPr>
        <w:t>ui</w:t>
      </w:r>
      <w:r>
        <w:rPr>
          <w:rFonts w:ascii="宋体" w:hAnsi="宋体" w:eastAsia="宋体" w:cs="宋体"/>
          <w:b w:val="0"/>
          <w:bCs w:val="0"/>
          <w:sz w:val="24"/>
          <w:szCs w:val="24"/>
        </w:rPr>
        <w:t>包发起请求依赖</w:t>
      </w:r>
      <w:r>
        <w:rPr>
          <w:rFonts w:hint="eastAsia" w:ascii="Times New Roman" w:hAnsi="Times New Roman" w:eastAsia="宋体" w:cs="宋体"/>
          <w:b w:val="0"/>
          <w:bCs w:val="0"/>
          <w:sz w:val="24"/>
          <w:szCs w:val="24"/>
          <w:lang w:eastAsia="zh-CN"/>
        </w:rPr>
        <w:t>application</w:t>
      </w:r>
      <w:r>
        <w:rPr>
          <w:rFonts w:ascii="宋体" w:hAnsi="宋体" w:eastAsia="宋体" w:cs="宋体"/>
          <w:b w:val="0"/>
          <w:bCs w:val="0"/>
          <w:sz w:val="24"/>
          <w:szCs w:val="24"/>
        </w:rPr>
        <w:t>包；</w:t>
      </w:r>
      <w:r>
        <w:rPr>
          <w:rFonts w:hint="eastAsia" w:ascii="Times New Roman" w:hAnsi="Times New Roman" w:eastAsia="宋体" w:cs="宋体"/>
          <w:b w:val="0"/>
          <w:bCs w:val="0"/>
          <w:sz w:val="24"/>
          <w:szCs w:val="24"/>
          <w:lang w:eastAsia="zh-CN"/>
        </w:rPr>
        <w:t>application</w:t>
      </w:r>
      <w:r>
        <w:rPr>
          <w:rFonts w:ascii="宋体" w:hAnsi="宋体" w:eastAsia="宋体" w:cs="宋体"/>
          <w:b w:val="0"/>
          <w:bCs w:val="0"/>
          <w:sz w:val="24"/>
          <w:szCs w:val="24"/>
        </w:rPr>
        <w:t>包</w:t>
      </w:r>
      <w:r>
        <w:rPr>
          <w:rFonts w:hint="eastAsia" w:eastAsia="宋体" w:cs="宋体"/>
          <w:b w:val="0"/>
          <w:bCs w:val="0"/>
          <w:sz w:val="24"/>
          <w:szCs w:val="24"/>
          <w:lang w:eastAsia="zh-CN"/>
        </w:rPr>
        <w:t>“</w:t>
      </w:r>
      <w:r>
        <w:rPr>
          <w:rFonts w:ascii="宋体" w:hAnsi="宋体" w:eastAsia="宋体" w:cs="宋体"/>
          <w:b w:val="0"/>
          <w:bCs w:val="0"/>
          <w:sz w:val="24"/>
          <w:szCs w:val="24"/>
        </w:rPr>
        <w:t>编排业务</w:t>
      </w:r>
      <w:r>
        <w:rPr>
          <w:rFonts w:hint="eastAsia" w:eastAsia="宋体" w:cs="宋体"/>
          <w:b w:val="0"/>
          <w:bCs w:val="0"/>
          <w:sz w:val="24"/>
          <w:szCs w:val="24"/>
          <w:lang w:eastAsia="zh-CN"/>
        </w:rPr>
        <w:t>”</w:t>
      </w:r>
      <w:r>
        <w:rPr>
          <w:rFonts w:ascii="宋体" w:hAnsi="宋体" w:eastAsia="宋体" w:cs="宋体"/>
          <w:b w:val="0"/>
          <w:bCs w:val="0"/>
          <w:sz w:val="24"/>
          <w:szCs w:val="24"/>
        </w:rPr>
        <w:t>依赖</w:t>
      </w:r>
      <w:r>
        <w:rPr>
          <w:rFonts w:hint="eastAsia" w:ascii="Times New Roman" w:hAnsi="Times New Roman" w:eastAsia="宋体" w:cs="宋体"/>
          <w:b w:val="0"/>
          <w:bCs w:val="0"/>
          <w:sz w:val="24"/>
          <w:szCs w:val="24"/>
          <w:lang w:eastAsia="zh-CN"/>
        </w:rPr>
        <w:t>domain</w:t>
      </w:r>
      <w:r>
        <w:rPr>
          <w:rFonts w:ascii="宋体" w:hAnsi="宋体" w:eastAsia="宋体" w:cs="宋体"/>
          <w:b w:val="0"/>
          <w:bCs w:val="0"/>
          <w:sz w:val="24"/>
          <w:szCs w:val="24"/>
        </w:rPr>
        <w:t>包，并可在必要时</w:t>
      </w:r>
      <w:r>
        <w:rPr>
          <w:rFonts w:hint="eastAsia" w:eastAsia="宋体" w:cs="宋体"/>
          <w:b w:val="0"/>
          <w:bCs w:val="0"/>
          <w:sz w:val="24"/>
          <w:szCs w:val="24"/>
          <w:lang w:eastAsia="zh-CN"/>
        </w:rPr>
        <w:t>“</w:t>
      </w:r>
      <w:r>
        <w:rPr>
          <w:rFonts w:ascii="宋体" w:hAnsi="宋体" w:eastAsia="宋体" w:cs="宋体"/>
          <w:b w:val="0"/>
          <w:bCs w:val="0"/>
          <w:sz w:val="24"/>
          <w:szCs w:val="24"/>
        </w:rPr>
        <w:t>调用技术能力</w:t>
      </w:r>
      <w:r>
        <w:rPr>
          <w:rFonts w:hint="eastAsia" w:eastAsia="宋体" w:cs="宋体"/>
          <w:b w:val="0"/>
          <w:bCs w:val="0"/>
          <w:sz w:val="24"/>
          <w:szCs w:val="24"/>
          <w:lang w:eastAsia="zh-CN"/>
        </w:rPr>
        <w:t>”</w:t>
      </w:r>
      <w:r>
        <w:rPr>
          <w:rFonts w:ascii="宋体" w:hAnsi="宋体" w:eastAsia="宋体" w:cs="宋体"/>
          <w:b w:val="0"/>
          <w:bCs w:val="0"/>
          <w:sz w:val="24"/>
          <w:szCs w:val="24"/>
        </w:rPr>
        <w:t>直接依赖</w:t>
      </w:r>
      <w:r>
        <w:rPr>
          <w:rFonts w:hint="eastAsia" w:ascii="Times New Roman" w:hAnsi="Times New Roman" w:eastAsia="宋体" w:cs="宋体"/>
          <w:b w:val="0"/>
          <w:bCs w:val="0"/>
          <w:sz w:val="24"/>
          <w:szCs w:val="24"/>
          <w:lang w:eastAsia="zh-CN"/>
        </w:rPr>
        <w:t>infrastructure</w:t>
      </w:r>
      <w:r>
        <w:rPr>
          <w:rFonts w:ascii="宋体" w:hAnsi="宋体" w:eastAsia="宋体" w:cs="宋体"/>
          <w:b w:val="0"/>
          <w:bCs w:val="0"/>
          <w:sz w:val="24"/>
          <w:szCs w:val="24"/>
        </w:rPr>
        <w:t>包；</w:t>
      </w:r>
      <w:r>
        <w:rPr>
          <w:rFonts w:hint="eastAsia" w:ascii="Times New Roman" w:hAnsi="Times New Roman" w:eastAsia="宋体" w:cs="宋体"/>
          <w:b w:val="0"/>
          <w:bCs w:val="0"/>
          <w:sz w:val="24"/>
          <w:szCs w:val="24"/>
          <w:lang w:eastAsia="zh-CN"/>
        </w:rPr>
        <w:t>domain</w:t>
      </w:r>
      <w:r>
        <w:rPr>
          <w:rFonts w:ascii="宋体" w:hAnsi="宋体" w:eastAsia="宋体" w:cs="宋体"/>
          <w:b w:val="0"/>
          <w:bCs w:val="0"/>
          <w:sz w:val="24"/>
          <w:szCs w:val="24"/>
        </w:rPr>
        <w:t>包通过</w:t>
      </w:r>
      <w:r>
        <w:rPr>
          <w:rFonts w:hint="eastAsia" w:ascii="Times New Roman" w:hAnsi="Times New Roman" w:eastAsia="宋体" w:cs="宋体"/>
          <w:b w:val="0"/>
          <w:bCs w:val="0"/>
          <w:sz w:val="24"/>
          <w:szCs w:val="24"/>
          <w:lang w:eastAsia="zh-CN"/>
        </w:rPr>
        <w:t>Repository</w:t>
      </w:r>
      <w:r>
        <w:rPr>
          <w:rFonts w:ascii="宋体" w:hAnsi="宋体" w:eastAsia="宋体" w:cs="宋体"/>
          <w:b w:val="0"/>
          <w:bCs w:val="0"/>
          <w:sz w:val="24"/>
          <w:szCs w:val="24"/>
        </w:rPr>
        <w:t xml:space="preserve"> / </w:t>
      </w:r>
      <w:r>
        <w:rPr>
          <w:rFonts w:hint="eastAsia" w:ascii="Times New Roman" w:hAnsi="Times New Roman" w:eastAsia="宋体" w:cs="宋体"/>
          <w:b w:val="0"/>
          <w:bCs w:val="0"/>
          <w:sz w:val="24"/>
          <w:szCs w:val="24"/>
          <w:lang w:eastAsia="zh-CN"/>
        </w:rPr>
        <w:t>Adapter</w:t>
      </w:r>
      <w:r>
        <w:rPr>
          <w:rFonts w:ascii="宋体" w:hAnsi="宋体" w:eastAsia="宋体" w:cs="宋体"/>
          <w:b w:val="0"/>
          <w:bCs w:val="0"/>
          <w:sz w:val="24"/>
          <w:szCs w:val="24"/>
        </w:rPr>
        <w:t>端口反向依赖</w:t>
      </w:r>
      <w:r>
        <w:rPr>
          <w:rFonts w:hint="eastAsia" w:ascii="Times New Roman" w:hAnsi="Times New Roman" w:eastAsia="宋体" w:cs="宋体"/>
          <w:b w:val="0"/>
          <w:bCs w:val="0"/>
          <w:sz w:val="24"/>
          <w:szCs w:val="24"/>
          <w:lang w:eastAsia="zh-CN"/>
        </w:rPr>
        <w:t>infrastructure</w:t>
      </w:r>
      <w:r>
        <w:rPr>
          <w:rFonts w:ascii="宋体" w:hAnsi="宋体" w:eastAsia="宋体" w:cs="宋体"/>
          <w:b w:val="0"/>
          <w:bCs w:val="0"/>
          <w:sz w:val="24"/>
          <w:szCs w:val="24"/>
        </w:rPr>
        <w:t>包；</w:t>
      </w:r>
      <w:r>
        <w:rPr>
          <w:rFonts w:hint="eastAsia" w:ascii="Times New Roman" w:hAnsi="Times New Roman" w:eastAsia="宋体" w:cs="宋体"/>
          <w:b w:val="0"/>
          <w:bCs w:val="0"/>
          <w:sz w:val="24"/>
          <w:szCs w:val="24"/>
          <w:lang w:eastAsia="zh-CN"/>
        </w:rPr>
        <w:t>infrastructure</w:t>
      </w:r>
      <w:r>
        <w:rPr>
          <w:rFonts w:ascii="宋体" w:hAnsi="宋体" w:eastAsia="宋体" w:cs="宋体"/>
          <w:b w:val="0"/>
          <w:bCs w:val="0"/>
          <w:sz w:val="24"/>
          <w:szCs w:val="24"/>
        </w:rPr>
        <w:t>包不依赖任何上层包。这种</w:t>
      </w:r>
      <w:r>
        <w:rPr>
          <w:rFonts w:hint="eastAsia" w:eastAsia="宋体" w:cs="宋体"/>
          <w:b w:val="0"/>
          <w:bCs w:val="0"/>
          <w:sz w:val="24"/>
          <w:szCs w:val="24"/>
          <w:lang w:eastAsia="zh-CN"/>
        </w:rPr>
        <w:t>“</w:t>
      </w:r>
      <w:r>
        <w:rPr>
          <w:rFonts w:ascii="宋体" w:hAnsi="宋体" w:eastAsia="宋体" w:cs="宋体"/>
          <w:b w:val="0"/>
          <w:bCs w:val="0"/>
          <w:sz w:val="24"/>
          <w:szCs w:val="24"/>
        </w:rPr>
        <w:t>端口与适配器</w:t>
      </w:r>
      <w:r>
        <w:rPr>
          <w:rFonts w:hint="eastAsia" w:eastAsia="宋体" w:cs="宋体"/>
          <w:b w:val="0"/>
          <w:bCs w:val="0"/>
          <w:sz w:val="24"/>
          <w:szCs w:val="24"/>
          <w:lang w:eastAsia="zh-CN"/>
        </w:rPr>
        <w:t>”</w:t>
      </w:r>
      <w:r>
        <w:rPr>
          <w:rFonts w:ascii="宋体" w:hAnsi="宋体" w:eastAsia="宋体" w:cs="宋体"/>
          <w:b w:val="0"/>
          <w:bCs w:val="0"/>
          <w:sz w:val="24"/>
          <w:szCs w:val="24"/>
        </w:rPr>
        <w:t>风格的依赖结构使核心业务规则（</w:t>
      </w:r>
      <w:r>
        <w:rPr>
          <w:rFonts w:hint="eastAsia" w:ascii="Times New Roman" w:hAnsi="Times New Roman" w:eastAsia="宋体" w:cs="宋体"/>
          <w:b w:val="0"/>
          <w:bCs w:val="0"/>
          <w:sz w:val="24"/>
          <w:szCs w:val="24"/>
          <w:lang w:eastAsia="zh-CN"/>
        </w:rPr>
        <w:t>domain</w:t>
      </w:r>
      <w:r>
        <w:rPr>
          <w:rFonts w:ascii="宋体" w:hAnsi="宋体" w:eastAsia="宋体" w:cs="宋体"/>
          <w:b w:val="0"/>
          <w:bCs w:val="0"/>
          <w:sz w:val="24"/>
          <w:szCs w:val="24"/>
        </w:rPr>
        <w:t>）与具体技术（</w:t>
      </w:r>
      <w:r>
        <w:rPr>
          <w:rFonts w:hint="eastAsia" w:ascii="Times New Roman" w:hAnsi="Times New Roman" w:eastAsia="宋体" w:cs="宋体"/>
          <w:b w:val="0"/>
          <w:bCs w:val="0"/>
          <w:sz w:val="24"/>
          <w:szCs w:val="24"/>
          <w:lang w:eastAsia="zh-CN"/>
        </w:rPr>
        <w:t>infrastructure</w:t>
      </w:r>
      <w:r>
        <w:rPr>
          <w:rFonts w:ascii="宋体" w:hAnsi="宋体" w:eastAsia="宋体" w:cs="宋体"/>
          <w:b w:val="0"/>
          <w:bCs w:val="0"/>
          <w:sz w:val="24"/>
          <w:szCs w:val="24"/>
        </w:rPr>
        <w:t>）解耦，为后续的单元测试、模块替换与第三次迭代的演进留足空间。</w:t>
      </w:r>
    </w:p>
    <w:p w14:paraId="43B630C8">
      <w:pPr>
        <w:spacing w:before="60" w:after="60"/>
      </w:pPr>
    </w:p>
    <w:p w14:paraId="0C93F003">
      <w:pPr>
        <w:pStyle w:val="3"/>
        <w:spacing w:before="240" w:after="120"/>
      </w:pPr>
      <w:bookmarkStart w:id="16" w:name="_Toc7048"/>
      <w:r>
        <w:rPr>
          <w:rFonts w:ascii="黑体" w:hAnsi="黑体" w:eastAsia="黑体" w:cs="黑体"/>
          <w:b/>
          <w:bCs/>
          <w:color w:val="2E75B6"/>
          <w:sz w:val="28"/>
          <w:szCs w:val="28"/>
        </w:rPr>
        <w:t>4.2  设计类图（职业规划模块）</w:t>
      </w:r>
      <w:bookmarkEnd w:id="16"/>
    </w:p>
    <w:p w14:paraId="23694F97">
      <w:pPr>
        <w:spacing w:before="60" w:after="60" w:line="360" w:lineRule="auto"/>
        <w:ind w:firstLine="480"/>
      </w:pPr>
      <w:r>
        <w:rPr>
          <w:rFonts w:ascii="宋体" w:hAnsi="宋体" w:eastAsia="宋体" w:cs="宋体"/>
          <w:b w:val="0"/>
          <w:bCs w:val="0"/>
          <w:sz w:val="24"/>
          <w:szCs w:val="24"/>
        </w:rPr>
        <w:t>设计类图在领域模型的基础上添加了方法、可见性修饰符与依赖关系，反映了面向对象设计的具体实现方案。以下给出职业生涯规划模块的设计类图，重点呈现职业规划建议、就业方向推荐、岗位推荐、简历优化与模拟面试等核心功能的类设计。</w:t>
      </w:r>
    </w:p>
    <w:p w14:paraId="28A5C6C5">
      <w:pPr>
        <w:spacing w:before="60" w:after="60"/>
      </w:pPr>
    </w:p>
    <w:p w14:paraId="18DFBF7F">
      <w:pPr>
        <w:spacing w:before="100" w:after="100"/>
        <w:jc w:val="center"/>
        <w:rPr>
          <w:rFonts w:hint="eastAsia" w:eastAsia="宋体"/>
          <w:lang w:eastAsia="zh-CN"/>
        </w:rPr>
      </w:pPr>
      <w:r>
        <w:rPr>
          <w:rFonts w:hint="eastAsia" w:eastAsia="宋体"/>
          <w:lang w:eastAsia="zh-CN"/>
        </w:rPr>
        <w:drawing>
          <wp:inline distT="0" distB="0" distL="114300" distR="114300">
            <wp:extent cx="5264150" cy="4104005"/>
            <wp:effectExtent l="0" t="0" r="0" b="0"/>
            <wp:docPr id="7" name="图片 7" descr="职业生涯规划模块 — 设计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职业生涯规划模块 — 设计类图"/>
                    <pic:cNvPicPr>
                      <a:picLocks noChangeAspect="1"/>
                    </pic:cNvPicPr>
                  </pic:nvPicPr>
                  <pic:blipFill>
                    <a:blip r:embed="rId19"/>
                    <a:stretch>
                      <a:fillRect/>
                    </a:stretch>
                  </pic:blipFill>
                  <pic:spPr>
                    <a:xfrm>
                      <a:off x="0" y="0"/>
                      <a:ext cx="5264150" cy="4104005"/>
                    </a:xfrm>
                    <a:prstGeom prst="rect">
                      <a:avLst/>
                    </a:prstGeom>
                  </pic:spPr>
                </pic:pic>
              </a:graphicData>
            </a:graphic>
          </wp:inline>
        </w:drawing>
      </w:r>
    </w:p>
    <w:p w14:paraId="7F9F5604">
      <w:pPr>
        <w:spacing w:before="60" w:after="200"/>
        <w:jc w:val="center"/>
      </w:pPr>
      <w:r>
        <w:rPr>
          <w:rFonts w:ascii="宋体" w:hAnsi="宋体" w:eastAsia="宋体" w:cs="宋体"/>
          <w:i/>
          <w:iCs/>
          <w:color w:val="555555"/>
          <w:sz w:val="18"/>
          <w:szCs w:val="18"/>
        </w:rPr>
        <w:t>图4-</w:t>
      </w:r>
      <w:r>
        <w:rPr>
          <w:rFonts w:hint="eastAsia" w:cs="宋体"/>
          <w:i/>
          <w:iCs/>
          <w:color w:val="555555"/>
          <w:sz w:val="18"/>
          <w:szCs w:val="18"/>
          <w:lang w:val="en-US" w:eastAsia="zh-CN"/>
        </w:rPr>
        <w:t>3</w:t>
      </w:r>
      <w:r>
        <w:rPr>
          <w:rFonts w:ascii="宋体" w:hAnsi="宋体" w:eastAsia="宋体" w:cs="宋体"/>
          <w:i/>
          <w:iCs/>
          <w:color w:val="555555"/>
          <w:sz w:val="18"/>
          <w:szCs w:val="18"/>
        </w:rPr>
        <w:t xml:space="preserve">  设计类图——职业生涯规划模块</w:t>
      </w:r>
    </w:p>
    <w:p w14:paraId="15FD46CC">
      <w:pPr>
        <w:spacing w:before="60" w:after="60" w:line="360" w:lineRule="auto"/>
        <w:ind w:firstLine="480"/>
      </w:pPr>
      <w:r>
        <w:rPr>
          <w:rFonts w:ascii="宋体" w:hAnsi="宋体" w:eastAsia="宋体" w:cs="宋体"/>
          <w:b w:val="0"/>
          <w:bCs w:val="0"/>
          <w:sz w:val="24"/>
          <w:szCs w:val="24"/>
        </w:rPr>
        <w:t>核心设计类说明：</w:t>
      </w:r>
    </w:p>
    <w:p w14:paraId="4CB428D0">
      <w:pPr>
        <w:pStyle w:val="21"/>
        <w:numPr>
          <w:ilvl w:val="0"/>
          <w:numId w:val="0"/>
        </w:numPr>
        <w:spacing w:before="40" w:after="40" w:line="320" w:lineRule="auto"/>
        <w:ind w:firstLine="480" w:firstLineChars="200"/>
      </w:pPr>
      <w:r>
        <w:rPr>
          <w:rFonts w:hint="eastAsia" w:ascii="Times New Roman" w:hAnsi="Times New Roman" w:eastAsia="宋体" w:cs="宋体"/>
          <w:sz w:val="24"/>
          <w:szCs w:val="24"/>
          <w:lang w:eastAsia="zh-CN"/>
        </w:rPr>
        <w:t>LLMAnalysisService</w:t>
      </w:r>
      <w:r>
        <w:rPr>
          <w:rFonts w:ascii="宋体" w:hAnsi="宋体" w:eastAsia="宋体" w:cs="宋体"/>
          <w:sz w:val="24"/>
          <w:szCs w:val="24"/>
        </w:rPr>
        <w:t>：大模型分析服务接口，封装了对外部大模型</w:t>
      </w:r>
      <w:r>
        <w:rPr>
          <w:rFonts w:hint="eastAsia" w:ascii="Times New Roman" w:hAnsi="Times New Roman" w:eastAsia="宋体" w:cs="宋体"/>
          <w:sz w:val="24"/>
          <w:szCs w:val="24"/>
          <w:lang w:eastAsia="zh-CN"/>
        </w:rPr>
        <w:t>API</w:t>
      </w:r>
      <w:r>
        <w:rPr>
          <w:rFonts w:ascii="宋体" w:hAnsi="宋体" w:eastAsia="宋体" w:cs="宋体"/>
          <w:sz w:val="24"/>
          <w:szCs w:val="24"/>
        </w:rPr>
        <w:t>的调用，提供用户画像分析、职业规划生成、简历优化、面试题目生成与面试评估等五类分析方法。</w:t>
      </w:r>
    </w:p>
    <w:p w14:paraId="1AC7B0F2">
      <w:pPr>
        <w:pStyle w:val="21"/>
        <w:numPr>
          <w:ilvl w:val="0"/>
          <w:numId w:val="0"/>
        </w:numPr>
        <w:spacing w:before="40" w:after="40" w:line="320" w:lineRule="auto"/>
        <w:ind w:firstLine="480" w:firstLineChars="200"/>
      </w:pPr>
      <w:r>
        <w:rPr>
          <w:rFonts w:hint="eastAsia" w:ascii="Times New Roman" w:hAnsi="Times New Roman" w:eastAsia="宋体" w:cs="宋体"/>
          <w:sz w:val="24"/>
          <w:szCs w:val="24"/>
          <w:lang w:eastAsia="zh-CN"/>
        </w:rPr>
        <w:t>JobCrawlerService</w:t>
      </w:r>
      <w:r>
        <w:rPr>
          <w:rFonts w:ascii="宋体" w:hAnsi="宋体" w:eastAsia="宋体" w:cs="宋体"/>
          <w:sz w:val="24"/>
          <w:szCs w:val="24"/>
        </w:rPr>
        <w:t>：招聘数据采集服务，基于</w:t>
      </w:r>
      <w:r>
        <w:rPr>
          <w:rFonts w:hint="eastAsia" w:ascii="Times New Roman" w:hAnsi="Times New Roman" w:eastAsia="宋体" w:cs="宋体"/>
          <w:sz w:val="24"/>
          <w:szCs w:val="24"/>
          <w:lang w:eastAsia="zh-CN"/>
        </w:rPr>
        <w:t>Scrapy</w:t>
      </w:r>
      <w:r>
        <w:rPr>
          <w:rFonts w:ascii="宋体" w:hAnsi="宋体" w:eastAsia="宋体" w:cs="宋体"/>
          <w:sz w:val="24"/>
          <w:szCs w:val="24"/>
        </w:rPr>
        <w:t>实现，提供按关键词和城市检索岗位的接口，并负责数据清洗与持久化。</w:t>
      </w:r>
    </w:p>
    <w:p w14:paraId="4AD29A26">
      <w:pPr>
        <w:pStyle w:val="21"/>
        <w:numPr>
          <w:ilvl w:val="0"/>
          <w:numId w:val="0"/>
        </w:numPr>
        <w:spacing w:before="40" w:after="40" w:line="320" w:lineRule="auto"/>
        <w:ind w:firstLine="480" w:firstLineChars="200"/>
      </w:pPr>
      <w:r>
        <w:rPr>
          <w:rFonts w:hint="eastAsia" w:ascii="Times New Roman" w:hAnsi="Times New Roman" w:eastAsia="宋体" w:cs="宋体"/>
          <w:sz w:val="24"/>
          <w:szCs w:val="24"/>
          <w:lang w:eastAsia="zh-CN"/>
        </w:rPr>
        <w:t>ResumeOptimizationReport</w:t>
      </w:r>
      <w:r>
        <w:rPr>
          <w:rFonts w:ascii="宋体" w:hAnsi="宋体" w:eastAsia="宋体" w:cs="宋体"/>
          <w:sz w:val="24"/>
          <w:szCs w:val="24"/>
        </w:rPr>
        <w:t xml:space="preserve"> / </w:t>
      </w:r>
      <w:r>
        <w:rPr>
          <w:rFonts w:hint="eastAsia" w:ascii="Times New Roman" w:hAnsi="Times New Roman" w:eastAsia="宋体" w:cs="宋体"/>
          <w:sz w:val="24"/>
          <w:szCs w:val="24"/>
          <w:lang w:eastAsia="zh-CN"/>
        </w:rPr>
        <w:t>MockInterviewRecord</w:t>
      </w:r>
      <w:r>
        <w:rPr>
          <w:rFonts w:ascii="宋体" w:hAnsi="宋体" w:eastAsia="宋体" w:cs="宋体"/>
          <w:sz w:val="24"/>
          <w:szCs w:val="24"/>
        </w:rPr>
        <w:t>：第二次迭代新增的核心业务实体，分别对应简历优化建议报告与模拟面试记录，均与</w:t>
      </w:r>
      <w:r>
        <w:rPr>
          <w:rFonts w:hint="eastAsia" w:ascii="Times New Roman" w:hAnsi="Times New Roman" w:eastAsia="宋体" w:cs="宋体"/>
          <w:sz w:val="24"/>
          <w:szCs w:val="24"/>
          <w:lang w:eastAsia="zh-CN"/>
        </w:rPr>
        <w:t>User</w:t>
      </w:r>
      <w:r>
        <w:rPr>
          <w:rFonts w:ascii="宋体" w:hAnsi="宋体" w:eastAsia="宋体" w:cs="宋体"/>
          <w:sz w:val="24"/>
          <w:szCs w:val="24"/>
        </w:rPr>
        <w:t>实体建立多对一关联。</w:t>
      </w:r>
    </w:p>
    <w:p w14:paraId="26019763">
      <w:pPr>
        <w:spacing w:before="60" w:after="60"/>
      </w:pPr>
    </w:p>
    <w:p w14:paraId="3740CA31">
      <w:pPr>
        <w:pStyle w:val="3"/>
      </w:pPr>
      <w:bookmarkStart w:id="17" w:name="_Toc26165"/>
      <w:r>
        <w:t>4.3  设计模式应用</w:t>
      </w:r>
      <w:bookmarkEnd w:id="17"/>
    </w:p>
    <w:p w14:paraId="485C082E">
      <w:pPr>
        <w:ind w:firstLine="480" w:firstLineChars="200"/>
      </w:pPr>
      <w:r>
        <w:rPr>
          <w:rFonts w:hint="eastAsia" w:ascii="Times New Roman" w:hAnsi="Times New Roman" w:eastAsia="宋体" w:cs="宋体"/>
          <w:sz w:val="24"/>
          <w:szCs w:val="24"/>
        </w:rPr>
        <w:t>设计模式是面向对象设计在长期实践中沉淀下来、针对反复出现的设计问题的可复用解决方案。本节基于4.2节给出的职业生涯规划模块设计类图（图4-3），结合第三章的领域模型（图3-1、图3-2）、第四章的逻辑架构与UML包图（图4-1、图4-2）以及第五章的设计顺序图（图5-1、图5-2），从两个互补的层面阐述启航AI系统所采纳的设计模式：（1）4.3.1 GRASP原则，从</w:t>
      </w:r>
      <w:r>
        <w:rPr>
          <w:rFonts w:hint="eastAsia" w:ascii="Times New Roman" w:hAnsi="Times New Roman" w:cs="宋体"/>
          <w:sz w:val="24"/>
          <w:szCs w:val="24"/>
          <w:lang w:eastAsia="zh-CN"/>
        </w:rPr>
        <w:t>“</w:t>
      </w:r>
      <w:r>
        <w:rPr>
          <w:rFonts w:hint="eastAsia" w:ascii="宋体" w:hAnsi="宋体" w:eastAsia="宋体" w:cs="宋体"/>
          <w:sz w:val="24"/>
          <w:szCs w:val="24"/>
        </w:rPr>
        <w:t>职责分配</w:t>
      </w:r>
      <w:r>
        <w:rPr>
          <w:rFonts w:hint="eastAsia" w:cs="宋体"/>
          <w:sz w:val="24"/>
          <w:szCs w:val="24"/>
          <w:lang w:eastAsia="zh-CN"/>
        </w:rPr>
        <w:t>”</w:t>
      </w:r>
      <w:r>
        <w:rPr>
          <w:rFonts w:hint="eastAsia" w:ascii="Times New Roman" w:hAnsi="Times New Roman" w:eastAsia="宋体" w:cs="宋体"/>
          <w:sz w:val="24"/>
          <w:szCs w:val="24"/>
        </w:rPr>
        <w:t>的视角，说明系统在划分类与服务边界时遵循的9项GRASP经典原则；（2）4.3.2 GoF设计模式，从"结构与协作"的视角，说明系统在解决具体设计问题时所应用的GoF</w:t>
      </w:r>
      <w:r>
        <w:rPr>
          <w:rFonts w:hint="eastAsia" w:ascii="Times New Roman" w:hAnsi="Times New Roman" w:cs="宋体"/>
          <w:sz w:val="24"/>
          <w:szCs w:val="24"/>
          <w:lang w:val="en-US" w:eastAsia="zh-CN"/>
        </w:rPr>
        <w:t xml:space="preserve"> </w:t>
      </w:r>
      <w:r>
        <w:rPr>
          <w:rFonts w:hint="eastAsia" w:ascii="Times New Roman" w:hAnsi="Times New Roman" w:eastAsia="宋体" w:cs="宋体"/>
          <w:sz w:val="24"/>
          <w:szCs w:val="24"/>
        </w:rPr>
        <w:t>23种经典设计模式中的若干典型者。两类模式在本系统中呈互补共生关系，共同支撑了接口稳定、实现可换、变化可控的设计目标。</w:t>
      </w:r>
    </w:p>
    <w:p w14:paraId="478849BD">
      <w:pPr>
        <w:pStyle w:val="4"/>
      </w:pPr>
      <w:bookmarkStart w:id="18" w:name="_Toc1010"/>
      <w:r>
        <w:t>4.3.1  GRASP原则应用</w:t>
      </w:r>
      <w:bookmarkEnd w:id="18"/>
    </w:p>
    <w:p w14:paraId="17244D38">
      <w:pPr>
        <w:ind w:firstLine="480" w:firstLineChars="200"/>
      </w:pPr>
      <w:r>
        <w:rPr>
          <w:rFonts w:hint="eastAsia" w:ascii="Times New Roman" w:hAnsi="Times New Roman" w:eastAsia="宋体" w:cs="宋体"/>
          <w:sz w:val="24"/>
          <w:szCs w:val="24"/>
        </w:rPr>
        <w:t>GRASP共包含9项原则，本系统在类划分、服务边界与依赖方向上对其全部9项均有明确体现，下面逐条说明：</w:t>
      </w:r>
    </w:p>
    <w:p w14:paraId="057967E1">
      <w:r>
        <w:rPr>
          <w:rFonts w:hint="eastAsia" w:ascii="Times New Roman" w:hAnsi="Times New Roman" w:eastAsia="宋体" w:cs="宋体"/>
          <w:sz w:val="24"/>
          <w:szCs w:val="24"/>
        </w:rPr>
        <w:t>　　1. 创建者。该原则解决“谁负责创建对象”的问题</w:t>
      </w:r>
      <w:r>
        <w:rPr>
          <w:rFonts w:hint="eastAsia" w:ascii="Times New Roman" w:hAnsi="Times New Roman" w:cs="宋体"/>
          <w:sz w:val="24"/>
          <w:szCs w:val="24"/>
          <w:lang w:eastAsia="zh-CN"/>
        </w:rPr>
        <w:t>，</w:t>
      </w:r>
      <w:r>
        <w:rPr>
          <w:rFonts w:hint="eastAsia" w:ascii="Times New Roman" w:hAnsi="Times New Roman" w:eastAsia="宋体" w:cs="宋体"/>
          <w:sz w:val="24"/>
          <w:szCs w:val="24"/>
        </w:rPr>
        <w:t>通常将被创建者作为创建者的属性或在其方法中实例化。在本系统中，User类作为聚合根，在其生命周期内负责创建并持有UserProfile、CareerPlanReport、MockInterviewRecord、ResumeOptimizationReport四类业务对象——这些对象的存在均依赖于User、与User形成“1—0..*”聚合关联，由User充当创建者最为自然；JobCrawlerService则承担JobPosting实例的创建职责，因为它持有招聘源URL与采集规则等创建所需的必要信息。</w:t>
      </w:r>
    </w:p>
    <w:p w14:paraId="1712E8B5">
      <w:r>
        <w:rPr>
          <w:rFonts w:hint="eastAsia" w:ascii="Times New Roman" w:hAnsi="Times New Roman" w:eastAsia="宋体" w:cs="宋体"/>
          <w:sz w:val="24"/>
          <w:szCs w:val="24"/>
        </w:rPr>
        <w:t>　　2. 专家模式。该原则要求把行为分配给拥有完成此行为所需信息的类。本系统中，MBTIResult.calculate()、HollandResult.calculate()、CompetencyResult.calculate()三个评分计算方法分别定义在各自的测评结果类内部——因为只有它们持有所有题目得分这一“专家信息”；同理，UserProfile.generate()由UserProfile自身负责，因为它聚合了三项测评结果，是综合画像分析所需信息的唯一持有者。</w:t>
      </w:r>
    </w:p>
    <w:p w14:paraId="79FB0E28">
      <w:r>
        <w:rPr>
          <w:rFonts w:hint="eastAsia" w:ascii="Times New Roman" w:hAnsi="Times New Roman" w:eastAsia="宋体" w:cs="宋体"/>
          <w:sz w:val="24"/>
          <w:szCs w:val="24"/>
        </w:rPr>
        <w:t>　　3. 控制器。该原则用于在UI层与领域层之间充当协调者，避免两层互相污染。本系统在UI表现层与领域层之间引入UserProfileController、CareerPlanController、MockInterviewController等Django REST视图层控制器，作为外观控制器统一接收HTTP请求、校验权限、调用对应Service，杜绝业务规则污染前端，可在图5-1、图5-2设计顺序图的首列lifeline中清晰观察到。</w:t>
      </w:r>
    </w:p>
    <w:p w14:paraId="143E5D24">
      <w:r>
        <w:rPr>
          <w:rFonts w:hint="eastAsia" w:ascii="Times New Roman" w:hAnsi="Times New Roman" w:eastAsia="宋体" w:cs="宋体"/>
          <w:sz w:val="24"/>
          <w:szCs w:val="24"/>
        </w:rPr>
        <w:t>　　4. 高内聚。该原则要求一个类只承担单一、明确的职责，过多职责应委派给其他类。本系统中，每个领域服务都只承担单一类型的职责：LLMAnalysisService专管大模型调用、JobCrawlerService专管招聘数据采集、各Repository只负责单一聚合根的持久化；当CareerPlanService需要“构建提示词”这类与画像格式高度耦合的工作时，会委派给PromptBuilder完成，自身保持精简。</w:t>
      </w:r>
    </w:p>
    <w:p w14:paraId="4191EA86">
      <w:r>
        <w:rPr>
          <w:rFonts w:hint="eastAsia" w:ascii="Times New Roman" w:hAnsi="Times New Roman" w:eastAsia="宋体" w:cs="宋体"/>
          <w:sz w:val="24"/>
          <w:szCs w:val="24"/>
        </w:rPr>
        <w:t>　　5. 低耦合。该原则要求一个类尽可能少地依赖其他类，从而降低变化的传播成本。本系统中，领域层通过Repository与Adapter端口与基础设施层解耦——领域代码不直接依赖具体数据库驱动、第三方API SDK与爬虫框架；切换数据库引擎或大模型供应商时，领域代码完全不受影响，这种最小耦合关系在图4-2 UML包图的依赖箭头中明确呈现。</w:t>
      </w:r>
    </w:p>
    <w:p w14:paraId="52228CEA">
      <w:r>
        <w:rPr>
          <w:rFonts w:hint="eastAsia" w:ascii="Times New Roman" w:hAnsi="Times New Roman" w:eastAsia="宋体" w:cs="宋体"/>
          <w:sz w:val="24"/>
          <w:szCs w:val="24"/>
        </w:rPr>
        <w:t>　　6. 多态。该原则用接口/抽象超类+子类继承的方式替代switch-case式的条件分支，让行为按对象类型自动分派。本系统中，LLMService定义为抽象接口，MockLLMService与OpenAICompatibleLLMService是其两种实现；运行时通过环境变量LLM_PROVIDER在二者之间切换，调用方代码无需任何if/switch分支即可适配“离线演示”与“线上对接OpenAI兼容大模型”两种部署形态；同理，岗位匹配算法通过MatchScoreStrategy接口实现多态替换。</w:t>
      </w:r>
    </w:p>
    <w:p w14:paraId="17E920C8">
      <w:r>
        <w:rPr>
          <w:rFonts w:hint="eastAsia" w:ascii="Times New Roman" w:hAnsi="Times New Roman" w:eastAsia="宋体" w:cs="宋体"/>
          <w:sz w:val="24"/>
          <w:szCs w:val="24"/>
        </w:rPr>
        <w:t>　　7. 纯虚构。该原则允许引入领域中并不存在的虚构类，专门用于承担技术职责以保持领域类的高内聚与低耦合。本系统中，LLMAnalysisService、JobCrawlerService、各类Repository与PromptBuilder在领域层都不是真实业务概念，而是为了高内聚、低耦合而虚构出来的服务类，分别承载“调用大模型”“采集招聘数据”“持久化领域对象”“拼装提示词”等纯技术职责，从而使真正的业务实体（User、UserProfile、CareerPlanReport等）保持纯净。</w:t>
      </w:r>
    </w:p>
    <w:p w14:paraId="6E85F45C">
      <w:r>
        <w:rPr>
          <w:rFonts w:hint="eastAsia" w:ascii="Times New Roman" w:hAnsi="Times New Roman" w:eastAsia="宋体" w:cs="宋体"/>
          <w:sz w:val="24"/>
          <w:szCs w:val="24"/>
        </w:rPr>
        <w:t>　　8. 间接性。该原则通过引入中间类解耦两个原本紧耦合的类，纯虚构原则常常正是因为间接性需求而产生。本系统中，领域层不直接调用OpenAI / 通义千问 / DeepSeek等外部API，而是通过LLMService接口“间接”调用；同样地，不直接写SQL，而是通过Repository“间接”持久化；不直接对接学信网、实名认证接口，而是通过AuthAdapter“间接”请求。这种全方位的间接化大幅降低了模块替换成本。</w:t>
      </w:r>
    </w:p>
    <w:p w14:paraId="5A0FC57C">
      <w:pPr>
        <w:ind w:firstLine="488"/>
        <w:rPr>
          <w:rFonts w:hint="eastAsia" w:ascii="Times New Roman" w:hAnsi="Times New Roman" w:eastAsia="宋体" w:cs="宋体"/>
          <w:sz w:val="24"/>
          <w:szCs w:val="24"/>
        </w:rPr>
      </w:pPr>
      <w:r>
        <w:rPr>
          <w:rFonts w:hint="eastAsia" w:ascii="Times New Roman" w:hAnsi="Times New Roman" w:eastAsia="宋体" w:cs="宋体"/>
          <w:sz w:val="24"/>
          <w:szCs w:val="24"/>
        </w:rPr>
        <w:t>9. 防止变异。该原则要求识别系统中的变化点，并用稳定接口将其封装起来，确保只向接口契约稳定的对象发送消息。本系统通过上述Adapter / Repository / Strategy端口，将“外部大模型供应商可能更换”“数据库技术可能更换”“岗位匹配算法可能演进”“OCR / ASR服务商可能切换”这四类高频变化点封装在稳定接口之后，使变化的影响半径被锁定在基础设施层内部，呈现出良好的防变异能力。</w:t>
      </w:r>
    </w:p>
    <w:p w14:paraId="75AC7DB1">
      <w:pPr>
        <w:ind w:firstLine="488"/>
        <w:rPr>
          <w:rFonts w:hint="eastAsia" w:ascii="Times New Roman" w:hAnsi="Times New Roman" w:eastAsia="宋体" w:cs="宋体"/>
          <w:sz w:val="24"/>
          <w:szCs w:val="24"/>
        </w:rPr>
      </w:pPr>
    </w:p>
    <w:p w14:paraId="254F0469">
      <w:pPr>
        <w:pStyle w:val="4"/>
      </w:pPr>
      <w:bookmarkStart w:id="19" w:name="_Toc21466"/>
      <w:r>
        <w:t>4.3.2  GoF设计模式应用</w:t>
      </w:r>
      <w:bookmarkEnd w:id="19"/>
    </w:p>
    <w:p w14:paraId="2C0BBD2B">
      <w:pPr>
        <w:ind w:firstLine="480" w:firstLineChars="200"/>
      </w:pPr>
      <w:r>
        <w:rPr>
          <w:rFonts w:hint="eastAsia" w:ascii="Times New Roman" w:hAnsi="Times New Roman" w:eastAsia="宋体" w:cs="宋体"/>
          <w:sz w:val="24"/>
          <w:szCs w:val="24"/>
        </w:rPr>
        <w:t>GoF 23种经典设计模式分为创建型、结构型、行为型三大类。下面逐一介绍每种模式的核心思想及其在启航AI系统中的应用情况：</w:t>
      </w:r>
    </w:p>
    <w:p w14:paraId="121F4D53">
      <w:r>
        <w:rPr>
          <w:rFonts w:hint="eastAsia" w:ascii="Times New Roman" w:hAnsi="Times New Roman" w:eastAsia="宋体" w:cs="宋体"/>
          <w:sz w:val="24"/>
          <w:szCs w:val="24"/>
        </w:rPr>
        <w:t>　　1. 单例模式：某个类只能生成一个实例，并提供全局访问点。本系统中，LLMService在Django应用启动时通过apps.py的ready()钩子初始化为全局唯一实例并挂载到app config上，避免每次HTTP请求都重新创建大模型客户端与连接池；JobCrawlerService、PromptBuilder同理实现为单例，整个进程范围内复用。</w:t>
      </w:r>
    </w:p>
    <w:p w14:paraId="78C06B6A">
      <w:r>
        <w:rPr>
          <w:rFonts w:hint="eastAsia" w:ascii="Times New Roman" w:hAnsi="Times New Roman" w:eastAsia="宋体" w:cs="宋体"/>
          <w:sz w:val="24"/>
          <w:szCs w:val="24"/>
        </w:rPr>
        <w:t>　　2. 原型模式：将一个对象作为原型，通过克隆生成多个相似的新实例。本系统在生成模拟面试题目池时，从内置的题目原型库中按岗位标签克隆出本次面试专属的题目集合，并在原型基础上做少量参数化改写；这样既避免了每次都向大模型重新生成基础题目所产生的开销，也保证了题目结构的一致性。</w:t>
      </w:r>
    </w:p>
    <w:p w14:paraId="08F926AB">
      <w:r>
        <w:rPr>
          <w:rFonts w:hint="eastAsia" w:ascii="Times New Roman" w:hAnsi="Times New Roman" w:eastAsia="宋体" w:cs="宋体"/>
          <w:sz w:val="24"/>
          <w:szCs w:val="24"/>
        </w:rPr>
        <w:t>　　3. 工厂方法模式：定义一个创建产品的接口，由子类决定具体实例化哪个产品。本系统中，LLMServiceFactory.create(provider)根据配置项LLM_PROVIDER的取值决定实例化MockLLMService还是OpenAICompatibleLLMService；调用方仅持有LLMService抽象类型，对具体产品类完全无感知，是工厂方法模式的标准应用。</w:t>
      </w:r>
    </w:p>
    <w:p w14:paraId="1F6A72E6">
      <w:r>
        <w:rPr>
          <w:rFonts w:hint="eastAsia" w:ascii="Times New Roman" w:hAnsi="Times New Roman" w:eastAsia="宋体" w:cs="宋体"/>
          <w:sz w:val="24"/>
          <w:szCs w:val="24"/>
        </w:rPr>
        <w:t>　　4. 抽象工厂模式：提供一个创建一系列相关产品的接口，每个子类生产一族产品。本系统中，AssessmentFactory抽象工厂为MBTI、霍兰德、胜任力三种测评分别提供完整产品族，客户端通过factory.createQuestionBank()/createScorer()获取同一测评族下相互配套的对象，确保题目、评分逻辑与报告模板始终匹配。</w:t>
      </w:r>
    </w:p>
    <w:p w14:paraId="67CE97E8">
      <w:r>
        <w:rPr>
          <w:rFonts w:hint="eastAsia" w:ascii="Times New Roman" w:hAnsi="Times New Roman" w:eastAsia="宋体" w:cs="宋体"/>
          <w:sz w:val="24"/>
          <w:szCs w:val="24"/>
        </w:rPr>
        <w:t>　　5. 建造者模式：将复杂对象的构造过程拆解为多个步骤，按需组合。本系统调用大模型前需要按“角色设定</w:t>
      </w:r>
      <w:r>
        <w:rPr>
          <w:rFonts w:hint="eastAsia" w:ascii="Times New Roman" w:hAnsi="Times New Roman" w:cs="宋体"/>
          <w:sz w:val="24"/>
          <w:szCs w:val="24"/>
          <w:lang w:val="en-US" w:eastAsia="zh-CN"/>
        </w:rPr>
        <w:t xml:space="preserve"> </w:t>
      </w:r>
      <w:r>
        <w:rPr>
          <w:rFonts w:hint="eastAsia" w:ascii="Times New Roman" w:hAnsi="Times New Roman" w:eastAsia="宋体" w:cs="宋体"/>
          <w:sz w:val="24"/>
          <w:szCs w:val="24"/>
        </w:rPr>
        <w:t>+</w:t>
      </w:r>
      <w:r>
        <w:rPr>
          <w:rFonts w:hint="eastAsia" w:ascii="Times New Roman" w:hAnsi="Times New Roman" w:cs="宋体"/>
          <w:sz w:val="24"/>
          <w:szCs w:val="24"/>
          <w:lang w:val="en-US" w:eastAsia="zh-CN"/>
        </w:rPr>
        <w:t xml:space="preserve"> </w:t>
      </w:r>
      <w:r>
        <w:rPr>
          <w:rFonts w:hint="eastAsia" w:ascii="Times New Roman" w:hAnsi="Times New Roman" w:eastAsia="宋体" w:cs="宋体"/>
          <w:sz w:val="24"/>
          <w:szCs w:val="24"/>
        </w:rPr>
        <w:t>用户画像</w:t>
      </w:r>
      <w:r>
        <w:rPr>
          <w:rFonts w:hint="eastAsia" w:ascii="Times New Roman" w:hAnsi="Times New Roman" w:cs="宋体"/>
          <w:sz w:val="24"/>
          <w:szCs w:val="24"/>
          <w:lang w:val="en-US" w:eastAsia="zh-CN"/>
        </w:rPr>
        <w:t xml:space="preserve"> </w:t>
      </w:r>
      <w:r>
        <w:rPr>
          <w:rFonts w:hint="eastAsia" w:ascii="Times New Roman" w:hAnsi="Times New Roman" w:eastAsia="宋体" w:cs="宋体"/>
          <w:sz w:val="24"/>
          <w:szCs w:val="24"/>
        </w:rPr>
        <w:t>+</w:t>
      </w:r>
      <w:r>
        <w:rPr>
          <w:rFonts w:hint="eastAsia" w:ascii="Times New Roman" w:hAnsi="Times New Roman" w:cs="宋体"/>
          <w:sz w:val="24"/>
          <w:szCs w:val="24"/>
          <w:lang w:val="en-US" w:eastAsia="zh-CN"/>
        </w:rPr>
        <w:t xml:space="preserve"> </w:t>
      </w:r>
      <w:r>
        <w:rPr>
          <w:rFonts w:hint="eastAsia" w:ascii="Times New Roman" w:hAnsi="Times New Roman" w:eastAsia="宋体" w:cs="宋体"/>
          <w:sz w:val="24"/>
          <w:szCs w:val="24"/>
        </w:rPr>
        <w:t>岗位上下文</w:t>
      </w:r>
      <w:r>
        <w:rPr>
          <w:rFonts w:hint="eastAsia" w:ascii="Times New Roman" w:hAnsi="Times New Roman" w:cs="宋体"/>
          <w:sz w:val="24"/>
          <w:szCs w:val="24"/>
          <w:lang w:val="en-US" w:eastAsia="zh-CN"/>
        </w:rPr>
        <w:t xml:space="preserve"> </w:t>
      </w:r>
      <w:r>
        <w:rPr>
          <w:rFonts w:hint="eastAsia" w:ascii="Times New Roman" w:hAnsi="Times New Roman" w:eastAsia="宋体" w:cs="宋体"/>
          <w:sz w:val="24"/>
          <w:szCs w:val="24"/>
        </w:rPr>
        <w:t>+</w:t>
      </w:r>
      <w:r>
        <w:rPr>
          <w:rFonts w:hint="eastAsia" w:ascii="Times New Roman" w:hAnsi="Times New Roman" w:cs="宋体"/>
          <w:sz w:val="24"/>
          <w:szCs w:val="24"/>
          <w:lang w:val="en-US" w:eastAsia="zh-CN"/>
        </w:rPr>
        <w:t xml:space="preserve"> </w:t>
      </w:r>
      <w:r>
        <w:rPr>
          <w:rFonts w:hint="eastAsia" w:ascii="Times New Roman" w:hAnsi="Times New Roman" w:eastAsia="宋体" w:cs="宋体"/>
          <w:sz w:val="24"/>
          <w:szCs w:val="24"/>
        </w:rPr>
        <w:t>历史会话</w:t>
      </w:r>
      <w:r>
        <w:rPr>
          <w:rFonts w:hint="eastAsia" w:ascii="Times New Roman" w:hAnsi="Times New Roman" w:cs="宋体"/>
          <w:sz w:val="24"/>
          <w:szCs w:val="24"/>
          <w:lang w:val="en-US" w:eastAsia="zh-CN"/>
        </w:rPr>
        <w:t xml:space="preserve"> </w:t>
      </w:r>
      <w:r>
        <w:rPr>
          <w:rFonts w:hint="eastAsia" w:ascii="Times New Roman" w:hAnsi="Times New Roman" w:eastAsia="宋体" w:cs="宋体"/>
          <w:sz w:val="24"/>
          <w:szCs w:val="24"/>
        </w:rPr>
        <w:t>+</w:t>
      </w:r>
      <w:r>
        <w:rPr>
          <w:rFonts w:hint="eastAsia" w:ascii="Times New Roman" w:hAnsi="Times New Roman" w:cs="宋体"/>
          <w:sz w:val="24"/>
          <w:szCs w:val="24"/>
          <w:lang w:val="en-US" w:eastAsia="zh-CN"/>
        </w:rPr>
        <w:t xml:space="preserve"> </w:t>
      </w:r>
      <w:r>
        <w:rPr>
          <w:rFonts w:hint="eastAsia" w:ascii="Times New Roman" w:hAnsi="Times New Roman" w:eastAsia="宋体" w:cs="宋体"/>
          <w:sz w:val="24"/>
          <w:szCs w:val="24"/>
        </w:rPr>
        <w:t>输出格式约束”等多段拼装提示词；PromptBuilder提供withRole().withProfile().withJob().withHistory().withOutputSchema().build()的链式API，将复杂提示词的构造过程逐步拆解，可读、可测、可复用。</w:t>
      </w:r>
    </w:p>
    <w:p w14:paraId="5DB5CC69">
      <w:r>
        <w:rPr>
          <w:rFonts w:hint="eastAsia" w:ascii="Times New Roman" w:hAnsi="Times New Roman" w:eastAsia="宋体" w:cs="宋体"/>
          <w:sz w:val="24"/>
          <w:szCs w:val="24"/>
        </w:rPr>
        <w:t>　　6. 代理模式：为某对象提供代理以控制访问。本系统中，Nginx在物理部署层作为反向代理（参见图6-1部署图），统一承担SSL终止、限流、负载均衡；同时，Django REST Framework的IsAuthenticated、IsAdminUser权限类在视图方法调用前进行权限校验，是经典的“保护代理”实现，将访问控制与业务逻辑彻底解耦。</w:t>
      </w:r>
    </w:p>
    <w:p w14:paraId="55701838">
      <w:r>
        <w:rPr>
          <w:rFonts w:hint="eastAsia" w:ascii="Times New Roman" w:hAnsi="Times New Roman" w:eastAsia="宋体" w:cs="宋体"/>
          <w:sz w:val="24"/>
          <w:szCs w:val="24"/>
        </w:rPr>
        <w:t>　　7. 适配器模式：将一个类的接口转换为客户希望的另一个接口。本系统中，不同大模型供应商的API在请求体格式、响应字段、流式协议上各有差异；OpenAICompatibleLLMService将所有兼容OpenAI Chat Completions规范的服务统一适配到内部LLMService接口；同理，OCRAdapter、ASRAdapter、AuthAdapter分别屏蔽简历OCR、语音ASR、实名/学信网认证三类外部服务的供应商差异。</w:t>
      </w:r>
    </w:p>
    <w:p w14:paraId="3AA1247F">
      <w:r>
        <w:rPr>
          <w:rFonts w:hint="eastAsia" w:ascii="Times New Roman" w:hAnsi="Times New Roman" w:eastAsia="宋体" w:cs="宋体"/>
          <w:sz w:val="24"/>
          <w:szCs w:val="24"/>
        </w:rPr>
        <w:t>　　8. 桥接模式：将抽象与实现分离，使两者可以独立变化。本系统中，LLMService抽象与LLMProvider实现通过组合关系解耦，新增一种任务类型或一种供应商时都无须修改另一维度，避免了任务类型</w:t>
      </w:r>
      <w:r>
        <w:rPr>
          <w:rFonts w:hint="eastAsia" w:ascii="Times New Roman" w:hAnsi="Times New Roman" w:cs="宋体"/>
          <w:sz w:val="24"/>
          <w:szCs w:val="24"/>
          <w:lang w:val="en-US" w:eastAsia="zh-CN"/>
        </w:rPr>
        <w:t xml:space="preserve"> </w:t>
      </w:r>
      <w:r>
        <w:rPr>
          <w:rFonts w:hint="eastAsia" w:ascii="Times New Roman" w:hAnsi="Times New Roman" w:eastAsia="宋体" w:cs="宋体"/>
          <w:sz w:val="24"/>
          <w:szCs w:val="24"/>
        </w:rPr>
        <w:t>×</w:t>
      </w:r>
      <w:r>
        <w:rPr>
          <w:rFonts w:hint="eastAsia" w:ascii="Times New Roman" w:hAnsi="Times New Roman" w:cs="宋体"/>
          <w:sz w:val="24"/>
          <w:szCs w:val="24"/>
          <w:lang w:val="en-US" w:eastAsia="zh-CN"/>
        </w:rPr>
        <w:t xml:space="preserve"> </w:t>
      </w:r>
      <w:r>
        <w:rPr>
          <w:rFonts w:hint="eastAsia" w:ascii="Times New Roman" w:hAnsi="Times New Roman" w:eastAsia="宋体" w:cs="宋体"/>
          <w:sz w:val="24"/>
          <w:szCs w:val="24"/>
        </w:rPr>
        <w:t>供应商的笛卡尔积式继承爆炸。</w:t>
      </w:r>
    </w:p>
    <w:p w14:paraId="34839A02">
      <w:r>
        <w:rPr>
          <w:rFonts w:hint="eastAsia" w:ascii="Times New Roman" w:hAnsi="Times New Roman" w:eastAsia="宋体" w:cs="宋体"/>
          <w:sz w:val="24"/>
          <w:szCs w:val="24"/>
        </w:rPr>
        <w:t>　　9. 装饰模式：动态地为对象增加额外职责。本系统大量使用了装饰器模式：Django REST Framework的@permission_classes、@authentication_classes、@throttle_classes装饰器为视图方法叠加权限校验、身份认证、限流等横切关注点；自定义@audit_log装饰器为关键操作自动写入审计日志；这些装饰器可以按需组合，不修改原方法即可增强其能力。</w:t>
      </w:r>
    </w:p>
    <w:p w14:paraId="3D55EC40">
      <w:r>
        <w:rPr>
          <w:rFonts w:hint="eastAsia" w:ascii="Times New Roman" w:hAnsi="Times New Roman" w:eastAsia="宋体" w:cs="宋体"/>
          <w:sz w:val="24"/>
          <w:szCs w:val="24"/>
        </w:rPr>
        <w:t>　　10. 外观模式：为复杂子系统提供统一、简化的接口。本系统中，CareerPlanService对外提供generateCareerPlanReport(userId)这一简洁方法，内部依次封装了“读取用户画像→查询岗位库→构建提示词→调用大模型→持久化报告→返回结果”六步复杂协作；UI层完全无须知晓这些中间细节，是Facade模式的典型应用（参见图5-2）。</w:t>
      </w:r>
    </w:p>
    <w:p w14:paraId="3D442EBF">
      <w:r>
        <w:rPr>
          <w:rFonts w:hint="eastAsia" w:ascii="Times New Roman" w:hAnsi="Times New Roman" w:eastAsia="宋体" w:cs="宋体"/>
          <w:sz w:val="24"/>
          <w:szCs w:val="24"/>
        </w:rPr>
        <w:t>　　11. 享元模式：通过共享技术高效支持大量细粒度对象的复用。本系统中，岗位标签、城市枚举、技能词条、行业分类等小粒度对象在岗位卡片、推荐结果、筛选条件中被反复引用——这些对象统一收敛到字典服务DictionaryService的对象池中按需复用，避免在每条岗位记录上重复构造，显著降低内存占用。</w:t>
      </w:r>
    </w:p>
    <w:p w14:paraId="72288424">
      <w:r>
        <w:rPr>
          <w:rFonts w:hint="eastAsia" w:ascii="Times New Roman" w:hAnsi="Times New Roman" w:eastAsia="宋体" w:cs="宋体"/>
          <w:sz w:val="24"/>
          <w:szCs w:val="24"/>
        </w:rPr>
        <w:t>　　12. 组合模式：将对象组织为树状层次结构，使用户对单个对象与组合对象具有一致访问方式。本系统中，提升建议（ImprovementSuggestion）按“职业目标→子目标→待提升技能→推荐课程/书籍/项目”形成树状结构，前端用统一的TreeNode组件递归渲染；用户对单个技能与整棵学习路径的操作（展开/折叠/标记完成）使用同一套接口，符合Composite模式的核心思想。</w:t>
      </w:r>
    </w:p>
    <w:p w14:paraId="445EBBDC">
      <w:r>
        <w:rPr>
          <w:rFonts w:hint="eastAsia" w:ascii="Times New Roman" w:hAnsi="Times New Roman" w:eastAsia="宋体" w:cs="宋体"/>
          <w:sz w:val="24"/>
          <w:szCs w:val="24"/>
        </w:rPr>
        <w:t>　　13. 模板方法模式：在父类定义算法骨架，将部分步骤延迟到子类实现。本系统中，BaseLLMService抽象基类定义了“前置校验→构建提示词→调用API→解析响应→后置审计与日志”的统一调用骨架，其中“构建提示词”与“解析响应”两个步骤交由子类实现；不同业务只需重写这两步即可复用整套骨架。</w:t>
      </w:r>
    </w:p>
    <w:p w14:paraId="2725004F">
      <w:r>
        <w:rPr>
          <w:rFonts w:hint="eastAsia" w:ascii="Times New Roman" w:hAnsi="Times New Roman" w:eastAsia="宋体" w:cs="宋体"/>
          <w:sz w:val="24"/>
          <w:szCs w:val="24"/>
        </w:rPr>
        <w:t>　　14. 策略模式：定义一系列可互换的算法，使算法的变化不影响使用者。本系统中，岗位综合匹配度的计算需要按“专业/能力/兴趣/薪资/城市”五个维度加权——加权策略本身可替换（简单加权、用户偏好权重、学习排序）；MatchScoreStrategy接口及其多种实现（WeightedSumStrategy、UserPreferenceStrategy、LearningToRankStrategy）使得算法替换不影响调用方，调用方只面对策略接口。</w:t>
      </w:r>
    </w:p>
    <w:p w14:paraId="17CABC0E">
      <w:r>
        <w:rPr>
          <w:rFonts w:hint="eastAsia" w:ascii="Times New Roman" w:hAnsi="Times New Roman" w:eastAsia="宋体" w:cs="宋体"/>
          <w:sz w:val="24"/>
          <w:szCs w:val="24"/>
        </w:rPr>
        <w:t>　　15. 命令模式：将请求封装为对象，从而将“发出请求”与“执行请求”解耦。本系统中，报告生成、招聘数据采集、PDF导出等耗时操作通过Celery异步任务实现——每个Celery Task本质上就是Command模式的封装：将“做某事”打包为对象推入消息队列，使发起方与执行方解耦，并天然支持重试与失败补偿。</w:t>
      </w:r>
    </w:p>
    <w:p w14:paraId="3A5035EB">
      <w:r>
        <w:rPr>
          <w:rFonts w:hint="eastAsia" w:ascii="Times New Roman" w:hAnsi="Times New Roman" w:eastAsia="宋体" w:cs="宋体"/>
          <w:sz w:val="24"/>
          <w:szCs w:val="24"/>
        </w:rPr>
        <w:t>　　16. 职责链模式：把请求沿对象链传递，直到被某个节点响应。本系统中，HTTP请求进入Django后依次穿过中间件链——CORS中间件→安全头中间件→鉴权中间件→限流中间件→审计日志中间件→业务视图，每个中间件决定是否处理或放行；任意节点均可短路返回，是职责链模式的典型应用，并大幅降低中间件之间的耦合。</w:t>
      </w:r>
    </w:p>
    <w:p w14:paraId="12F25D11">
      <w:r>
        <w:rPr>
          <w:rFonts w:hint="eastAsia" w:ascii="Times New Roman" w:hAnsi="Times New Roman" w:eastAsia="宋体" w:cs="宋体"/>
          <w:sz w:val="24"/>
          <w:szCs w:val="24"/>
        </w:rPr>
        <w:t>　　17. 状态模式：允许对象在内部状态改变时改变其行为。本系统中，UserProfile在其生命周期内经历“未创建→测评中→待生成→生成中→已生成/已过期/已失败”等多种状态，每种状态下允许的事件与迁移规则均不同——例如“测评中”状态下不允许调用generate()、“已过期”状态下receiveNewAssessment()会迁移回“测评中”。图5-4状态机图正是这一模式的可视化表达。</w:t>
      </w:r>
    </w:p>
    <w:p w14:paraId="111BD6D1">
      <w:r>
        <w:rPr>
          <w:rFonts w:hint="eastAsia" w:ascii="Times New Roman" w:hAnsi="Times New Roman" w:eastAsia="宋体" w:cs="宋体"/>
          <w:sz w:val="24"/>
          <w:szCs w:val="24"/>
        </w:rPr>
        <w:t>　　18. 观察者模式：当一个对象状态改变时，通知所有依赖它的对象。本系统中，用户画像更新事件UserProfileUpdated会发布给多个订阅者：CareerPlanReportRegenerator（重新生成职业规划报告）、JobRecommender（刷新岗位推荐）、ImprovementSuggestor（更新提升建议）；后续如需新增订阅者（如邮件提醒），只需注册新的Observer而不必修改发布方，符合开闭原则。</w:t>
      </w:r>
    </w:p>
    <w:p w14:paraId="37D43042">
      <w:r>
        <w:rPr>
          <w:rFonts w:hint="eastAsia" w:ascii="Times New Roman" w:hAnsi="Times New Roman" w:eastAsia="宋体" w:cs="宋体"/>
          <w:sz w:val="24"/>
          <w:szCs w:val="24"/>
        </w:rPr>
        <w:t>　　19. 中介者模式：用一个中介对象简化对象间的复杂交互。本系统中，Service层作为Controller与多个Repository、外部服务之间的中介——Controller不直接访问Repository，多个Repository之间也不互相调用，所有交互都经由Service中介，使原本可能形成网状关系的对象退化为以Service为中心的星形结构。</w:t>
      </w:r>
    </w:p>
    <w:p w14:paraId="03E785CC">
      <w:r>
        <w:rPr>
          <w:rFonts w:hint="eastAsia" w:ascii="Times New Roman" w:hAnsi="Times New Roman" w:eastAsia="宋体" w:cs="宋体"/>
          <w:sz w:val="24"/>
          <w:szCs w:val="24"/>
        </w:rPr>
        <w:t>　　20. 迭代器模式：提供一种顺序访问聚合对象元素的方法，而不暴露其内部表示。本系统中，Django ORM的QuerySet是经典的Iterator实现：JobPosting.objects.filter(city="北京")返回的QuerySet支持惰性求值、分页迭代与切片，遍历者无须关心SQL或数据库游标的存在；前端岗位列表的“加载更多”分页也使用迭代器思想按页流式获取数据。</w:t>
      </w:r>
    </w:p>
    <w:p w14:paraId="2DD6136C">
      <w:r>
        <w:rPr>
          <w:rFonts w:hint="eastAsia" w:ascii="Times New Roman" w:hAnsi="Times New Roman" w:eastAsia="宋体" w:cs="宋体"/>
          <w:sz w:val="24"/>
          <w:szCs w:val="24"/>
        </w:rPr>
        <w:t>　　21. 访问者模式：在不改变集合元素的前提下，为每个元素提供多种访问方式。本系统在简历评估时使用了访问者模式：原始简历被解析为结构化的ResumeNode树（教育经历节点、项目节点、技能节点、实习节点等），多个评估器——GrammarVisitor（语法检查）、KeywordVisitor（关键词匹配）、StructureVisitor（结构合理性）——独立访问每个节点；新增评估维度只需新增一个Visitor，而不必修改任何ResumeNode子类。</w:t>
      </w:r>
    </w:p>
    <w:p w14:paraId="0D40A6CB">
      <w:r>
        <w:rPr>
          <w:rFonts w:hint="eastAsia" w:ascii="Times New Roman" w:hAnsi="Times New Roman" w:eastAsia="宋体" w:cs="宋体"/>
          <w:sz w:val="24"/>
          <w:szCs w:val="24"/>
        </w:rPr>
        <w:t>　　22. 备忘录模式：在不破坏封装的前提下捕获并保存对象内部状态，以便日后恢复。本系统中，测评进度保存正是Memento模式的应用——用户在做MBTI/霍兰德/胜任力任一项测评时随时可中断，AssessmentMemento对象会将当前题目位置、已选答案、剩余时间等内部状态打包保存到数据库；下次登录时通过restore()恢复，用户感觉“刚才停在哪还从哪继续”。</w:t>
      </w:r>
    </w:p>
    <w:p w14:paraId="3B16473F">
      <w:r>
        <w:rPr>
          <w:rFonts w:hint="eastAsia" w:ascii="Times New Roman" w:hAnsi="Times New Roman" w:eastAsia="宋体" w:cs="宋体"/>
          <w:sz w:val="24"/>
          <w:szCs w:val="24"/>
        </w:rPr>
        <w:t>　　23. 解释器模式：定义一种语言的文法及其解释器。本系统在两个地方应用了解释器模式：其一是PromptTemplate的占位符解析</w:t>
      </w:r>
      <w:r>
        <w:rPr>
          <w:rFonts w:hint="eastAsia" w:ascii="Times New Roman" w:hAnsi="Times New Roman" w:cs="宋体"/>
          <w:sz w:val="24"/>
          <w:szCs w:val="24"/>
          <w:lang w:eastAsia="zh-CN"/>
        </w:rPr>
        <w:t>，</w:t>
      </w:r>
      <w:r>
        <w:rPr>
          <w:rFonts w:hint="eastAsia" w:ascii="Times New Roman" w:hAnsi="Times New Roman" w:eastAsia="宋体" w:cs="宋体"/>
          <w:sz w:val="24"/>
          <w:szCs w:val="24"/>
        </w:rPr>
        <w:t>如“你正在为{{user.major}}专业的{{user.grade}}年级学生推荐{{job.title}}岗位…”，解析器按文法规则将提示词模板编译为可执行的拼装函数；其二是岗位筛选DSL（如“city=北京 AND salary&gt;=15k AND skill IN [Python, Vue]”），由FilterExpressionInterpreter解析为QuerySet条件链。</w:t>
      </w:r>
    </w:p>
    <w:p w14:paraId="326B4747">
      <w:pPr>
        <w:pStyle w:val="4"/>
      </w:pPr>
      <w:bookmarkStart w:id="20" w:name="_Toc16760"/>
      <w:r>
        <w:t xml:space="preserve">4.3.3  </w:t>
      </w:r>
      <w:r>
        <w:rPr>
          <w:rFonts w:hint="eastAsia"/>
          <w:lang w:val="en-US" w:eastAsia="zh-CN"/>
        </w:rPr>
        <w:t>两大模式应用</w:t>
      </w:r>
      <w:r>
        <w:t>小结</w:t>
      </w:r>
      <w:bookmarkEnd w:id="20"/>
    </w:p>
    <w:p w14:paraId="26068C30">
      <w:pPr>
        <w:ind w:firstLine="480" w:firstLineChars="200"/>
      </w:pPr>
      <w:r>
        <w:rPr>
          <w:rFonts w:hint="eastAsia" w:ascii="Times New Roman" w:hAnsi="Times New Roman" w:eastAsia="宋体" w:cs="宋体"/>
          <w:sz w:val="24"/>
          <w:szCs w:val="24"/>
        </w:rPr>
        <w:t>GRASP原则与GoF设计模式在本系统中呈现互补共生的关系：GRASP从职责分配层面指导了类的划分与服务边界，让系统在结构上具备良好的可扩展性与可测试性；GoF模式则在具体的设计问题上提供了成熟的解决方案模板，使接口稳定、实现可换的架构理念落地为可工程化的代码组织。两者结合，使启航AI系统在应对外部大模型供应商变化、招聘数据源切换、测评算法演进、认证接口替换等真实业务波动时，能够以最小成本完成局部替换，符合设计应当拥抱变化的核心思想。</w:t>
      </w:r>
    </w:p>
    <w:p w14:paraId="03A49B1E">
      <w:pPr>
        <w:pStyle w:val="2"/>
        <w:pageBreakBefore/>
        <w:spacing w:before="360" w:after="200"/>
      </w:pPr>
      <w:bookmarkStart w:id="21" w:name="_Toc5775"/>
      <w:r>
        <w:rPr>
          <w:rFonts w:ascii="黑体" w:hAnsi="黑体" w:eastAsia="黑体" w:cs="黑体"/>
          <w:b/>
          <w:bCs/>
          <w:color w:val="1F3864"/>
          <w:sz w:val="36"/>
          <w:szCs w:val="36"/>
        </w:rPr>
        <w:t>第五章  行为设计</w:t>
      </w:r>
      <w:bookmarkEnd w:id="21"/>
    </w:p>
    <w:p w14:paraId="652DB00D">
      <w:pPr>
        <w:pStyle w:val="3"/>
        <w:spacing w:before="240" w:after="120"/>
      </w:pPr>
      <w:bookmarkStart w:id="22" w:name="_Toc23461"/>
      <w:r>
        <w:rPr>
          <w:rFonts w:ascii="黑体" w:hAnsi="黑体" w:eastAsia="黑体" w:cs="黑体"/>
          <w:b/>
          <w:bCs/>
          <w:color w:val="2E75B6"/>
          <w:sz w:val="28"/>
          <w:szCs w:val="28"/>
        </w:rPr>
        <w:t>5.1  顺序图</w:t>
      </w:r>
      <w:bookmarkEnd w:id="22"/>
    </w:p>
    <w:p w14:paraId="56F7831F">
      <w:pPr>
        <w:spacing w:before="60" w:after="60" w:line="360" w:lineRule="auto"/>
        <w:ind w:firstLine="480"/>
      </w:pPr>
      <w:r>
        <w:rPr>
          <w:rFonts w:ascii="宋体" w:hAnsi="宋体" w:eastAsia="宋体" w:cs="宋体"/>
          <w:b w:val="0"/>
          <w:bCs w:val="0"/>
          <w:sz w:val="24"/>
          <w:szCs w:val="24"/>
        </w:rPr>
        <w:t>设计顺序图（</w:t>
      </w:r>
      <w:r>
        <w:rPr>
          <w:rFonts w:hint="eastAsia" w:ascii="Times New Roman" w:hAnsi="Times New Roman" w:eastAsia="宋体" w:cs="宋体"/>
          <w:b w:val="0"/>
          <w:bCs w:val="0"/>
          <w:sz w:val="24"/>
          <w:szCs w:val="24"/>
          <w:lang w:eastAsia="zh-CN"/>
        </w:rPr>
        <w:t>Sequence</w:t>
      </w:r>
      <w:r>
        <w:rPr>
          <w:rFonts w:ascii="宋体" w:hAnsi="宋体" w:eastAsia="宋体" w:cs="宋体"/>
          <w:b w:val="0"/>
          <w:bCs w:val="0"/>
          <w:sz w:val="24"/>
          <w:szCs w:val="24"/>
        </w:rPr>
        <w:t xml:space="preserve"> </w:t>
      </w:r>
      <w:r>
        <w:rPr>
          <w:rFonts w:hint="eastAsia" w:ascii="Times New Roman" w:hAnsi="Times New Roman" w:eastAsia="宋体" w:cs="宋体"/>
          <w:b w:val="0"/>
          <w:bCs w:val="0"/>
          <w:sz w:val="24"/>
          <w:szCs w:val="24"/>
          <w:lang w:eastAsia="zh-CN"/>
        </w:rPr>
        <w:t>Diagram</w:t>
      </w:r>
      <w:r>
        <w:rPr>
          <w:rFonts w:ascii="宋体" w:hAnsi="宋体" w:eastAsia="宋体" w:cs="宋体"/>
          <w:b w:val="0"/>
          <w:bCs w:val="0"/>
          <w:sz w:val="24"/>
          <w:szCs w:val="24"/>
        </w:rPr>
        <w:t>）在系统顺序图的基础上细化了系统内部对象之间的交互，展示了控制器、服务层、数据访问层与外部服务之间的消息传递顺序，是从分析模型向实现模型过渡的重要制品。</w:t>
      </w:r>
    </w:p>
    <w:p w14:paraId="47A594C5">
      <w:pPr>
        <w:spacing w:before="60" w:after="60"/>
      </w:pPr>
    </w:p>
    <w:p w14:paraId="757B0AA8">
      <w:pPr>
        <w:spacing w:before="100" w:after="100"/>
        <w:jc w:val="center"/>
      </w:pPr>
      <w:r>
        <w:drawing>
          <wp:inline distT="0" distB="0" distL="0" distR="0">
            <wp:extent cx="5400675" cy="6184265"/>
            <wp:effectExtent l="0" t="0" r="9525" b="635"/>
            <wp:docPr id="11" name="seq1_final.png" descr="seq1_final.png" title="seq1_fi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eq1_final.png" descr="seq1_final.png" title="seq1_final.png"/>
                    <pic:cNvPicPr>
                      <a:picLocks noChangeAspect="1" noChangeArrowheads="1"/>
                    </pic:cNvPicPr>
                  </pic:nvPicPr>
                  <pic:blipFill>
                    <a:blip r:embed="rId20"/>
                    <a:srcRect t="4881"/>
                    <a:stretch>
                      <a:fillRect/>
                    </a:stretch>
                  </pic:blipFill>
                  <pic:spPr>
                    <a:xfrm>
                      <a:off x="0" y="0"/>
                      <a:ext cx="5400675" cy="6184265"/>
                    </a:xfrm>
                    <a:prstGeom prst="rect">
                      <a:avLst/>
                    </a:prstGeom>
                  </pic:spPr>
                </pic:pic>
              </a:graphicData>
            </a:graphic>
          </wp:inline>
        </w:drawing>
      </w:r>
    </w:p>
    <w:p w14:paraId="1C03AC16">
      <w:pPr>
        <w:spacing w:before="60" w:after="200"/>
        <w:jc w:val="center"/>
      </w:pPr>
      <w:r>
        <w:rPr>
          <w:rFonts w:ascii="宋体" w:hAnsi="宋体" w:eastAsia="宋体" w:cs="宋体"/>
          <w:i/>
          <w:iCs/>
          <w:color w:val="555555"/>
          <w:sz w:val="18"/>
          <w:szCs w:val="18"/>
        </w:rPr>
        <w:t>图5-1  顺序图——</w:t>
      </w:r>
      <w:r>
        <w:rPr>
          <w:rFonts w:hint="eastAsia" w:ascii="Times New Roman" w:hAnsi="Times New Roman" w:eastAsia="宋体" w:cs="宋体"/>
          <w:i/>
          <w:iCs/>
          <w:color w:val="555555"/>
          <w:sz w:val="18"/>
          <w:szCs w:val="18"/>
          <w:lang w:eastAsia="zh-CN"/>
        </w:rPr>
        <w:t>sd</w:t>
      </w:r>
      <w:r>
        <w:rPr>
          <w:rFonts w:ascii="宋体" w:hAnsi="宋体" w:eastAsia="宋体" w:cs="宋体"/>
          <w:i/>
          <w:iCs/>
          <w:color w:val="555555"/>
          <w:sz w:val="18"/>
          <w:szCs w:val="18"/>
        </w:rPr>
        <w:t xml:space="preserve"> 生成用户画像（用例14）</w:t>
      </w:r>
    </w:p>
    <w:p w14:paraId="326E4AAD">
      <w:pPr>
        <w:spacing w:before="60" w:after="60" w:line="360" w:lineRule="auto"/>
        <w:ind w:firstLine="480"/>
      </w:pPr>
      <w:r>
        <w:rPr>
          <w:rFonts w:ascii="宋体" w:hAnsi="宋体" w:eastAsia="宋体" w:cs="宋体"/>
          <w:b w:val="0"/>
          <w:bCs w:val="0"/>
          <w:sz w:val="24"/>
          <w:szCs w:val="24"/>
        </w:rPr>
        <w:t>用户触发</w:t>
      </w:r>
      <w:r>
        <w:rPr>
          <w:rFonts w:hint="eastAsia" w:eastAsia="宋体" w:cs="宋体"/>
          <w:b w:val="0"/>
          <w:bCs w:val="0"/>
          <w:sz w:val="24"/>
          <w:szCs w:val="24"/>
          <w:lang w:eastAsia="zh-CN"/>
        </w:rPr>
        <w:t>“</w:t>
      </w:r>
      <w:r>
        <w:rPr>
          <w:rFonts w:ascii="宋体" w:hAnsi="宋体" w:eastAsia="宋体" w:cs="宋体"/>
          <w:b w:val="0"/>
          <w:bCs w:val="0"/>
          <w:sz w:val="24"/>
          <w:szCs w:val="24"/>
        </w:rPr>
        <w:t>生成用户画像</w:t>
      </w:r>
      <w:r>
        <w:rPr>
          <w:rFonts w:hint="eastAsia" w:eastAsia="宋体" w:cs="宋体"/>
          <w:b w:val="0"/>
          <w:bCs w:val="0"/>
          <w:sz w:val="24"/>
          <w:szCs w:val="24"/>
          <w:lang w:eastAsia="zh-CN"/>
        </w:rPr>
        <w:t>”</w:t>
      </w:r>
      <w:r>
        <w:rPr>
          <w:rFonts w:ascii="宋体" w:hAnsi="宋体" w:eastAsia="宋体" w:cs="宋体"/>
          <w:b w:val="0"/>
          <w:bCs w:val="0"/>
          <w:sz w:val="24"/>
          <w:szCs w:val="24"/>
        </w:rPr>
        <w:t>操作后，</w:t>
      </w:r>
      <w:r>
        <w:rPr>
          <w:rFonts w:hint="eastAsia" w:ascii="Times New Roman" w:hAnsi="Times New Roman" w:eastAsia="宋体" w:cs="宋体"/>
          <w:b w:val="0"/>
          <w:bCs w:val="0"/>
          <w:sz w:val="24"/>
          <w:szCs w:val="24"/>
          <w:lang w:eastAsia="zh-CN"/>
        </w:rPr>
        <w:t>UserProfileController</w:t>
      </w:r>
      <w:r>
        <w:rPr>
          <w:rFonts w:ascii="宋体" w:hAnsi="宋体" w:eastAsia="宋体" w:cs="宋体"/>
          <w:b w:val="0"/>
          <w:bCs w:val="0"/>
          <w:sz w:val="24"/>
          <w:szCs w:val="24"/>
        </w:rPr>
        <w:t>调用</w:t>
      </w:r>
      <w:r>
        <w:rPr>
          <w:rFonts w:hint="eastAsia" w:ascii="Times New Roman" w:hAnsi="Times New Roman" w:eastAsia="宋体" w:cs="宋体"/>
          <w:b w:val="0"/>
          <w:bCs w:val="0"/>
          <w:sz w:val="24"/>
          <w:szCs w:val="24"/>
          <w:lang w:eastAsia="zh-CN"/>
        </w:rPr>
        <w:t>UserProfileService</w:t>
      </w:r>
      <w:r>
        <w:rPr>
          <w:rFonts w:ascii="宋体" w:hAnsi="宋体" w:eastAsia="宋体" w:cs="宋体"/>
          <w:b w:val="0"/>
          <w:bCs w:val="0"/>
          <w:sz w:val="24"/>
          <w:szCs w:val="24"/>
        </w:rPr>
        <w:t>，</w:t>
      </w:r>
      <w:r>
        <w:rPr>
          <w:rFonts w:hint="eastAsia" w:ascii="Times New Roman" w:hAnsi="Times New Roman" w:eastAsia="宋体" w:cs="宋体"/>
          <w:b w:val="0"/>
          <w:bCs w:val="0"/>
          <w:sz w:val="24"/>
          <w:szCs w:val="24"/>
          <w:lang w:eastAsia="zh-CN"/>
        </w:rPr>
        <w:t>Service</w:t>
      </w:r>
      <w:r>
        <w:rPr>
          <w:rFonts w:ascii="宋体" w:hAnsi="宋体" w:eastAsia="宋体" w:cs="宋体"/>
          <w:b w:val="0"/>
          <w:bCs w:val="0"/>
          <w:sz w:val="24"/>
          <w:szCs w:val="24"/>
        </w:rPr>
        <w:t>从</w:t>
      </w:r>
      <w:r>
        <w:rPr>
          <w:rFonts w:hint="eastAsia" w:ascii="Times New Roman" w:hAnsi="Times New Roman" w:eastAsia="宋体" w:cs="宋体"/>
          <w:b w:val="0"/>
          <w:bCs w:val="0"/>
          <w:sz w:val="24"/>
          <w:szCs w:val="24"/>
          <w:lang w:eastAsia="zh-CN"/>
        </w:rPr>
        <w:t>UserProfileRepository</w:t>
      </w:r>
      <w:r>
        <w:rPr>
          <w:rFonts w:ascii="宋体" w:hAnsi="宋体" w:eastAsia="宋体" w:cs="宋体"/>
          <w:b w:val="0"/>
          <w:bCs w:val="0"/>
          <w:sz w:val="24"/>
          <w:szCs w:val="24"/>
        </w:rPr>
        <w:t>读取三项测评结果，构建分析请求后调用</w:t>
      </w:r>
      <w:r>
        <w:rPr>
          <w:rFonts w:hint="eastAsia" w:ascii="Times New Roman" w:hAnsi="Times New Roman" w:eastAsia="宋体" w:cs="宋体"/>
          <w:b w:val="0"/>
          <w:bCs w:val="0"/>
          <w:sz w:val="24"/>
          <w:szCs w:val="24"/>
          <w:lang w:eastAsia="zh-CN"/>
        </w:rPr>
        <w:t>LLMAnalysisService</w:t>
      </w:r>
      <w:r>
        <w:rPr>
          <w:rFonts w:ascii="宋体" w:hAnsi="宋体" w:eastAsia="宋体" w:cs="宋体"/>
          <w:b w:val="0"/>
          <w:bCs w:val="0"/>
          <w:sz w:val="24"/>
          <w:szCs w:val="24"/>
        </w:rPr>
        <w:t>，大模型返回分析结果后</w:t>
      </w:r>
      <w:r>
        <w:rPr>
          <w:rFonts w:hint="eastAsia" w:ascii="Times New Roman" w:hAnsi="Times New Roman" w:eastAsia="宋体" w:cs="宋体"/>
          <w:b w:val="0"/>
          <w:bCs w:val="0"/>
          <w:sz w:val="24"/>
          <w:szCs w:val="24"/>
          <w:lang w:eastAsia="zh-CN"/>
        </w:rPr>
        <w:t>Service</w:t>
      </w:r>
      <w:r>
        <w:rPr>
          <w:rFonts w:ascii="宋体" w:hAnsi="宋体" w:eastAsia="宋体" w:cs="宋体"/>
          <w:b w:val="0"/>
          <w:bCs w:val="0"/>
          <w:sz w:val="24"/>
          <w:szCs w:val="24"/>
        </w:rPr>
        <w:t>将画像数据持久化至</w:t>
      </w:r>
      <w:r>
        <w:rPr>
          <w:rFonts w:hint="eastAsia" w:ascii="Times New Roman" w:hAnsi="Times New Roman" w:eastAsia="宋体" w:cs="宋体"/>
          <w:b w:val="0"/>
          <w:bCs w:val="0"/>
          <w:sz w:val="24"/>
          <w:szCs w:val="24"/>
          <w:lang w:eastAsia="zh-CN"/>
        </w:rPr>
        <w:t>Repository</w:t>
      </w:r>
      <w:r>
        <w:rPr>
          <w:rFonts w:ascii="宋体" w:hAnsi="宋体" w:eastAsia="宋体" w:cs="宋体"/>
          <w:b w:val="0"/>
          <w:bCs w:val="0"/>
          <w:sz w:val="24"/>
          <w:szCs w:val="24"/>
        </w:rPr>
        <w:t>，最终</w:t>
      </w:r>
      <w:r>
        <w:rPr>
          <w:rFonts w:hint="eastAsia" w:ascii="Times New Roman" w:hAnsi="Times New Roman" w:eastAsia="宋体" w:cs="宋体"/>
          <w:b w:val="0"/>
          <w:bCs w:val="0"/>
          <w:sz w:val="24"/>
          <w:szCs w:val="24"/>
          <w:lang w:eastAsia="zh-CN"/>
        </w:rPr>
        <w:t>Controller</w:t>
      </w:r>
      <w:r>
        <w:rPr>
          <w:rFonts w:ascii="宋体" w:hAnsi="宋体" w:eastAsia="宋体" w:cs="宋体"/>
          <w:b w:val="0"/>
          <w:bCs w:val="0"/>
          <w:sz w:val="24"/>
          <w:szCs w:val="24"/>
        </w:rPr>
        <w:t>向用户返回画像生成成功的响应。</w:t>
      </w:r>
    </w:p>
    <w:p w14:paraId="02EC95ED">
      <w:pPr>
        <w:spacing w:before="60" w:after="60"/>
      </w:pPr>
    </w:p>
    <w:p w14:paraId="50A92C28">
      <w:pPr>
        <w:spacing w:before="100" w:after="100"/>
        <w:jc w:val="center"/>
      </w:pPr>
      <w:r>
        <w:drawing>
          <wp:inline distT="0" distB="0" distL="0" distR="0">
            <wp:extent cx="5400675" cy="5929630"/>
            <wp:effectExtent l="0" t="0" r="9525" b="1270"/>
            <wp:docPr id="12" name="seq2_final.png" descr="seq2_final.png" title="seq2_fi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eq2_final.png" descr="seq2_final.png" title="seq2_final.png"/>
                    <pic:cNvPicPr>
                      <a:picLocks noChangeAspect="1" noChangeArrowheads="1"/>
                    </pic:cNvPicPr>
                  </pic:nvPicPr>
                  <pic:blipFill>
                    <a:blip r:embed="rId21"/>
                    <a:srcRect t="4327"/>
                    <a:stretch>
                      <a:fillRect/>
                    </a:stretch>
                  </pic:blipFill>
                  <pic:spPr>
                    <a:xfrm>
                      <a:off x="0" y="0"/>
                      <a:ext cx="5400675" cy="5929630"/>
                    </a:xfrm>
                    <a:prstGeom prst="rect">
                      <a:avLst/>
                    </a:prstGeom>
                  </pic:spPr>
                </pic:pic>
              </a:graphicData>
            </a:graphic>
          </wp:inline>
        </w:drawing>
      </w:r>
    </w:p>
    <w:p w14:paraId="1F50AD4F">
      <w:pPr>
        <w:spacing w:before="60" w:after="200"/>
        <w:jc w:val="center"/>
      </w:pPr>
      <w:r>
        <w:rPr>
          <w:rFonts w:ascii="宋体" w:hAnsi="宋体" w:eastAsia="宋体" w:cs="宋体"/>
          <w:i/>
          <w:iCs/>
          <w:color w:val="555555"/>
          <w:sz w:val="18"/>
          <w:szCs w:val="18"/>
        </w:rPr>
        <w:t>图5-2  顺序图——</w:t>
      </w:r>
      <w:r>
        <w:rPr>
          <w:rFonts w:hint="eastAsia" w:ascii="Times New Roman" w:hAnsi="Times New Roman" w:eastAsia="宋体" w:cs="宋体"/>
          <w:i/>
          <w:iCs/>
          <w:color w:val="555555"/>
          <w:sz w:val="18"/>
          <w:szCs w:val="18"/>
          <w:lang w:eastAsia="zh-CN"/>
        </w:rPr>
        <w:t>sd</w:t>
      </w:r>
      <w:r>
        <w:rPr>
          <w:rFonts w:ascii="宋体" w:hAnsi="宋体" w:eastAsia="宋体" w:cs="宋体"/>
          <w:i/>
          <w:iCs/>
          <w:color w:val="555555"/>
          <w:sz w:val="18"/>
          <w:szCs w:val="18"/>
        </w:rPr>
        <w:t xml:space="preserve"> 查看职业规划建议（用例18）</w:t>
      </w:r>
    </w:p>
    <w:p w14:paraId="5989EF4C">
      <w:pPr>
        <w:spacing w:before="60" w:after="60" w:line="360" w:lineRule="auto"/>
        <w:ind w:firstLine="480"/>
      </w:pPr>
      <w:r>
        <w:rPr>
          <w:rFonts w:ascii="宋体" w:hAnsi="宋体" w:eastAsia="宋体" w:cs="宋体"/>
          <w:b w:val="0"/>
          <w:bCs w:val="0"/>
          <w:sz w:val="24"/>
          <w:szCs w:val="24"/>
        </w:rPr>
        <w:t>用户触发</w:t>
      </w:r>
      <w:r>
        <w:rPr>
          <w:rFonts w:hint="eastAsia" w:eastAsia="宋体" w:cs="宋体"/>
          <w:b w:val="0"/>
          <w:bCs w:val="0"/>
          <w:sz w:val="24"/>
          <w:szCs w:val="24"/>
          <w:lang w:eastAsia="zh-CN"/>
        </w:rPr>
        <w:t>“</w:t>
      </w:r>
      <w:r>
        <w:rPr>
          <w:rFonts w:ascii="宋体" w:hAnsi="宋体" w:eastAsia="宋体" w:cs="宋体"/>
          <w:b w:val="0"/>
          <w:bCs w:val="0"/>
          <w:sz w:val="24"/>
          <w:szCs w:val="24"/>
        </w:rPr>
        <w:t>查看职业规划建议</w:t>
      </w:r>
      <w:r>
        <w:rPr>
          <w:rFonts w:hint="eastAsia" w:eastAsia="宋体" w:cs="宋体"/>
          <w:b w:val="0"/>
          <w:bCs w:val="0"/>
          <w:sz w:val="24"/>
          <w:szCs w:val="24"/>
          <w:lang w:eastAsia="zh-CN"/>
        </w:rPr>
        <w:t>”</w:t>
      </w:r>
      <w:r>
        <w:rPr>
          <w:rFonts w:ascii="宋体" w:hAnsi="宋体" w:eastAsia="宋体" w:cs="宋体"/>
          <w:b w:val="0"/>
          <w:bCs w:val="0"/>
          <w:sz w:val="24"/>
          <w:szCs w:val="24"/>
        </w:rPr>
        <w:t>操作后，</w:t>
      </w:r>
      <w:r>
        <w:rPr>
          <w:rFonts w:hint="eastAsia" w:ascii="Times New Roman" w:hAnsi="Times New Roman" w:eastAsia="宋体" w:cs="宋体"/>
          <w:b w:val="0"/>
          <w:bCs w:val="0"/>
          <w:sz w:val="24"/>
          <w:szCs w:val="24"/>
          <w:lang w:eastAsia="zh-CN"/>
        </w:rPr>
        <w:t>CareerPlanController</w:t>
      </w:r>
      <w:r>
        <w:rPr>
          <w:rFonts w:ascii="宋体" w:hAnsi="宋体" w:eastAsia="宋体" w:cs="宋体"/>
          <w:b w:val="0"/>
          <w:bCs w:val="0"/>
          <w:sz w:val="24"/>
          <w:szCs w:val="24"/>
        </w:rPr>
        <w:t>调用</w:t>
      </w:r>
      <w:r>
        <w:rPr>
          <w:rFonts w:hint="eastAsia" w:ascii="Times New Roman" w:hAnsi="Times New Roman" w:eastAsia="宋体" w:cs="宋体"/>
          <w:b w:val="0"/>
          <w:bCs w:val="0"/>
          <w:sz w:val="24"/>
          <w:szCs w:val="24"/>
          <w:lang w:eastAsia="zh-CN"/>
        </w:rPr>
        <w:t>CareerPlanService</w:t>
      </w:r>
      <w:r>
        <w:rPr>
          <w:rFonts w:ascii="宋体" w:hAnsi="宋体" w:eastAsia="宋体" w:cs="宋体"/>
          <w:b w:val="0"/>
          <w:bCs w:val="0"/>
          <w:sz w:val="24"/>
          <w:szCs w:val="24"/>
        </w:rPr>
        <w:t>，</w:t>
      </w:r>
      <w:r>
        <w:rPr>
          <w:rFonts w:hint="eastAsia" w:ascii="Times New Roman" w:hAnsi="Times New Roman" w:eastAsia="宋体" w:cs="宋体"/>
          <w:b w:val="0"/>
          <w:bCs w:val="0"/>
          <w:sz w:val="24"/>
          <w:szCs w:val="24"/>
          <w:lang w:eastAsia="zh-CN"/>
        </w:rPr>
        <w:t>Service</w:t>
      </w:r>
      <w:r>
        <w:rPr>
          <w:rFonts w:ascii="宋体" w:hAnsi="宋体" w:eastAsia="宋体" w:cs="宋体"/>
          <w:b w:val="0"/>
          <w:bCs w:val="0"/>
          <w:sz w:val="24"/>
          <w:szCs w:val="24"/>
        </w:rPr>
        <w:t>首先从</w:t>
      </w:r>
      <w:r>
        <w:rPr>
          <w:rFonts w:hint="eastAsia" w:ascii="Times New Roman" w:hAnsi="Times New Roman" w:eastAsia="宋体" w:cs="宋体"/>
          <w:b w:val="0"/>
          <w:bCs w:val="0"/>
          <w:sz w:val="24"/>
          <w:szCs w:val="24"/>
          <w:lang w:eastAsia="zh-CN"/>
        </w:rPr>
        <w:t>UserProfileRepository</w:t>
      </w:r>
      <w:r>
        <w:rPr>
          <w:rFonts w:ascii="宋体" w:hAnsi="宋体" w:eastAsia="宋体" w:cs="宋体"/>
          <w:b w:val="0"/>
          <w:bCs w:val="0"/>
          <w:sz w:val="24"/>
          <w:szCs w:val="24"/>
        </w:rPr>
        <w:t>读取用户画像，随后从</w:t>
      </w:r>
      <w:r>
        <w:rPr>
          <w:rFonts w:hint="eastAsia" w:ascii="Times New Roman" w:hAnsi="Times New Roman" w:eastAsia="宋体" w:cs="宋体"/>
          <w:b w:val="0"/>
          <w:bCs w:val="0"/>
          <w:sz w:val="24"/>
          <w:szCs w:val="24"/>
          <w:lang w:eastAsia="zh-CN"/>
        </w:rPr>
        <w:t>JobDatabase</w:t>
      </w:r>
      <w:r>
        <w:rPr>
          <w:rFonts w:ascii="宋体" w:hAnsi="宋体" w:eastAsia="宋体" w:cs="宋体"/>
          <w:b w:val="0"/>
          <w:bCs w:val="0"/>
          <w:sz w:val="24"/>
          <w:szCs w:val="24"/>
        </w:rPr>
        <w:t>检索相关岗位数据，将两者合并构建提示词后调用</w:t>
      </w:r>
      <w:r>
        <w:rPr>
          <w:rFonts w:hint="eastAsia" w:ascii="Times New Roman" w:hAnsi="Times New Roman" w:eastAsia="宋体" w:cs="宋体"/>
          <w:b w:val="0"/>
          <w:bCs w:val="0"/>
          <w:sz w:val="24"/>
          <w:szCs w:val="24"/>
          <w:lang w:eastAsia="zh-CN"/>
        </w:rPr>
        <w:t>LLMAnalysisService</w:t>
      </w:r>
      <w:r>
        <w:rPr>
          <w:rFonts w:ascii="宋体" w:hAnsi="宋体" w:eastAsia="宋体" w:cs="宋体"/>
          <w:b w:val="0"/>
          <w:bCs w:val="0"/>
          <w:sz w:val="24"/>
          <w:szCs w:val="24"/>
        </w:rPr>
        <w:t>，大模型返回规划报告内容后</w:t>
      </w:r>
      <w:r>
        <w:rPr>
          <w:rFonts w:hint="eastAsia" w:ascii="Times New Roman" w:hAnsi="Times New Roman" w:eastAsia="宋体" w:cs="宋体"/>
          <w:b w:val="0"/>
          <w:bCs w:val="0"/>
          <w:sz w:val="24"/>
          <w:szCs w:val="24"/>
          <w:lang w:eastAsia="zh-CN"/>
        </w:rPr>
        <w:t>Service</w:t>
      </w:r>
      <w:r>
        <w:rPr>
          <w:rFonts w:ascii="宋体" w:hAnsi="宋体" w:eastAsia="宋体" w:cs="宋体"/>
          <w:b w:val="0"/>
          <w:bCs w:val="0"/>
          <w:sz w:val="24"/>
          <w:szCs w:val="24"/>
        </w:rPr>
        <w:t>将报告持久化，</w:t>
      </w:r>
      <w:r>
        <w:rPr>
          <w:rFonts w:hint="eastAsia" w:ascii="Times New Roman" w:hAnsi="Times New Roman" w:eastAsia="宋体" w:cs="宋体"/>
          <w:b w:val="0"/>
          <w:bCs w:val="0"/>
          <w:sz w:val="24"/>
          <w:szCs w:val="24"/>
          <w:lang w:eastAsia="zh-CN"/>
        </w:rPr>
        <w:t>Controller</w:t>
      </w:r>
      <w:r>
        <w:rPr>
          <w:rFonts w:ascii="宋体" w:hAnsi="宋体" w:eastAsia="宋体" w:cs="宋体"/>
          <w:b w:val="0"/>
          <w:bCs w:val="0"/>
          <w:sz w:val="24"/>
          <w:szCs w:val="24"/>
        </w:rPr>
        <w:t>最终将报告展示给用户。</w:t>
      </w:r>
    </w:p>
    <w:p w14:paraId="4E270881">
      <w:pPr>
        <w:spacing w:before="60" w:after="60"/>
      </w:pPr>
    </w:p>
    <w:p w14:paraId="46136733">
      <w:pPr>
        <w:pStyle w:val="3"/>
        <w:spacing w:before="240" w:after="120"/>
      </w:pPr>
      <w:bookmarkStart w:id="23" w:name="_Toc9410"/>
      <w:r>
        <w:rPr>
          <w:rFonts w:ascii="黑体" w:hAnsi="黑体" w:eastAsia="黑体" w:cs="黑体"/>
          <w:b/>
          <w:bCs/>
          <w:color w:val="2E75B6"/>
          <w:sz w:val="28"/>
          <w:szCs w:val="28"/>
        </w:rPr>
        <w:t>5.2  活动图</w:t>
      </w:r>
      <w:bookmarkEnd w:id="23"/>
    </w:p>
    <w:p w14:paraId="4DF2F98B">
      <w:pPr>
        <w:spacing w:before="60" w:after="60" w:line="360" w:lineRule="auto"/>
        <w:ind w:firstLine="480"/>
      </w:pPr>
      <w:r>
        <w:rPr>
          <w:rFonts w:ascii="宋体" w:hAnsi="宋体" w:eastAsia="宋体" w:cs="宋体"/>
          <w:b w:val="0"/>
          <w:bCs w:val="0"/>
          <w:sz w:val="24"/>
          <w:szCs w:val="24"/>
        </w:rPr>
        <w:t>活动图（</w:t>
      </w:r>
      <w:r>
        <w:rPr>
          <w:rFonts w:hint="eastAsia" w:ascii="Times New Roman" w:hAnsi="Times New Roman" w:eastAsia="宋体" w:cs="宋体"/>
          <w:b w:val="0"/>
          <w:bCs w:val="0"/>
          <w:sz w:val="24"/>
          <w:szCs w:val="24"/>
          <w:lang w:eastAsia="zh-CN"/>
        </w:rPr>
        <w:t>Activity</w:t>
      </w:r>
      <w:r>
        <w:rPr>
          <w:rFonts w:ascii="宋体" w:hAnsi="宋体" w:eastAsia="宋体" w:cs="宋体"/>
          <w:b w:val="0"/>
          <w:bCs w:val="0"/>
          <w:sz w:val="24"/>
          <w:szCs w:val="24"/>
        </w:rPr>
        <w:t xml:space="preserve"> </w:t>
      </w:r>
      <w:r>
        <w:rPr>
          <w:rFonts w:hint="eastAsia" w:ascii="Times New Roman" w:hAnsi="Times New Roman" w:eastAsia="宋体" w:cs="宋体"/>
          <w:b w:val="0"/>
          <w:bCs w:val="0"/>
          <w:sz w:val="24"/>
          <w:szCs w:val="24"/>
          <w:lang w:eastAsia="zh-CN"/>
        </w:rPr>
        <w:t>Diagram</w:t>
      </w:r>
      <w:r>
        <w:rPr>
          <w:rFonts w:ascii="宋体" w:hAnsi="宋体" w:eastAsia="宋体" w:cs="宋体"/>
          <w:b w:val="0"/>
          <w:bCs w:val="0"/>
          <w:sz w:val="24"/>
          <w:szCs w:val="24"/>
        </w:rPr>
        <w:t>）用于描述系统业务流程的控制流与数据流。以下给出职业生涯规划完整业务流程的活动图，覆盖从用户注册/登录到完成模拟面试的全流程，展示了系统的主要活动节点、判断分支与并行处理。</w:t>
      </w:r>
    </w:p>
    <w:p w14:paraId="7E44887B">
      <w:pPr>
        <w:spacing w:before="60" w:after="60"/>
      </w:pPr>
    </w:p>
    <w:p w14:paraId="03E8643D">
      <w:pPr>
        <w:spacing w:before="100" w:after="100"/>
        <w:jc w:val="center"/>
        <w:rPr>
          <w:rFonts w:hint="eastAsia" w:eastAsia="宋体"/>
          <w:lang w:eastAsia="zh-CN"/>
        </w:rPr>
      </w:pPr>
      <w:r>
        <w:rPr>
          <w:rFonts w:hint="eastAsia" w:eastAsia="宋体"/>
          <w:lang w:eastAsia="zh-CN"/>
        </w:rPr>
        <w:drawing>
          <wp:inline distT="0" distB="0" distL="114300" distR="114300">
            <wp:extent cx="5249545" cy="7995920"/>
            <wp:effectExtent l="0" t="0" r="0" b="0"/>
            <wp:docPr id="19" name="图片 19" descr="图5-3 活动图 黑白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图5-3 活动图 黑白版"/>
                    <pic:cNvPicPr>
                      <a:picLocks noChangeAspect="1"/>
                    </pic:cNvPicPr>
                  </pic:nvPicPr>
                  <pic:blipFill>
                    <a:blip r:embed="rId22"/>
                    <a:stretch>
                      <a:fillRect/>
                    </a:stretch>
                  </pic:blipFill>
                  <pic:spPr>
                    <a:xfrm>
                      <a:off x="0" y="0"/>
                      <a:ext cx="5249545" cy="7995920"/>
                    </a:xfrm>
                    <a:prstGeom prst="rect">
                      <a:avLst/>
                    </a:prstGeom>
                  </pic:spPr>
                </pic:pic>
              </a:graphicData>
            </a:graphic>
          </wp:inline>
        </w:drawing>
      </w:r>
    </w:p>
    <w:p w14:paraId="65F1C9FB">
      <w:pPr>
        <w:spacing w:before="60" w:after="200"/>
        <w:jc w:val="center"/>
      </w:pPr>
      <w:r>
        <w:rPr>
          <w:rFonts w:ascii="宋体" w:hAnsi="宋体" w:eastAsia="宋体" w:cs="宋体"/>
          <w:i/>
          <w:iCs/>
          <w:color w:val="555555"/>
          <w:sz w:val="18"/>
          <w:szCs w:val="18"/>
        </w:rPr>
        <w:t>图5-3  活动图——职业生涯规划完整业务流程</w:t>
      </w:r>
    </w:p>
    <w:p w14:paraId="60E8283B">
      <w:pPr>
        <w:spacing w:before="60" w:after="60" w:line="360" w:lineRule="auto"/>
        <w:ind w:firstLine="480"/>
      </w:pPr>
      <w:r>
        <w:rPr>
          <w:rFonts w:ascii="宋体" w:hAnsi="宋体" w:eastAsia="宋体" w:cs="宋体"/>
          <w:b w:val="0"/>
          <w:bCs w:val="0"/>
          <w:sz w:val="24"/>
          <w:szCs w:val="24"/>
        </w:rPr>
        <w:t>本活动图完整呈现职业生涯规划业务的并行性、判定分支与异常处理逻辑。流程主要由六大阶段构成并嵌入多类非线性结构：①登录阶段引入</w:t>
      </w:r>
      <w:r>
        <w:rPr>
          <w:rFonts w:hint="eastAsia" w:eastAsia="宋体" w:cs="宋体"/>
          <w:b w:val="0"/>
          <w:bCs w:val="0"/>
          <w:sz w:val="24"/>
          <w:szCs w:val="24"/>
          <w:lang w:eastAsia="zh-CN"/>
        </w:rPr>
        <w:t>“</w:t>
      </w:r>
      <w:r>
        <w:rPr>
          <w:rFonts w:ascii="宋体" w:hAnsi="宋体" w:eastAsia="宋体" w:cs="宋体"/>
          <w:b w:val="0"/>
          <w:bCs w:val="0"/>
          <w:sz w:val="24"/>
          <w:szCs w:val="24"/>
        </w:rPr>
        <w:t>登录信息校验通过?</w:t>
      </w:r>
      <w:r>
        <w:rPr>
          <w:rFonts w:hint="eastAsia" w:eastAsia="宋体" w:cs="宋体"/>
          <w:b w:val="0"/>
          <w:bCs w:val="0"/>
          <w:sz w:val="24"/>
          <w:szCs w:val="24"/>
          <w:lang w:eastAsia="zh-CN"/>
        </w:rPr>
        <w:t>”</w:t>
      </w:r>
      <w:r>
        <w:rPr>
          <w:rFonts w:ascii="宋体" w:hAnsi="宋体" w:eastAsia="宋体" w:cs="宋体"/>
          <w:b w:val="0"/>
          <w:bCs w:val="0"/>
          <w:sz w:val="24"/>
          <w:szCs w:val="24"/>
        </w:rPr>
        <w:t>判定，失败则回到登录并触发找回密码；②实名/学信网认证阶段通过外部接口核验，认证失败后允许重新提交并设置</w:t>
      </w:r>
      <w:r>
        <w:rPr>
          <w:rFonts w:hint="eastAsia" w:eastAsia="宋体" w:cs="宋体"/>
          <w:b w:val="0"/>
          <w:bCs w:val="0"/>
          <w:sz w:val="24"/>
          <w:szCs w:val="24"/>
          <w:lang w:eastAsia="zh-CN"/>
        </w:rPr>
        <w:t>“</w:t>
      </w:r>
      <w:r>
        <w:rPr>
          <w:rFonts w:ascii="宋体" w:hAnsi="宋体" w:eastAsia="宋体" w:cs="宋体"/>
          <w:b w:val="0"/>
          <w:bCs w:val="0"/>
          <w:sz w:val="24"/>
          <w:szCs w:val="24"/>
        </w:rPr>
        <w:t>累计失败&gt;5次</w:t>
      </w:r>
      <w:r>
        <w:rPr>
          <w:rFonts w:hint="eastAsia" w:eastAsia="宋体" w:cs="宋体"/>
          <w:b w:val="0"/>
          <w:bCs w:val="0"/>
          <w:sz w:val="24"/>
          <w:szCs w:val="24"/>
          <w:lang w:eastAsia="zh-CN"/>
        </w:rPr>
        <w:t>”</w:t>
      </w:r>
      <w:r>
        <w:rPr>
          <w:rFonts w:ascii="宋体" w:hAnsi="宋体" w:eastAsia="宋体" w:cs="宋体"/>
          <w:b w:val="0"/>
          <w:bCs w:val="0"/>
          <w:sz w:val="24"/>
          <w:szCs w:val="24"/>
        </w:rPr>
        <w:t>的异常终止守护，避免暴力尝试；③填写基础信息与经历后进入测评中心，系统通过</w:t>
      </w:r>
      <w:r>
        <w:rPr>
          <w:rFonts w:hint="eastAsia" w:ascii="Times New Roman" w:hAnsi="Times New Roman" w:eastAsia="宋体" w:cs="宋体"/>
          <w:b w:val="0"/>
          <w:bCs w:val="0"/>
          <w:sz w:val="24"/>
          <w:szCs w:val="24"/>
          <w:lang w:eastAsia="zh-CN"/>
        </w:rPr>
        <w:t>Fork</w:t>
      </w:r>
      <w:r>
        <w:rPr>
          <w:rFonts w:ascii="宋体" w:hAnsi="宋体" w:eastAsia="宋体" w:cs="宋体"/>
          <w:b w:val="0"/>
          <w:bCs w:val="0"/>
          <w:sz w:val="24"/>
          <w:szCs w:val="24"/>
        </w:rPr>
        <w:t>节点将</w:t>
      </w:r>
      <w:r>
        <w:rPr>
          <w:rFonts w:hint="eastAsia" w:ascii="Times New Roman" w:hAnsi="Times New Roman" w:eastAsia="宋体" w:cs="宋体"/>
          <w:b w:val="0"/>
          <w:bCs w:val="0"/>
          <w:sz w:val="24"/>
          <w:szCs w:val="24"/>
          <w:lang w:eastAsia="zh-CN"/>
        </w:rPr>
        <w:t>MBTI</w:t>
      </w:r>
      <w:r>
        <w:rPr>
          <w:rFonts w:ascii="宋体" w:hAnsi="宋体" w:eastAsia="宋体" w:cs="宋体"/>
          <w:b w:val="0"/>
          <w:bCs w:val="0"/>
          <w:sz w:val="24"/>
          <w:szCs w:val="24"/>
        </w:rPr>
        <w:t>、霍兰德、胜任力三项测评派发为并行子流程，待</w:t>
      </w:r>
      <w:r>
        <w:rPr>
          <w:rFonts w:hint="eastAsia" w:ascii="Times New Roman" w:hAnsi="Times New Roman" w:eastAsia="宋体" w:cs="宋体"/>
          <w:b w:val="0"/>
          <w:bCs w:val="0"/>
          <w:sz w:val="24"/>
          <w:szCs w:val="24"/>
          <w:lang w:eastAsia="zh-CN"/>
        </w:rPr>
        <w:t>Join</w:t>
      </w:r>
      <w:r>
        <w:rPr>
          <w:rFonts w:ascii="宋体" w:hAnsi="宋体" w:eastAsia="宋体" w:cs="宋体"/>
          <w:b w:val="0"/>
          <w:bCs w:val="0"/>
          <w:sz w:val="24"/>
          <w:szCs w:val="24"/>
        </w:rPr>
        <w:t>节点同步收束后再进入</w:t>
      </w:r>
      <w:r>
        <w:rPr>
          <w:rFonts w:hint="eastAsia" w:eastAsia="宋体" w:cs="宋体"/>
          <w:b w:val="0"/>
          <w:bCs w:val="0"/>
          <w:sz w:val="24"/>
          <w:szCs w:val="24"/>
          <w:lang w:eastAsia="zh-CN"/>
        </w:rPr>
        <w:t>“</w:t>
      </w:r>
      <w:r>
        <w:rPr>
          <w:rFonts w:ascii="宋体" w:hAnsi="宋体" w:eastAsia="宋体" w:cs="宋体"/>
          <w:b w:val="0"/>
          <w:bCs w:val="0"/>
          <w:sz w:val="24"/>
          <w:szCs w:val="24"/>
        </w:rPr>
        <w:t>三项测评全部完成?</w:t>
      </w:r>
      <w:r>
        <w:rPr>
          <w:rFonts w:hint="eastAsia" w:eastAsia="宋体" w:cs="宋体"/>
          <w:b w:val="0"/>
          <w:bCs w:val="0"/>
          <w:sz w:val="24"/>
          <w:szCs w:val="24"/>
          <w:lang w:eastAsia="zh-CN"/>
        </w:rPr>
        <w:t>”</w:t>
      </w:r>
      <w:r>
        <w:rPr>
          <w:rFonts w:ascii="宋体" w:hAnsi="宋体" w:eastAsia="宋体" w:cs="宋体"/>
          <w:b w:val="0"/>
          <w:bCs w:val="0"/>
          <w:sz w:val="24"/>
          <w:szCs w:val="24"/>
        </w:rPr>
        <w:t>判定，若中断则保存测评进度供后续续做；④用户画像生成阶段引入</w:t>
      </w:r>
      <w:r>
        <w:rPr>
          <w:rFonts w:hint="eastAsia" w:eastAsia="宋体" w:cs="宋体"/>
          <w:b w:val="0"/>
          <w:bCs w:val="0"/>
          <w:sz w:val="24"/>
          <w:szCs w:val="24"/>
          <w:lang w:eastAsia="zh-CN"/>
        </w:rPr>
        <w:t>“</w:t>
      </w:r>
      <w:r>
        <w:rPr>
          <w:rFonts w:hint="eastAsia" w:ascii="Times New Roman" w:hAnsi="Times New Roman" w:eastAsia="宋体" w:cs="宋体"/>
          <w:b w:val="0"/>
          <w:bCs w:val="0"/>
          <w:sz w:val="24"/>
          <w:szCs w:val="24"/>
          <w:lang w:eastAsia="zh-CN"/>
        </w:rPr>
        <w:t>AI</w:t>
      </w:r>
      <w:r>
        <w:rPr>
          <w:rFonts w:ascii="宋体" w:hAnsi="宋体" w:eastAsia="宋体" w:cs="宋体"/>
          <w:b w:val="0"/>
          <w:bCs w:val="0"/>
          <w:sz w:val="24"/>
          <w:szCs w:val="24"/>
        </w:rPr>
        <w:t>分析成功?</w:t>
      </w:r>
      <w:r>
        <w:rPr>
          <w:rFonts w:hint="eastAsia" w:eastAsia="宋体" w:cs="宋体"/>
          <w:b w:val="0"/>
          <w:bCs w:val="0"/>
          <w:sz w:val="24"/>
          <w:szCs w:val="24"/>
          <w:lang w:eastAsia="zh-CN"/>
        </w:rPr>
        <w:t>”</w:t>
      </w:r>
      <w:r>
        <w:rPr>
          <w:rFonts w:ascii="宋体" w:hAnsi="宋体" w:eastAsia="宋体" w:cs="宋体"/>
          <w:b w:val="0"/>
          <w:bCs w:val="0"/>
          <w:sz w:val="24"/>
          <w:szCs w:val="24"/>
        </w:rPr>
        <w:t>判定与基于退避策略的重试循环，并通过</w:t>
      </w:r>
      <w:r>
        <w:rPr>
          <w:rFonts w:hint="eastAsia" w:eastAsia="宋体" w:cs="宋体"/>
          <w:b w:val="0"/>
          <w:bCs w:val="0"/>
          <w:sz w:val="24"/>
          <w:szCs w:val="24"/>
          <w:lang w:eastAsia="zh-CN"/>
        </w:rPr>
        <w:t>“</w:t>
      </w:r>
      <w:r>
        <w:rPr>
          <w:rFonts w:ascii="宋体" w:hAnsi="宋体" w:eastAsia="宋体" w:cs="宋体"/>
          <w:b w:val="0"/>
          <w:bCs w:val="0"/>
          <w:sz w:val="24"/>
          <w:szCs w:val="24"/>
        </w:rPr>
        <w:t>重试次数≤3?</w:t>
      </w:r>
      <w:r>
        <w:rPr>
          <w:rFonts w:hint="eastAsia" w:eastAsia="宋体" w:cs="宋体"/>
          <w:b w:val="0"/>
          <w:bCs w:val="0"/>
          <w:sz w:val="24"/>
          <w:szCs w:val="24"/>
          <w:lang w:eastAsia="zh-CN"/>
        </w:rPr>
        <w:t>”</w:t>
      </w:r>
      <w:r>
        <w:rPr>
          <w:rFonts w:ascii="宋体" w:hAnsi="宋体" w:eastAsia="宋体" w:cs="宋体"/>
          <w:b w:val="0"/>
          <w:bCs w:val="0"/>
          <w:sz w:val="24"/>
          <w:szCs w:val="24"/>
        </w:rPr>
        <w:t>二次判定避免死循环，超出阈值则告警并等待人工重新触发；⑤用户画像生成成功后进入</w:t>
      </w:r>
      <w:r>
        <w:rPr>
          <w:rFonts w:hint="eastAsia" w:eastAsia="宋体" w:cs="宋体"/>
          <w:b w:val="0"/>
          <w:bCs w:val="0"/>
          <w:sz w:val="24"/>
          <w:szCs w:val="24"/>
          <w:lang w:eastAsia="zh-CN"/>
        </w:rPr>
        <w:t>“</w:t>
      </w:r>
      <w:r>
        <w:rPr>
          <w:rFonts w:ascii="宋体" w:hAnsi="宋体" w:eastAsia="宋体" w:cs="宋体"/>
          <w:b w:val="0"/>
          <w:bCs w:val="0"/>
          <w:sz w:val="24"/>
          <w:szCs w:val="24"/>
        </w:rPr>
        <w:t>用户选择的服务类型</w:t>
      </w:r>
      <w:r>
        <w:rPr>
          <w:rFonts w:hint="eastAsia" w:eastAsia="宋体" w:cs="宋体"/>
          <w:b w:val="0"/>
          <w:bCs w:val="0"/>
          <w:sz w:val="24"/>
          <w:szCs w:val="24"/>
          <w:lang w:eastAsia="zh-CN"/>
        </w:rPr>
        <w:t>”</w:t>
      </w:r>
      <w:r>
        <w:rPr>
          <w:rFonts w:ascii="宋体" w:hAnsi="宋体" w:eastAsia="宋体" w:cs="宋体"/>
          <w:b w:val="0"/>
          <w:bCs w:val="0"/>
          <w:sz w:val="24"/>
          <w:szCs w:val="24"/>
        </w:rPr>
        <w:t>四路决策菱形，分别走规划建议、岗位推荐、简历优化、模拟面试四条独立子流程，其中岗位推荐对</w:t>
      </w:r>
      <w:r>
        <w:rPr>
          <w:rFonts w:hint="eastAsia" w:eastAsia="宋体" w:cs="宋体"/>
          <w:b w:val="0"/>
          <w:bCs w:val="0"/>
          <w:sz w:val="24"/>
          <w:szCs w:val="24"/>
          <w:lang w:eastAsia="zh-CN"/>
        </w:rPr>
        <w:t>“</w:t>
      </w:r>
      <w:r>
        <w:rPr>
          <w:rFonts w:ascii="宋体" w:hAnsi="宋体" w:eastAsia="宋体" w:cs="宋体"/>
          <w:b w:val="0"/>
          <w:bCs w:val="0"/>
          <w:sz w:val="24"/>
          <w:szCs w:val="24"/>
        </w:rPr>
        <w:t>推荐结果非空?</w:t>
      </w:r>
      <w:r>
        <w:rPr>
          <w:rFonts w:hint="eastAsia" w:eastAsia="宋体" w:cs="宋体"/>
          <w:b w:val="0"/>
          <w:bCs w:val="0"/>
          <w:sz w:val="24"/>
          <w:szCs w:val="24"/>
          <w:lang w:eastAsia="zh-CN"/>
        </w:rPr>
        <w:t>”</w:t>
      </w:r>
      <w:r>
        <w:rPr>
          <w:rFonts w:ascii="宋体" w:hAnsi="宋体" w:eastAsia="宋体" w:cs="宋体"/>
          <w:b w:val="0"/>
          <w:bCs w:val="0"/>
          <w:sz w:val="24"/>
          <w:szCs w:val="24"/>
        </w:rPr>
        <w:t>做空集兜底（自动放宽筛选并重新检索），模拟面试则在</w:t>
      </w:r>
      <w:r>
        <w:rPr>
          <w:rFonts w:hint="eastAsia" w:ascii="Times New Roman" w:hAnsi="Times New Roman" w:eastAsia="宋体" w:cs="宋体"/>
          <w:b w:val="0"/>
          <w:bCs w:val="0"/>
          <w:sz w:val="24"/>
          <w:szCs w:val="24"/>
          <w:lang w:eastAsia="zh-CN"/>
        </w:rPr>
        <w:t>AI</w:t>
      </w:r>
      <w:r>
        <w:rPr>
          <w:rFonts w:ascii="宋体" w:hAnsi="宋体" w:eastAsia="宋体" w:cs="宋体"/>
          <w:b w:val="0"/>
          <w:bCs w:val="0"/>
          <w:sz w:val="24"/>
          <w:szCs w:val="24"/>
        </w:rPr>
        <w:t>服务与会话循环节点之间形成</w:t>
      </w:r>
      <w:r>
        <w:rPr>
          <w:rFonts w:hint="eastAsia" w:eastAsia="宋体" w:cs="宋体"/>
          <w:b w:val="0"/>
          <w:bCs w:val="0"/>
          <w:sz w:val="24"/>
          <w:szCs w:val="24"/>
          <w:lang w:eastAsia="zh-CN"/>
        </w:rPr>
        <w:t>“</w:t>
      </w:r>
      <w:r>
        <w:rPr>
          <w:rFonts w:ascii="宋体" w:hAnsi="宋体" w:eastAsia="宋体" w:cs="宋体"/>
          <w:b w:val="0"/>
          <w:bCs w:val="0"/>
          <w:sz w:val="24"/>
          <w:szCs w:val="24"/>
        </w:rPr>
        <w:t>未结束→继续追问</w:t>
      </w:r>
      <w:r>
        <w:rPr>
          <w:rFonts w:hint="eastAsia" w:eastAsia="宋体" w:cs="宋体"/>
          <w:b w:val="0"/>
          <w:bCs w:val="0"/>
          <w:sz w:val="24"/>
          <w:szCs w:val="24"/>
          <w:lang w:eastAsia="zh-CN"/>
        </w:rPr>
        <w:t>”</w:t>
      </w:r>
      <w:r>
        <w:rPr>
          <w:rFonts w:ascii="宋体" w:hAnsi="宋体" w:eastAsia="宋体" w:cs="宋体"/>
          <w:b w:val="0"/>
          <w:bCs w:val="0"/>
          <w:sz w:val="24"/>
          <w:szCs w:val="24"/>
        </w:rPr>
        <w:t>的循环弧；⑥结果展示阶段写入存储并通过</w:t>
      </w:r>
      <w:r>
        <w:rPr>
          <w:rFonts w:hint="eastAsia" w:eastAsia="宋体" w:cs="宋体"/>
          <w:b w:val="0"/>
          <w:bCs w:val="0"/>
          <w:sz w:val="24"/>
          <w:szCs w:val="24"/>
          <w:lang w:eastAsia="zh-CN"/>
        </w:rPr>
        <w:t>“</w:t>
      </w:r>
      <w:r>
        <w:rPr>
          <w:rFonts w:ascii="宋体" w:hAnsi="宋体" w:eastAsia="宋体" w:cs="宋体"/>
          <w:b w:val="0"/>
          <w:bCs w:val="0"/>
          <w:sz w:val="24"/>
          <w:szCs w:val="24"/>
        </w:rPr>
        <w:t>是否继续使用其它服务?</w:t>
      </w:r>
      <w:r>
        <w:rPr>
          <w:rFonts w:hint="eastAsia" w:eastAsia="宋体" w:cs="宋体"/>
          <w:b w:val="0"/>
          <w:bCs w:val="0"/>
          <w:sz w:val="24"/>
          <w:szCs w:val="24"/>
          <w:lang w:eastAsia="zh-CN"/>
        </w:rPr>
        <w:t>”</w:t>
      </w:r>
      <w:r>
        <w:rPr>
          <w:rFonts w:ascii="宋体" w:hAnsi="宋体" w:eastAsia="宋体" w:cs="宋体"/>
          <w:b w:val="0"/>
          <w:bCs w:val="0"/>
          <w:sz w:val="24"/>
          <w:szCs w:val="24"/>
        </w:rPr>
        <w:t>判定形成回到服务选择的循环，覆盖一次会话内多次使用的真实业务形态。图中所有箭头都明确指向了下一个目的节点，正常路径以实线、异常/重试路径以红色虚线区分，达到逻辑严密、可工程化落地的要求。</w:t>
      </w:r>
    </w:p>
    <w:p w14:paraId="66A51B17">
      <w:pPr>
        <w:spacing w:before="60" w:after="60"/>
      </w:pPr>
    </w:p>
    <w:p w14:paraId="65216B2B">
      <w:pPr>
        <w:pStyle w:val="3"/>
        <w:spacing w:before="240" w:after="120"/>
      </w:pPr>
      <w:bookmarkStart w:id="24" w:name="_Toc4091"/>
      <w:r>
        <w:rPr>
          <w:rFonts w:ascii="黑体" w:hAnsi="黑体" w:eastAsia="黑体" w:cs="黑体"/>
          <w:b/>
          <w:bCs/>
          <w:color w:val="2E75B6"/>
          <w:sz w:val="28"/>
          <w:szCs w:val="28"/>
        </w:rPr>
        <w:t>5.3  状态</w:t>
      </w:r>
      <w:r>
        <w:rPr>
          <w:rFonts w:hint="eastAsia" w:cs="黑体"/>
          <w:b/>
          <w:bCs/>
          <w:color w:val="2E75B6"/>
          <w:sz w:val="28"/>
          <w:szCs w:val="28"/>
          <w:lang w:val="en-US" w:eastAsia="zh-CN"/>
        </w:rPr>
        <w:t>机</w:t>
      </w:r>
      <w:r>
        <w:rPr>
          <w:rFonts w:ascii="黑体" w:hAnsi="黑体" w:eastAsia="黑体" w:cs="黑体"/>
          <w:b/>
          <w:bCs/>
          <w:color w:val="2E75B6"/>
          <w:sz w:val="28"/>
          <w:szCs w:val="28"/>
        </w:rPr>
        <w:t>图</w:t>
      </w:r>
      <w:bookmarkEnd w:id="24"/>
    </w:p>
    <w:p w14:paraId="4F37FE4E">
      <w:pPr>
        <w:spacing w:before="60" w:after="60" w:line="360" w:lineRule="auto"/>
        <w:ind w:firstLine="480"/>
      </w:pPr>
      <w:r>
        <w:rPr>
          <w:rFonts w:ascii="宋体" w:hAnsi="宋体" w:eastAsia="宋体" w:cs="宋体"/>
          <w:b w:val="0"/>
          <w:bCs w:val="0"/>
          <w:sz w:val="24"/>
          <w:szCs w:val="24"/>
        </w:rPr>
        <w:t>状态</w:t>
      </w:r>
      <w:r>
        <w:rPr>
          <w:rFonts w:hint="eastAsia" w:cs="宋体"/>
          <w:b w:val="0"/>
          <w:bCs w:val="0"/>
          <w:sz w:val="24"/>
          <w:szCs w:val="24"/>
          <w:lang w:val="en-US" w:eastAsia="zh-CN"/>
        </w:rPr>
        <w:t>机</w:t>
      </w:r>
      <w:r>
        <w:rPr>
          <w:rFonts w:ascii="宋体" w:hAnsi="宋体" w:eastAsia="宋体" w:cs="宋体"/>
          <w:b w:val="0"/>
          <w:bCs w:val="0"/>
          <w:sz w:val="24"/>
          <w:szCs w:val="24"/>
        </w:rPr>
        <w:t>图（</w:t>
      </w:r>
      <w:r>
        <w:rPr>
          <w:rFonts w:hint="eastAsia" w:ascii="Times New Roman" w:hAnsi="Times New Roman" w:eastAsia="宋体" w:cs="宋体"/>
          <w:b w:val="0"/>
          <w:bCs w:val="0"/>
          <w:sz w:val="24"/>
          <w:szCs w:val="24"/>
          <w:lang w:eastAsia="zh-CN"/>
        </w:rPr>
        <w:t>State</w:t>
      </w:r>
      <w:r>
        <w:rPr>
          <w:rFonts w:ascii="宋体" w:hAnsi="宋体" w:eastAsia="宋体" w:cs="宋体"/>
          <w:b w:val="0"/>
          <w:bCs w:val="0"/>
          <w:sz w:val="24"/>
          <w:szCs w:val="24"/>
        </w:rPr>
        <w:t xml:space="preserve"> </w:t>
      </w:r>
      <w:r>
        <w:rPr>
          <w:rFonts w:hint="eastAsia" w:ascii="Times New Roman" w:hAnsi="Times New Roman" w:eastAsia="宋体" w:cs="宋体"/>
          <w:b w:val="0"/>
          <w:bCs w:val="0"/>
          <w:sz w:val="24"/>
          <w:szCs w:val="24"/>
          <w:lang w:eastAsia="zh-CN"/>
        </w:rPr>
        <w:t>Diagram</w:t>
      </w:r>
      <w:r>
        <w:rPr>
          <w:rFonts w:ascii="宋体" w:hAnsi="宋体" w:eastAsia="宋体" w:cs="宋体"/>
          <w:b w:val="0"/>
          <w:bCs w:val="0"/>
          <w:sz w:val="24"/>
          <w:szCs w:val="24"/>
        </w:rPr>
        <w:t>）用于描述系统中关键对象在其生命周期内的状态变迁。以下给出用户画像（</w:t>
      </w:r>
      <w:r>
        <w:rPr>
          <w:rFonts w:hint="eastAsia" w:ascii="Times New Roman" w:hAnsi="Times New Roman" w:eastAsia="宋体" w:cs="宋体"/>
          <w:b w:val="0"/>
          <w:bCs w:val="0"/>
          <w:sz w:val="24"/>
          <w:szCs w:val="24"/>
          <w:lang w:eastAsia="zh-CN"/>
        </w:rPr>
        <w:t>UserProfile</w:t>
      </w:r>
      <w:r>
        <w:rPr>
          <w:rFonts w:ascii="宋体" w:hAnsi="宋体" w:eastAsia="宋体" w:cs="宋体"/>
          <w:b w:val="0"/>
          <w:bCs w:val="0"/>
          <w:sz w:val="24"/>
          <w:szCs w:val="24"/>
        </w:rPr>
        <w:t>）对象的状态</w:t>
      </w:r>
      <w:r>
        <w:rPr>
          <w:rFonts w:hint="eastAsia" w:cs="宋体"/>
          <w:b w:val="0"/>
          <w:bCs w:val="0"/>
          <w:sz w:val="24"/>
          <w:szCs w:val="24"/>
          <w:lang w:val="en-US" w:eastAsia="zh-CN"/>
        </w:rPr>
        <w:t>机</w:t>
      </w:r>
      <w:r>
        <w:rPr>
          <w:rFonts w:ascii="宋体" w:hAnsi="宋体" w:eastAsia="宋体" w:cs="宋体"/>
          <w:b w:val="0"/>
          <w:bCs w:val="0"/>
          <w:sz w:val="24"/>
          <w:szCs w:val="24"/>
        </w:rPr>
        <w:t>图，完整描述了画像从</w:t>
      </w:r>
      <w:r>
        <w:rPr>
          <w:rFonts w:hint="eastAsia" w:eastAsia="宋体" w:cs="宋体"/>
          <w:b w:val="0"/>
          <w:bCs w:val="0"/>
          <w:sz w:val="24"/>
          <w:szCs w:val="24"/>
          <w:lang w:eastAsia="zh-CN"/>
        </w:rPr>
        <w:t>“</w:t>
      </w:r>
      <w:r>
        <w:rPr>
          <w:rFonts w:ascii="宋体" w:hAnsi="宋体" w:eastAsia="宋体" w:cs="宋体"/>
          <w:b w:val="0"/>
          <w:bCs w:val="0"/>
          <w:sz w:val="24"/>
          <w:szCs w:val="24"/>
        </w:rPr>
        <w:t>未创建</w:t>
      </w:r>
      <w:r>
        <w:rPr>
          <w:rFonts w:hint="eastAsia" w:eastAsia="宋体" w:cs="宋体"/>
          <w:b w:val="0"/>
          <w:bCs w:val="0"/>
          <w:sz w:val="24"/>
          <w:szCs w:val="24"/>
          <w:lang w:eastAsia="zh-CN"/>
        </w:rPr>
        <w:t>”</w:t>
      </w:r>
      <w:r>
        <w:rPr>
          <w:rFonts w:ascii="宋体" w:hAnsi="宋体" w:eastAsia="宋体" w:cs="宋体"/>
          <w:b w:val="0"/>
          <w:bCs w:val="0"/>
          <w:sz w:val="24"/>
          <w:szCs w:val="24"/>
        </w:rPr>
        <w:t>到</w:t>
      </w:r>
      <w:r>
        <w:rPr>
          <w:rFonts w:hint="eastAsia" w:eastAsia="宋体" w:cs="宋体"/>
          <w:b w:val="0"/>
          <w:bCs w:val="0"/>
          <w:sz w:val="24"/>
          <w:szCs w:val="24"/>
          <w:lang w:eastAsia="zh-CN"/>
        </w:rPr>
        <w:t>“</w:t>
      </w:r>
      <w:r>
        <w:rPr>
          <w:rFonts w:ascii="宋体" w:hAnsi="宋体" w:eastAsia="宋体" w:cs="宋体"/>
          <w:b w:val="0"/>
          <w:bCs w:val="0"/>
          <w:sz w:val="24"/>
          <w:szCs w:val="24"/>
        </w:rPr>
        <w:t>已生成</w:t>
      </w:r>
      <w:r>
        <w:rPr>
          <w:rFonts w:hint="eastAsia" w:eastAsia="宋体" w:cs="宋体"/>
          <w:b w:val="0"/>
          <w:bCs w:val="0"/>
          <w:sz w:val="24"/>
          <w:szCs w:val="24"/>
          <w:lang w:eastAsia="zh-CN"/>
        </w:rPr>
        <w:t>”</w:t>
      </w:r>
      <w:r>
        <w:rPr>
          <w:rFonts w:ascii="宋体" w:hAnsi="宋体" w:eastAsia="宋体" w:cs="宋体"/>
          <w:b w:val="0"/>
          <w:bCs w:val="0"/>
          <w:sz w:val="24"/>
          <w:szCs w:val="24"/>
        </w:rPr>
        <w:t>，再到</w:t>
      </w:r>
      <w:r>
        <w:rPr>
          <w:rFonts w:hint="eastAsia" w:eastAsia="宋体" w:cs="宋体"/>
          <w:b w:val="0"/>
          <w:bCs w:val="0"/>
          <w:sz w:val="24"/>
          <w:szCs w:val="24"/>
          <w:lang w:eastAsia="zh-CN"/>
        </w:rPr>
        <w:t>“</w:t>
      </w:r>
      <w:r>
        <w:rPr>
          <w:rFonts w:ascii="宋体" w:hAnsi="宋体" w:eastAsia="宋体" w:cs="宋体"/>
          <w:b w:val="0"/>
          <w:bCs w:val="0"/>
          <w:sz w:val="24"/>
          <w:szCs w:val="24"/>
        </w:rPr>
        <w:t>已过期</w:t>
      </w:r>
      <w:r>
        <w:rPr>
          <w:rFonts w:hint="eastAsia" w:eastAsia="宋体" w:cs="宋体"/>
          <w:b w:val="0"/>
          <w:bCs w:val="0"/>
          <w:sz w:val="24"/>
          <w:szCs w:val="24"/>
          <w:lang w:eastAsia="zh-CN"/>
        </w:rPr>
        <w:t>”</w:t>
      </w:r>
      <w:r>
        <w:rPr>
          <w:rFonts w:ascii="宋体" w:hAnsi="宋体" w:eastAsia="宋体" w:cs="宋体"/>
          <w:b w:val="0"/>
          <w:bCs w:val="0"/>
          <w:sz w:val="24"/>
          <w:szCs w:val="24"/>
        </w:rPr>
        <w:t>或</w:t>
      </w:r>
      <w:r>
        <w:rPr>
          <w:rFonts w:hint="eastAsia" w:eastAsia="宋体" w:cs="宋体"/>
          <w:b w:val="0"/>
          <w:bCs w:val="0"/>
          <w:sz w:val="24"/>
          <w:szCs w:val="24"/>
          <w:lang w:eastAsia="zh-CN"/>
        </w:rPr>
        <w:t>“</w:t>
      </w:r>
      <w:r>
        <w:rPr>
          <w:rFonts w:ascii="宋体" w:hAnsi="宋体" w:eastAsia="宋体" w:cs="宋体"/>
          <w:b w:val="0"/>
          <w:bCs w:val="0"/>
          <w:sz w:val="24"/>
          <w:szCs w:val="24"/>
        </w:rPr>
        <w:t>账号注销</w:t>
      </w:r>
      <w:r>
        <w:rPr>
          <w:rFonts w:hint="eastAsia" w:eastAsia="宋体" w:cs="宋体"/>
          <w:b w:val="0"/>
          <w:bCs w:val="0"/>
          <w:sz w:val="24"/>
          <w:szCs w:val="24"/>
          <w:lang w:eastAsia="zh-CN"/>
        </w:rPr>
        <w:t>”</w:t>
      </w:r>
      <w:r>
        <w:rPr>
          <w:rFonts w:ascii="宋体" w:hAnsi="宋体" w:eastAsia="宋体" w:cs="宋体"/>
          <w:b w:val="0"/>
          <w:bCs w:val="0"/>
          <w:sz w:val="24"/>
          <w:szCs w:val="24"/>
        </w:rPr>
        <w:t>的全生命周期。</w:t>
      </w:r>
    </w:p>
    <w:p w14:paraId="16931D94">
      <w:pPr>
        <w:spacing w:before="60" w:after="60"/>
      </w:pPr>
    </w:p>
    <w:p w14:paraId="692506FF">
      <w:pPr>
        <w:spacing w:before="100" w:after="100"/>
        <w:jc w:val="center"/>
        <w:rPr>
          <w:rFonts w:hint="eastAsia" w:eastAsia="宋体"/>
          <w:lang w:eastAsia="zh-CN"/>
        </w:rPr>
      </w:pPr>
      <w:r>
        <w:rPr>
          <w:rFonts w:hint="eastAsia" w:eastAsia="宋体"/>
          <w:lang w:eastAsia="zh-CN"/>
        </w:rPr>
        <w:drawing>
          <wp:inline distT="0" distB="0" distL="114300" distR="114300">
            <wp:extent cx="5271135" cy="6395085"/>
            <wp:effectExtent l="0" t="0" r="0" b="0"/>
            <wp:docPr id="21" name="图片 21" descr="图5-4 状态图 黑白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图5-4 状态图 黑白版"/>
                    <pic:cNvPicPr>
                      <a:picLocks noChangeAspect="1"/>
                    </pic:cNvPicPr>
                  </pic:nvPicPr>
                  <pic:blipFill>
                    <a:blip r:embed="rId23"/>
                    <a:stretch>
                      <a:fillRect/>
                    </a:stretch>
                  </pic:blipFill>
                  <pic:spPr>
                    <a:xfrm>
                      <a:off x="0" y="0"/>
                      <a:ext cx="5271135" cy="6395085"/>
                    </a:xfrm>
                    <a:prstGeom prst="rect">
                      <a:avLst/>
                    </a:prstGeom>
                  </pic:spPr>
                </pic:pic>
              </a:graphicData>
            </a:graphic>
          </wp:inline>
        </w:drawing>
      </w:r>
    </w:p>
    <w:p w14:paraId="4DAB261B">
      <w:pPr>
        <w:spacing w:before="60" w:after="200"/>
        <w:jc w:val="center"/>
      </w:pPr>
      <w:r>
        <w:rPr>
          <w:rFonts w:ascii="宋体" w:hAnsi="宋体" w:eastAsia="宋体" w:cs="宋体"/>
          <w:i/>
          <w:iCs/>
          <w:color w:val="555555"/>
          <w:sz w:val="18"/>
          <w:szCs w:val="18"/>
        </w:rPr>
        <w:t>图5-4  状态</w:t>
      </w:r>
      <w:r>
        <w:rPr>
          <w:rFonts w:hint="eastAsia" w:cs="宋体"/>
          <w:i/>
          <w:iCs/>
          <w:color w:val="555555"/>
          <w:sz w:val="18"/>
          <w:szCs w:val="18"/>
          <w:lang w:val="en-US" w:eastAsia="zh-CN"/>
        </w:rPr>
        <w:t>机</w:t>
      </w:r>
      <w:r>
        <w:rPr>
          <w:rFonts w:ascii="宋体" w:hAnsi="宋体" w:eastAsia="宋体" w:cs="宋体"/>
          <w:i/>
          <w:iCs/>
          <w:color w:val="555555"/>
          <w:sz w:val="18"/>
          <w:szCs w:val="18"/>
        </w:rPr>
        <w:t>图——用户画像生命周期</w:t>
      </w:r>
    </w:p>
    <w:p w14:paraId="56598872">
      <w:pPr>
        <w:spacing w:before="60" w:after="60" w:line="360" w:lineRule="auto"/>
        <w:ind w:firstLine="480"/>
      </w:pPr>
      <w:r>
        <w:rPr>
          <w:rFonts w:ascii="宋体" w:hAnsi="宋体" w:eastAsia="宋体" w:cs="宋体"/>
          <w:b w:val="0"/>
          <w:bCs w:val="0"/>
          <w:sz w:val="24"/>
          <w:szCs w:val="24"/>
        </w:rPr>
        <w:t>状态</w:t>
      </w:r>
      <w:r>
        <w:rPr>
          <w:rFonts w:hint="eastAsia" w:cs="宋体"/>
          <w:b w:val="0"/>
          <w:bCs w:val="0"/>
          <w:sz w:val="24"/>
          <w:szCs w:val="24"/>
          <w:lang w:val="en-US" w:eastAsia="zh-CN"/>
        </w:rPr>
        <w:t>机</w:t>
      </w:r>
      <w:r>
        <w:rPr>
          <w:rFonts w:ascii="宋体" w:hAnsi="宋体" w:eastAsia="宋体" w:cs="宋体"/>
          <w:b w:val="0"/>
          <w:bCs w:val="0"/>
          <w:sz w:val="24"/>
          <w:szCs w:val="24"/>
        </w:rPr>
        <w:t>图说明：本图描绘用户画像（</w:t>
      </w:r>
      <w:r>
        <w:rPr>
          <w:rFonts w:hint="eastAsia" w:ascii="Times New Roman" w:hAnsi="Times New Roman" w:eastAsia="宋体" w:cs="宋体"/>
          <w:b w:val="0"/>
          <w:bCs w:val="0"/>
          <w:sz w:val="24"/>
          <w:szCs w:val="24"/>
          <w:lang w:eastAsia="zh-CN"/>
        </w:rPr>
        <w:t>UserProfile</w:t>
      </w:r>
      <w:r>
        <w:rPr>
          <w:rFonts w:ascii="宋体" w:hAnsi="宋体" w:eastAsia="宋体" w:cs="宋体"/>
          <w:b w:val="0"/>
          <w:bCs w:val="0"/>
          <w:sz w:val="24"/>
          <w:szCs w:val="24"/>
        </w:rPr>
        <w:t>）对象自创建到销毁的完整生命周期，共包含七个状态</w:t>
      </w:r>
      <w:r>
        <w:rPr>
          <w:rFonts w:hint="eastAsia" w:cs="宋体"/>
          <w:b w:val="0"/>
          <w:bCs w:val="0"/>
          <w:sz w:val="24"/>
          <w:szCs w:val="24"/>
          <w:lang w:eastAsia="zh-CN"/>
        </w:rPr>
        <w:t>：</w:t>
      </w:r>
      <w:r>
        <w:rPr>
          <w:rFonts w:hint="eastAsia" w:eastAsia="宋体" w:cs="宋体"/>
          <w:b w:val="0"/>
          <w:bCs w:val="0"/>
          <w:sz w:val="24"/>
          <w:szCs w:val="24"/>
          <w:lang w:eastAsia="zh-CN"/>
        </w:rPr>
        <w:t>“</w:t>
      </w:r>
      <w:r>
        <w:rPr>
          <w:rFonts w:ascii="宋体" w:hAnsi="宋体" w:eastAsia="宋体" w:cs="宋体"/>
          <w:b w:val="0"/>
          <w:bCs w:val="0"/>
          <w:sz w:val="24"/>
          <w:szCs w:val="24"/>
        </w:rPr>
        <w:t>未创建（</w:t>
      </w:r>
      <w:r>
        <w:rPr>
          <w:rFonts w:hint="eastAsia" w:ascii="Times New Roman" w:hAnsi="Times New Roman" w:eastAsia="宋体" w:cs="宋体"/>
          <w:b w:val="0"/>
          <w:bCs w:val="0"/>
          <w:sz w:val="24"/>
          <w:szCs w:val="24"/>
          <w:lang w:eastAsia="zh-CN"/>
        </w:rPr>
        <w:t>Created</w:t>
      </w:r>
      <w:r>
        <w:rPr>
          <w:rFonts w:ascii="宋体" w:hAnsi="宋体" w:eastAsia="宋体" w:cs="宋体"/>
          <w:b w:val="0"/>
          <w:bCs w:val="0"/>
          <w:sz w:val="24"/>
          <w:szCs w:val="24"/>
        </w:rPr>
        <w:t>）</w:t>
      </w:r>
      <w:r>
        <w:rPr>
          <w:rFonts w:hint="eastAsia" w:eastAsia="宋体" w:cs="宋体"/>
          <w:b w:val="0"/>
          <w:bCs w:val="0"/>
          <w:sz w:val="24"/>
          <w:szCs w:val="24"/>
          <w:lang w:eastAsia="zh-CN"/>
        </w:rPr>
        <w:t>”</w:t>
      </w:r>
      <w:r>
        <w:rPr>
          <w:rFonts w:ascii="宋体" w:hAnsi="宋体" w:eastAsia="宋体" w:cs="宋体"/>
          <w:b w:val="0"/>
          <w:bCs w:val="0"/>
          <w:sz w:val="24"/>
          <w:szCs w:val="24"/>
        </w:rPr>
        <w:t>、</w:t>
      </w:r>
      <w:r>
        <w:rPr>
          <w:rFonts w:hint="eastAsia" w:eastAsia="宋体" w:cs="宋体"/>
          <w:b w:val="0"/>
          <w:bCs w:val="0"/>
          <w:sz w:val="24"/>
          <w:szCs w:val="24"/>
          <w:lang w:eastAsia="zh-CN"/>
        </w:rPr>
        <w:t>“</w:t>
      </w:r>
      <w:r>
        <w:rPr>
          <w:rFonts w:ascii="宋体" w:hAnsi="宋体" w:eastAsia="宋体" w:cs="宋体"/>
          <w:b w:val="0"/>
          <w:bCs w:val="0"/>
          <w:sz w:val="24"/>
          <w:szCs w:val="24"/>
        </w:rPr>
        <w:t>测评进行中（</w:t>
      </w:r>
      <w:r>
        <w:rPr>
          <w:rFonts w:hint="eastAsia" w:ascii="Times New Roman" w:hAnsi="Times New Roman" w:eastAsia="宋体" w:cs="宋体"/>
          <w:b w:val="0"/>
          <w:bCs w:val="0"/>
          <w:sz w:val="24"/>
          <w:szCs w:val="24"/>
          <w:lang w:eastAsia="zh-CN"/>
        </w:rPr>
        <w:t>InProgress</w:t>
      </w:r>
      <w:r>
        <w:rPr>
          <w:rFonts w:ascii="宋体" w:hAnsi="宋体" w:eastAsia="宋体" w:cs="宋体"/>
          <w:b w:val="0"/>
          <w:bCs w:val="0"/>
          <w:sz w:val="24"/>
          <w:szCs w:val="24"/>
        </w:rPr>
        <w:t>）</w:t>
      </w:r>
      <w:r>
        <w:rPr>
          <w:rFonts w:hint="eastAsia" w:eastAsia="宋体" w:cs="宋体"/>
          <w:b w:val="0"/>
          <w:bCs w:val="0"/>
          <w:sz w:val="24"/>
          <w:szCs w:val="24"/>
          <w:lang w:eastAsia="zh-CN"/>
        </w:rPr>
        <w:t>”</w:t>
      </w:r>
      <w:r>
        <w:rPr>
          <w:rFonts w:ascii="宋体" w:hAnsi="宋体" w:eastAsia="宋体" w:cs="宋体"/>
          <w:b w:val="0"/>
          <w:bCs w:val="0"/>
          <w:sz w:val="24"/>
          <w:szCs w:val="24"/>
        </w:rPr>
        <w:t>、</w:t>
      </w:r>
      <w:r>
        <w:rPr>
          <w:rFonts w:hint="eastAsia" w:eastAsia="宋体" w:cs="宋体"/>
          <w:b w:val="0"/>
          <w:bCs w:val="0"/>
          <w:sz w:val="24"/>
          <w:szCs w:val="24"/>
          <w:lang w:eastAsia="zh-CN"/>
        </w:rPr>
        <w:t>“</w:t>
      </w:r>
      <w:r>
        <w:rPr>
          <w:rFonts w:ascii="宋体" w:hAnsi="宋体" w:eastAsia="宋体" w:cs="宋体"/>
          <w:b w:val="0"/>
          <w:bCs w:val="0"/>
          <w:sz w:val="24"/>
          <w:szCs w:val="24"/>
        </w:rPr>
        <w:t>待生成（</w:t>
      </w:r>
      <w:r>
        <w:rPr>
          <w:rFonts w:hint="eastAsia" w:ascii="Times New Roman" w:hAnsi="Times New Roman" w:eastAsia="宋体" w:cs="宋体"/>
          <w:b w:val="0"/>
          <w:bCs w:val="0"/>
          <w:sz w:val="24"/>
          <w:szCs w:val="24"/>
          <w:lang w:eastAsia="zh-CN"/>
        </w:rPr>
        <w:t>Pending</w:t>
      </w:r>
      <w:r>
        <w:rPr>
          <w:rFonts w:ascii="宋体" w:hAnsi="宋体" w:eastAsia="宋体" w:cs="宋体"/>
          <w:b w:val="0"/>
          <w:bCs w:val="0"/>
          <w:sz w:val="24"/>
          <w:szCs w:val="24"/>
        </w:rPr>
        <w:t>）</w:t>
      </w:r>
      <w:r>
        <w:rPr>
          <w:rFonts w:hint="eastAsia" w:eastAsia="宋体" w:cs="宋体"/>
          <w:b w:val="0"/>
          <w:bCs w:val="0"/>
          <w:sz w:val="24"/>
          <w:szCs w:val="24"/>
          <w:lang w:eastAsia="zh-CN"/>
        </w:rPr>
        <w:t>”</w:t>
      </w:r>
      <w:r>
        <w:rPr>
          <w:rFonts w:ascii="宋体" w:hAnsi="宋体" w:eastAsia="宋体" w:cs="宋体"/>
          <w:b w:val="0"/>
          <w:bCs w:val="0"/>
          <w:sz w:val="24"/>
          <w:szCs w:val="24"/>
        </w:rPr>
        <w:t>、</w:t>
      </w:r>
      <w:r>
        <w:rPr>
          <w:rFonts w:hint="eastAsia" w:eastAsia="宋体" w:cs="宋体"/>
          <w:b w:val="0"/>
          <w:bCs w:val="0"/>
          <w:sz w:val="24"/>
          <w:szCs w:val="24"/>
          <w:lang w:eastAsia="zh-CN"/>
        </w:rPr>
        <w:t>“</w:t>
      </w:r>
      <w:r>
        <w:rPr>
          <w:rFonts w:ascii="宋体" w:hAnsi="宋体" w:eastAsia="宋体" w:cs="宋体"/>
          <w:b w:val="0"/>
          <w:bCs w:val="0"/>
          <w:sz w:val="24"/>
          <w:szCs w:val="24"/>
        </w:rPr>
        <w:t>生成中（</w:t>
      </w:r>
      <w:r>
        <w:rPr>
          <w:rFonts w:hint="eastAsia" w:ascii="Times New Roman" w:hAnsi="Times New Roman" w:eastAsia="宋体" w:cs="宋体"/>
          <w:b w:val="0"/>
          <w:bCs w:val="0"/>
          <w:sz w:val="24"/>
          <w:szCs w:val="24"/>
          <w:lang w:eastAsia="zh-CN"/>
        </w:rPr>
        <w:t>Generating</w:t>
      </w:r>
      <w:r>
        <w:rPr>
          <w:rFonts w:ascii="宋体" w:hAnsi="宋体" w:eastAsia="宋体" w:cs="宋体"/>
          <w:b w:val="0"/>
          <w:bCs w:val="0"/>
          <w:sz w:val="24"/>
          <w:szCs w:val="24"/>
        </w:rPr>
        <w:t>）</w:t>
      </w:r>
      <w:r>
        <w:rPr>
          <w:rFonts w:hint="eastAsia" w:eastAsia="宋体" w:cs="宋体"/>
          <w:b w:val="0"/>
          <w:bCs w:val="0"/>
          <w:sz w:val="24"/>
          <w:szCs w:val="24"/>
          <w:lang w:eastAsia="zh-CN"/>
        </w:rPr>
        <w:t>”</w:t>
      </w:r>
      <w:r>
        <w:rPr>
          <w:rFonts w:ascii="宋体" w:hAnsi="宋体" w:eastAsia="宋体" w:cs="宋体"/>
          <w:b w:val="0"/>
          <w:bCs w:val="0"/>
          <w:sz w:val="24"/>
          <w:szCs w:val="24"/>
        </w:rPr>
        <w:t>、</w:t>
      </w:r>
      <w:r>
        <w:rPr>
          <w:rFonts w:hint="eastAsia" w:eastAsia="宋体" w:cs="宋体"/>
          <w:b w:val="0"/>
          <w:bCs w:val="0"/>
          <w:sz w:val="24"/>
          <w:szCs w:val="24"/>
          <w:lang w:eastAsia="zh-CN"/>
        </w:rPr>
        <w:t>“</w:t>
      </w:r>
      <w:r>
        <w:rPr>
          <w:rFonts w:ascii="宋体" w:hAnsi="宋体" w:eastAsia="宋体" w:cs="宋体"/>
          <w:b w:val="0"/>
          <w:bCs w:val="0"/>
          <w:sz w:val="24"/>
          <w:szCs w:val="24"/>
        </w:rPr>
        <w:t>已生成（</w:t>
      </w:r>
      <w:r>
        <w:rPr>
          <w:rFonts w:hint="eastAsia" w:ascii="Times New Roman" w:hAnsi="Times New Roman" w:eastAsia="宋体" w:cs="宋体"/>
          <w:b w:val="0"/>
          <w:bCs w:val="0"/>
          <w:sz w:val="24"/>
          <w:szCs w:val="24"/>
          <w:lang w:eastAsia="zh-CN"/>
        </w:rPr>
        <w:t>Generated</w:t>
      </w:r>
      <w:r>
        <w:rPr>
          <w:rFonts w:ascii="宋体" w:hAnsi="宋体" w:eastAsia="宋体" w:cs="宋体"/>
          <w:b w:val="0"/>
          <w:bCs w:val="0"/>
          <w:sz w:val="24"/>
          <w:szCs w:val="24"/>
        </w:rPr>
        <w:t>）</w:t>
      </w:r>
      <w:r>
        <w:rPr>
          <w:rFonts w:hint="eastAsia" w:eastAsia="宋体" w:cs="宋体"/>
          <w:b w:val="0"/>
          <w:bCs w:val="0"/>
          <w:sz w:val="24"/>
          <w:szCs w:val="24"/>
          <w:lang w:eastAsia="zh-CN"/>
        </w:rPr>
        <w:t>”</w:t>
      </w:r>
      <w:r>
        <w:rPr>
          <w:rFonts w:ascii="宋体" w:hAnsi="宋体" w:eastAsia="宋体" w:cs="宋体"/>
          <w:b w:val="0"/>
          <w:bCs w:val="0"/>
          <w:sz w:val="24"/>
          <w:szCs w:val="24"/>
        </w:rPr>
        <w:t>、</w:t>
      </w:r>
      <w:r>
        <w:rPr>
          <w:rFonts w:hint="eastAsia" w:eastAsia="宋体" w:cs="宋体"/>
          <w:b w:val="0"/>
          <w:bCs w:val="0"/>
          <w:sz w:val="24"/>
          <w:szCs w:val="24"/>
          <w:lang w:eastAsia="zh-CN"/>
        </w:rPr>
        <w:t>“</w:t>
      </w:r>
      <w:r>
        <w:rPr>
          <w:rFonts w:ascii="宋体" w:hAnsi="宋体" w:eastAsia="宋体" w:cs="宋体"/>
          <w:b w:val="0"/>
          <w:bCs w:val="0"/>
          <w:sz w:val="24"/>
          <w:szCs w:val="24"/>
        </w:rPr>
        <w:t>已过期（</w:t>
      </w:r>
      <w:r>
        <w:rPr>
          <w:rFonts w:hint="eastAsia" w:ascii="Times New Roman" w:hAnsi="Times New Roman" w:eastAsia="宋体" w:cs="宋体"/>
          <w:b w:val="0"/>
          <w:bCs w:val="0"/>
          <w:sz w:val="24"/>
          <w:szCs w:val="24"/>
          <w:lang w:eastAsia="zh-CN"/>
        </w:rPr>
        <w:t>Expired</w:t>
      </w:r>
      <w:r>
        <w:rPr>
          <w:rFonts w:ascii="宋体" w:hAnsi="宋体" w:eastAsia="宋体" w:cs="宋体"/>
          <w:b w:val="0"/>
          <w:bCs w:val="0"/>
          <w:sz w:val="24"/>
          <w:szCs w:val="24"/>
        </w:rPr>
        <w:t>）</w:t>
      </w:r>
      <w:r>
        <w:rPr>
          <w:rFonts w:hint="eastAsia" w:eastAsia="宋体" w:cs="宋体"/>
          <w:b w:val="0"/>
          <w:bCs w:val="0"/>
          <w:sz w:val="24"/>
          <w:szCs w:val="24"/>
          <w:lang w:eastAsia="zh-CN"/>
        </w:rPr>
        <w:t>”</w:t>
      </w:r>
      <w:r>
        <w:rPr>
          <w:rFonts w:ascii="宋体" w:hAnsi="宋体" w:eastAsia="宋体" w:cs="宋体"/>
          <w:b w:val="0"/>
          <w:bCs w:val="0"/>
          <w:sz w:val="24"/>
          <w:szCs w:val="24"/>
        </w:rPr>
        <w:t>以及健壮性增强引入的</w:t>
      </w:r>
      <w:r>
        <w:rPr>
          <w:rFonts w:hint="eastAsia" w:eastAsia="宋体" w:cs="宋体"/>
          <w:b w:val="0"/>
          <w:bCs w:val="0"/>
          <w:sz w:val="24"/>
          <w:szCs w:val="24"/>
          <w:lang w:eastAsia="zh-CN"/>
        </w:rPr>
        <w:t>“</w:t>
      </w:r>
      <w:r>
        <w:rPr>
          <w:rFonts w:ascii="宋体" w:hAnsi="宋体" w:eastAsia="宋体" w:cs="宋体"/>
          <w:b w:val="0"/>
          <w:bCs w:val="0"/>
          <w:sz w:val="24"/>
          <w:szCs w:val="24"/>
        </w:rPr>
        <w:t>生成失败终止（</w:t>
      </w:r>
      <w:r>
        <w:rPr>
          <w:rFonts w:hint="eastAsia" w:ascii="Times New Roman" w:hAnsi="Times New Roman" w:eastAsia="宋体" w:cs="宋体"/>
          <w:b w:val="0"/>
          <w:bCs w:val="0"/>
          <w:sz w:val="24"/>
          <w:szCs w:val="24"/>
          <w:lang w:eastAsia="zh-CN"/>
        </w:rPr>
        <w:t>Failed</w:t>
      </w:r>
      <w:r>
        <w:rPr>
          <w:rFonts w:ascii="宋体" w:hAnsi="宋体" w:eastAsia="宋体" w:cs="宋体"/>
          <w:b w:val="0"/>
          <w:bCs w:val="0"/>
          <w:sz w:val="24"/>
          <w:szCs w:val="24"/>
        </w:rPr>
        <w:t>）</w:t>
      </w:r>
      <w:r>
        <w:rPr>
          <w:rFonts w:hint="eastAsia" w:eastAsia="宋体" w:cs="宋体"/>
          <w:b w:val="0"/>
          <w:bCs w:val="0"/>
          <w:sz w:val="24"/>
          <w:szCs w:val="24"/>
          <w:lang w:eastAsia="zh-CN"/>
        </w:rPr>
        <w:t>”</w:t>
      </w:r>
      <w:r>
        <w:rPr>
          <w:rFonts w:ascii="宋体" w:hAnsi="宋体" w:eastAsia="宋体" w:cs="宋体"/>
          <w:b w:val="0"/>
          <w:bCs w:val="0"/>
          <w:sz w:val="24"/>
          <w:szCs w:val="24"/>
        </w:rPr>
        <w:t>。每条迁移均以</w:t>
      </w:r>
      <w:r>
        <w:rPr>
          <w:rFonts w:hint="eastAsia" w:eastAsia="宋体" w:cs="宋体"/>
          <w:b w:val="0"/>
          <w:bCs w:val="0"/>
          <w:sz w:val="24"/>
          <w:szCs w:val="24"/>
          <w:lang w:eastAsia="zh-CN"/>
        </w:rPr>
        <w:t>“</w:t>
      </w:r>
      <w:r>
        <w:rPr>
          <w:rFonts w:ascii="宋体" w:hAnsi="宋体" w:eastAsia="宋体" w:cs="宋体"/>
          <w:b w:val="0"/>
          <w:bCs w:val="0"/>
          <w:sz w:val="24"/>
          <w:szCs w:val="24"/>
        </w:rPr>
        <w:t>事件 [守卫] / 动作</w:t>
      </w:r>
      <w:r>
        <w:rPr>
          <w:rFonts w:hint="eastAsia" w:eastAsia="宋体" w:cs="宋体"/>
          <w:b w:val="0"/>
          <w:bCs w:val="0"/>
          <w:sz w:val="24"/>
          <w:szCs w:val="24"/>
          <w:lang w:eastAsia="zh-CN"/>
        </w:rPr>
        <w:t>”</w:t>
      </w:r>
      <w:r>
        <w:rPr>
          <w:rFonts w:ascii="宋体" w:hAnsi="宋体" w:eastAsia="宋体" w:cs="宋体"/>
          <w:b w:val="0"/>
          <w:bCs w:val="0"/>
          <w:sz w:val="24"/>
          <w:szCs w:val="24"/>
        </w:rPr>
        <w:t>的</w:t>
      </w:r>
      <w:r>
        <w:rPr>
          <w:rFonts w:hint="eastAsia" w:ascii="Times New Roman" w:hAnsi="Times New Roman" w:eastAsia="宋体" w:cs="宋体"/>
          <w:b w:val="0"/>
          <w:bCs w:val="0"/>
          <w:sz w:val="24"/>
          <w:szCs w:val="24"/>
          <w:lang w:eastAsia="zh-CN"/>
        </w:rPr>
        <w:t>UML</w:t>
      </w:r>
      <w:r>
        <w:rPr>
          <w:rFonts w:ascii="宋体" w:hAnsi="宋体" w:eastAsia="宋体" w:cs="宋体"/>
          <w:b w:val="0"/>
          <w:bCs w:val="0"/>
          <w:sz w:val="24"/>
          <w:szCs w:val="24"/>
        </w:rPr>
        <w:t>规范形式标注，确保所有迁移均有明确的目的状态，无悬挂箭头。需要特别说明的是</w:t>
      </w:r>
      <w:r>
        <w:rPr>
          <w:rFonts w:hint="eastAsia" w:eastAsia="宋体" w:cs="宋体"/>
          <w:b w:val="0"/>
          <w:bCs w:val="0"/>
          <w:sz w:val="24"/>
          <w:szCs w:val="24"/>
          <w:lang w:eastAsia="zh-CN"/>
        </w:rPr>
        <w:t>“</w:t>
      </w:r>
      <w:r>
        <w:rPr>
          <w:rFonts w:ascii="宋体" w:hAnsi="宋体" w:eastAsia="宋体" w:cs="宋体"/>
          <w:b w:val="0"/>
          <w:bCs w:val="0"/>
          <w:sz w:val="24"/>
          <w:szCs w:val="24"/>
        </w:rPr>
        <w:t>生成中</w:t>
      </w:r>
      <w:r>
        <w:rPr>
          <w:rFonts w:hint="eastAsia" w:eastAsia="宋体" w:cs="宋体"/>
          <w:b w:val="0"/>
          <w:bCs w:val="0"/>
          <w:sz w:val="24"/>
          <w:szCs w:val="24"/>
          <w:lang w:eastAsia="zh-CN"/>
        </w:rPr>
        <w:t>”</w:t>
      </w:r>
      <w:r>
        <w:rPr>
          <w:rFonts w:ascii="宋体" w:hAnsi="宋体" w:eastAsia="宋体" w:cs="宋体"/>
          <w:b w:val="0"/>
          <w:bCs w:val="0"/>
          <w:sz w:val="24"/>
          <w:szCs w:val="24"/>
        </w:rPr>
        <w:t>状态的三条出向迁移：(</w:t>
      </w:r>
      <w:r>
        <w:rPr>
          <w:rFonts w:hint="eastAsia" w:ascii="Times New Roman" w:hAnsi="Times New Roman" w:eastAsia="宋体" w:cs="宋体"/>
          <w:b w:val="0"/>
          <w:bCs w:val="0"/>
          <w:sz w:val="24"/>
          <w:szCs w:val="24"/>
          <w:lang w:eastAsia="zh-CN"/>
        </w:rPr>
        <w:t>a</w:t>
      </w:r>
      <w:r>
        <w:rPr>
          <w:rFonts w:ascii="宋体" w:hAnsi="宋体" w:eastAsia="宋体" w:cs="宋体"/>
          <w:b w:val="0"/>
          <w:bCs w:val="0"/>
          <w:sz w:val="24"/>
          <w:szCs w:val="24"/>
        </w:rPr>
        <w:t>) 生成成功（</w:t>
      </w:r>
      <w:r>
        <w:rPr>
          <w:rFonts w:hint="eastAsia" w:ascii="Times New Roman" w:hAnsi="Times New Roman" w:eastAsia="宋体" w:cs="宋体"/>
          <w:b w:val="0"/>
          <w:bCs w:val="0"/>
          <w:sz w:val="24"/>
          <w:szCs w:val="24"/>
          <w:lang w:eastAsia="zh-CN"/>
        </w:rPr>
        <w:t>LLM</w:t>
      </w:r>
      <w:r>
        <w:rPr>
          <w:rFonts w:ascii="宋体" w:hAnsi="宋体" w:eastAsia="宋体" w:cs="宋体"/>
          <w:b w:val="0"/>
          <w:bCs w:val="0"/>
          <w:sz w:val="24"/>
          <w:szCs w:val="24"/>
        </w:rPr>
        <w:t xml:space="preserve">返回正常）→ 已生成，执行 </w:t>
      </w:r>
      <w:r>
        <w:rPr>
          <w:rFonts w:hint="eastAsia" w:ascii="Times New Roman" w:hAnsi="Times New Roman" w:eastAsia="宋体" w:cs="宋体"/>
          <w:b w:val="0"/>
          <w:bCs w:val="0"/>
          <w:sz w:val="24"/>
          <w:szCs w:val="24"/>
          <w:lang w:eastAsia="zh-CN"/>
        </w:rPr>
        <w:t>persistProfile</w:t>
      </w:r>
      <w:r>
        <w:rPr>
          <w:rFonts w:ascii="宋体" w:hAnsi="宋体" w:eastAsia="宋体" w:cs="宋体"/>
          <w:b w:val="0"/>
          <w:bCs w:val="0"/>
          <w:sz w:val="24"/>
          <w:szCs w:val="24"/>
        </w:rPr>
        <w:t>()；(</w:t>
      </w:r>
      <w:r>
        <w:rPr>
          <w:rFonts w:hint="eastAsia" w:ascii="Times New Roman" w:hAnsi="Times New Roman" w:eastAsia="宋体" w:cs="宋体"/>
          <w:b w:val="0"/>
          <w:bCs w:val="0"/>
          <w:sz w:val="24"/>
          <w:szCs w:val="24"/>
          <w:lang w:eastAsia="zh-CN"/>
        </w:rPr>
        <w:t>b</w:t>
      </w:r>
      <w:r>
        <w:rPr>
          <w:rFonts w:ascii="宋体" w:hAnsi="宋体" w:eastAsia="宋体" w:cs="宋体"/>
          <w:b w:val="0"/>
          <w:bCs w:val="0"/>
          <w:sz w:val="24"/>
          <w:szCs w:val="24"/>
        </w:rPr>
        <w:t>) 生成失败/重试（</w:t>
      </w:r>
      <w:r>
        <w:rPr>
          <w:rFonts w:hint="eastAsia" w:ascii="Times New Roman" w:hAnsi="Times New Roman" w:eastAsia="宋体" w:cs="宋体"/>
          <w:b w:val="0"/>
          <w:bCs w:val="0"/>
          <w:sz w:val="24"/>
          <w:szCs w:val="24"/>
          <w:lang w:eastAsia="zh-CN"/>
        </w:rPr>
        <w:t>LLM</w:t>
      </w:r>
      <w:r>
        <w:rPr>
          <w:rFonts w:ascii="宋体" w:hAnsi="宋体" w:eastAsia="宋体" w:cs="宋体"/>
          <w:b w:val="0"/>
          <w:bCs w:val="0"/>
          <w:sz w:val="24"/>
          <w:szCs w:val="24"/>
        </w:rPr>
        <w:t xml:space="preserve">异常或超时）→ 回到待生成状态，执行 </w:t>
      </w:r>
      <w:r>
        <w:rPr>
          <w:rFonts w:hint="eastAsia" w:ascii="Times New Roman" w:hAnsi="Times New Roman" w:eastAsia="宋体" w:cs="宋体"/>
          <w:b w:val="0"/>
          <w:bCs w:val="0"/>
          <w:sz w:val="24"/>
          <w:szCs w:val="24"/>
          <w:lang w:eastAsia="zh-CN"/>
        </w:rPr>
        <w:t>logFailure</w:t>
      </w:r>
      <w:r>
        <w:rPr>
          <w:rFonts w:ascii="宋体" w:hAnsi="宋体" w:eastAsia="宋体" w:cs="宋体"/>
          <w:b w:val="0"/>
          <w:bCs w:val="0"/>
          <w:sz w:val="24"/>
          <w:szCs w:val="24"/>
        </w:rPr>
        <w:t>() 并将控制权交还给</w:t>
      </w:r>
      <w:r>
        <w:rPr>
          <w:rFonts w:hint="eastAsia" w:eastAsia="宋体" w:cs="宋体"/>
          <w:b w:val="0"/>
          <w:bCs w:val="0"/>
          <w:sz w:val="24"/>
          <w:szCs w:val="24"/>
          <w:lang w:eastAsia="zh-CN"/>
        </w:rPr>
        <w:t>“</w:t>
      </w:r>
      <w:r>
        <w:rPr>
          <w:rFonts w:ascii="宋体" w:hAnsi="宋体" w:eastAsia="宋体" w:cs="宋体"/>
          <w:b w:val="0"/>
          <w:bCs w:val="0"/>
          <w:sz w:val="24"/>
          <w:szCs w:val="24"/>
        </w:rPr>
        <w:t>用户触发生成</w:t>
      </w:r>
      <w:r>
        <w:rPr>
          <w:rFonts w:hint="eastAsia" w:eastAsia="宋体" w:cs="宋体"/>
          <w:b w:val="0"/>
          <w:bCs w:val="0"/>
          <w:sz w:val="24"/>
          <w:szCs w:val="24"/>
          <w:lang w:eastAsia="zh-CN"/>
        </w:rPr>
        <w:t>”</w:t>
      </w:r>
      <w:r>
        <w:rPr>
          <w:rFonts w:ascii="宋体" w:hAnsi="宋体" w:eastAsia="宋体" w:cs="宋体"/>
          <w:b w:val="0"/>
          <w:bCs w:val="0"/>
          <w:sz w:val="24"/>
          <w:szCs w:val="24"/>
        </w:rPr>
        <w:t>的循环；(</w:t>
      </w:r>
      <w:r>
        <w:rPr>
          <w:rFonts w:hint="eastAsia" w:ascii="Times New Roman" w:hAnsi="Times New Roman" w:eastAsia="宋体" w:cs="宋体"/>
          <w:b w:val="0"/>
          <w:bCs w:val="0"/>
          <w:sz w:val="24"/>
          <w:szCs w:val="24"/>
          <w:lang w:eastAsia="zh-CN"/>
        </w:rPr>
        <w:t>c</w:t>
      </w:r>
      <w:r>
        <w:rPr>
          <w:rFonts w:ascii="宋体" w:hAnsi="宋体" w:eastAsia="宋体" w:cs="宋体"/>
          <w:b w:val="0"/>
          <w:bCs w:val="0"/>
          <w:sz w:val="24"/>
          <w:szCs w:val="24"/>
        </w:rPr>
        <w:t>) 连续重试≥3次仍失败 → 进入新增的</w:t>
      </w:r>
      <w:r>
        <w:rPr>
          <w:rFonts w:hint="eastAsia" w:eastAsia="宋体" w:cs="宋体"/>
          <w:b w:val="0"/>
          <w:bCs w:val="0"/>
          <w:sz w:val="24"/>
          <w:szCs w:val="24"/>
          <w:lang w:eastAsia="zh-CN"/>
        </w:rPr>
        <w:t>“</w:t>
      </w:r>
      <w:r>
        <w:rPr>
          <w:rFonts w:ascii="宋体" w:hAnsi="宋体" w:eastAsia="宋体" w:cs="宋体"/>
          <w:b w:val="0"/>
          <w:bCs w:val="0"/>
          <w:sz w:val="24"/>
          <w:szCs w:val="24"/>
        </w:rPr>
        <w:t>生成失败终止</w:t>
      </w:r>
      <w:r>
        <w:rPr>
          <w:rFonts w:hint="eastAsia" w:eastAsia="宋体" w:cs="宋体"/>
          <w:b w:val="0"/>
          <w:bCs w:val="0"/>
          <w:sz w:val="24"/>
          <w:szCs w:val="24"/>
          <w:lang w:eastAsia="zh-CN"/>
        </w:rPr>
        <w:t>”</w:t>
      </w:r>
      <w:r>
        <w:rPr>
          <w:rFonts w:ascii="宋体" w:hAnsi="宋体" w:eastAsia="宋体" w:cs="宋体"/>
          <w:b w:val="0"/>
          <w:bCs w:val="0"/>
          <w:sz w:val="24"/>
          <w:szCs w:val="24"/>
        </w:rPr>
        <w:t xml:space="preserve">状态，触发 </w:t>
      </w:r>
      <w:r>
        <w:rPr>
          <w:rFonts w:hint="eastAsia" w:ascii="Times New Roman" w:hAnsi="Times New Roman" w:eastAsia="宋体" w:cs="宋体"/>
          <w:b w:val="0"/>
          <w:bCs w:val="0"/>
          <w:sz w:val="24"/>
          <w:szCs w:val="24"/>
          <w:lang w:eastAsia="zh-CN"/>
        </w:rPr>
        <w:t>notifyUser</w:t>
      </w:r>
      <w:r>
        <w:rPr>
          <w:rFonts w:ascii="宋体" w:hAnsi="宋体" w:eastAsia="宋体" w:cs="宋体"/>
          <w:b w:val="0"/>
          <w:bCs w:val="0"/>
          <w:sz w:val="24"/>
          <w:szCs w:val="24"/>
        </w:rPr>
        <w:t>() 告警，并允许人工触发后回到待生成。此外，</w:t>
      </w:r>
      <w:r>
        <w:rPr>
          <w:rFonts w:hint="eastAsia" w:eastAsia="宋体" w:cs="宋体"/>
          <w:b w:val="0"/>
          <w:bCs w:val="0"/>
          <w:sz w:val="24"/>
          <w:szCs w:val="24"/>
          <w:lang w:eastAsia="zh-CN"/>
        </w:rPr>
        <w:t>“</w:t>
      </w:r>
      <w:r>
        <w:rPr>
          <w:rFonts w:ascii="宋体" w:hAnsi="宋体" w:eastAsia="宋体" w:cs="宋体"/>
          <w:b w:val="0"/>
          <w:bCs w:val="0"/>
          <w:sz w:val="24"/>
          <w:szCs w:val="24"/>
        </w:rPr>
        <w:t>测评进行中</w:t>
      </w:r>
      <w:r>
        <w:rPr>
          <w:rFonts w:hint="eastAsia" w:eastAsia="宋体" w:cs="宋体"/>
          <w:b w:val="0"/>
          <w:bCs w:val="0"/>
          <w:sz w:val="24"/>
          <w:szCs w:val="24"/>
          <w:lang w:eastAsia="zh-CN"/>
        </w:rPr>
        <w:t>”</w:t>
      </w:r>
      <w:r>
        <w:rPr>
          <w:rFonts w:ascii="宋体" w:hAnsi="宋体" w:eastAsia="宋体" w:cs="宋体"/>
          <w:b w:val="0"/>
          <w:bCs w:val="0"/>
          <w:sz w:val="24"/>
          <w:szCs w:val="24"/>
        </w:rPr>
        <w:t>支持自循环</w:t>
      </w:r>
      <w:r>
        <w:rPr>
          <w:rFonts w:hint="eastAsia" w:cs="宋体"/>
          <w:b w:val="0"/>
          <w:bCs w:val="0"/>
          <w:sz w:val="24"/>
          <w:szCs w:val="24"/>
          <w:lang w:eastAsia="zh-CN"/>
        </w:rPr>
        <w:t>，</w:t>
      </w:r>
      <w:r>
        <w:rPr>
          <w:rFonts w:ascii="宋体" w:hAnsi="宋体" w:eastAsia="宋体" w:cs="宋体"/>
          <w:b w:val="0"/>
          <w:bCs w:val="0"/>
          <w:sz w:val="24"/>
          <w:szCs w:val="24"/>
        </w:rPr>
        <w:t>保存进度，未完成可中断续做，</w:t>
      </w:r>
      <w:r>
        <w:rPr>
          <w:rFonts w:hint="eastAsia" w:eastAsia="宋体" w:cs="宋体"/>
          <w:b w:val="0"/>
          <w:bCs w:val="0"/>
          <w:sz w:val="24"/>
          <w:szCs w:val="24"/>
          <w:lang w:eastAsia="zh-CN"/>
        </w:rPr>
        <w:t>“</w:t>
      </w:r>
      <w:r>
        <w:rPr>
          <w:rFonts w:ascii="宋体" w:hAnsi="宋体" w:eastAsia="宋体" w:cs="宋体"/>
          <w:b w:val="0"/>
          <w:bCs w:val="0"/>
          <w:sz w:val="24"/>
          <w:szCs w:val="24"/>
        </w:rPr>
        <w:t>已过期</w:t>
      </w:r>
      <w:r>
        <w:rPr>
          <w:rFonts w:hint="eastAsia" w:eastAsia="宋体" w:cs="宋体"/>
          <w:b w:val="0"/>
          <w:bCs w:val="0"/>
          <w:sz w:val="24"/>
          <w:szCs w:val="24"/>
          <w:lang w:eastAsia="zh-CN"/>
        </w:rPr>
        <w:t>”</w:t>
      </w:r>
      <w:r>
        <w:rPr>
          <w:rFonts w:ascii="宋体" w:hAnsi="宋体" w:eastAsia="宋体" w:cs="宋体"/>
          <w:b w:val="0"/>
          <w:bCs w:val="0"/>
          <w:sz w:val="24"/>
          <w:szCs w:val="24"/>
        </w:rPr>
        <w:t>状态既可通过</w:t>
      </w:r>
      <w:r>
        <w:rPr>
          <w:rFonts w:hint="eastAsia" w:eastAsia="宋体" w:cs="宋体"/>
          <w:b w:val="0"/>
          <w:bCs w:val="0"/>
          <w:sz w:val="24"/>
          <w:szCs w:val="24"/>
          <w:lang w:eastAsia="zh-CN"/>
        </w:rPr>
        <w:t>“</w:t>
      </w:r>
      <w:r>
        <w:rPr>
          <w:rFonts w:ascii="宋体" w:hAnsi="宋体" w:eastAsia="宋体" w:cs="宋体"/>
          <w:b w:val="0"/>
          <w:bCs w:val="0"/>
          <w:sz w:val="24"/>
          <w:szCs w:val="24"/>
        </w:rPr>
        <w:t>重新测评</w:t>
      </w:r>
      <w:r>
        <w:rPr>
          <w:rFonts w:hint="eastAsia" w:eastAsia="宋体" w:cs="宋体"/>
          <w:b w:val="0"/>
          <w:bCs w:val="0"/>
          <w:sz w:val="24"/>
          <w:szCs w:val="24"/>
          <w:lang w:eastAsia="zh-CN"/>
        </w:rPr>
        <w:t>”</w:t>
      </w:r>
      <w:r>
        <w:rPr>
          <w:rFonts w:ascii="宋体" w:hAnsi="宋体" w:eastAsia="宋体" w:cs="宋体"/>
          <w:b w:val="0"/>
          <w:bCs w:val="0"/>
          <w:sz w:val="24"/>
          <w:szCs w:val="24"/>
        </w:rPr>
        <w:t>回到</w:t>
      </w:r>
      <w:r>
        <w:rPr>
          <w:rFonts w:hint="eastAsia" w:eastAsia="宋体" w:cs="宋体"/>
          <w:b w:val="0"/>
          <w:bCs w:val="0"/>
          <w:sz w:val="24"/>
          <w:szCs w:val="24"/>
          <w:lang w:eastAsia="zh-CN"/>
        </w:rPr>
        <w:t>“</w:t>
      </w:r>
      <w:r>
        <w:rPr>
          <w:rFonts w:ascii="宋体" w:hAnsi="宋体" w:eastAsia="宋体" w:cs="宋体"/>
          <w:b w:val="0"/>
          <w:bCs w:val="0"/>
          <w:sz w:val="24"/>
          <w:szCs w:val="24"/>
        </w:rPr>
        <w:t>测评进行中</w:t>
      </w:r>
      <w:r>
        <w:rPr>
          <w:rFonts w:hint="eastAsia" w:eastAsia="宋体" w:cs="宋体"/>
          <w:b w:val="0"/>
          <w:bCs w:val="0"/>
          <w:sz w:val="24"/>
          <w:szCs w:val="24"/>
          <w:lang w:eastAsia="zh-CN"/>
        </w:rPr>
        <w:t>”</w:t>
      </w:r>
      <w:r>
        <w:rPr>
          <w:rFonts w:ascii="宋体" w:hAnsi="宋体" w:eastAsia="宋体" w:cs="宋体"/>
          <w:b w:val="0"/>
          <w:bCs w:val="0"/>
          <w:sz w:val="24"/>
          <w:szCs w:val="24"/>
        </w:rPr>
        <w:t>，也可在历史数据仍有效时直接</w:t>
      </w:r>
      <w:r>
        <w:rPr>
          <w:rFonts w:hint="eastAsia" w:eastAsia="宋体" w:cs="宋体"/>
          <w:b w:val="0"/>
          <w:bCs w:val="0"/>
          <w:sz w:val="24"/>
          <w:szCs w:val="24"/>
          <w:lang w:eastAsia="zh-CN"/>
        </w:rPr>
        <w:t>“</w:t>
      </w:r>
      <w:r>
        <w:rPr>
          <w:rFonts w:ascii="宋体" w:hAnsi="宋体" w:eastAsia="宋体" w:cs="宋体"/>
          <w:b w:val="0"/>
          <w:bCs w:val="0"/>
          <w:sz w:val="24"/>
          <w:szCs w:val="24"/>
        </w:rPr>
        <w:t>基于历史数据再生成</w:t>
      </w:r>
      <w:r>
        <w:rPr>
          <w:rFonts w:hint="eastAsia" w:eastAsia="宋体" w:cs="宋体"/>
          <w:b w:val="0"/>
          <w:bCs w:val="0"/>
          <w:sz w:val="24"/>
          <w:szCs w:val="24"/>
          <w:lang w:eastAsia="zh-CN"/>
        </w:rPr>
        <w:t>”</w:t>
      </w:r>
      <w:r>
        <w:rPr>
          <w:rFonts w:ascii="宋体" w:hAnsi="宋体" w:eastAsia="宋体" w:cs="宋体"/>
          <w:b w:val="0"/>
          <w:bCs w:val="0"/>
          <w:sz w:val="24"/>
          <w:szCs w:val="24"/>
        </w:rPr>
        <w:t>到</w:t>
      </w:r>
      <w:r>
        <w:rPr>
          <w:rFonts w:hint="eastAsia" w:eastAsia="宋体" w:cs="宋体"/>
          <w:b w:val="0"/>
          <w:bCs w:val="0"/>
          <w:sz w:val="24"/>
          <w:szCs w:val="24"/>
          <w:lang w:eastAsia="zh-CN"/>
        </w:rPr>
        <w:t>“</w:t>
      </w:r>
      <w:r>
        <w:rPr>
          <w:rFonts w:ascii="宋体" w:hAnsi="宋体" w:eastAsia="宋体" w:cs="宋体"/>
          <w:b w:val="0"/>
          <w:bCs w:val="0"/>
          <w:sz w:val="24"/>
          <w:szCs w:val="24"/>
        </w:rPr>
        <w:t>生成中</w:t>
      </w:r>
      <w:r>
        <w:rPr>
          <w:rFonts w:hint="eastAsia" w:eastAsia="宋体" w:cs="宋体"/>
          <w:b w:val="0"/>
          <w:bCs w:val="0"/>
          <w:sz w:val="24"/>
          <w:szCs w:val="24"/>
          <w:lang w:eastAsia="zh-CN"/>
        </w:rPr>
        <w:t>”</w:t>
      </w:r>
      <w:r>
        <w:rPr>
          <w:rFonts w:ascii="宋体" w:hAnsi="宋体" w:eastAsia="宋体" w:cs="宋体"/>
          <w:b w:val="0"/>
          <w:bCs w:val="0"/>
          <w:sz w:val="24"/>
          <w:szCs w:val="24"/>
        </w:rPr>
        <w:t>。整体迁移由用户行为（开始测评、触发生成、重新测评、账号注销）和系统/</w:t>
      </w:r>
      <w:r>
        <w:rPr>
          <w:rFonts w:hint="eastAsia" w:ascii="Times New Roman" w:hAnsi="Times New Roman" w:eastAsia="宋体" w:cs="宋体"/>
          <w:b w:val="0"/>
          <w:bCs w:val="0"/>
          <w:sz w:val="24"/>
          <w:szCs w:val="24"/>
          <w:lang w:eastAsia="zh-CN"/>
        </w:rPr>
        <w:t>AI</w:t>
      </w:r>
      <w:r>
        <w:rPr>
          <w:rFonts w:ascii="宋体" w:hAnsi="宋体" w:eastAsia="宋体" w:cs="宋体"/>
          <w:b w:val="0"/>
          <w:bCs w:val="0"/>
          <w:sz w:val="24"/>
          <w:szCs w:val="24"/>
        </w:rPr>
        <w:t>事件（生成成功/失败、超过有效期）共同驱动，覆盖了正常路径、异常路径、过期路径与终止路径四类典型场景。</w:t>
      </w:r>
    </w:p>
    <w:p w14:paraId="742E1B23">
      <w:pPr>
        <w:spacing w:before="60" w:after="60"/>
      </w:pPr>
    </w:p>
    <w:p w14:paraId="138281FF">
      <w:pPr>
        <w:pStyle w:val="2"/>
        <w:pageBreakBefore/>
        <w:spacing w:before="360" w:after="200"/>
      </w:pPr>
      <w:bookmarkStart w:id="25" w:name="_Toc2963"/>
      <w:r>
        <w:rPr>
          <w:rFonts w:ascii="黑体" w:hAnsi="黑体" w:eastAsia="黑体" w:cs="黑体"/>
          <w:b/>
          <w:bCs/>
          <w:color w:val="1F3864"/>
          <w:sz w:val="36"/>
          <w:szCs w:val="36"/>
        </w:rPr>
        <w:t>第六章  物理架构——部署图</w:t>
      </w:r>
      <w:bookmarkEnd w:id="25"/>
    </w:p>
    <w:p w14:paraId="48456D12">
      <w:pPr>
        <w:spacing w:before="60" w:after="60" w:line="360" w:lineRule="auto"/>
        <w:ind w:firstLine="480"/>
      </w:pPr>
      <w:r>
        <w:rPr>
          <w:rFonts w:ascii="宋体" w:hAnsi="宋体" w:eastAsia="宋体" w:cs="宋体"/>
          <w:b w:val="0"/>
          <w:bCs w:val="0"/>
          <w:sz w:val="24"/>
          <w:szCs w:val="24"/>
        </w:rPr>
        <w:t>部署图（</w:t>
      </w:r>
      <w:r>
        <w:rPr>
          <w:rFonts w:hint="eastAsia" w:ascii="Times New Roman" w:hAnsi="Times New Roman" w:eastAsia="宋体" w:cs="宋体"/>
          <w:b w:val="0"/>
          <w:bCs w:val="0"/>
          <w:sz w:val="24"/>
          <w:szCs w:val="24"/>
          <w:lang w:eastAsia="zh-CN"/>
        </w:rPr>
        <w:t>Deployment</w:t>
      </w:r>
      <w:r>
        <w:rPr>
          <w:rFonts w:ascii="宋体" w:hAnsi="宋体" w:eastAsia="宋体" w:cs="宋体"/>
          <w:b w:val="0"/>
          <w:bCs w:val="0"/>
          <w:sz w:val="24"/>
          <w:szCs w:val="24"/>
        </w:rPr>
        <w:t xml:space="preserve"> </w:t>
      </w:r>
      <w:r>
        <w:rPr>
          <w:rFonts w:hint="eastAsia" w:ascii="Times New Roman" w:hAnsi="Times New Roman" w:eastAsia="宋体" w:cs="宋体"/>
          <w:b w:val="0"/>
          <w:bCs w:val="0"/>
          <w:sz w:val="24"/>
          <w:szCs w:val="24"/>
          <w:lang w:eastAsia="zh-CN"/>
        </w:rPr>
        <w:t>Diagram</w:t>
      </w:r>
      <w:r>
        <w:rPr>
          <w:rFonts w:ascii="宋体" w:hAnsi="宋体" w:eastAsia="宋体" w:cs="宋体"/>
          <w:b w:val="0"/>
          <w:bCs w:val="0"/>
          <w:sz w:val="24"/>
          <w:szCs w:val="24"/>
        </w:rPr>
        <w:t>）描述系统的物理架构，展示软件制品如何分配到硬件节点上以及节点之间的通信方式。以下给出启航</w:t>
      </w:r>
      <w:r>
        <w:rPr>
          <w:rFonts w:hint="eastAsia" w:ascii="Times New Roman" w:hAnsi="Times New Roman" w:eastAsia="宋体" w:cs="宋体"/>
          <w:b w:val="0"/>
          <w:bCs w:val="0"/>
          <w:sz w:val="24"/>
          <w:szCs w:val="24"/>
          <w:lang w:eastAsia="zh-CN"/>
        </w:rPr>
        <w:t>AI</w:t>
      </w:r>
      <w:r>
        <w:rPr>
          <w:rFonts w:ascii="宋体" w:hAnsi="宋体" w:eastAsia="宋体" w:cs="宋体"/>
          <w:b w:val="0"/>
          <w:bCs w:val="0"/>
          <w:sz w:val="24"/>
          <w:szCs w:val="24"/>
        </w:rPr>
        <w:t>系统的完整部署架构图。</w:t>
      </w:r>
    </w:p>
    <w:p w14:paraId="23EC2B25">
      <w:pPr>
        <w:spacing w:before="60" w:after="60"/>
      </w:pPr>
    </w:p>
    <w:p w14:paraId="2C6E1FE9">
      <w:pPr>
        <w:spacing w:before="100" w:after="100"/>
        <w:jc w:val="center"/>
        <w:rPr>
          <w:rFonts w:hint="eastAsia" w:eastAsia="宋体"/>
          <w:lang w:eastAsia="zh-CN"/>
        </w:rPr>
      </w:pPr>
      <w:r>
        <w:rPr>
          <w:rFonts w:hint="eastAsia" w:eastAsia="宋体"/>
          <w:lang w:eastAsia="zh-CN"/>
        </w:rPr>
        <w:drawing>
          <wp:inline distT="0" distB="0" distL="114300" distR="114300">
            <wp:extent cx="5272405" cy="3215005"/>
            <wp:effectExtent l="0" t="0" r="0" b="0"/>
            <wp:docPr id="22" name="图片 22" descr="图5-5 部署图 黑白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图5-5 部署图 黑白版"/>
                    <pic:cNvPicPr>
                      <a:picLocks noChangeAspect="1"/>
                    </pic:cNvPicPr>
                  </pic:nvPicPr>
                  <pic:blipFill>
                    <a:blip r:embed="rId24"/>
                    <a:stretch>
                      <a:fillRect/>
                    </a:stretch>
                  </pic:blipFill>
                  <pic:spPr>
                    <a:xfrm>
                      <a:off x="0" y="0"/>
                      <a:ext cx="5272405" cy="3215005"/>
                    </a:xfrm>
                    <a:prstGeom prst="rect">
                      <a:avLst/>
                    </a:prstGeom>
                  </pic:spPr>
                </pic:pic>
              </a:graphicData>
            </a:graphic>
          </wp:inline>
        </w:drawing>
      </w:r>
    </w:p>
    <w:p w14:paraId="6D06A7CC">
      <w:pPr>
        <w:spacing w:before="60" w:after="200"/>
        <w:jc w:val="center"/>
      </w:pPr>
      <w:r>
        <w:rPr>
          <w:rFonts w:ascii="宋体" w:hAnsi="宋体" w:eastAsia="宋体" w:cs="宋体"/>
          <w:i/>
          <w:iCs/>
          <w:color w:val="555555"/>
          <w:sz w:val="18"/>
          <w:szCs w:val="18"/>
        </w:rPr>
        <w:t>图6-1  部署图——启航</w:t>
      </w:r>
      <w:r>
        <w:rPr>
          <w:rFonts w:hint="eastAsia" w:ascii="Times New Roman" w:hAnsi="Times New Roman" w:eastAsia="宋体" w:cs="宋体"/>
          <w:i/>
          <w:iCs/>
          <w:color w:val="555555"/>
          <w:sz w:val="18"/>
          <w:szCs w:val="18"/>
          <w:lang w:eastAsia="zh-CN"/>
        </w:rPr>
        <w:t>AI</w:t>
      </w:r>
      <w:r>
        <w:rPr>
          <w:rFonts w:ascii="宋体" w:hAnsi="宋体" w:eastAsia="宋体" w:cs="宋体"/>
          <w:i/>
          <w:iCs/>
          <w:color w:val="555555"/>
          <w:sz w:val="18"/>
          <w:szCs w:val="18"/>
        </w:rPr>
        <w:t>系统部署架构</w:t>
      </w:r>
    </w:p>
    <w:p w14:paraId="1EDC74E4">
      <w:pPr>
        <w:spacing w:before="60" w:after="60" w:line="360" w:lineRule="auto"/>
        <w:ind w:firstLine="480" w:firstLineChars="200"/>
      </w:pPr>
      <w:r>
        <w:rPr>
          <w:rFonts w:ascii="宋体" w:hAnsi="宋体" w:eastAsia="宋体" w:cs="宋体"/>
          <w:b w:val="0"/>
          <w:bCs w:val="0"/>
          <w:sz w:val="24"/>
          <w:szCs w:val="24"/>
        </w:rPr>
        <w:t>部署架构说明：系统采用四层部署架构，从客户端到</w:t>
      </w:r>
      <w:r>
        <w:rPr>
          <w:rFonts w:hint="eastAsia" w:ascii="Times New Roman" w:hAnsi="Times New Roman" w:eastAsia="宋体" w:cs="宋体"/>
          <w:b w:val="0"/>
          <w:bCs w:val="0"/>
          <w:sz w:val="24"/>
          <w:szCs w:val="24"/>
          <w:lang w:eastAsia="zh-CN"/>
        </w:rPr>
        <w:t>AI</w:t>
      </w:r>
      <w:r>
        <w:rPr>
          <w:rFonts w:ascii="宋体" w:hAnsi="宋体" w:eastAsia="宋体" w:cs="宋体"/>
          <w:b w:val="0"/>
          <w:bCs w:val="0"/>
          <w:sz w:val="24"/>
          <w:szCs w:val="24"/>
        </w:rPr>
        <w:t>服务层依次为：</w:t>
      </w:r>
    </w:p>
    <w:p w14:paraId="7D5A81F0">
      <w:pPr>
        <w:pStyle w:val="21"/>
        <w:numPr>
          <w:ilvl w:val="0"/>
          <w:numId w:val="0"/>
        </w:numPr>
        <w:spacing w:before="40" w:after="40" w:line="320" w:lineRule="auto"/>
        <w:ind w:firstLine="480" w:firstLineChars="200"/>
      </w:pPr>
      <w:r>
        <w:rPr>
          <w:rFonts w:ascii="宋体" w:hAnsi="宋体" w:eastAsia="宋体" w:cs="宋体"/>
          <w:sz w:val="24"/>
          <w:szCs w:val="24"/>
        </w:rPr>
        <w:t>客户端层：用户通过浏览器加载</w:t>
      </w:r>
      <w:r>
        <w:rPr>
          <w:rFonts w:hint="eastAsia" w:ascii="Times New Roman" w:hAnsi="Times New Roman" w:eastAsia="宋体" w:cs="宋体"/>
          <w:sz w:val="24"/>
          <w:szCs w:val="24"/>
          <w:lang w:eastAsia="zh-CN"/>
        </w:rPr>
        <w:t>Vue</w:t>
      </w:r>
      <w:r>
        <w:rPr>
          <w:rFonts w:ascii="宋体" w:hAnsi="宋体" w:eastAsia="宋体" w:cs="宋体"/>
          <w:sz w:val="24"/>
          <w:szCs w:val="24"/>
        </w:rPr>
        <w:t>.</w:t>
      </w:r>
      <w:r>
        <w:rPr>
          <w:rFonts w:hint="eastAsia" w:ascii="Times New Roman" w:hAnsi="Times New Roman" w:eastAsia="宋体" w:cs="宋体"/>
          <w:sz w:val="24"/>
          <w:szCs w:val="24"/>
          <w:lang w:eastAsia="zh-CN"/>
        </w:rPr>
        <w:t>js</w:t>
      </w:r>
      <w:r>
        <w:rPr>
          <w:rFonts w:ascii="宋体" w:hAnsi="宋体" w:eastAsia="宋体" w:cs="宋体"/>
          <w:sz w:val="24"/>
          <w:szCs w:val="24"/>
        </w:rPr>
        <w:t>单页面应用，经</w:t>
      </w:r>
      <w:r>
        <w:rPr>
          <w:rFonts w:hint="eastAsia" w:ascii="Times New Roman" w:hAnsi="Times New Roman" w:eastAsia="宋体" w:cs="宋体"/>
          <w:sz w:val="24"/>
          <w:szCs w:val="24"/>
          <w:lang w:eastAsia="zh-CN"/>
        </w:rPr>
        <w:t>HTTPS</w:t>
      </w:r>
      <w:r>
        <w:rPr>
          <w:rFonts w:ascii="宋体" w:hAnsi="宋体" w:eastAsia="宋体" w:cs="宋体"/>
          <w:sz w:val="24"/>
          <w:szCs w:val="24"/>
        </w:rPr>
        <w:t>协议访问后端服务。</w:t>
      </w:r>
    </w:p>
    <w:p w14:paraId="3728070C">
      <w:pPr>
        <w:pStyle w:val="21"/>
        <w:numPr>
          <w:ilvl w:val="0"/>
          <w:numId w:val="0"/>
        </w:numPr>
        <w:spacing w:before="40" w:after="40" w:line="320" w:lineRule="auto"/>
        <w:ind w:firstLine="480" w:firstLineChars="200"/>
      </w:pPr>
      <w:r>
        <w:rPr>
          <w:rFonts w:ascii="宋体" w:hAnsi="宋体" w:eastAsia="宋体" w:cs="宋体"/>
          <w:sz w:val="24"/>
          <w:szCs w:val="24"/>
        </w:rPr>
        <w:t>网关层：</w:t>
      </w:r>
      <w:r>
        <w:rPr>
          <w:rFonts w:hint="eastAsia" w:ascii="Times New Roman" w:hAnsi="Times New Roman" w:eastAsia="宋体" w:cs="宋体"/>
          <w:sz w:val="24"/>
          <w:szCs w:val="24"/>
          <w:lang w:eastAsia="zh-CN"/>
        </w:rPr>
        <w:t>Nginx</w:t>
      </w:r>
      <w:r>
        <w:rPr>
          <w:rFonts w:ascii="宋体" w:hAnsi="宋体" w:eastAsia="宋体" w:cs="宋体"/>
          <w:sz w:val="24"/>
          <w:szCs w:val="24"/>
        </w:rPr>
        <w:t>反向代理服务器负责</w:t>
      </w:r>
      <w:r>
        <w:rPr>
          <w:rFonts w:hint="eastAsia" w:ascii="Times New Roman" w:hAnsi="Times New Roman" w:eastAsia="宋体" w:cs="宋体"/>
          <w:sz w:val="24"/>
          <w:szCs w:val="24"/>
          <w:lang w:eastAsia="zh-CN"/>
        </w:rPr>
        <w:t>SSL</w:t>
      </w:r>
      <w:r>
        <w:rPr>
          <w:rFonts w:ascii="宋体" w:hAnsi="宋体" w:eastAsia="宋体" w:cs="宋体"/>
          <w:sz w:val="24"/>
          <w:szCs w:val="24"/>
        </w:rPr>
        <w:t>终止、请求路由与负载均衡，将请求转发至应用层。</w:t>
      </w:r>
    </w:p>
    <w:p w14:paraId="62286BD6">
      <w:pPr>
        <w:pStyle w:val="21"/>
        <w:numPr>
          <w:ilvl w:val="0"/>
          <w:numId w:val="0"/>
        </w:numPr>
        <w:spacing w:before="40" w:after="40" w:line="320" w:lineRule="auto"/>
        <w:ind w:firstLine="480" w:firstLineChars="200"/>
      </w:pPr>
      <w:r>
        <w:rPr>
          <w:rFonts w:ascii="宋体" w:hAnsi="宋体" w:eastAsia="宋体" w:cs="宋体"/>
          <w:sz w:val="24"/>
          <w:szCs w:val="24"/>
        </w:rPr>
        <w:t>应用层：</w:t>
      </w:r>
      <w:r>
        <w:rPr>
          <w:rFonts w:hint="eastAsia" w:ascii="Times New Roman" w:hAnsi="Times New Roman" w:eastAsia="宋体" w:cs="宋体"/>
          <w:sz w:val="24"/>
          <w:szCs w:val="24"/>
          <w:lang w:eastAsia="zh-CN"/>
        </w:rPr>
        <w:t>Django</w:t>
      </w:r>
      <w:r>
        <w:rPr>
          <w:rFonts w:ascii="宋体" w:hAnsi="宋体" w:eastAsia="宋体" w:cs="宋体"/>
          <w:sz w:val="24"/>
          <w:szCs w:val="24"/>
        </w:rPr>
        <w:t xml:space="preserve"> </w:t>
      </w:r>
      <w:r>
        <w:rPr>
          <w:rFonts w:hint="eastAsia" w:ascii="Times New Roman" w:hAnsi="Times New Roman" w:eastAsia="宋体" w:cs="宋体"/>
          <w:sz w:val="24"/>
          <w:szCs w:val="24"/>
          <w:lang w:eastAsia="zh-CN"/>
        </w:rPr>
        <w:t>REST</w:t>
      </w:r>
      <w:r>
        <w:rPr>
          <w:rFonts w:ascii="宋体" w:hAnsi="宋体" w:eastAsia="宋体" w:cs="宋体"/>
          <w:sz w:val="24"/>
          <w:szCs w:val="24"/>
        </w:rPr>
        <w:t xml:space="preserve"> </w:t>
      </w:r>
      <w:r>
        <w:rPr>
          <w:rFonts w:hint="eastAsia" w:ascii="Times New Roman" w:hAnsi="Times New Roman" w:eastAsia="宋体" w:cs="宋体"/>
          <w:sz w:val="24"/>
          <w:szCs w:val="24"/>
          <w:lang w:eastAsia="zh-CN"/>
        </w:rPr>
        <w:t>API</w:t>
      </w:r>
      <w:r>
        <w:rPr>
          <w:rFonts w:ascii="宋体" w:hAnsi="宋体" w:eastAsia="宋体" w:cs="宋体"/>
          <w:sz w:val="24"/>
          <w:szCs w:val="24"/>
        </w:rPr>
        <w:t>处理业务逻辑，</w:t>
      </w:r>
      <w:r>
        <w:rPr>
          <w:rFonts w:hint="eastAsia" w:ascii="Times New Roman" w:hAnsi="Times New Roman" w:eastAsia="宋体" w:cs="宋体"/>
          <w:sz w:val="24"/>
          <w:szCs w:val="24"/>
          <w:lang w:eastAsia="zh-CN"/>
        </w:rPr>
        <w:t>Celery</w:t>
      </w:r>
      <w:r>
        <w:rPr>
          <w:rFonts w:ascii="宋体" w:hAnsi="宋体" w:eastAsia="宋体" w:cs="宋体"/>
          <w:sz w:val="24"/>
          <w:szCs w:val="24"/>
        </w:rPr>
        <w:t xml:space="preserve"> </w:t>
      </w:r>
      <w:r>
        <w:rPr>
          <w:rFonts w:hint="eastAsia" w:ascii="Times New Roman" w:hAnsi="Times New Roman" w:eastAsia="宋体" w:cs="宋体"/>
          <w:sz w:val="24"/>
          <w:szCs w:val="24"/>
          <w:lang w:eastAsia="zh-CN"/>
        </w:rPr>
        <w:t>Worker</w:t>
      </w:r>
      <w:r>
        <w:rPr>
          <w:rFonts w:ascii="宋体" w:hAnsi="宋体" w:eastAsia="宋体" w:cs="宋体"/>
          <w:sz w:val="24"/>
          <w:szCs w:val="24"/>
        </w:rPr>
        <w:t>负责异步任务的执行。</w:t>
      </w:r>
    </w:p>
    <w:p w14:paraId="6656C517">
      <w:pPr>
        <w:pStyle w:val="21"/>
        <w:numPr>
          <w:ilvl w:val="0"/>
          <w:numId w:val="0"/>
        </w:numPr>
        <w:spacing w:before="40" w:after="40" w:line="320" w:lineRule="auto"/>
        <w:ind w:firstLine="480" w:firstLineChars="200"/>
      </w:pPr>
      <w:r>
        <w:rPr>
          <w:rFonts w:hint="eastAsia" w:ascii="Times New Roman" w:hAnsi="Times New Roman" w:eastAsia="宋体" w:cs="宋体"/>
          <w:sz w:val="24"/>
          <w:szCs w:val="24"/>
          <w:lang w:eastAsia="zh-CN"/>
        </w:rPr>
        <w:t>AI</w:t>
      </w:r>
      <w:r>
        <w:rPr>
          <w:rFonts w:ascii="宋体" w:hAnsi="宋体" w:eastAsia="宋体" w:cs="宋体"/>
          <w:sz w:val="24"/>
          <w:szCs w:val="24"/>
        </w:rPr>
        <w:t>服务层：通过</w:t>
      </w:r>
      <w:r>
        <w:rPr>
          <w:rFonts w:hint="eastAsia" w:ascii="Times New Roman" w:hAnsi="Times New Roman" w:eastAsia="宋体" w:cs="宋体"/>
          <w:sz w:val="24"/>
          <w:szCs w:val="24"/>
          <w:lang w:eastAsia="zh-CN"/>
        </w:rPr>
        <w:t>REST</w:t>
      </w:r>
      <w:r>
        <w:rPr>
          <w:rFonts w:ascii="宋体" w:hAnsi="宋体" w:eastAsia="宋体" w:cs="宋体"/>
          <w:sz w:val="24"/>
          <w:szCs w:val="24"/>
        </w:rPr>
        <w:t xml:space="preserve"> </w:t>
      </w:r>
      <w:r>
        <w:rPr>
          <w:rFonts w:hint="eastAsia" w:ascii="Times New Roman" w:hAnsi="Times New Roman" w:eastAsia="宋体" w:cs="宋体"/>
          <w:sz w:val="24"/>
          <w:szCs w:val="24"/>
          <w:lang w:eastAsia="zh-CN"/>
        </w:rPr>
        <w:t>API</w:t>
      </w:r>
      <w:r>
        <w:rPr>
          <w:rFonts w:ascii="宋体" w:hAnsi="宋体" w:eastAsia="宋体" w:cs="宋体"/>
          <w:sz w:val="24"/>
          <w:szCs w:val="24"/>
        </w:rPr>
        <w:t>调用外部大模型</w:t>
      </w:r>
      <w:r>
        <w:rPr>
          <w:rFonts w:hint="eastAsia" w:ascii="Times New Roman" w:hAnsi="Times New Roman" w:eastAsia="宋体" w:cs="宋体"/>
          <w:sz w:val="24"/>
          <w:szCs w:val="24"/>
          <w:lang w:eastAsia="zh-CN"/>
        </w:rPr>
        <w:t>API</w:t>
      </w:r>
      <w:r>
        <w:rPr>
          <w:rFonts w:ascii="宋体" w:hAnsi="宋体" w:eastAsia="宋体" w:cs="宋体"/>
          <w:sz w:val="24"/>
          <w:szCs w:val="24"/>
        </w:rPr>
        <w:t>以及</w:t>
      </w:r>
      <w:r>
        <w:rPr>
          <w:rFonts w:hint="eastAsia" w:ascii="Times New Roman" w:hAnsi="Times New Roman" w:eastAsia="宋体" w:cs="宋体"/>
          <w:sz w:val="24"/>
          <w:szCs w:val="24"/>
          <w:lang w:eastAsia="zh-CN"/>
        </w:rPr>
        <w:t>OCR</w:t>
      </w:r>
      <w:r>
        <w:rPr>
          <w:rFonts w:ascii="宋体" w:hAnsi="宋体" w:eastAsia="宋体" w:cs="宋体"/>
          <w:sz w:val="24"/>
          <w:szCs w:val="24"/>
        </w:rPr>
        <w:t>/</w:t>
      </w:r>
      <w:r>
        <w:rPr>
          <w:rFonts w:hint="eastAsia" w:ascii="Times New Roman" w:hAnsi="Times New Roman" w:eastAsia="宋体" w:cs="宋体"/>
          <w:sz w:val="24"/>
          <w:szCs w:val="24"/>
          <w:lang w:eastAsia="zh-CN"/>
        </w:rPr>
        <w:t>ASR</w:t>
      </w:r>
      <w:r>
        <w:rPr>
          <w:rFonts w:ascii="宋体" w:hAnsi="宋体" w:eastAsia="宋体" w:cs="宋体"/>
          <w:sz w:val="24"/>
          <w:szCs w:val="24"/>
        </w:rPr>
        <w:t>服务。</w:t>
      </w:r>
    </w:p>
    <w:p w14:paraId="2A671CE7">
      <w:pPr>
        <w:spacing w:before="60" w:after="60" w:line="360" w:lineRule="auto"/>
        <w:ind w:firstLine="480" w:firstLineChars="200"/>
      </w:pPr>
      <w:r>
        <w:rPr>
          <w:rFonts w:ascii="宋体" w:hAnsi="宋体" w:eastAsia="宋体" w:cs="宋体"/>
          <w:b w:val="0"/>
          <w:bCs w:val="0"/>
          <w:sz w:val="24"/>
          <w:szCs w:val="24"/>
        </w:rPr>
        <w:t>数据存储层部署四类存储服务：</w:t>
      </w:r>
      <w:r>
        <w:rPr>
          <w:rFonts w:hint="eastAsia" w:ascii="Times New Roman" w:hAnsi="Times New Roman" w:eastAsia="宋体" w:cs="宋体"/>
          <w:b w:val="0"/>
          <w:bCs w:val="0"/>
          <w:sz w:val="24"/>
          <w:szCs w:val="24"/>
          <w:lang w:eastAsia="zh-CN"/>
        </w:rPr>
        <w:t>MySQL</w:t>
      </w:r>
      <w:r>
        <w:rPr>
          <w:rFonts w:ascii="宋体" w:hAnsi="宋体" w:eastAsia="宋体" w:cs="宋体"/>
          <w:b w:val="0"/>
          <w:bCs w:val="0"/>
          <w:sz w:val="24"/>
          <w:szCs w:val="24"/>
        </w:rPr>
        <w:t xml:space="preserve"> 8.0</w:t>
      </w:r>
      <w:r>
        <w:rPr>
          <w:rFonts w:hint="eastAsia" w:cs="宋体"/>
          <w:b w:val="0"/>
          <w:bCs w:val="0"/>
          <w:sz w:val="24"/>
          <w:szCs w:val="24"/>
          <w:lang w:eastAsia="zh-CN"/>
        </w:rPr>
        <w:t>：</w:t>
      </w:r>
      <w:r>
        <w:rPr>
          <w:rFonts w:ascii="宋体" w:hAnsi="宋体" w:eastAsia="宋体" w:cs="宋体"/>
          <w:b w:val="0"/>
          <w:bCs w:val="0"/>
          <w:sz w:val="24"/>
          <w:szCs w:val="24"/>
        </w:rPr>
        <w:t>主从复制，存储关系型数据、</w:t>
      </w:r>
      <w:r>
        <w:rPr>
          <w:rFonts w:hint="eastAsia" w:ascii="Times New Roman" w:hAnsi="Times New Roman" w:eastAsia="宋体" w:cs="宋体"/>
          <w:b w:val="0"/>
          <w:bCs w:val="0"/>
          <w:sz w:val="24"/>
          <w:szCs w:val="24"/>
          <w:lang w:eastAsia="zh-CN"/>
        </w:rPr>
        <w:t>Redis</w:t>
      </w:r>
      <w:r>
        <w:rPr>
          <w:rFonts w:ascii="宋体" w:hAnsi="宋体" w:eastAsia="宋体" w:cs="宋体"/>
          <w:b w:val="0"/>
          <w:bCs w:val="0"/>
          <w:sz w:val="24"/>
          <w:szCs w:val="24"/>
        </w:rPr>
        <w:t xml:space="preserve"> 7.0</w:t>
      </w:r>
      <w:r>
        <w:rPr>
          <w:rFonts w:hint="eastAsia" w:cs="宋体"/>
          <w:b w:val="0"/>
          <w:bCs w:val="0"/>
          <w:sz w:val="24"/>
          <w:szCs w:val="24"/>
          <w:lang w:eastAsia="zh-CN"/>
        </w:rPr>
        <w:t>：</w:t>
      </w:r>
      <w:r>
        <w:rPr>
          <w:rFonts w:hint="eastAsia" w:ascii="Times New Roman" w:hAnsi="Times New Roman" w:eastAsia="宋体" w:cs="宋体"/>
          <w:b w:val="0"/>
          <w:bCs w:val="0"/>
          <w:sz w:val="24"/>
          <w:szCs w:val="24"/>
          <w:lang w:eastAsia="zh-CN"/>
        </w:rPr>
        <w:t>Session</w:t>
      </w:r>
      <w:r>
        <w:rPr>
          <w:rFonts w:ascii="宋体" w:hAnsi="宋体" w:eastAsia="宋体" w:cs="宋体"/>
          <w:b w:val="0"/>
          <w:bCs w:val="0"/>
          <w:sz w:val="24"/>
          <w:szCs w:val="24"/>
        </w:rPr>
        <w:t>管理与热点数据缓存、</w:t>
      </w:r>
      <w:r>
        <w:rPr>
          <w:rFonts w:hint="eastAsia" w:ascii="Times New Roman" w:hAnsi="Times New Roman" w:eastAsia="宋体" w:cs="宋体"/>
          <w:b w:val="0"/>
          <w:bCs w:val="0"/>
          <w:sz w:val="24"/>
          <w:szCs w:val="24"/>
          <w:lang w:eastAsia="zh-CN"/>
        </w:rPr>
        <w:t>MinIO</w:t>
      </w:r>
      <w:r>
        <w:rPr>
          <w:rFonts w:ascii="宋体" w:hAnsi="宋体" w:eastAsia="宋体" w:cs="宋体"/>
          <w:b w:val="0"/>
          <w:bCs w:val="0"/>
          <w:sz w:val="24"/>
          <w:szCs w:val="24"/>
        </w:rPr>
        <w:t>/阿里云</w:t>
      </w:r>
      <w:r>
        <w:rPr>
          <w:rFonts w:hint="eastAsia" w:ascii="Times New Roman" w:hAnsi="Times New Roman" w:eastAsia="宋体" w:cs="宋体"/>
          <w:b w:val="0"/>
          <w:bCs w:val="0"/>
          <w:sz w:val="24"/>
          <w:szCs w:val="24"/>
          <w:lang w:eastAsia="zh-CN"/>
        </w:rPr>
        <w:t>OSS</w:t>
      </w:r>
      <w:r>
        <w:rPr>
          <w:rFonts w:hint="eastAsia" w:ascii="Times New Roman" w:hAnsi="Times New Roman" w:cs="宋体"/>
          <w:b w:val="0"/>
          <w:bCs w:val="0"/>
          <w:sz w:val="24"/>
          <w:szCs w:val="24"/>
          <w:lang w:eastAsia="zh-CN"/>
        </w:rPr>
        <w:t>：</w:t>
      </w:r>
      <w:r>
        <w:rPr>
          <w:rFonts w:ascii="宋体" w:hAnsi="宋体" w:eastAsia="宋体" w:cs="宋体"/>
          <w:b w:val="0"/>
          <w:bCs w:val="0"/>
          <w:sz w:val="24"/>
          <w:szCs w:val="24"/>
        </w:rPr>
        <w:t>对象存储，保存简历文件与报告</w:t>
      </w:r>
      <w:r>
        <w:rPr>
          <w:rFonts w:hint="eastAsia" w:ascii="Times New Roman" w:hAnsi="Times New Roman" w:eastAsia="宋体" w:cs="宋体"/>
          <w:b w:val="0"/>
          <w:bCs w:val="0"/>
          <w:sz w:val="24"/>
          <w:szCs w:val="24"/>
          <w:lang w:eastAsia="zh-CN"/>
        </w:rPr>
        <w:t>PDF</w:t>
      </w:r>
      <w:r>
        <w:rPr>
          <w:rFonts w:ascii="宋体" w:hAnsi="宋体" w:eastAsia="宋体" w:cs="宋体"/>
          <w:b w:val="0"/>
          <w:bCs w:val="0"/>
          <w:sz w:val="24"/>
          <w:szCs w:val="24"/>
        </w:rPr>
        <w:t>、</w:t>
      </w:r>
      <w:r>
        <w:rPr>
          <w:rFonts w:hint="eastAsia" w:ascii="Times New Roman" w:hAnsi="Times New Roman" w:eastAsia="宋体" w:cs="宋体"/>
          <w:b w:val="0"/>
          <w:bCs w:val="0"/>
          <w:sz w:val="24"/>
          <w:szCs w:val="24"/>
          <w:lang w:eastAsia="zh-CN"/>
        </w:rPr>
        <w:t>Scrapy</w:t>
      </w:r>
      <w:r>
        <w:rPr>
          <w:rFonts w:ascii="宋体" w:hAnsi="宋体" w:eastAsia="宋体" w:cs="宋体"/>
          <w:b w:val="0"/>
          <w:bCs w:val="0"/>
          <w:sz w:val="24"/>
          <w:szCs w:val="24"/>
        </w:rPr>
        <w:t>爬虫集群</w:t>
      </w:r>
      <w:r>
        <w:rPr>
          <w:rFonts w:hint="eastAsia" w:cs="宋体"/>
          <w:b w:val="0"/>
          <w:bCs w:val="0"/>
          <w:sz w:val="24"/>
          <w:szCs w:val="24"/>
          <w:lang w:eastAsia="zh-CN"/>
        </w:rPr>
        <w:t>：</w:t>
      </w:r>
      <w:r>
        <w:rPr>
          <w:rFonts w:ascii="宋体" w:hAnsi="宋体" w:eastAsia="宋体" w:cs="宋体"/>
          <w:b w:val="0"/>
          <w:bCs w:val="0"/>
          <w:sz w:val="24"/>
          <w:szCs w:val="24"/>
        </w:rPr>
        <w:t>定时采集招聘平台数据，通过</w:t>
      </w:r>
      <w:r>
        <w:rPr>
          <w:rFonts w:hint="eastAsia" w:ascii="Times New Roman" w:hAnsi="Times New Roman" w:eastAsia="宋体" w:cs="宋体"/>
          <w:b w:val="0"/>
          <w:bCs w:val="0"/>
          <w:sz w:val="24"/>
          <w:szCs w:val="24"/>
          <w:lang w:eastAsia="zh-CN"/>
        </w:rPr>
        <w:t>HTTP</w:t>
      </w:r>
      <w:r>
        <w:rPr>
          <w:rFonts w:ascii="宋体" w:hAnsi="宋体" w:eastAsia="宋体" w:cs="宋体"/>
          <w:b w:val="0"/>
          <w:bCs w:val="0"/>
          <w:sz w:val="24"/>
          <w:szCs w:val="24"/>
        </w:rPr>
        <w:t>调度接口与</w:t>
      </w:r>
      <w:r>
        <w:rPr>
          <w:rFonts w:hint="eastAsia" w:ascii="Times New Roman" w:hAnsi="Times New Roman" w:eastAsia="宋体" w:cs="宋体"/>
          <w:b w:val="0"/>
          <w:bCs w:val="0"/>
          <w:sz w:val="24"/>
          <w:szCs w:val="24"/>
          <w:lang w:eastAsia="zh-CN"/>
        </w:rPr>
        <w:t>Celery</w:t>
      </w:r>
      <w:r>
        <w:rPr>
          <w:rFonts w:ascii="宋体" w:hAnsi="宋体" w:eastAsia="宋体" w:cs="宋体"/>
          <w:b w:val="0"/>
          <w:bCs w:val="0"/>
          <w:sz w:val="24"/>
          <w:szCs w:val="24"/>
        </w:rPr>
        <w:t>集成。</w:t>
      </w:r>
    </w:p>
    <w:p w14:paraId="7BB15FAC">
      <w:pPr>
        <w:spacing w:before="60" w:after="60"/>
      </w:pPr>
    </w:p>
    <w:p w14:paraId="39452F14">
      <w:pPr>
        <w:pStyle w:val="2"/>
        <w:pageBreakBefore/>
        <w:spacing w:before="360" w:after="200"/>
        <w:rPr>
          <w:rFonts w:ascii="黑体" w:hAnsi="黑体" w:eastAsia="黑体" w:cs="黑体"/>
          <w:b/>
          <w:bCs/>
          <w:color w:val="1F3864"/>
          <w:sz w:val="36"/>
          <w:szCs w:val="36"/>
        </w:rPr>
      </w:pPr>
      <w:bookmarkStart w:id="26" w:name="_Toc28213"/>
      <w:r>
        <w:rPr>
          <w:rFonts w:ascii="黑体" w:hAnsi="黑体" w:eastAsia="黑体" w:cs="黑体"/>
          <w:b/>
          <w:bCs/>
          <w:color w:val="1F3864"/>
          <w:sz w:val="36"/>
          <w:szCs w:val="36"/>
        </w:rPr>
        <w:t>第七章 系统原型界面展示与角色权限验证</w:t>
      </w:r>
      <w:bookmarkEnd w:id="26"/>
    </w:p>
    <w:p w14:paraId="15CF6425">
      <w:pPr>
        <w:spacing w:before="60" w:after="60" w:line="360" w:lineRule="auto"/>
        <w:ind w:firstLine="480"/>
        <w:rPr>
          <w:rFonts w:ascii="宋体" w:hAnsi="宋体" w:eastAsia="宋体" w:cs="宋体"/>
          <w:b w:val="0"/>
          <w:bCs w:val="0"/>
          <w:sz w:val="24"/>
          <w:szCs w:val="24"/>
        </w:rPr>
      </w:pPr>
      <w:r>
        <w:rPr>
          <w:rFonts w:ascii="宋体" w:hAnsi="宋体" w:eastAsia="宋体" w:cs="宋体"/>
          <w:b w:val="0"/>
          <w:bCs w:val="0"/>
          <w:sz w:val="24"/>
          <w:szCs w:val="24"/>
        </w:rPr>
        <w:t>为验证前文需求分析、用例模型与系统设计模型的可落地性，本章选取系统最小可运行原型中的三个典型界面进行展示，分别对应登录入口、普通用户工作界面和管理员工作界面。由于本课程重点在于软件分析与建模，原型实现主要用于辅助说明系统功能边界、角色差异和核心业务流程，不作为完整工程实现展开。</w:t>
      </w:r>
    </w:p>
    <w:p w14:paraId="37F75412">
      <w:pPr>
        <w:pStyle w:val="3"/>
        <w:spacing w:before="240" w:after="120"/>
        <w:rPr>
          <w:rFonts w:hint="eastAsia" w:cs="黑体"/>
          <w:b/>
          <w:bCs/>
          <w:color w:val="2E75B6"/>
          <w:sz w:val="28"/>
          <w:szCs w:val="28"/>
          <w:lang w:val="en-US" w:eastAsia="zh-CN"/>
        </w:rPr>
      </w:pPr>
      <w:bookmarkStart w:id="27" w:name="_Toc24188"/>
      <w:r>
        <w:rPr>
          <w:rFonts w:hint="eastAsia" w:cs="黑体"/>
          <w:b/>
          <w:bCs/>
          <w:color w:val="2E75B6"/>
          <w:sz w:val="28"/>
          <w:szCs w:val="28"/>
          <w:lang w:val="en-US" w:eastAsia="zh-CN"/>
        </w:rPr>
        <w:t>7.1 登录界面</w:t>
      </w:r>
      <w:bookmarkEnd w:id="27"/>
    </w:p>
    <w:p w14:paraId="53057FDD">
      <w:pPr>
        <w:spacing w:before="60" w:after="60" w:line="360" w:lineRule="auto"/>
        <w:ind w:firstLine="480"/>
        <w:rPr>
          <w:rFonts w:hint="default" w:ascii="宋体" w:hAnsi="宋体" w:eastAsia="宋体" w:cs="宋体"/>
          <w:b w:val="0"/>
          <w:bCs w:val="0"/>
          <w:sz w:val="24"/>
          <w:szCs w:val="24"/>
        </w:rPr>
      </w:pPr>
      <w:r>
        <w:rPr>
          <w:rFonts w:hint="default" w:ascii="宋体" w:hAnsi="宋体" w:eastAsia="宋体" w:cs="宋体"/>
          <w:b w:val="0"/>
          <w:bCs w:val="0"/>
          <w:sz w:val="24"/>
          <w:szCs w:val="24"/>
        </w:rPr>
        <w:t>系统登录界面是用户进入启航AI职业生涯规划系统的统一入口，对应前文用例模型中的“登录账号”用例。用户输入账号与密码后，系统根据后端返回的用户身份信息判断其角色，并进入对应的系统主界面。</w:t>
      </w:r>
    </w:p>
    <w:p w14:paraId="5A57EE68">
      <w:pPr>
        <w:spacing w:before="60" w:after="60" w:line="360" w:lineRule="auto"/>
        <w:rPr>
          <w:rFonts w:hint="default" w:ascii="宋体" w:hAnsi="宋体" w:eastAsia="宋体" w:cs="宋体"/>
          <w:b w:val="0"/>
          <w:bCs w:val="0"/>
          <w:sz w:val="24"/>
          <w:szCs w:val="24"/>
        </w:rPr>
      </w:pPr>
      <w:r>
        <w:drawing>
          <wp:inline distT="0" distB="0" distL="114300" distR="114300">
            <wp:extent cx="5266690" cy="2528570"/>
            <wp:effectExtent l="0" t="0" r="3810" b="1143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25"/>
                    <a:stretch>
                      <a:fillRect/>
                    </a:stretch>
                  </pic:blipFill>
                  <pic:spPr>
                    <a:xfrm>
                      <a:off x="0" y="0"/>
                      <a:ext cx="5266690" cy="2528570"/>
                    </a:xfrm>
                    <a:prstGeom prst="rect">
                      <a:avLst/>
                    </a:prstGeom>
                    <a:noFill/>
                    <a:ln>
                      <a:noFill/>
                    </a:ln>
                  </pic:spPr>
                </pic:pic>
              </a:graphicData>
            </a:graphic>
          </wp:inline>
        </w:drawing>
      </w:r>
    </w:p>
    <w:p w14:paraId="0B99BDC9">
      <w:pPr>
        <w:spacing w:before="60" w:after="200"/>
        <w:jc w:val="center"/>
        <w:rPr>
          <w:rFonts w:hint="eastAsia" w:ascii="宋体" w:hAnsi="宋体" w:eastAsia="宋体" w:cs="宋体"/>
          <w:i/>
          <w:iCs/>
          <w:color w:val="555555"/>
          <w:sz w:val="18"/>
          <w:szCs w:val="18"/>
          <w:lang w:val="en-US" w:eastAsia="zh-CN"/>
        </w:rPr>
      </w:pPr>
      <w:r>
        <w:rPr>
          <w:rFonts w:hint="default" w:ascii="宋体" w:hAnsi="宋体" w:eastAsia="宋体" w:cs="宋体"/>
          <w:i/>
          <w:iCs/>
          <w:color w:val="555555"/>
          <w:sz w:val="18"/>
          <w:szCs w:val="18"/>
          <w:lang w:val="en-US" w:eastAsia="zh-CN"/>
        </w:rPr>
        <w:t>图7-1 登录界面</w:t>
      </w:r>
    </w:p>
    <w:p w14:paraId="6651B49A">
      <w:pPr>
        <w:spacing w:before="60" w:after="60" w:line="360" w:lineRule="auto"/>
        <w:ind w:firstLine="480"/>
        <w:rPr>
          <w:rFonts w:hint="default" w:ascii="宋体" w:hAnsi="宋体" w:eastAsia="宋体" w:cs="宋体"/>
          <w:b w:val="0"/>
          <w:bCs w:val="0"/>
          <w:sz w:val="24"/>
          <w:szCs w:val="24"/>
        </w:rPr>
      </w:pPr>
      <w:r>
        <w:rPr>
          <w:rFonts w:hint="default" w:ascii="宋体" w:hAnsi="宋体" w:eastAsia="宋体" w:cs="宋体"/>
          <w:b w:val="0"/>
          <w:bCs w:val="0"/>
          <w:sz w:val="24"/>
          <w:szCs w:val="24"/>
        </w:rPr>
        <w:t>登录界面体现了系统的统一认证入口设计。普通用户与系统管理员均通过同一登录页面进入系统，系统在认证成功后根据用户角色进行权限控制。该设计与前文“用户模块”用例图保持一致，即登录功能作为系统访问的前置条件，为后续用户画像、职业规划、招聘信息和系统管理等功能提供身份基础。</w:t>
      </w:r>
    </w:p>
    <w:p w14:paraId="2103A9F1">
      <w:pPr>
        <w:spacing w:before="60" w:after="60" w:line="360" w:lineRule="auto"/>
        <w:ind w:firstLine="480"/>
        <w:rPr>
          <w:rFonts w:hint="default" w:ascii="宋体" w:hAnsi="宋体" w:eastAsia="宋体" w:cs="宋体"/>
          <w:b w:val="0"/>
          <w:bCs w:val="0"/>
          <w:sz w:val="24"/>
          <w:szCs w:val="24"/>
        </w:rPr>
      </w:pPr>
    </w:p>
    <w:p w14:paraId="4B120060">
      <w:pPr>
        <w:pStyle w:val="3"/>
        <w:spacing w:before="240" w:after="120"/>
        <w:rPr>
          <w:rFonts w:hint="eastAsia" w:cs="黑体"/>
          <w:b/>
          <w:bCs/>
          <w:color w:val="2E75B6"/>
          <w:sz w:val="28"/>
          <w:szCs w:val="28"/>
          <w:lang w:val="en-US" w:eastAsia="zh-CN"/>
        </w:rPr>
      </w:pPr>
      <w:bookmarkStart w:id="28" w:name="_Toc15311"/>
      <w:r>
        <w:rPr>
          <w:rFonts w:hint="eastAsia" w:cs="黑体"/>
          <w:b/>
          <w:bCs/>
          <w:color w:val="2E75B6"/>
          <w:sz w:val="28"/>
          <w:szCs w:val="28"/>
          <w:lang w:val="en-US" w:eastAsia="zh-CN"/>
        </w:rPr>
        <w:t>7.2 普通用户界面</w:t>
      </w:r>
      <w:bookmarkEnd w:id="28"/>
    </w:p>
    <w:p w14:paraId="10809546">
      <w:pPr>
        <w:spacing w:before="60" w:after="60" w:line="360" w:lineRule="auto"/>
        <w:ind w:firstLine="480"/>
        <w:rPr>
          <w:rFonts w:ascii="宋体" w:hAnsi="宋体" w:eastAsia="宋体" w:cs="宋体"/>
          <w:b w:val="0"/>
          <w:bCs w:val="0"/>
          <w:sz w:val="24"/>
          <w:szCs w:val="24"/>
        </w:rPr>
      </w:pPr>
      <w:r>
        <w:rPr>
          <w:rFonts w:hint="default" w:ascii="宋体" w:hAnsi="宋体" w:eastAsia="宋体" w:cs="宋体"/>
          <w:b w:val="0"/>
          <w:bCs w:val="0"/>
          <w:sz w:val="24"/>
          <w:szCs w:val="24"/>
        </w:rPr>
        <w:t>普通用户登录后进入学生端功能界面，主要面向在校大学生提供个人信息维护、用户画像查看、招聘信息浏览、职业规划建议、就业方向推荐、岗位推荐、提升建议、模拟面试和简历优化等功能。</w:t>
      </w:r>
    </w:p>
    <w:p w14:paraId="3051804E">
      <w:pPr>
        <w:spacing w:before="60" w:after="200"/>
        <w:jc w:val="center"/>
        <w:rPr>
          <w:rFonts w:hint="default" w:ascii="宋体" w:hAnsi="宋体" w:eastAsia="宋体" w:cs="宋体"/>
          <w:i/>
          <w:iCs/>
          <w:color w:val="555555"/>
          <w:sz w:val="18"/>
          <w:szCs w:val="18"/>
        </w:rPr>
      </w:pPr>
      <w:r>
        <w:drawing>
          <wp:inline distT="0" distB="0" distL="114300" distR="114300">
            <wp:extent cx="5266690" cy="2528570"/>
            <wp:effectExtent l="0" t="0" r="3810" b="11430"/>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26"/>
                    <a:stretch>
                      <a:fillRect/>
                    </a:stretch>
                  </pic:blipFill>
                  <pic:spPr>
                    <a:xfrm>
                      <a:off x="0" y="0"/>
                      <a:ext cx="5266690" cy="2528570"/>
                    </a:xfrm>
                    <a:prstGeom prst="rect">
                      <a:avLst/>
                    </a:prstGeom>
                    <a:noFill/>
                    <a:ln>
                      <a:noFill/>
                    </a:ln>
                  </pic:spPr>
                </pic:pic>
              </a:graphicData>
            </a:graphic>
          </wp:inline>
        </w:drawing>
      </w:r>
    </w:p>
    <w:p w14:paraId="1361C9A5">
      <w:pPr>
        <w:spacing w:before="60" w:after="200"/>
        <w:jc w:val="center"/>
        <w:rPr>
          <w:rFonts w:ascii="宋体" w:hAnsi="宋体" w:eastAsia="宋体" w:cs="宋体"/>
          <w:i/>
          <w:iCs/>
          <w:color w:val="555555"/>
          <w:sz w:val="18"/>
          <w:szCs w:val="18"/>
        </w:rPr>
      </w:pPr>
      <w:r>
        <w:rPr>
          <w:rFonts w:hint="default" w:ascii="宋体" w:hAnsi="宋体" w:eastAsia="宋体" w:cs="宋体"/>
          <w:i/>
          <w:iCs/>
          <w:color w:val="555555"/>
          <w:sz w:val="18"/>
          <w:szCs w:val="18"/>
        </w:rPr>
        <w:t>图7-2 普通用户界面</w:t>
      </w:r>
    </w:p>
    <w:p w14:paraId="6774A6F2">
      <w:pPr>
        <w:spacing w:before="60" w:after="60" w:line="360" w:lineRule="auto"/>
        <w:ind w:firstLine="480"/>
        <w:rPr>
          <w:rFonts w:ascii="宋体" w:hAnsi="宋体" w:eastAsia="宋体" w:cs="宋体"/>
          <w:b w:val="0"/>
          <w:bCs w:val="0"/>
          <w:sz w:val="24"/>
          <w:szCs w:val="24"/>
        </w:rPr>
      </w:pPr>
      <w:r>
        <w:rPr>
          <w:rFonts w:hint="default" w:ascii="宋体" w:hAnsi="宋体" w:eastAsia="宋体" w:cs="宋体"/>
          <w:b w:val="0"/>
          <w:bCs w:val="0"/>
          <w:sz w:val="24"/>
          <w:szCs w:val="24"/>
        </w:rPr>
        <w:t>普通用户界面展示了系统面向学生用户的核心业务入口。左侧导航栏按照功能模块进行组织，包括个人中心、招聘信息和职业生涯规划等内容；主内容区域用于展示用户画像、职业规划结果或具体业务页面。该界面与前文用例图中的普通用户相关用例相对应，也与活动图中“登录后进入用户画像与职业规划流程”的业务路径保持一致。</w:t>
      </w:r>
    </w:p>
    <w:p w14:paraId="40159FA4">
      <w:pPr>
        <w:pStyle w:val="3"/>
        <w:spacing w:before="240" w:after="120"/>
        <w:rPr>
          <w:rFonts w:hint="eastAsia" w:cs="黑体"/>
          <w:b/>
          <w:bCs/>
          <w:color w:val="2E75B6"/>
          <w:sz w:val="28"/>
          <w:szCs w:val="28"/>
          <w:lang w:val="en-US" w:eastAsia="zh-CN"/>
        </w:rPr>
      </w:pPr>
      <w:bookmarkStart w:id="29" w:name="_Toc30036"/>
      <w:r>
        <w:rPr>
          <w:rFonts w:hint="eastAsia" w:cs="黑体"/>
          <w:b/>
          <w:bCs/>
          <w:color w:val="2E75B6"/>
          <w:sz w:val="28"/>
          <w:szCs w:val="28"/>
          <w:lang w:val="en-US" w:eastAsia="zh-CN"/>
        </w:rPr>
        <w:t>7.3 管理员界面</w:t>
      </w:r>
      <w:bookmarkEnd w:id="29"/>
    </w:p>
    <w:p w14:paraId="20CB17A6">
      <w:pPr>
        <w:spacing w:before="60" w:after="60" w:line="360" w:lineRule="auto"/>
        <w:ind w:firstLine="480"/>
        <w:rPr>
          <w:rFonts w:ascii="宋体" w:hAnsi="宋体" w:eastAsia="宋体" w:cs="宋体"/>
          <w:b w:val="0"/>
          <w:bCs w:val="0"/>
          <w:sz w:val="24"/>
          <w:szCs w:val="24"/>
        </w:rPr>
      </w:pPr>
      <w:r>
        <w:rPr>
          <w:rFonts w:hint="default" w:ascii="宋体" w:hAnsi="宋体" w:eastAsia="宋体" w:cs="宋体"/>
          <w:b w:val="0"/>
          <w:bCs w:val="0"/>
          <w:sz w:val="24"/>
          <w:szCs w:val="24"/>
        </w:rPr>
        <w:t>系统管理员登录后，在普通用户功能基础上额外拥有“系统管理”入口，可进入用户管理、数据统计和系统日志等后台管理页面，用于支撑平台运营与系统维护。</w:t>
      </w:r>
    </w:p>
    <w:p w14:paraId="25BEF5DC">
      <w:pPr>
        <w:spacing w:before="60" w:after="200"/>
        <w:jc w:val="both"/>
        <w:rPr>
          <w:rFonts w:hint="default" w:ascii="宋体" w:hAnsi="宋体" w:eastAsia="宋体" w:cs="宋体"/>
          <w:i/>
          <w:iCs/>
          <w:color w:val="555555"/>
          <w:sz w:val="18"/>
          <w:szCs w:val="18"/>
        </w:rPr>
      </w:pPr>
      <w:r>
        <w:drawing>
          <wp:inline distT="0" distB="0" distL="114300" distR="114300">
            <wp:extent cx="5266690" cy="2528570"/>
            <wp:effectExtent l="0" t="0" r="3810" b="11430"/>
            <wp:docPr id="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
                    <pic:cNvPicPr>
                      <a:picLocks noChangeAspect="1"/>
                    </pic:cNvPicPr>
                  </pic:nvPicPr>
                  <pic:blipFill>
                    <a:blip r:embed="rId27"/>
                    <a:stretch>
                      <a:fillRect/>
                    </a:stretch>
                  </pic:blipFill>
                  <pic:spPr>
                    <a:xfrm>
                      <a:off x="0" y="0"/>
                      <a:ext cx="5266690" cy="2528570"/>
                    </a:xfrm>
                    <a:prstGeom prst="rect">
                      <a:avLst/>
                    </a:prstGeom>
                    <a:noFill/>
                    <a:ln>
                      <a:noFill/>
                    </a:ln>
                  </pic:spPr>
                </pic:pic>
              </a:graphicData>
            </a:graphic>
          </wp:inline>
        </w:drawing>
      </w:r>
    </w:p>
    <w:p w14:paraId="4225A23B">
      <w:pPr>
        <w:spacing w:before="60" w:after="200"/>
        <w:jc w:val="center"/>
        <w:rPr>
          <w:rFonts w:ascii="宋体" w:hAnsi="宋体" w:eastAsia="宋体" w:cs="宋体"/>
          <w:i/>
          <w:iCs/>
          <w:color w:val="555555"/>
          <w:sz w:val="18"/>
          <w:szCs w:val="18"/>
        </w:rPr>
      </w:pPr>
      <w:r>
        <w:rPr>
          <w:rFonts w:hint="default" w:ascii="宋体" w:hAnsi="宋体" w:eastAsia="宋体" w:cs="宋体"/>
          <w:i/>
          <w:iCs/>
          <w:color w:val="555555"/>
          <w:sz w:val="18"/>
          <w:szCs w:val="18"/>
        </w:rPr>
        <w:t>图7-3 管理员界面</w:t>
      </w:r>
    </w:p>
    <w:p w14:paraId="68A3E7EB">
      <w:pPr>
        <w:spacing w:before="60" w:after="60" w:line="360" w:lineRule="auto"/>
        <w:ind w:firstLine="480"/>
        <w:rPr>
          <w:rFonts w:hint="default" w:ascii="宋体" w:hAnsi="宋体" w:eastAsia="宋体" w:cs="宋体"/>
          <w:b w:val="0"/>
          <w:bCs w:val="0"/>
          <w:sz w:val="24"/>
          <w:szCs w:val="24"/>
        </w:rPr>
      </w:pPr>
      <w:r>
        <w:rPr>
          <w:rFonts w:hint="default" w:ascii="宋体" w:hAnsi="宋体" w:eastAsia="宋体" w:cs="宋体"/>
          <w:b w:val="0"/>
          <w:bCs w:val="0"/>
          <w:sz w:val="24"/>
          <w:szCs w:val="24"/>
        </w:rPr>
        <w:t>管理员界面体现了系统的角色权限差异。与普通用户相比，管理员侧边栏中增加了“系统管理”模块，说明系统能够根据用户角色动态控制可访问功能。该设计对应前文系统信息库与管理模块中的管理员用例，包括用户管理、数据统计和日志管理等内容，也与系统架构设计中的后台管理界面相对应。</w:t>
      </w:r>
    </w:p>
    <w:p w14:paraId="68B500D8">
      <w:pPr>
        <w:spacing w:before="60" w:after="60" w:line="360" w:lineRule="auto"/>
        <w:ind w:firstLine="480"/>
        <w:rPr>
          <w:rFonts w:hint="default" w:ascii="宋体" w:hAnsi="宋体" w:eastAsia="宋体" w:cs="宋体"/>
          <w:b w:val="0"/>
          <w:bCs w:val="0"/>
          <w:sz w:val="24"/>
          <w:szCs w:val="24"/>
        </w:rPr>
      </w:pPr>
    </w:p>
    <w:p w14:paraId="58F12A77">
      <w:pPr>
        <w:pStyle w:val="3"/>
        <w:spacing w:before="240" w:after="120"/>
        <w:rPr>
          <w:rFonts w:hint="eastAsia" w:cs="黑体"/>
          <w:b/>
          <w:bCs/>
          <w:color w:val="2E75B6"/>
          <w:sz w:val="28"/>
          <w:szCs w:val="28"/>
          <w:lang w:val="en-US" w:eastAsia="zh-CN"/>
        </w:rPr>
      </w:pPr>
      <w:bookmarkStart w:id="30" w:name="_Toc125"/>
      <w:r>
        <w:rPr>
          <w:rFonts w:hint="eastAsia" w:cs="黑体"/>
          <w:b/>
          <w:bCs/>
          <w:color w:val="2E75B6"/>
          <w:sz w:val="28"/>
          <w:szCs w:val="28"/>
          <w:lang w:val="en-US" w:eastAsia="zh-CN"/>
        </w:rPr>
        <w:t>7.4 本章小结</w:t>
      </w:r>
      <w:bookmarkEnd w:id="30"/>
    </w:p>
    <w:p w14:paraId="54A0886D">
      <w:pPr>
        <w:spacing w:before="60" w:after="60" w:line="360" w:lineRule="auto"/>
        <w:ind w:firstLine="480"/>
        <w:rPr>
          <w:rFonts w:ascii="宋体" w:hAnsi="宋体" w:eastAsia="宋体" w:cs="宋体"/>
          <w:b w:val="0"/>
          <w:bCs w:val="0"/>
          <w:sz w:val="24"/>
          <w:szCs w:val="24"/>
        </w:rPr>
      </w:pPr>
      <w:r>
        <w:rPr>
          <w:rFonts w:hint="default" w:ascii="宋体" w:hAnsi="宋体" w:eastAsia="宋体" w:cs="宋体"/>
          <w:b w:val="0"/>
          <w:bCs w:val="0"/>
          <w:sz w:val="24"/>
          <w:szCs w:val="24"/>
        </w:rPr>
        <w:t>通过登录界面、普通用户界面和管理员界面的原型展示，可以看出系统已实现基本的角色区分和功能入口划分。普通用户主要围绕个人画像生成、职业规划建议和求职能力提升展开业务操作；管理员则在此基础上增加系统管理能力。三个界面共同验证了前文用例模型、逻辑架构和权限设计的合理性，为系统从UML设计模型向最小可运行原型过渡提供了直观支撑。</w:t>
      </w:r>
    </w:p>
    <w:p w14:paraId="046E5C4F">
      <w:pPr>
        <w:spacing w:before="60" w:after="60"/>
      </w:pPr>
    </w:p>
    <w:p w14:paraId="479A2E8B">
      <w:pPr>
        <w:pStyle w:val="2"/>
        <w:pageBreakBefore/>
        <w:spacing w:before="360" w:after="200"/>
      </w:pPr>
      <w:bookmarkStart w:id="31" w:name="_Toc29513"/>
      <w:r>
        <w:rPr>
          <w:rFonts w:ascii="黑体" w:hAnsi="黑体" w:eastAsia="黑体" w:cs="黑体"/>
          <w:b/>
          <w:bCs/>
          <w:color w:val="1F3864"/>
          <w:sz w:val="36"/>
          <w:szCs w:val="36"/>
        </w:rPr>
        <w:t>第</w:t>
      </w:r>
      <w:r>
        <w:rPr>
          <w:rFonts w:hint="eastAsia" w:cs="黑体"/>
          <w:b/>
          <w:bCs/>
          <w:color w:val="1F3864"/>
          <w:sz w:val="36"/>
          <w:szCs w:val="36"/>
          <w:lang w:val="en-US" w:eastAsia="zh-CN"/>
        </w:rPr>
        <w:t>八</w:t>
      </w:r>
      <w:r>
        <w:rPr>
          <w:rFonts w:ascii="黑体" w:hAnsi="黑体" w:eastAsia="黑体" w:cs="黑体"/>
          <w:b/>
          <w:bCs/>
          <w:color w:val="1F3864"/>
          <w:sz w:val="36"/>
          <w:szCs w:val="36"/>
        </w:rPr>
        <w:t>章  三次迭代成果总结</w:t>
      </w:r>
      <w:bookmarkEnd w:id="31"/>
    </w:p>
    <w:p w14:paraId="45A73A3A">
      <w:pPr>
        <w:pStyle w:val="3"/>
        <w:spacing w:before="240" w:after="120"/>
      </w:pPr>
      <w:bookmarkStart w:id="32" w:name="_Toc27582"/>
      <w:r>
        <w:rPr>
          <w:rFonts w:hint="eastAsia" w:cs="黑体"/>
          <w:b/>
          <w:bCs/>
          <w:color w:val="2E75B6"/>
          <w:sz w:val="28"/>
          <w:szCs w:val="28"/>
          <w:lang w:val="en-US" w:eastAsia="zh-CN"/>
        </w:rPr>
        <w:t>8</w:t>
      </w:r>
      <w:r>
        <w:rPr>
          <w:rFonts w:ascii="黑体" w:hAnsi="黑体" w:eastAsia="黑体" w:cs="黑体"/>
          <w:b/>
          <w:bCs/>
          <w:color w:val="2E75B6"/>
          <w:sz w:val="28"/>
          <w:szCs w:val="28"/>
        </w:rPr>
        <w:t xml:space="preserve">.1  </w:t>
      </w:r>
      <w:r>
        <w:rPr>
          <w:rFonts w:hint="eastAsia" w:ascii="Times New Roman" w:hAnsi="Times New Roman" w:eastAsia="宋体" w:cs="黑体"/>
          <w:b/>
          <w:bCs/>
          <w:color w:val="2E75B6"/>
          <w:sz w:val="28"/>
          <w:szCs w:val="28"/>
          <w:lang w:eastAsia="zh-CN"/>
        </w:rPr>
        <w:t>UML</w:t>
      </w:r>
      <w:r>
        <w:rPr>
          <w:rFonts w:ascii="黑体" w:hAnsi="黑体" w:eastAsia="黑体" w:cs="黑体"/>
          <w:b/>
          <w:bCs/>
          <w:color w:val="2E75B6"/>
          <w:sz w:val="28"/>
          <w:szCs w:val="28"/>
        </w:rPr>
        <w:t>图类型覆盖情况</w:t>
      </w:r>
      <w:bookmarkEnd w:id="32"/>
    </w:p>
    <w:p w14:paraId="0C0C3AF6">
      <w:pPr>
        <w:spacing w:before="60" w:after="60" w:line="360" w:lineRule="auto"/>
        <w:ind w:firstLine="480"/>
      </w:pPr>
      <w:r>
        <w:rPr>
          <w:rFonts w:ascii="宋体" w:hAnsi="宋体" w:eastAsia="宋体" w:cs="宋体"/>
          <w:b w:val="0"/>
          <w:bCs w:val="0"/>
          <w:sz w:val="24"/>
          <w:szCs w:val="24"/>
        </w:rPr>
        <w:t>本文档共包含以下7种</w:t>
      </w:r>
      <w:r>
        <w:rPr>
          <w:rFonts w:hint="eastAsia" w:ascii="Times New Roman" w:hAnsi="Times New Roman" w:eastAsia="宋体" w:cs="宋体"/>
          <w:b w:val="0"/>
          <w:bCs w:val="0"/>
          <w:sz w:val="24"/>
          <w:szCs w:val="24"/>
          <w:lang w:eastAsia="zh-CN"/>
        </w:rPr>
        <w:t>UML</w:t>
      </w:r>
      <w:r>
        <w:rPr>
          <w:rFonts w:ascii="宋体" w:hAnsi="宋体" w:eastAsia="宋体" w:cs="宋体"/>
          <w:b w:val="0"/>
          <w:bCs w:val="0"/>
          <w:sz w:val="24"/>
          <w:szCs w:val="24"/>
        </w:rPr>
        <w:t>图类型，具体如下：</w:t>
      </w:r>
    </w:p>
    <w:tbl>
      <w:tblPr>
        <w:tblStyle w:val="16"/>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2000"/>
        <w:gridCol w:w="2500"/>
        <w:gridCol w:w="3106"/>
      </w:tblGrid>
      <w:tr w14:paraId="6986F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0" w:space="0"/>
              <w:left w:val="single" w:color="999999" w:sz="0" w:space="0"/>
              <w:bottom w:val="single" w:color="999999" w:sz="0" w:space="0"/>
              <w:right w:val="single" w:color="999999" w:sz="0" w:space="0"/>
            </w:tcBorders>
            <w:shd w:val="clear" w:color="auto" w:fill="2E75B6"/>
            <w:tcMar>
              <w:top w:w="80" w:type="dxa"/>
              <w:left w:w="100" w:type="dxa"/>
              <w:bottom w:w="80" w:type="dxa"/>
              <w:right w:w="100" w:type="dxa"/>
            </w:tcMar>
          </w:tcPr>
          <w:p w14:paraId="2C59378F">
            <w:pPr>
              <w:jc w:val="center"/>
            </w:pPr>
            <w:r>
              <w:rPr>
                <w:rFonts w:ascii="黑体" w:hAnsi="黑体" w:eastAsia="黑体" w:cs="黑体"/>
                <w:b/>
                <w:bCs/>
                <w:color w:val="FFFFFF"/>
                <w:sz w:val="22"/>
                <w:szCs w:val="22"/>
              </w:rPr>
              <w:t>序号</w:t>
            </w:r>
          </w:p>
        </w:tc>
        <w:tc>
          <w:tcPr>
            <w:tcW w:w="2000" w:type="dxa"/>
            <w:tcBorders>
              <w:top w:val="single" w:color="999999" w:sz="0" w:space="0"/>
              <w:left w:val="single" w:color="999999" w:sz="0" w:space="0"/>
              <w:bottom w:val="single" w:color="999999" w:sz="0" w:space="0"/>
              <w:right w:val="single" w:color="999999" w:sz="0" w:space="0"/>
            </w:tcBorders>
            <w:shd w:val="clear" w:color="auto" w:fill="2E75B6"/>
            <w:tcMar>
              <w:top w:w="80" w:type="dxa"/>
              <w:left w:w="100" w:type="dxa"/>
              <w:bottom w:w="80" w:type="dxa"/>
              <w:right w:w="100" w:type="dxa"/>
            </w:tcMar>
          </w:tcPr>
          <w:p w14:paraId="53E03D3C">
            <w:pPr>
              <w:jc w:val="center"/>
            </w:pPr>
            <w:r>
              <w:rPr>
                <w:rFonts w:hint="eastAsia" w:ascii="Times New Roman" w:hAnsi="Times New Roman" w:eastAsia="宋体" w:cs="黑体"/>
                <w:b/>
                <w:bCs/>
                <w:color w:val="FFFFFF"/>
                <w:sz w:val="22"/>
                <w:szCs w:val="22"/>
                <w:lang w:eastAsia="zh-CN"/>
              </w:rPr>
              <w:t>UML</w:t>
            </w:r>
            <w:r>
              <w:rPr>
                <w:rFonts w:ascii="黑体" w:hAnsi="黑体" w:eastAsia="黑体" w:cs="黑体"/>
                <w:b/>
                <w:bCs/>
                <w:color w:val="FFFFFF"/>
                <w:sz w:val="22"/>
                <w:szCs w:val="22"/>
              </w:rPr>
              <w:t>图类型</w:t>
            </w:r>
          </w:p>
        </w:tc>
        <w:tc>
          <w:tcPr>
            <w:tcW w:w="2500" w:type="dxa"/>
            <w:tcBorders>
              <w:top w:val="single" w:color="999999" w:sz="0" w:space="0"/>
              <w:left w:val="single" w:color="999999" w:sz="0" w:space="0"/>
              <w:bottom w:val="single" w:color="999999" w:sz="0" w:space="0"/>
              <w:right w:val="single" w:color="999999" w:sz="0" w:space="0"/>
            </w:tcBorders>
            <w:shd w:val="clear" w:color="auto" w:fill="2E75B6"/>
            <w:tcMar>
              <w:top w:w="80" w:type="dxa"/>
              <w:left w:w="100" w:type="dxa"/>
              <w:bottom w:w="80" w:type="dxa"/>
              <w:right w:w="100" w:type="dxa"/>
            </w:tcMar>
          </w:tcPr>
          <w:p w14:paraId="5F54F62A">
            <w:pPr>
              <w:jc w:val="center"/>
            </w:pPr>
            <w:r>
              <w:rPr>
                <w:rFonts w:ascii="黑体" w:hAnsi="黑体" w:eastAsia="黑体" w:cs="黑体"/>
                <w:b/>
                <w:bCs/>
                <w:color w:val="FFFFFF"/>
                <w:sz w:val="22"/>
                <w:szCs w:val="22"/>
              </w:rPr>
              <w:t>图例</w:t>
            </w:r>
          </w:p>
        </w:tc>
        <w:tc>
          <w:tcPr>
            <w:tcW w:w="3106" w:type="dxa"/>
            <w:tcBorders>
              <w:top w:val="single" w:color="999999" w:sz="0" w:space="0"/>
              <w:left w:val="single" w:color="999999" w:sz="0" w:space="0"/>
              <w:bottom w:val="single" w:color="999999" w:sz="0" w:space="0"/>
              <w:right w:val="single" w:color="999999" w:sz="0" w:space="0"/>
            </w:tcBorders>
            <w:shd w:val="clear" w:color="auto" w:fill="2E75B6"/>
            <w:tcMar>
              <w:top w:w="80" w:type="dxa"/>
              <w:left w:w="100" w:type="dxa"/>
              <w:bottom w:w="80" w:type="dxa"/>
              <w:right w:w="100" w:type="dxa"/>
            </w:tcMar>
          </w:tcPr>
          <w:p w14:paraId="0EC4AC7F">
            <w:pPr>
              <w:jc w:val="center"/>
            </w:pPr>
            <w:r>
              <w:rPr>
                <w:rFonts w:ascii="黑体" w:hAnsi="黑体" w:eastAsia="黑体" w:cs="黑体"/>
                <w:b/>
                <w:bCs/>
                <w:color w:val="FFFFFF"/>
                <w:sz w:val="22"/>
                <w:szCs w:val="22"/>
              </w:rPr>
              <w:t>说明</w:t>
            </w:r>
          </w:p>
        </w:tc>
      </w:tr>
      <w:tr w14:paraId="681A5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0" w:space="0"/>
              <w:left w:val="single" w:color="999999" w:sz="0" w:space="0"/>
              <w:bottom w:val="single" w:color="999999" w:sz="0" w:space="0"/>
              <w:right w:val="single" w:color="999999" w:sz="0" w:space="0"/>
            </w:tcBorders>
            <w:shd w:val="clear" w:color="auto" w:fill="F0F0F0"/>
            <w:tcMar>
              <w:top w:w="60" w:type="dxa"/>
              <w:left w:w="100" w:type="dxa"/>
              <w:bottom w:w="60" w:type="dxa"/>
              <w:right w:w="100" w:type="dxa"/>
            </w:tcMar>
          </w:tcPr>
          <w:p w14:paraId="1A2C0843">
            <w:pPr>
              <w:jc w:val="center"/>
            </w:pPr>
            <w:r>
              <w:rPr>
                <w:rFonts w:ascii="宋体" w:hAnsi="宋体" w:eastAsia="宋体" w:cs="宋体"/>
                <w:sz w:val="22"/>
                <w:szCs w:val="22"/>
              </w:rPr>
              <w:t>1</w:t>
            </w:r>
          </w:p>
        </w:tc>
        <w:tc>
          <w:tcPr>
            <w:tcW w:w="2000" w:type="dxa"/>
            <w:tcBorders>
              <w:top w:val="single" w:color="999999" w:sz="0" w:space="0"/>
              <w:left w:val="single" w:color="999999" w:sz="0" w:space="0"/>
              <w:bottom w:val="single" w:color="999999" w:sz="0" w:space="0"/>
              <w:right w:val="single" w:color="999999" w:sz="0" w:space="0"/>
            </w:tcBorders>
            <w:shd w:val="clear" w:color="auto" w:fill="EBF3FB"/>
            <w:tcMar>
              <w:top w:w="60" w:type="dxa"/>
              <w:left w:w="100" w:type="dxa"/>
              <w:bottom w:w="60" w:type="dxa"/>
              <w:right w:w="100" w:type="dxa"/>
            </w:tcMar>
          </w:tcPr>
          <w:p w14:paraId="15996A39">
            <w:r>
              <w:rPr>
                <w:rFonts w:ascii="黑体" w:hAnsi="黑体" w:eastAsia="黑体" w:cs="黑体"/>
                <w:b/>
                <w:bCs/>
                <w:sz w:val="22"/>
                <w:szCs w:val="22"/>
              </w:rPr>
              <w:t>用例图</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A1C6048">
            <w:r>
              <w:rPr>
                <w:rFonts w:ascii="宋体" w:hAnsi="宋体" w:eastAsia="宋体" w:cs="宋体"/>
                <w:sz w:val="20"/>
                <w:szCs w:val="20"/>
              </w:rPr>
              <w:t>图2-1 ～ 图2-4</w:t>
            </w:r>
          </w:p>
        </w:tc>
        <w:tc>
          <w:tcPr>
            <w:tcW w:w="310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B75A70B">
            <w:r>
              <w:rPr>
                <w:rFonts w:ascii="宋体" w:hAnsi="宋体" w:eastAsia="宋体" w:cs="宋体"/>
                <w:sz w:val="20"/>
                <w:szCs w:val="20"/>
              </w:rPr>
              <w:t>从用户角度描述系统功能需求，覆盖登录、用户档案、职业发展规划、系统信息库与管理等模块。</w:t>
            </w:r>
          </w:p>
        </w:tc>
      </w:tr>
      <w:tr w14:paraId="281F2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0" w:space="0"/>
              <w:left w:val="single" w:color="999999" w:sz="0" w:space="0"/>
              <w:bottom w:val="single" w:color="999999" w:sz="0" w:space="0"/>
              <w:right w:val="single" w:color="999999" w:sz="0" w:space="0"/>
            </w:tcBorders>
            <w:shd w:val="clear" w:color="auto" w:fill="F0F0F0"/>
            <w:tcMar>
              <w:top w:w="60" w:type="dxa"/>
              <w:left w:w="100" w:type="dxa"/>
              <w:bottom w:w="60" w:type="dxa"/>
              <w:right w:w="100" w:type="dxa"/>
            </w:tcMar>
          </w:tcPr>
          <w:p w14:paraId="6FA0A44E">
            <w:pPr>
              <w:jc w:val="center"/>
            </w:pPr>
            <w:r>
              <w:rPr>
                <w:rFonts w:ascii="宋体" w:hAnsi="宋体" w:eastAsia="宋体" w:cs="宋体"/>
                <w:sz w:val="22"/>
                <w:szCs w:val="22"/>
              </w:rPr>
              <w:t>2</w:t>
            </w:r>
          </w:p>
        </w:tc>
        <w:tc>
          <w:tcPr>
            <w:tcW w:w="2000" w:type="dxa"/>
            <w:tcBorders>
              <w:top w:val="single" w:color="999999" w:sz="0" w:space="0"/>
              <w:left w:val="single" w:color="999999" w:sz="0" w:space="0"/>
              <w:bottom w:val="single" w:color="999999" w:sz="0" w:space="0"/>
              <w:right w:val="single" w:color="999999" w:sz="0" w:space="0"/>
            </w:tcBorders>
            <w:shd w:val="clear" w:color="auto" w:fill="EBF3FB"/>
            <w:tcMar>
              <w:top w:w="60" w:type="dxa"/>
              <w:left w:w="100" w:type="dxa"/>
              <w:bottom w:w="60" w:type="dxa"/>
              <w:right w:w="100" w:type="dxa"/>
            </w:tcMar>
          </w:tcPr>
          <w:p w14:paraId="17462D59">
            <w:r>
              <w:rPr>
                <w:rFonts w:ascii="黑体" w:hAnsi="黑体" w:eastAsia="黑体" w:cs="黑体"/>
                <w:b/>
                <w:bCs/>
                <w:sz w:val="22"/>
                <w:szCs w:val="22"/>
              </w:rPr>
              <w:t>类图</w:t>
            </w:r>
            <w:r>
              <w:rPr>
                <w:rFonts w:hint="eastAsia" w:ascii="黑体" w:hAnsi="黑体" w:eastAsia="黑体" w:cs="黑体"/>
                <w:b/>
                <w:bCs/>
                <w:sz w:val="22"/>
                <w:szCs w:val="22"/>
                <w:lang w:val="en-US" w:eastAsia="zh-CN"/>
              </w:rPr>
              <w:t xml:space="preserve"> - </w:t>
            </w:r>
            <w:r>
              <w:rPr>
                <w:rFonts w:ascii="黑体" w:hAnsi="黑体" w:eastAsia="黑体" w:cs="黑体"/>
                <w:b/>
                <w:bCs/>
                <w:sz w:val="22"/>
                <w:szCs w:val="22"/>
              </w:rPr>
              <w:t>领域模型</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0929A0B">
            <w:r>
              <w:rPr>
                <w:rFonts w:ascii="宋体" w:hAnsi="宋体" w:eastAsia="宋体" w:cs="宋体"/>
                <w:sz w:val="20"/>
                <w:szCs w:val="20"/>
              </w:rPr>
              <w:t>图3-1 ～ 图3-2</w:t>
            </w:r>
          </w:p>
        </w:tc>
        <w:tc>
          <w:tcPr>
            <w:tcW w:w="310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464DD6F4">
            <w:r>
              <w:rPr>
                <w:rFonts w:ascii="宋体" w:hAnsi="宋体" w:eastAsia="宋体" w:cs="宋体"/>
                <w:sz w:val="20"/>
                <w:szCs w:val="20"/>
              </w:rPr>
              <w:t>描述系统关键领域概念类及其静态关系，体现用户画像、职业规划、招聘推荐等业务对象之间的关联。</w:t>
            </w:r>
          </w:p>
        </w:tc>
      </w:tr>
      <w:tr w14:paraId="3E676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0" w:space="0"/>
              <w:left w:val="single" w:color="999999" w:sz="0" w:space="0"/>
              <w:bottom w:val="single" w:color="999999" w:sz="0" w:space="0"/>
              <w:right w:val="single" w:color="999999" w:sz="0" w:space="0"/>
            </w:tcBorders>
            <w:shd w:val="clear" w:color="auto" w:fill="F0F0F0"/>
            <w:tcMar>
              <w:top w:w="60" w:type="dxa"/>
              <w:left w:w="100" w:type="dxa"/>
              <w:bottom w:w="60" w:type="dxa"/>
              <w:right w:w="100" w:type="dxa"/>
            </w:tcMar>
          </w:tcPr>
          <w:p w14:paraId="7670CEED">
            <w:pPr>
              <w:jc w:val="center"/>
              <w:rPr>
                <w:rFonts w:hint="eastAsia" w:ascii="宋体" w:hAnsi="宋体" w:eastAsia="宋体" w:cs="宋体"/>
                <w:sz w:val="22"/>
                <w:szCs w:val="22"/>
                <w:lang w:val="en-US" w:eastAsia="zh-CN"/>
              </w:rPr>
            </w:pPr>
            <w:r>
              <w:rPr>
                <w:rFonts w:hint="eastAsia" w:cs="宋体"/>
                <w:sz w:val="22"/>
                <w:szCs w:val="22"/>
                <w:lang w:val="en-US" w:eastAsia="zh-CN"/>
              </w:rPr>
              <w:t>3</w:t>
            </w:r>
          </w:p>
        </w:tc>
        <w:tc>
          <w:tcPr>
            <w:tcW w:w="2000" w:type="dxa"/>
            <w:tcBorders>
              <w:top w:val="single" w:color="999999" w:sz="0" w:space="0"/>
              <w:left w:val="single" w:color="999999" w:sz="0" w:space="0"/>
              <w:bottom w:val="single" w:color="999999" w:sz="0" w:space="0"/>
              <w:right w:val="single" w:color="999999" w:sz="0" w:space="0"/>
            </w:tcBorders>
            <w:shd w:val="clear" w:color="auto" w:fill="EBF3FB"/>
            <w:tcMar>
              <w:top w:w="60" w:type="dxa"/>
              <w:left w:w="100" w:type="dxa"/>
              <w:bottom w:w="60" w:type="dxa"/>
              <w:right w:w="100" w:type="dxa"/>
            </w:tcMar>
          </w:tcPr>
          <w:p w14:paraId="637BA2EC">
            <w:pPr>
              <w:rPr>
                <w:rFonts w:hint="default" w:ascii="黑体" w:hAnsi="黑体" w:eastAsia="黑体" w:cs="黑体"/>
                <w:b/>
                <w:bCs/>
                <w:sz w:val="22"/>
                <w:szCs w:val="22"/>
                <w:lang w:val="en-US" w:eastAsia="zh-CN"/>
              </w:rPr>
            </w:pPr>
            <w:r>
              <w:rPr>
                <w:rFonts w:hint="eastAsia" w:ascii="黑体" w:hAnsi="黑体" w:eastAsia="黑体" w:cs="黑体"/>
                <w:b/>
                <w:bCs/>
                <w:sz w:val="22"/>
                <w:szCs w:val="22"/>
                <w:lang w:val="en-US" w:eastAsia="zh-CN"/>
              </w:rPr>
              <w:t>顺序图 - 系统顺序图</w:t>
            </w:r>
          </w:p>
        </w:tc>
        <w:tc>
          <w:tcPr>
            <w:tcW w:w="2500" w:type="dxa"/>
            <w:tcBorders>
              <w:top w:val="single" w:color="999999" w:sz="0" w:space="0"/>
              <w:left w:val="single" w:color="999999" w:sz="0" w:space="0"/>
              <w:bottom w:val="single" w:color="999999" w:sz="0" w:space="0"/>
              <w:right w:val="single" w:color="999999" w:sz="0" w:space="0"/>
            </w:tcBorders>
            <w:shd w:val="clear" w:color="auto" w:fill="auto"/>
            <w:tcMar>
              <w:top w:w="60" w:type="dxa"/>
              <w:left w:w="100" w:type="dxa"/>
              <w:bottom w:w="60" w:type="dxa"/>
              <w:right w:w="100" w:type="dxa"/>
            </w:tcMar>
            <w:vAlign w:val="top"/>
          </w:tcPr>
          <w:p w14:paraId="54EDFA58">
            <w:pPr>
              <w:rPr>
                <w:rFonts w:hint="eastAsia" w:ascii="宋体" w:hAnsi="宋体" w:eastAsia="宋体" w:cs="宋体"/>
                <w:sz w:val="24"/>
                <w:szCs w:val="24"/>
                <w:lang w:val="en-US" w:eastAsia="zh-CN"/>
              </w:rPr>
            </w:pPr>
            <w:r>
              <w:rPr>
                <w:rFonts w:ascii="宋体" w:hAnsi="宋体" w:eastAsia="宋体" w:cs="宋体"/>
                <w:sz w:val="20"/>
                <w:szCs w:val="20"/>
              </w:rPr>
              <w:t>图3-</w:t>
            </w:r>
            <w:r>
              <w:rPr>
                <w:rFonts w:hint="eastAsia" w:cs="宋体"/>
                <w:sz w:val="20"/>
                <w:szCs w:val="20"/>
                <w:lang w:val="en-US" w:eastAsia="zh-CN"/>
              </w:rPr>
              <w:t>3</w:t>
            </w:r>
            <w:r>
              <w:rPr>
                <w:rFonts w:ascii="宋体" w:hAnsi="宋体" w:eastAsia="宋体" w:cs="宋体"/>
                <w:sz w:val="20"/>
                <w:szCs w:val="20"/>
              </w:rPr>
              <w:t xml:space="preserve"> ～ 图3-</w:t>
            </w:r>
            <w:r>
              <w:rPr>
                <w:rFonts w:hint="eastAsia" w:cs="宋体"/>
                <w:sz w:val="20"/>
                <w:szCs w:val="20"/>
                <w:lang w:val="en-US" w:eastAsia="zh-CN"/>
              </w:rPr>
              <w:t>4</w:t>
            </w:r>
          </w:p>
        </w:tc>
        <w:tc>
          <w:tcPr>
            <w:tcW w:w="310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21250C0">
            <w:pPr>
              <w:rPr>
                <w:rFonts w:ascii="宋体" w:hAnsi="宋体" w:eastAsia="宋体" w:cs="宋体"/>
                <w:sz w:val="20"/>
                <w:szCs w:val="20"/>
              </w:rPr>
            </w:pPr>
            <w:r>
              <w:rPr>
                <w:rFonts w:ascii="宋体" w:hAnsi="宋体" w:eastAsia="宋体" w:cs="宋体"/>
                <w:sz w:val="20"/>
                <w:szCs w:val="20"/>
              </w:rPr>
              <w:t>描述</w:t>
            </w:r>
            <w:r>
              <w:rPr>
                <w:rFonts w:hint="eastAsia" w:eastAsia="宋体" w:cs="宋体"/>
                <w:sz w:val="20"/>
                <w:szCs w:val="20"/>
                <w:lang w:eastAsia="zh-CN"/>
              </w:rPr>
              <w:t>“</w:t>
            </w:r>
            <w:r>
              <w:rPr>
                <w:rFonts w:ascii="宋体" w:hAnsi="宋体" w:eastAsia="宋体" w:cs="宋体"/>
                <w:sz w:val="20"/>
                <w:szCs w:val="20"/>
              </w:rPr>
              <w:t>生成用户画像</w:t>
            </w:r>
            <w:r>
              <w:rPr>
                <w:rFonts w:hint="eastAsia" w:eastAsia="宋体" w:cs="宋体"/>
                <w:sz w:val="20"/>
                <w:szCs w:val="20"/>
                <w:lang w:eastAsia="zh-CN"/>
              </w:rPr>
              <w:t>”“</w:t>
            </w:r>
            <w:r>
              <w:rPr>
                <w:rFonts w:ascii="宋体" w:hAnsi="宋体" w:eastAsia="宋体" w:cs="宋体"/>
                <w:sz w:val="20"/>
                <w:szCs w:val="20"/>
              </w:rPr>
              <w:t>查看职业规划建议</w:t>
            </w:r>
            <w:r>
              <w:rPr>
                <w:rFonts w:hint="eastAsia" w:eastAsia="宋体" w:cs="宋体"/>
                <w:sz w:val="20"/>
                <w:szCs w:val="20"/>
                <w:lang w:eastAsia="zh-CN"/>
              </w:rPr>
              <w:t>”</w:t>
            </w:r>
            <w:r>
              <w:rPr>
                <w:rFonts w:ascii="宋体" w:hAnsi="宋体" w:eastAsia="宋体" w:cs="宋体"/>
                <w:sz w:val="20"/>
                <w:szCs w:val="20"/>
              </w:rPr>
              <w:t>两个核心用例中用户与系统之间的黑盒交互。</w:t>
            </w:r>
          </w:p>
        </w:tc>
      </w:tr>
      <w:tr w14:paraId="14EF4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0" w:space="0"/>
              <w:left w:val="single" w:color="999999" w:sz="0" w:space="0"/>
              <w:bottom w:val="single" w:color="999999" w:sz="0" w:space="0"/>
              <w:right w:val="single" w:color="999999" w:sz="0" w:space="0"/>
            </w:tcBorders>
            <w:shd w:val="clear" w:color="auto" w:fill="F0F0F0"/>
            <w:tcMar>
              <w:top w:w="60" w:type="dxa"/>
              <w:left w:w="100" w:type="dxa"/>
              <w:bottom w:w="60" w:type="dxa"/>
              <w:right w:w="100" w:type="dxa"/>
            </w:tcMar>
          </w:tcPr>
          <w:p w14:paraId="2F45DA00">
            <w:pPr>
              <w:jc w:val="center"/>
              <w:rPr>
                <w:rFonts w:hint="default" w:cs="宋体"/>
                <w:sz w:val="22"/>
                <w:szCs w:val="22"/>
                <w:lang w:val="en-US" w:eastAsia="zh-CN"/>
              </w:rPr>
            </w:pPr>
            <w:r>
              <w:rPr>
                <w:rFonts w:hint="eastAsia" w:cs="宋体"/>
                <w:sz w:val="22"/>
                <w:szCs w:val="22"/>
                <w:lang w:val="en-US" w:eastAsia="zh-CN"/>
              </w:rPr>
              <w:t>4</w:t>
            </w:r>
          </w:p>
        </w:tc>
        <w:tc>
          <w:tcPr>
            <w:tcW w:w="2000" w:type="dxa"/>
            <w:tcBorders>
              <w:top w:val="single" w:color="999999" w:sz="0" w:space="0"/>
              <w:left w:val="single" w:color="999999" w:sz="0" w:space="0"/>
              <w:bottom w:val="single" w:color="999999" w:sz="0" w:space="0"/>
              <w:right w:val="single" w:color="999999" w:sz="0" w:space="0"/>
            </w:tcBorders>
            <w:shd w:val="clear" w:color="auto" w:fill="EBF3FB"/>
            <w:tcMar>
              <w:top w:w="60" w:type="dxa"/>
              <w:left w:w="100" w:type="dxa"/>
              <w:bottom w:w="60" w:type="dxa"/>
              <w:right w:w="100" w:type="dxa"/>
            </w:tcMar>
          </w:tcPr>
          <w:p w14:paraId="7BF3F799">
            <w:pPr>
              <w:rPr>
                <w:rFonts w:hint="default" w:ascii="黑体" w:hAnsi="黑体" w:eastAsia="黑体" w:cs="黑体"/>
                <w:b/>
                <w:bCs/>
                <w:sz w:val="22"/>
                <w:szCs w:val="22"/>
                <w:lang w:val="en-US" w:eastAsia="zh-CN"/>
              </w:rPr>
            </w:pPr>
            <w:r>
              <w:rPr>
                <w:rFonts w:hint="eastAsia" w:ascii="黑体" w:hAnsi="黑体" w:eastAsia="黑体" w:cs="黑体"/>
                <w:b/>
                <w:bCs/>
                <w:sz w:val="22"/>
                <w:szCs w:val="22"/>
                <w:lang w:val="en-US" w:eastAsia="zh-CN"/>
              </w:rPr>
              <w:t>逻辑架构图</w:t>
            </w:r>
          </w:p>
        </w:tc>
        <w:tc>
          <w:tcPr>
            <w:tcW w:w="2500" w:type="dxa"/>
            <w:tcBorders>
              <w:top w:val="single" w:color="999999" w:sz="0" w:space="0"/>
              <w:left w:val="single" w:color="999999" w:sz="0" w:space="0"/>
              <w:bottom w:val="single" w:color="999999" w:sz="0" w:space="0"/>
              <w:right w:val="single" w:color="999999" w:sz="0" w:space="0"/>
            </w:tcBorders>
            <w:shd w:val="clear" w:color="auto" w:fill="auto"/>
            <w:tcMar>
              <w:top w:w="60" w:type="dxa"/>
              <w:left w:w="100" w:type="dxa"/>
              <w:bottom w:w="60" w:type="dxa"/>
              <w:right w:w="100" w:type="dxa"/>
            </w:tcMar>
            <w:vAlign w:val="top"/>
          </w:tcPr>
          <w:p w14:paraId="0696A5D0">
            <w:pPr>
              <w:rPr>
                <w:rFonts w:hint="default" w:ascii="宋体" w:hAnsi="宋体" w:eastAsia="宋体" w:cs="宋体"/>
                <w:sz w:val="20"/>
                <w:szCs w:val="20"/>
                <w:lang w:val="en-US" w:eastAsia="zh-CN"/>
              </w:rPr>
            </w:pPr>
            <w:r>
              <w:rPr>
                <w:rFonts w:hint="eastAsia" w:cs="宋体"/>
                <w:sz w:val="20"/>
                <w:szCs w:val="20"/>
                <w:lang w:val="en-US" w:eastAsia="zh-CN"/>
              </w:rPr>
              <w:t>图4-1</w:t>
            </w:r>
          </w:p>
        </w:tc>
        <w:tc>
          <w:tcPr>
            <w:tcW w:w="310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68BCBFF">
            <w:pPr>
              <w:rPr>
                <w:rFonts w:hint="eastAsia" w:ascii="宋体" w:hAnsi="宋体" w:eastAsia="宋体" w:cs="宋体"/>
                <w:sz w:val="20"/>
                <w:szCs w:val="20"/>
                <w:lang w:val="en-US" w:eastAsia="zh-CN"/>
              </w:rPr>
            </w:pPr>
            <w:r>
              <w:rPr>
                <w:rFonts w:ascii="宋体" w:hAnsi="宋体" w:eastAsia="宋体" w:cs="宋体"/>
                <w:sz w:val="20"/>
                <w:szCs w:val="20"/>
              </w:rPr>
              <w:t>从运行态层级与职责划分角度描述系统整体架构</w:t>
            </w:r>
            <w:r>
              <w:rPr>
                <w:rFonts w:hint="eastAsia" w:cs="宋体"/>
                <w:sz w:val="20"/>
                <w:szCs w:val="20"/>
                <w:lang w:eastAsia="zh-CN"/>
              </w:rPr>
              <w:t>。</w:t>
            </w:r>
          </w:p>
        </w:tc>
      </w:tr>
      <w:tr w14:paraId="47FAF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0" w:space="0"/>
              <w:left w:val="single" w:color="999999" w:sz="0" w:space="0"/>
              <w:bottom w:val="single" w:color="999999" w:sz="0" w:space="0"/>
              <w:right w:val="single" w:color="999999" w:sz="0" w:space="0"/>
            </w:tcBorders>
            <w:shd w:val="clear" w:color="auto" w:fill="F0F0F0"/>
            <w:tcMar>
              <w:top w:w="60" w:type="dxa"/>
              <w:left w:w="100" w:type="dxa"/>
              <w:bottom w:w="60" w:type="dxa"/>
              <w:right w:w="100" w:type="dxa"/>
            </w:tcMar>
          </w:tcPr>
          <w:p w14:paraId="149123B8">
            <w:pPr>
              <w:jc w:val="center"/>
              <w:rPr>
                <w:rFonts w:hint="default" w:cs="宋体"/>
                <w:sz w:val="22"/>
                <w:szCs w:val="22"/>
                <w:lang w:val="en-US" w:eastAsia="zh-CN"/>
              </w:rPr>
            </w:pPr>
            <w:r>
              <w:rPr>
                <w:rFonts w:hint="eastAsia" w:cs="宋体"/>
                <w:sz w:val="22"/>
                <w:szCs w:val="22"/>
                <w:lang w:val="en-US" w:eastAsia="zh-CN"/>
              </w:rPr>
              <w:t>5</w:t>
            </w:r>
          </w:p>
        </w:tc>
        <w:tc>
          <w:tcPr>
            <w:tcW w:w="2000" w:type="dxa"/>
            <w:tcBorders>
              <w:top w:val="single" w:color="999999" w:sz="0" w:space="0"/>
              <w:left w:val="single" w:color="999999" w:sz="0" w:space="0"/>
              <w:bottom w:val="single" w:color="999999" w:sz="0" w:space="0"/>
              <w:right w:val="single" w:color="999999" w:sz="0" w:space="0"/>
            </w:tcBorders>
            <w:shd w:val="clear" w:color="auto" w:fill="EBF3FB"/>
            <w:tcMar>
              <w:top w:w="60" w:type="dxa"/>
              <w:left w:w="100" w:type="dxa"/>
              <w:bottom w:w="60" w:type="dxa"/>
              <w:right w:w="100" w:type="dxa"/>
            </w:tcMar>
          </w:tcPr>
          <w:p w14:paraId="7574C59D">
            <w:pPr>
              <w:rPr>
                <w:rFonts w:hint="default" w:ascii="黑体" w:hAnsi="黑体" w:eastAsia="黑体" w:cs="黑体"/>
                <w:b/>
                <w:bCs/>
                <w:sz w:val="22"/>
                <w:szCs w:val="22"/>
                <w:lang w:val="en-US" w:eastAsia="zh-CN"/>
              </w:rPr>
            </w:pPr>
            <w:r>
              <w:rPr>
                <w:rFonts w:hint="eastAsia" w:ascii="黑体" w:hAnsi="黑体" w:eastAsia="黑体" w:cs="黑体"/>
                <w:b/>
                <w:bCs/>
                <w:sz w:val="22"/>
                <w:szCs w:val="22"/>
                <w:lang w:val="en-US" w:eastAsia="zh-CN"/>
              </w:rPr>
              <w:t>包图</w:t>
            </w:r>
          </w:p>
        </w:tc>
        <w:tc>
          <w:tcPr>
            <w:tcW w:w="2500" w:type="dxa"/>
            <w:tcBorders>
              <w:top w:val="single" w:color="999999" w:sz="0" w:space="0"/>
              <w:left w:val="single" w:color="999999" w:sz="0" w:space="0"/>
              <w:bottom w:val="single" w:color="999999" w:sz="0" w:space="0"/>
              <w:right w:val="single" w:color="999999" w:sz="0" w:space="0"/>
            </w:tcBorders>
            <w:shd w:val="clear" w:color="auto" w:fill="auto"/>
            <w:tcMar>
              <w:top w:w="60" w:type="dxa"/>
              <w:left w:w="100" w:type="dxa"/>
              <w:bottom w:w="60" w:type="dxa"/>
              <w:right w:w="100" w:type="dxa"/>
            </w:tcMar>
            <w:vAlign w:val="top"/>
          </w:tcPr>
          <w:p w14:paraId="19A531FF">
            <w:pPr>
              <w:rPr>
                <w:rFonts w:hint="default" w:cs="宋体"/>
                <w:sz w:val="20"/>
                <w:szCs w:val="20"/>
                <w:lang w:val="en-US" w:eastAsia="zh-CN"/>
              </w:rPr>
            </w:pPr>
            <w:r>
              <w:rPr>
                <w:rFonts w:hint="eastAsia" w:cs="宋体"/>
                <w:sz w:val="20"/>
                <w:szCs w:val="20"/>
                <w:lang w:val="en-US" w:eastAsia="zh-CN"/>
              </w:rPr>
              <w:t>图4-2</w:t>
            </w:r>
          </w:p>
        </w:tc>
        <w:tc>
          <w:tcPr>
            <w:tcW w:w="310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BB36CC2">
            <w:pPr>
              <w:rPr>
                <w:rFonts w:ascii="宋体" w:hAnsi="宋体" w:eastAsia="宋体" w:cs="宋体"/>
                <w:sz w:val="20"/>
                <w:szCs w:val="20"/>
              </w:rPr>
            </w:pPr>
            <w:r>
              <w:rPr>
                <w:rFonts w:ascii="宋体" w:hAnsi="宋体" w:eastAsia="宋体" w:cs="宋体"/>
                <w:sz w:val="20"/>
                <w:szCs w:val="20"/>
              </w:rPr>
              <w:t>将系统代码结构划分为表示层、应用层、领域层、基础设施层等包，并描述包之间的依赖关系。</w:t>
            </w:r>
          </w:p>
        </w:tc>
      </w:tr>
      <w:tr w14:paraId="0E082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0" w:space="0"/>
              <w:left w:val="single" w:color="999999" w:sz="0" w:space="0"/>
              <w:bottom w:val="single" w:color="999999" w:sz="0" w:space="0"/>
              <w:right w:val="single" w:color="999999" w:sz="0" w:space="0"/>
            </w:tcBorders>
            <w:shd w:val="clear" w:color="auto" w:fill="F0F0F0"/>
            <w:tcMar>
              <w:top w:w="60" w:type="dxa"/>
              <w:left w:w="100" w:type="dxa"/>
              <w:bottom w:w="60" w:type="dxa"/>
              <w:right w:w="100" w:type="dxa"/>
            </w:tcMar>
          </w:tcPr>
          <w:p w14:paraId="7B902027">
            <w:pPr>
              <w:jc w:val="center"/>
              <w:rPr>
                <w:rFonts w:hint="eastAsia" w:eastAsia="宋体"/>
                <w:lang w:val="en-US" w:eastAsia="zh-CN"/>
              </w:rPr>
            </w:pPr>
            <w:r>
              <w:rPr>
                <w:rFonts w:hint="eastAsia"/>
                <w:lang w:val="en-US" w:eastAsia="zh-CN"/>
              </w:rPr>
              <w:t>6</w:t>
            </w:r>
          </w:p>
        </w:tc>
        <w:tc>
          <w:tcPr>
            <w:tcW w:w="2000" w:type="dxa"/>
            <w:tcBorders>
              <w:top w:val="single" w:color="999999" w:sz="0" w:space="0"/>
              <w:left w:val="single" w:color="999999" w:sz="0" w:space="0"/>
              <w:bottom w:val="single" w:color="999999" w:sz="0" w:space="0"/>
              <w:right w:val="single" w:color="999999" w:sz="0" w:space="0"/>
            </w:tcBorders>
            <w:shd w:val="clear" w:color="auto" w:fill="EBF3FB"/>
            <w:tcMar>
              <w:top w:w="60" w:type="dxa"/>
              <w:left w:w="100" w:type="dxa"/>
              <w:bottom w:w="60" w:type="dxa"/>
              <w:right w:w="100" w:type="dxa"/>
            </w:tcMar>
          </w:tcPr>
          <w:p w14:paraId="25FB57DA">
            <w:r>
              <w:rPr>
                <w:rFonts w:ascii="黑体" w:hAnsi="黑体" w:eastAsia="黑体" w:cs="黑体"/>
                <w:b/>
                <w:bCs/>
                <w:sz w:val="22"/>
                <w:szCs w:val="22"/>
              </w:rPr>
              <w:t>类图</w:t>
            </w:r>
            <w:r>
              <w:rPr>
                <w:rFonts w:hint="eastAsia" w:ascii="黑体" w:hAnsi="黑体" w:eastAsia="黑体" w:cs="黑体"/>
                <w:b/>
                <w:bCs/>
                <w:sz w:val="22"/>
                <w:szCs w:val="22"/>
                <w:lang w:val="en-US" w:eastAsia="zh-CN"/>
              </w:rPr>
              <w:t xml:space="preserve"> - </w:t>
            </w:r>
            <w:r>
              <w:rPr>
                <w:rFonts w:ascii="黑体" w:hAnsi="黑体" w:eastAsia="黑体" w:cs="黑体"/>
                <w:b/>
                <w:bCs/>
                <w:sz w:val="22"/>
                <w:szCs w:val="22"/>
              </w:rPr>
              <w:t>设计类图</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0342C802">
            <w:pPr>
              <w:rPr>
                <w:rFonts w:hint="eastAsia" w:eastAsia="宋体"/>
                <w:lang w:val="en-US" w:eastAsia="zh-CN"/>
              </w:rPr>
            </w:pPr>
            <w:r>
              <w:rPr>
                <w:rFonts w:ascii="宋体" w:hAnsi="宋体" w:eastAsia="宋体" w:cs="宋体"/>
                <w:sz w:val="20"/>
                <w:szCs w:val="20"/>
              </w:rPr>
              <w:t>图4-</w:t>
            </w:r>
            <w:r>
              <w:rPr>
                <w:rFonts w:hint="eastAsia" w:cs="宋体"/>
                <w:sz w:val="20"/>
                <w:szCs w:val="20"/>
                <w:lang w:val="en-US" w:eastAsia="zh-CN"/>
              </w:rPr>
              <w:t>3</w:t>
            </w:r>
          </w:p>
        </w:tc>
        <w:tc>
          <w:tcPr>
            <w:tcW w:w="310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109E6B7">
            <w:r>
              <w:rPr>
                <w:rFonts w:ascii="宋体" w:hAnsi="宋体" w:eastAsia="宋体" w:cs="宋体"/>
                <w:sz w:val="20"/>
                <w:szCs w:val="20"/>
              </w:rPr>
              <w:t>在领域模型基础上补充方法、可见性和依赖关系，展示职业规划模块的设计类结构。</w:t>
            </w:r>
          </w:p>
        </w:tc>
      </w:tr>
      <w:tr w14:paraId="39851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0" w:space="0"/>
              <w:left w:val="single" w:color="999999" w:sz="0" w:space="0"/>
              <w:bottom w:val="single" w:color="999999" w:sz="0" w:space="0"/>
              <w:right w:val="single" w:color="999999" w:sz="0" w:space="0"/>
            </w:tcBorders>
            <w:shd w:val="clear" w:color="auto" w:fill="F0F0F0"/>
            <w:tcMar>
              <w:top w:w="60" w:type="dxa"/>
              <w:left w:w="100" w:type="dxa"/>
              <w:bottom w:w="60" w:type="dxa"/>
              <w:right w:w="100" w:type="dxa"/>
            </w:tcMar>
          </w:tcPr>
          <w:p w14:paraId="0228BFC7">
            <w:pPr>
              <w:jc w:val="center"/>
              <w:rPr>
                <w:rFonts w:hint="eastAsia" w:eastAsia="宋体"/>
                <w:lang w:val="en-US" w:eastAsia="zh-CN"/>
              </w:rPr>
            </w:pPr>
            <w:r>
              <w:rPr>
                <w:rFonts w:hint="eastAsia"/>
                <w:lang w:val="en-US" w:eastAsia="zh-CN"/>
              </w:rPr>
              <w:t>7</w:t>
            </w:r>
          </w:p>
        </w:tc>
        <w:tc>
          <w:tcPr>
            <w:tcW w:w="2000" w:type="dxa"/>
            <w:tcBorders>
              <w:top w:val="single" w:color="999999" w:sz="0" w:space="0"/>
              <w:left w:val="single" w:color="999999" w:sz="0" w:space="0"/>
              <w:bottom w:val="single" w:color="999999" w:sz="0" w:space="0"/>
              <w:right w:val="single" w:color="999999" w:sz="0" w:space="0"/>
            </w:tcBorders>
            <w:shd w:val="clear" w:color="auto" w:fill="EBF3FB"/>
            <w:tcMar>
              <w:top w:w="60" w:type="dxa"/>
              <w:left w:w="100" w:type="dxa"/>
              <w:bottom w:w="60" w:type="dxa"/>
              <w:right w:w="100" w:type="dxa"/>
            </w:tcMar>
          </w:tcPr>
          <w:p w14:paraId="6A364B87">
            <w:pPr>
              <w:rPr>
                <w:rFonts w:hint="default" w:eastAsia="黑体"/>
                <w:lang w:val="en-US" w:eastAsia="zh-CN"/>
              </w:rPr>
            </w:pPr>
            <w:r>
              <w:rPr>
                <w:rFonts w:ascii="黑体" w:hAnsi="黑体" w:eastAsia="黑体" w:cs="黑体"/>
                <w:b/>
                <w:bCs/>
                <w:sz w:val="22"/>
                <w:szCs w:val="22"/>
              </w:rPr>
              <w:t>顺序图</w:t>
            </w:r>
            <w:r>
              <w:rPr>
                <w:rFonts w:hint="eastAsia" w:ascii="黑体" w:hAnsi="黑体" w:eastAsia="黑体" w:cs="黑体"/>
                <w:b/>
                <w:bCs/>
                <w:sz w:val="22"/>
                <w:szCs w:val="22"/>
                <w:lang w:val="en-US" w:eastAsia="zh-CN"/>
              </w:rPr>
              <w:t xml:space="preserve"> - 设计顺序图</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5CA01B7">
            <w:r>
              <w:rPr>
                <w:rFonts w:ascii="宋体" w:hAnsi="宋体" w:eastAsia="宋体" w:cs="宋体"/>
                <w:sz w:val="20"/>
                <w:szCs w:val="20"/>
              </w:rPr>
              <w:t>图5-1 ～ 图5-2</w:t>
            </w:r>
          </w:p>
        </w:tc>
        <w:tc>
          <w:tcPr>
            <w:tcW w:w="310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8068188">
            <w:r>
              <w:rPr>
                <w:rFonts w:ascii="宋体" w:hAnsi="宋体" w:eastAsia="宋体" w:cs="宋体"/>
                <w:sz w:val="20"/>
                <w:szCs w:val="20"/>
              </w:rPr>
              <w:t>描述核心业务场景中控制器、服务、仓储和外部服务之间的对象交互顺序。</w:t>
            </w:r>
          </w:p>
        </w:tc>
      </w:tr>
      <w:tr w14:paraId="27627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0" w:space="0"/>
              <w:left w:val="single" w:color="999999" w:sz="0" w:space="0"/>
              <w:bottom w:val="single" w:color="999999" w:sz="0" w:space="0"/>
              <w:right w:val="single" w:color="999999" w:sz="0" w:space="0"/>
            </w:tcBorders>
            <w:shd w:val="clear" w:color="auto" w:fill="F0F0F0"/>
            <w:tcMar>
              <w:top w:w="60" w:type="dxa"/>
              <w:left w:w="100" w:type="dxa"/>
              <w:bottom w:w="60" w:type="dxa"/>
              <w:right w:w="100" w:type="dxa"/>
            </w:tcMar>
          </w:tcPr>
          <w:p w14:paraId="4D554180">
            <w:pPr>
              <w:jc w:val="center"/>
              <w:rPr>
                <w:rFonts w:hint="eastAsia" w:eastAsia="宋体"/>
                <w:lang w:val="en-US" w:eastAsia="zh-CN"/>
              </w:rPr>
            </w:pPr>
            <w:r>
              <w:rPr>
                <w:rFonts w:hint="eastAsia"/>
                <w:lang w:val="en-US" w:eastAsia="zh-CN"/>
              </w:rPr>
              <w:t>8</w:t>
            </w:r>
          </w:p>
        </w:tc>
        <w:tc>
          <w:tcPr>
            <w:tcW w:w="2000" w:type="dxa"/>
            <w:tcBorders>
              <w:top w:val="single" w:color="999999" w:sz="0" w:space="0"/>
              <w:left w:val="single" w:color="999999" w:sz="0" w:space="0"/>
              <w:bottom w:val="single" w:color="999999" w:sz="0" w:space="0"/>
              <w:right w:val="single" w:color="999999" w:sz="0" w:space="0"/>
            </w:tcBorders>
            <w:shd w:val="clear" w:color="auto" w:fill="EBF3FB"/>
            <w:tcMar>
              <w:top w:w="60" w:type="dxa"/>
              <w:left w:w="100" w:type="dxa"/>
              <w:bottom w:w="60" w:type="dxa"/>
              <w:right w:w="100" w:type="dxa"/>
            </w:tcMar>
          </w:tcPr>
          <w:p w14:paraId="383DC7A4">
            <w:r>
              <w:rPr>
                <w:rFonts w:ascii="黑体" w:hAnsi="黑体" w:eastAsia="黑体" w:cs="黑体"/>
                <w:b/>
                <w:bCs/>
                <w:sz w:val="22"/>
                <w:szCs w:val="22"/>
              </w:rPr>
              <w:t>活动图</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A817594">
            <w:r>
              <w:rPr>
                <w:rFonts w:ascii="宋体" w:hAnsi="宋体" w:eastAsia="宋体" w:cs="宋体"/>
                <w:sz w:val="20"/>
                <w:szCs w:val="20"/>
              </w:rPr>
              <w:t>图5-3</w:t>
            </w:r>
          </w:p>
        </w:tc>
        <w:tc>
          <w:tcPr>
            <w:tcW w:w="310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04F7D3D">
            <w:r>
              <w:rPr>
                <w:rFonts w:ascii="宋体" w:hAnsi="宋体" w:eastAsia="宋体" w:cs="宋体"/>
                <w:sz w:val="20"/>
                <w:szCs w:val="20"/>
              </w:rPr>
              <w:t>描述职业生涯规划业务流程中的活动、判断、分支、并行与异常处理。</w:t>
            </w:r>
          </w:p>
        </w:tc>
      </w:tr>
      <w:tr w14:paraId="7B16A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0" w:space="0"/>
              <w:left w:val="single" w:color="999999" w:sz="0" w:space="0"/>
              <w:bottom w:val="single" w:color="999999" w:sz="0" w:space="0"/>
              <w:right w:val="single" w:color="999999" w:sz="0" w:space="0"/>
            </w:tcBorders>
            <w:shd w:val="clear" w:color="auto" w:fill="F0F0F0"/>
            <w:tcMar>
              <w:top w:w="60" w:type="dxa"/>
              <w:left w:w="100" w:type="dxa"/>
              <w:bottom w:w="60" w:type="dxa"/>
              <w:right w:w="100" w:type="dxa"/>
            </w:tcMar>
          </w:tcPr>
          <w:p w14:paraId="2516C189">
            <w:pPr>
              <w:jc w:val="center"/>
              <w:rPr>
                <w:rFonts w:hint="default" w:eastAsia="宋体"/>
                <w:lang w:val="en-US" w:eastAsia="zh-CN"/>
              </w:rPr>
            </w:pPr>
            <w:r>
              <w:rPr>
                <w:rFonts w:hint="eastAsia"/>
                <w:lang w:val="en-US" w:eastAsia="zh-CN"/>
              </w:rPr>
              <w:t>9</w:t>
            </w:r>
          </w:p>
        </w:tc>
        <w:tc>
          <w:tcPr>
            <w:tcW w:w="2000" w:type="dxa"/>
            <w:tcBorders>
              <w:top w:val="single" w:color="999999" w:sz="0" w:space="0"/>
              <w:left w:val="single" w:color="999999" w:sz="0" w:space="0"/>
              <w:bottom w:val="single" w:color="999999" w:sz="0" w:space="0"/>
              <w:right w:val="single" w:color="999999" w:sz="0" w:space="0"/>
            </w:tcBorders>
            <w:shd w:val="clear" w:color="auto" w:fill="EBF3FB"/>
            <w:tcMar>
              <w:top w:w="60" w:type="dxa"/>
              <w:left w:w="100" w:type="dxa"/>
              <w:bottom w:w="60" w:type="dxa"/>
              <w:right w:w="100" w:type="dxa"/>
            </w:tcMar>
          </w:tcPr>
          <w:p w14:paraId="08245838">
            <w:r>
              <w:rPr>
                <w:rFonts w:ascii="黑体" w:hAnsi="黑体" w:eastAsia="黑体" w:cs="黑体"/>
                <w:b/>
                <w:bCs/>
                <w:sz w:val="22"/>
                <w:szCs w:val="22"/>
              </w:rPr>
              <w:t>状态</w:t>
            </w:r>
            <w:r>
              <w:rPr>
                <w:rFonts w:hint="eastAsia" w:ascii="黑体" w:hAnsi="黑体" w:eastAsia="黑体" w:cs="黑体"/>
                <w:b/>
                <w:bCs/>
                <w:sz w:val="22"/>
                <w:szCs w:val="22"/>
                <w:lang w:val="en-US" w:eastAsia="zh-CN"/>
              </w:rPr>
              <w:t>机</w:t>
            </w:r>
            <w:r>
              <w:rPr>
                <w:rFonts w:ascii="黑体" w:hAnsi="黑体" w:eastAsia="黑体" w:cs="黑体"/>
                <w:b/>
                <w:bCs/>
                <w:sz w:val="22"/>
                <w:szCs w:val="22"/>
              </w:rPr>
              <w:t>图</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DC0E167">
            <w:r>
              <w:rPr>
                <w:rFonts w:ascii="宋体" w:hAnsi="宋体" w:eastAsia="宋体" w:cs="宋体"/>
                <w:sz w:val="20"/>
                <w:szCs w:val="20"/>
              </w:rPr>
              <w:t>图5-4</w:t>
            </w:r>
          </w:p>
        </w:tc>
        <w:tc>
          <w:tcPr>
            <w:tcW w:w="310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2954084">
            <w:r>
              <w:rPr>
                <w:rFonts w:ascii="宋体" w:hAnsi="宋体" w:eastAsia="宋体" w:cs="宋体"/>
                <w:sz w:val="20"/>
                <w:szCs w:val="20"/>
              </w:rPr>
              <w:t>描述用户画像对象在生命周期内经历的状态及状态转换。</w:t>
            </w:r>
          </w:p>
        </w:tc>
      </w:tr>
      <w:tr w14:paraId="27972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0" w:space="0"/>
              <w:left w:val="single" w:color="999999" w:sz="0" w:space="0"/>
              <w:bottom w:val="single" w:color="999999" w:sz="0" w:space="0"/>
              <w:right w:val="single" w:color="999999" w:sz="0" w:space="0"/>
            </w:tcBorders>
            <w:shd w:val="clear" w:color="auto" w:fill="F0F0F0"/>
            <w:tcMar>
              <w:top w:w="60" w:type="dxa"/>
              <w:left w:w="100" w:type="dxa"/>
              <w:bottom w:w="60" w:type="dxa"/>
              <w:right w:w="100" w:type="dxa"/>
            </w:tcMar>
          </w:tcPr>
          <w:p w14:paraId="59FFDA6C">
            <w:pPr>
              <w:jc w:val="center"/>
              <w:rPr>
                <w:rFonts w:hint="default" w:eastAsia="宋体"/>
                <w:lang w:val="en-US" w:eastAsia="zh-CN"/>
              </w:rPr>
            </w:pPr>
            <w:r>
              <w:rPr>
                <w:rFonts w:hint="eastAsia"/>
                <w:lang w:val="en-US" w:eastAsia="zh-CN"/>
              </w:rPr>
              <w:t>10</w:t>
            </w:r>
          </w:p>
        </w:tc>
        <w:tc>
          <w:tcPr>
            <w:tcW w:w="2000" w:type="dxa"/>
            <w:tcBorders>
              <w:top w:val="single" w:color="999999" w:sz="0" w:space="0"/>
              <w:left w:val="single" w:color="999999" w:sz="0" w:space="0"/>
              <w:bottom w:val="single" w:color="999999" w:sz="0" w:space="0"/>
              <w:right w:val="single" w:color="999999" w:sz="0" w:space="0"/>
            </w:tcBorders>
            <w:shd w:val="clear" w:color="auto" w:fill="EBF3FB"/>
            <w:tcMar>
              <w:top w:w="60" w:type="dxa"/>
              <w:left w:w="100" w:type="dxa"/>
              <w:bottom w:w="60" w:type="dxa"/>
              <w:right w:w="100" w:type="dxa"/>
            </w:tcMar>
          </w:tcPr>
          <w:p w14:paraId="2A88D4DE">
            <w:r>
              <w:rPr>
                <w:rFonts w:ascii="黑体" w:hAnsi="黑体" w:eastAsia="黑体" w:cs="黑体"/>
                <w:b/>
                <w:bCs/>
                <w:sz w:val="22"/>
                <w:szCs w:val="22"/>
              </w:rPr>
              <w:t>部署图</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84612C8">
            <w:r>
              <w:rPr>
                <w:rFonts w:ascii="宋体" w:hAnsi="宋体" w:eastAsia="宋体" w:cs="宋体"/>
                <w:sz w:val="20"/>
                <w:szCs w:val="20"/>
              </w:rPr>
              <w:t>图6-1</w:t>
            </w:r>
          </w:p>
        </w:tc>
        <w:tc>
          <w:tcPr>
            <w:tcW w:w="310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89060E8">
            <w:r>
              <w:rPr>
                <w:rFonts w:ascii="宋体" w:hAnsi="宋体" w:eastAsia="宋体" w:cs="宋体"/>
                <w:sz w:val="20"/>
                <w:szCs w:val="20"/>
              </w:rPr>
              <w:t>描述客户端、网关、应用服务、</w:t>
            </w:r>
            <w:r>
              <w:rPr>
                <w:rFonts w:hint="eastAsia" w:ascii="Times New Roman" w:hAnsi="Times New Roman" w:eastAsia="宋体" w:cs="宋体"/>
                <w:sz w:val="20"/>
                <w:szCs w:val="20"/>
                <w:lang w:eastAsia="zh-CN"/>
              </w:rPr>
              <w:t>AI</w:t>
            </w:r>
            <w:r>
              <w:rPr>
                <w:rFonts w:ascii="宋体" w:hAnsi="宋体" w:eastAsia="宋体" w:cs="宋体"/>
                <w:sz w:val="20"/>
                <w:szCs w:val="20"/>
              </w:rPr>
              <w:t>服务、数据库、缓存、对象存储和数据采集等物理部署结构。</w:t>
            </w:r>
          </w:p>
        </w:tc>
      </w:tr>
    </w:tbl>
    <w:p w14:paraId="0C0E0480">
      <w:pPr>
        <w:spacing w:before="60" w:after="60"/>
      </w:pPr>
    </w:p>
    <w:p w14:paraId="5A344308">
      <w:pPr>
        <w:pStyle w:val="3"/>
        <w:spacing w:before="240" w:after="120"/>
      </w:pPr>
      <w:bookmarkStart w:id="33" w:name="_Toc9924"/>
      <w:r>
        <w:rPr>
          <w:rFonts w:hint="eastAsia" w:cs="黑体"/>
          <w:b/>
          <w:bCs/>
          <w:color w:val="2E75B6"/>
          <w:sz w:val="28"/>
          <w:szCs w:val="28"/>
          <w:lang w:val="en-US" w:eastAsia="zh-CN"/>
        </w:rPr>
        <w:t>8</w:t>
      </w:r>
      <w:r>
        <w:rPr>
          <w:rFonts w:ascii="黑体" w:hAnsi="黑体" w:eastAsia="黑体" w:cs="黑体"/>
          <w:b/>
          <w:bCs/>
          <w:color w:val="2E75B6"/>
          <w:sz w:val="28"/>
          <w:szCs w:val="28"/>
        </w:rPr>
        <w:t>.2  三次迭代演进历程</w:t>
      </w:r>
      <w:bookmarkEnd w:id="33"/>
    </w:p>
    <w:p w14:paraId="1D06CF38">
      <w:pPr>
        <w:spacing w:before="60" w:after="60" w:line="360" w:lineRule="auto"/>
        <w:ind w:firstLine="480"/>
      </w:pPr>
      <w:r>
        <w:rPr>
          <w:rFonts w:ascii="宋体" w:hAnsi="宋体" w:eastAsia="宋体" w:cs="宋体"/>
          <w:b w:val="0"/>
          <w:bCs w:val="0"/>
          <w:sz w:val="24"/>
          <w:szCs w:val="24"/>
        </w:rPr>
        <w:t>第一次迭代：完成系统概述、</w:t>
      </w:r>
      <w:r>
        <w:rPr>
          <w:rFonts w:hint="eastAsia" w:ascii="Times New Roman" w:hAnsi="Times New Roman" w:eastAsia="宋体" w:cs="宋体"/>
          <w:b w:val="0"/>
          <w:bCs w:val="0"/>
          <w:sz w:val="24"/>
          <w:szCs w:val="24"/>
          <w:lang w:eastAsia="zh-CN"/>
        </w:rPr>
        <w:t>FURPS</w:t>
      </w:r>
      <w:r>
        <w:rPr>
          <w:rFonts w:ascii="宋体" w:hAnsi="宋体" w:eastAsia="宋体" w:cs="宋体"/>
          <w:b w:val="0"/>
          <w:bCs w:val="0"/>
          <w:sz w:val="24"/>
          <w:szCs w:val="24"/>
        </w:rPr>
        <w:t>+需求规格、全部用例图（4张）、核心模块用例文本（</w:t>
      </w:r>
      <w:r>
        <w:rPr>
          <w:rFonts w:hint="eastAsia" w:cs="宋体"/>
          <w:b w:val="0"/>
          <w:bCs w:val="0"/>
          <w:sz w:val="24"/>
          <w:szCs w:val="24"/>
          <w:lang w:val="en-US" w:eastAsia="zh-CN"/>
        </w:rPr>
        <w:t>24</w:t>
      </w:r>
      <w:r>
        <w:rPr>
          <w:rFonts w:ascii="宋体" w:hAnsi="宋体" w:eastAsia="宋体" w:cs="宋体"/>
          <w:b w:val="0"/>
          <w:bCs w:val="0"/>
          <w:sz w:val="24"/>
          <w:szCs w:val="24"/>
        </w:rPr>
        <w:t>个用例）及领域模型（2张），建立了系统的基础分析模型。</w:t>
      </w:r>
    </w:p>
    <w:p w14:paraId="48E810BE">
      <w:pPr>
        <w:spacing w:before="60" w:after="60" w:line="360" w:lineRule="auto"/>
        <w:ind w:firstLine="480"/>
      </w:pPr>
      <w:r>
        <w:rPr>
          <w:rFonts w:ascii="宋体" w:hAnsi="宋体" w:eastAsia="宋体" w:cs="宋体"/>
          <w:b w:val="0"/>
          <w:bCs w:val="0"/>
          <w:sz w:val="24"/>
          <w:szCs w:val="24"/>
        </w:rPr>
        <w:t>第二次迭代：在第一次迭代基础上，为职业生涯规划模块新增</w:t>
      </w:r>
      <w:r>
        <w:rPr>
          <w:rFonts w:hint="eastAsia" w:eastAsia="宋体" w:cs="宋体"/>
          <w:b w:val="0"/>
          <w:bCs w:val="0"/>
          <w:sz w:val="24"/>
          <w:szCs w:val="24"/>
          <w:lang w:eastAsia="zh-CN"/>
        </w:rPr>
        <w:t>“</w:t>
      </w:r>
      <w:r>
        <w:rPr>
          <w:rFonts w:ascii="宋体" w:hAnsi="宋体" w:eastAsia="宋体" w:cs="宋体"/>
          <w:b w:val="0"/>
          <w:bCs w:val="0"/>
          <w:sz w:val="24"/>
          <w:szCs w:val="24"/>
        </w:rPr>
        <w:t>提供简历优化建议</w:t>
      </w:r>
      <w:r>
        <w:rPr>
          <w:rFonts w:hint="eastAsia" w:eastAsia="宋体" w:cs="宋体"/>
          <w:b w:val="0"/>
          <w:bCs w:val="0"/>
          <w:sz w:val="24"/>
          <w:szCs w:val="24"/>
          <w:lang w:eastAsia="zh-CN"/>
        </w:rPr>
        <w:t>”</w:t>
      </w:r>
      <w:r>
        <w:rPr>
          <w:rFonts w:ascii="宋体" w:hAnsi="宋体" w:eastAsia="宋体" w:cs="宋体"/>
          <w:b w:val="0"/>
          <w:bCs w:val="0"/>
          <w:sz w:val="24"/>
          <w:szCs w:val="24"/>
        </w:rPr>
        <w:t>和</w:t>
      </w:r>
      <w:r>
        <w:rPr>
          <w:rFonts w:hint="eastAsia" w:eastAsia="宋体" w:cs="宋体"/>
          <w:b w:val="0"/>
          <w:bCs w:val="0"/>
          <w:sz w:val="24"/>
          <w:szCs w:val="24"/>
          <w:lang w:eastAsia="zh-CN"/>
        </w:rPr>
        <w:t>“</w:t>
      </w:r>
      <w:r>
        <w:rPr>
          <w:rFonts w:ascii="宋体" w:hAnsi="宋体" w:eastAsia="宋体" w:cs="宋体"/>
          <w:b w:val="0"/>
          <w:bCs w:val="0"/>
          <w:sz w:val="24"/>
          <w:szCs w:val="24"/>
        </w:rPr>
        <w:t>模拟面试指导</w:t>
      </w:r>
      <w:r>
        <w:rPr>
          <w:rFonts w:hint="eastAsia" w:eastAsia="宋体" w:cs="宋体"/>
          <w:b w:val="0"/>
          <w:bCs w:val="0"/>
          <w:sz w:val="24"/>
          <w:szCs w:val="24"/>
          <w:lang w:eastAsia="zh-CN"/>
        </w:rPr>
        <w:t>”</w:t>
      </w:r>
      <w:r>
        <w:rPr>
          <w:rFonts w:ascii="宋体" w:hAnsi="宋体" w:eastAsia="宋体" w:cs="宋体"/>
          <w:b w:val="0"/>
          <w:bCs w:val="0"/>
          <w:sz w:val="24"/>
          <w:szCs w:val="24"/>
        </w:rPr>
        <w:t>两个用例，编写全模块操作契约，完成系统逻辑架构设计与</w:t>
      </w:r>
      <w:r>
        <w:rPr>
          <w:rFonts w:hint="eastAsia" w:ascii="Times New Roman" w:hAnsi="Times New Roman" w:eastAsia="宋体" w:cs="宋体"/>
          <w:b w:val="0"/>
          <w:bCs w:val="0"/>
          <w:sz w:val="24"/>
          <w:szCs w:val="24"/>
          <w:lang w:eastAsia="zh-CN"/>
        </w:rPr>
        <w:t>UML</w:t>
      </w:r>
      <w:r>
        <w:rPr>
          <w:rFonts w:ascii="宋体" w:hAnsi="宋体" w:eastAsia="宋体" w:cs="宋体"/>
          <w:b w:val="0"/>
          <w:bCs w:val="0"/>
          <w:sz w:val="24"/>
          <w:szCs w:val="24"/>
        </w:rPr>
        <w:t>包图，深化了从分析到设计的过渡。</w:t>
      </w:r>
    </w:p>
    <w:p w14:paraId="7BEECB83">
      <w:pPr>
        <w:spacing w:before="60" w:after="60" w:line="360" w:lineRule="auto"/>
        <w:ind w:firstLine="480"/>
      </w:pPr>
      <w:r>
        <w:rPr>
          <w:rFonts w:ascii="宋体" w:hAnsi="宋体" w:eastAsia="宋体" w:cs="宋体"/>
          <w:b w:val="0"/>
          <w:bCs w:val="0"/>
          <w:sz w:val="24"/>
          <w:szCs w:val="24"/>
        </w:rPr>
        <w:t>第三次迭代：在第二次迭代完成用例扩展、操作契约、逻辑架构与</w:t>
      </w:r>
      <w:r>
        <w:rPr>
          <w:rFonts w:hint="default" w:ascii="Times New Roman" w:hAnsi="Times New Roman" w:eastAsia="宋体" w:cs="Times New Roman"/>
          <w:b w:val="0"/>
          <w:bCs w:val="0"/>
          <w:sz w:val="24"/>
          <w:szCs w:val="24"/>
        </w:rPr>
        <w:t>UML</w:t>
      </w:r>
      <w:r>
        <w:rPr>
          <w:rFonts w:ascii="宋体" w:hAnsi="宋体" w:eastAsia="宋体" w:cs="宋体"/>
          <w:b w:val="0"/>
          <w:bCs w:val="0"/>
          <w:sz w:val="24"/>
          <w:szCs w:val="24"/>
        </w:rPr>
        <w:t>包图的基础上，进一步补齐从分析模型到设计模型、部署模型和原型验证的后续制品。本次迭代新增“生成用户画像”和“查看职业规划建议”两个核心用例的系统顺序图，明确参与者与系统边界之间的交互；新增职业生涯规划模块设计类图，细化控制类、服务类、实体类、仓储接口与外部</w:t>
      </w:r>
      <w:r>
        <w:rPr>
          <w:rFonts w:hint="default" w:ascii="Times New Roman" w:hAnsi="Times New Roman" w:eastAsia="宋体" w:cs="Times New Roman"/>
          <w:b w:val="0"/>
          <w:bCs w:val="0"/>
          <w:sz w:val="24"/>
          <w:szCs w:val="24"/>
        </w:rPr>
        <w:t>AI</w:t>
      </w:r>
      <w:r>
        <w:rPr>
          <w:rFonts w:ascii="宋体" w:hAnsi="宋体" w:eastAsia="宋体" w:cs="宋体"/>
          <w:b w:val="0"/>
          <w:bCs w:val="0"/>
          <w:sz w:val="24"/>
          <w:szCs w:val="24"/>
        </w:rPr>
        <w:t>服务之间的职责分配；新增2张设计顺序图，展示用户画像生成与职业规划建议查看在系统内部各对象之间的协作过程；新增职业生涯规划完整业务流程活动图、用户画像生命周期状态机图和系统部署图，分别从业务流程、对象状态迁移和物理部署角度完善系统设计。同时，搭建最小可运行</w:t>
      </w:r>
      <w:r>
        <w:rPr>
          <w:rFonts w:hint="default" w:ascii="Times New Roman" w:hAnsi="Times New Roman" w:eastAsia="宋体" w:cs="Times New Roman"/>
          <w:b w:val="0"/>
          <w:bCs w:val="0"/>
          <w:sz w:val="24"/>
          <w:szCs w:val="24"/>
        </w:rPr>
        <w:t>Web</w:t>
      </w:r>
      <w:r>
        <w:rPr>
          <w:rFonts w:ascii="宋体" w:hAnsi="宋体" w:eastAsia="宋体" w:cs="宋体"/>
          <w:b w:val="0"/>
          <w:bCs w:val="0"/>
          <w:sz w:val="24"/>
          <w:szCs w:val="24"/>
        </w:rPr>
        <w:t>演示原型，覆盖普通用户与系统管理员两类角色，并验证管理员相较普通用户额外具备系统管理功能。至此，文档从需求分析、面向对象分析、架构设计、行为设计、物理部署到原型验证形成较完整的建模闭环。</w:t>
      </w:r>
    </w:p>
    <w:p w14:paraId="3C0F0517">
      <w:pPr>
        <w:spacing w:before="60" w:after="60"/>
      </w:pPr>
    </w:p>
    <w:sectPr>
      <w:footerReference r:id="rId7" w:type="default"/>
      <w:pgSz w:w="11906" w:h="16838"/>
      <w:pgMar w:top="1800" w:right="1800" w:bottom="1800" w:left="1800" w:header="708" w:footer="708"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139134">
    <w:pPr>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359D81">
    <w:pPr>
      <w:jc w:val="center"/>
    </w:pPr>
    <w:r>
      <w:rPr>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27BA6E6">
                          <w:pPr>
                            <w:jc w:val="center"/>
                          </w:pPr>
                          <w:r>
                            <w:rPr>
                              <w:rFonts w:ascii="宋体" w:hAnsi="宋体" w:eastAsia="宋体" w:cs="宋体"/>
                              <w:color w:val="777777"/>
                              <w:sz w:val="18"/>
                              <w:szCs w:val="18"/>
                            </w:rPr>
                            <w:t xml:space="preserve">第 </w:t>
                          </w:r>
                          <w:r>
                            <w:rPr>
                              <w:rFonts w:ascii="宋体" w:hAnsi="宋体" w:eastAsia="宋体" w:cs="宋体"/>
                              <w:color w:val="777777"/>
                              <w:sz w:val="18"/>
                              <w:szCs w:val="18"/>
                            </w:rPr>
                            <w:fldChar w:fldCharType="begin"/>
                          </w:r>
                          <w:r>
                            <w:rPr>
                              <w:rFonts w:ascii="宋体" w:hAnsi="宋体" w:eastAsia="宋体" w:cs="宋体"/>
                              <w:color w:val="777777"/>
                              <w:sz w:val="18"/>
                              <w:szCs w:val="18"/>
                            </w:rPr>
                            <w:instrText xml:space="preserve">PAGE</w:instrText>
                          </w:r>
                          <w:r>
                            <w:rPr>
                              <w:rFonts w:ascii="宋体" w:hAnsi="宋体" w:eastAsia="宋体" w:cs="宋体"/>
                              <w:color w:val="777777"/>
                              <w:sz w:val="18"/>
                              <w:szCs w:val="18"/>
                            </w:rPr>
                            <w:fldChar w:fldCharType="separate"/>
                          </w:r>
                          <w:r>
                            <w:rPr>
                              <w:rFonts w:ascii="宋体" w:hAnsi="宋体" w:eastAsia="宋体" w:cs="宋体"/>
                              <w:color w:val="777777"/>
                              <w:sz w:val="18"/>
                              <w:szCs w:val="18"/>
                            </w:rPr>
                            <w:fldChar w:fldCharType="end"/>
                          </w:r>
                          <w:r>
                            <w:rPr>
                              <w:rFonts w:ascii="宋体" w:hAnsi="宋体" w:eastAsia="宋体" w:cs="宋体"/>
                              <w:color w:val="777777"/>
                              <w:sz w:val="18"/>
                              <w:szCs w:val="18"/>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GthHIzAgAAY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GGthHIzAgAAYwQAAA4AAAAAAAAAAQAgAAAAHwEAAGRycy9lMm9Eb2MueG1sUEsF&#10;BgAAAAAGAAYAWQEAAMQFAAAAAA==&#10;">
              <v:fill on="f" focussize="0,0"/>
              <v:stroke on="f" weight="0.5pt"/>
              <v:imagedata o:title=""/>
              <o:lock v:ext="edit" aspectratio="f"/>
              <v:textbox inset="0mm,0mm,0mm,0mm" style="mso-fit-shape-to-text:t;">
                <w:txbxContent>
                  <w:p w14:paraId="427BA6E6">
                    <w:pPr>
                      <w:jc w:val="center"/>
                    </w:pPr>
                    <w:r>
                      <w:rPr>
                        <w:rFonts w:ascii="宋体" w:hAnsi="宋体" w:eastAsia="宋体" w:cs="宋体"/>
                        <w:color w:val="777777"/>
                        <w:sz w:val="18"/>
                        <w:szCs w:val="18"/>
                      </w:rPr>
                      <w:t xml:space="preserve">第 </w:t>
                    </w:r>
                    <w:r>
                      <w:rPr>
                        <w:rFonts w:ascii="宋体" w:hAnsi="宋体" w:eastAsia="宋体" w:cs="宋体"/>
                        <w:color w:val="777777"/>
                        <w:sz w:val="18"/>
                        <w:szCs w:val="18"/>
                      </w:rPr>
                      <w:fldChar w:fldCharType="begin"/>
                    </w:r>
                    <w:r>
                      <w:rPr>
                        <w:rFonts w:ascii="宋体" w:hAnsi="宋体" w:eastAsia="宋体" w:cs="宋体"/>
                        <w:color w:val="777777"/>
                        <w:sz w:val="18"/>
                        <w:szCs w:val="18"/>
                      </w:rPr>
                      <w:instrText xml:space="preserve">PAGE</w:instrText>
                    </w:r>
                    <w:r>
                      <w:rPr>
                        <w:rFonts w:ascii="宋体" w:hAnsi="宋体" w:eastAsia="宋体" w:cs="宋体"/>
                        <w:color w:val="777777"/>
                        <w:sz w:val="18"/>
                        <w:szCs w:val="18"/>
                      </w:rPr>
                      <w:fldChar w:fldCharType="separate"/>
                    </w:r>
                    <w:r>
                      <w:rPr>
                        <w:rFonts w:ascii="宋体" w:hAnsi="宋体" w:eastAsia="宋体" w:cs="宋体"/>
                        <w:color w:val="777777"/>
                        <w:sz w:val="18"/>
                        <w:szCs w:val="18"/>
                      </w:rPr>
                      <w:fldChar w:fldCharType="end"/>
                    </w:r>
                    <w:r>
                      <w:rPr>
                        <w:rFonts w:ascii="宋体" w:hAnsi="宋体" w:eastAsia="宋体" w:cs="宋体"/>
                        <w:color w:val="777777"/>
                        <w:sz w:val="18"/>
                        <w:szCs w:val="18"/>
                      </w:rPr>
                      <w:t xml:space="preserve"> 页</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5E4DC2">
    <w:pPr>
      <w:pBdr>
        <w:bottom w:val="single" w:color="2E75B6" w:sz="4" w:space="1"/>
      </w:pBdr>
      <w:spacing w:after="60"/>
    </w:pPr>
    <w:r>
      <w:rPr>
        <w:rFonts w:ascii="宋体" w:hAnsi="宋体" w:eastAsia="宋体" w:cs="宋体"/>
        <w:color w:val="555555"/>
        <w:sz w:val="18"/>
        <w:szCs w:val="18"/>
      </w:rPr>
      <w:t>启航</w:t>
    </w:r>
    <w:r>
      <w:rPr>
        <w:rFonts w:hint="eastAsia" w:ascii="Times New Roman" w:hAnsi="Times New Roman" w:eastAsia="宋体" w:cs="宋体"/>
        <w:color w:val="555555"/>
        <w:sz w:val="18"/>
        <w:szCs w:val="18"/>
        <w:lang w:eastAsia="zh-CN"/>
      </w:rPr>
      <w:t>AI</w:t>
    </w:r>
    <w:r>
      <w:rPr>
        <w:rFonts w:ascii="宋体" w:hAnsi="宋体" w:eastAsia="宋体" w:cs="宋体"/>
        <w:color w:val="555555"/>
        <w:sz w:val="18"/>
        <w:szCs w:val="18"/>
      </w:rPr>
      <w:t xml:space="preserve">  大学生职业生涯规划系统  软件建模设计文档</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displayBackgroundShape w:val="1"/>
  <w:bordersDoNotSurroundHeader w:val="0"/>
  <w:bordersDoNotSurroundFooter w:val="0"/>
  <w:documentProtection w:enforcement="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
  <w:rsids>
    <w:rsidRoot w:val="00000000"/>
    <w:rsid w:val="001E23EA"/>
    <w:rsid w:val="05C21607"/>
    <w:rsid w:val="07FD06DE"/>
    <w:rsid w:val="0C485568"/>
    <w:rsid w:val="0F3C53C7"/>
    <w:rsid w:val="1135341F"/>
    <w:rsid w:val="134C7BD2"/>
    <w:rsid w:val="14775E88"/>
    <w:rsid w:val="19A74CA4"/>
    <w:rsid w:val="1A9441C4"/>
    <w:rsid w:val="1B7C46C2"/>
    <w:rsid w:val="1E696D5F"/>
    <w:rsid w:val="1FEA15B7"/>
    <w:rsid w:val="25034EC5"/>
    <w:rsid w:val="25777D91"/>
    <w:rsid w:val="27F356C9"/>
    <w:rsid w:val="281471D8"/>
    <w:rsid w:val="286472A5"/>
    <w:rsid w:val="299642AB"/>
    <w:rsid w:val="2A644032"/>
    <w:rsid w:val="34B40DD0"/>
    <w:rsid w:val="35386647"/>
    <w:rsid w:val="422E30B3"/>
    <w:rsid w:val="4791488A"/>
    <w:rsid w:val="48580F04"/>
    <w:rsid w:val="48AE0662"/>
    <w:rsid w:val="4BCA152A"/>
    <w:rsid w:val="4D07114B"/>
    <w:rsid w:val="4FC326FC"/>
    <w:rsid w:val="50B8067E"/>
    <w:rsid w:val="522D1654"/>
    <w:rsid w:val="56336D5E"/>
    <w:rsid w:val="5AB17D40"/>
    <w:rsid w:val="60624BBE"/>
    <w:rsid w:val="62AA0157"/>
    <w:rsid w:val="6A0D3A6C"/>
    <w:rsid w:val="6FB90CDA"/>
    <w:rsid w:val="7ADE0E91"/>
    <w:rsid w:val="7B113FDC"/>
    <w:rsid w:val="7CA270A2"/>
    <w:rsid w:val="7D432CF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宋体" w:hAnsi="宋体" w:eastAsia="宋体" w:cs="宋体"/>
      <w:sz w:val="24"/>
      <w:szCs w:val="24"/>
    </w:rPr>
  </w:style>
  <w:style w:type="paragraph" w:styleId="2">
    <w:name w:val="heading 1"/>
    <w:next w:val="1"/>
    <w:qFormat/>
    <w:uiPriority w:val="0"/>
    <w:pPr>
      <w:spacing w:before="360" w:after="200"/>
      <w:outlineLvl w:val="0"/>
    </w:pPr>
    <w:rPr>
      <w:rFonts w:ascii="黑体" w:hAnsi="黑体" w:eastAsia="黑体" w:cs="黑体"/>
      <w:b/>
      <w:bCs/>
      <w:color w:val="1F3864"/>
      <w:sz w:val="36"/>
      <w:szCs w:val="36"/>
    </w:rPr>
  </w:style>
  <w:style w:type="paragraph" w:styleId="3">
    <w:name w:val="heading 2"/>
    <w:next w:val="1"/>
    <w:qFormat/>
    <w:uiPriority w:val="0"/>
    <w:pPr>
      <w:spacing w:before="240" w:after="120"/>
      <w:outlineLvl w:val="1"/>
    </w:pPr>
    <w:rPr>
      <w:rFonts w:ascii="黑体" w:hAnsi="黑体" w:eastAsia="黑体" w:cs="黑体"/>
      <w:b/>
      <w:bCs/>
      <w:color w:val="2E75B6"/>
      <w:sz w:val="28"/>
      <w:szCs w:val="28"/>
    </w:rPr>
  </w:style>
  <w:style w:type="paragraph" w:styleId="4">
    <w:name w:val="heading 3"/>
    <w:next w:val="1"/>
    <w:qFormat/>
    <w:uiPriority w:val="0"/>
    <w:pPr>
      <w:spacing w:before="180" w:after="80"/>
      <w:outlineLvl w:val="2"/>
    </w:pPr>
    <w:rPr>
      <w:rFonts w:ascii="黑体" w:hAnsi="黑体" w:eastAsia="黑体" w:cs="黑体"/>
      <w:b/>
      <w:bCs/>
      <w:color w:val="404040"/>
      <w:sz w:val="24"/>
      <w:szCs w:val="24"/>
    </w:rPr>
  </w:style>
  <w:style w:type="paragraph" w:styleId="5">
    <w:name w:val="heading 4"/>
    <w:next w:val="1"/>
    <w:qFormat/>
    <w:uiPriority w:val="0"/>
    <w:rPr>
      <w:rFonts w:ascii="宋体" w:hAnsi="宋体" w:eastAsia="宋体" w:cs="宋体"/>
      <w:i/>
      <w:iCs/>
      <w:color w:val="2E74B5"/>
      <w:sz w:val="24"/>
      <w:szCs w:val="24"/>
    </w:rPr>
  </w:style>
  <w:style w:type="paragraph" w:styleId="6">
    <w:name w:val="heading 5"/>
    <w:next w:val="1"/>
    <w:qFormat/>
    <w:uiPriority w:val="0"/>
    <w:rPr>
      <w:rFonts w:ascii="宋体" w:hAnsi="宋体" w:eastAsia="宋体" w:cs="宋体"/>
      <w:color w:val="2E74B5"/>
      <w:sz w:val="24"/>
      <w:szCs w:val="24"/>
    </w:rPr>
  </w:style>
  <w:style w:type="paragraph" w:styleId="7">
    <w:name w:val="heading 6"/>
    <w:next w:val="1"/>
    <w:qFormat/>
    <w:uiPriority w:val="0"/>
    <w:rPr>
      <w:rFonts w:ascii="宋体" w:hAnsi="宋体" w:eastAsia="宋体" w:cs="宋体"/>
      <w:color w:val="1F4D78"/>
      <w:sz w:val="24"/>
      <w:szCs w:val="24"/>
    </w:rPr>
  </w:style>
  <w:style w:type="character" w:default="1" w:styleId="17">
    <w:name w:val="Default Paragraph Font"/>
    <w:semiHidden/>
    <w:qFormat/>
    <w:uiPriority w:val="0"/>
  </w:style>
  <w:style w:type="table" w:default="1" w:styleId="16">
    <w:name w:val="Normal Table"/>
    <w:semiHidden/>
    <w:qFormat/>
    <w:uiPriority w:val="0"/>
    <w:tblPr>
      <w:tblCellMar>
        <w:top w:w="0" w:type="dxa"/>
        <w:left w:w="108" w:type="dxa"/>
        <w:bottom w:w="0" w:type="dxa"/>
        <w:right w:w="108" w:type="dxa"/>
      </w:tblCellMar>
    </w:tblPr>
  </w:style>
  <w:style w:type="paragraph" w:styleId="8">
    <w:name w:val="toc 3"/>
    <w:basedOn w:val="1"/>
    <w:next w:val="1"/>
    <w:qFormat/>
    <w:uiPriority w:val="0"/>
    <w:pPr>
      <w:ind w:left="840" w:leftChars="400"/>
    </w:pPr>
  </w:style>
  <w:style w:type="paragraph" w:styleId="9">
    <w:name w:val="endnote text"/>
    <w:link w:val="23"/>
    <w:semiHidden/>
    <w:unhideWhenUsed/>
    <w:qFormat/>
    <w:uiPriority w:val="99"/>
    <w:pPr>
      <w:spacing w:after="0" w:line="240" w:lineRule="auto"/>
    </w:pPr>
    <w:rPr>
      <w:rFonts w:ascii="宋体" w:hAnsi="宋体" w:eastAsia="宋体" w:cs="宋体"/>
      <w:sz w:val="20"/>
      <w:szCs w:val="20"/>
    </w:rPr>
  </w:style>
  <w:style w:type="paragraph" w:styleId="10">
    <w:name w:val="footer"/>
    <w:basedOn w:val="1"/>
    <w:qFormat/>
    <w:uiPriority w:val="0"/>
    <w:pPr>
      <w:tabs>
        <w:tab w:val="center" w:pos="4153"/>
        <w:tab w:val="right" w:pos="8306"/>
      </w:tabs>
      <w:snapToGrid w:val="0"/>
      <w:jc w:val="left"/>
    </w:pPr>
    <w:rPr>
      <w:sz w:val="18"/>
    </w:rPr>
  </w:style>
  <w:style w:type="paragraph" w:styleId="11">
    <w:name w:val="toc 1"/>
    <w:basedOn w:val="1"/>
    <w:next w:val="1"/>
    <w:uiPriority w:val="0"/>
  </w:style>
  <w:style w:type="paragraph" w:styleId="12">
    <w:name w:val="footnote text"/>
    <w:link w:val="22"/>
    <w:semiHidden/>
    <w:unhideWhenUsed/>
    <w:qFormat/>
    <w:uiPriority w:val="99"/>
    <w:pPr>
      <w:spacing w:after="0" w:line="240" w:lineRule="auto"/>
    </w:pPr>
    <w:rPr>
      <w:rFonts w:ascii="宋体" w:hAnsi="宋体" w:eastAsia="宋体" w:cs="宋体"/>
      <w:sz w:val="20"/>
      <w:szCs w:val="20"/>
    </w:rPr>
  </w:style>
  <w:style w:type="paragraph" w:styleId="13">
    <w:name w:val="toc 2"/>
    <w:basedOn w:val="1"/>
    <w:next w:val="1"/>
    <w:qFormat/>
    <w:uiPriority w:val="0"/>
    <w:pPr>
      <w:ind w:left="420" w:leftChars="200"/>
    </w:pPr>
  </w:style>
  <w:style w:type="paragraph" w:styleId="14">
    <w:name w:val="Normal (Web)"/>
    <w:basedOn w:val="1"/>
    <w:uiPriority w:val="0"/>
    <w:rPr>
      <w:sz w:val="24"/>
    </w:rPr>
  </w:style>
  <w:style w:type="paragraph" w:styleId="15">
    <w:name w:val="Title"/>
    <w:qFormat/>
    <w:uiPriority w:val="0"/>
    <w:rPr>
      <w:rFonts w:ascii="宋体" w:hAnsi="宋体" w:eastAsia="宋体" w:cs="宋体"/>
      <w:sz w:val="56"/>
      <w:szCs w:val="56"/>
    </w:rPr>
  </w:style>
  <w:style w:type="character" w:styleId="18">
    <w:name w:val="endnote reference"/>
    <w:semiHidden/>
    <w:unhideWhenUsed/>
    <w:qFormat/>
    <w:uiPriority w:val="99"/>
    <w:rPr>
      <w:vertAlign w:val="superscript"/>
    </w:rPr>
  </w:style>
  <w:style w:type="character" w:styleId="19">
    <w:name w:val="Hyperlink"/>
    <w:unhideWhenUsed/>
    <w:qFormat/>
    <w:uiPriority w:val="99"/>
    <w:rPr>
      <w:color w:val="0563C1"/>
      <w:u w:val="single"/>
    </w:rPr>
  </w:style>
  <w:style w:type="character" w:styleId="20">
    <w:name w:val="footnote reference"/>
    <w:semiHidden/>
    <w:unhideWhenUsed/>
    <w:qFormat/>
    <w:uiPriority w:val="99"/>
    <w:rPr>
      <w:vertAlign w:val="superscript"/>
    </w:rPr>
  </w:style>
  <w:style w:type="paragraph" w:styleId="21">
    <w:name w:val="List Paragraph"/>
    <w:qFormat/>
    <w:uiPriority w:val="0"/>
    <w:rPr>
      <w:rFonts w:ascii="宋体" w:hAnsi="宋体" w:eastAsia="宋体" w:cs="宋体"/>
      <w:sz w:val="24"/>
      <w:szCs w:val="24"/>
    </w:rPr>
  </w:style>
  <w:style w:type="character" w:customStyle="1" w:styleId="22">
    <w:name w:val="Footnote Text Char"/>
    <w:link w:val="12"/>
    <w:semiHidden/>
    <w:unhideWhenUsed/>
    <w:qFormat/>
    <w:uiPriority w:val="99"/>
    <w:rPr>
      <w:sz w:val="20"/>
      <w:szCs w:val="20"/>
    </w:rPr>
  </w:style>
  <w:style w:type="character" w:customStyle="1" w:styleId="23">
    <w:name w:val="Endnote Text Char"/>
    <w:link w:val="9"/>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customXml" Target="../customXml/item1.xml"/><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47</Pages>
  <Words>325</Words>
  <Characters>410</Characters>
  <TotalTime>1</TotalTime>
  <ScaleCrop>false</ScaleCrop>
  <LinksUpToDate>false</LinksUpToDate>
  <CharactersWithSpaces>507</CharactersWithSpaces>
  <Application>WPS Office_12.1.0.26375_F1E327BC-269C-435d-A152-05C5408002CA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2026-05-22T13:18:00Z</dcterms:created>
  <dc:creator>Un-named</dc:creator>
  <cp:lastModifiedBy>日落</cp:lastModifiedBy>
  <dcterms:modified xsi:type="dcterms:W3CDTF">2026-05-30T04:18:28Z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eyJoZGlkIjoiMjNmNWQ3ZTQzZGQ3YzkzZWNjMGRlZDhhYjFlMjI1YmYiLCJ1c2VySWQiOiI4OTk1NjI3MjEifQ==</vt:lpwstr>
  </property>
  <property fmtid="{D5CDD505-2E9C-101B-9397-08002B2CF9AE}" pid="3" name="KSOProductBuildVer">
    <vt:lpwstr>2052-12.1.0.26375</vt:lpwstr>
  </property>
  <property fmtid="{D5CDD505-2E9C-101B-9397-08002B2CF9AE}" pid="4" name="ICV">
    <vt:lpwstr>A3ED819297EF4959A63696DF51BE4ED7_12</vt:lpwstr>
  </property>
</Properties>
</file>