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 Id="rId4" Type="http://schemas.openxmlformats.org/officeDocument/2006/relationships/custom-properties" Target="docProps/custom.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body>
    <w:sdt>
      <w:sdtPr>
        <w:rPr>
          <w:rFonts w:hAnsiTheme="majorHAnsi" w:asciiTheme="majorHAnsi"/>
          <w:sz w:val="20"/>
          <w:szCs w:val="20"/>
        </w:rPr>
        <w:id w:val="-88925701"/>
        <w:docPartObj>
          <w:docPartGallery w:val="Cover Pages"/>
          <w:docPartUnique/>
        </w:docPartObj>
      </w:sdtPr>
      <w:sdtEndPr>
        <w:rPr>
          <w:rFonts w:hAnsiTheme="minorHAnsi" w:asciiTheme="minorHAnsi"/>
          <w:b/>
        </w:rPr>
      </w:sdtEndPr>
      <w:sdtContent>
        <w:tbl>
          <w:tblPr>
            <w:tblStyle w:val="Noborders"/>
            <w:tblpPr w:tblpY="1135" w:horzAnchor="margin" w:vertAnchor="page" w:rightFromText="142" w:leftFromText="142"/>
            <w:tblW w:type="dxa" w:w="9778"/>
            <w:tblLayout w:type="fixed"/>
            <w:tblLook w:val="04A0"/>
          </w:tblPr>
          <w:tblGrid>
            <w:gridCol w:w="9778"/>
          </w:tblGrid>
          <w:tr w:rsidTr="009764E1" w:rsidR="00A96180" w:rsidRPr="00A96180">
            <w:trPr>
              <w:trHeight w:val="574"/>
            </w:trPr>
            <w:tc>
              <w:tcPr>
                <w:tcW w:type="dxa" w:w="9778"/>
              </w:tcPr>
              <w:p w:rsidRDefault="001829D9" w:rsidP="009764E1" w:rsidR="00A96180" w:rsidRPr="00A96180">
                <w:pPr>
                  <w:rPr>
                    <w:rFonts w:hAnsiTheme="majorHAnsi" w:asciiTheme="majorHAnsi"/>
                    <w:sz w:val="20"/>
                    <w:szCs w:val="20"/>
                  </w:rPr>
                </w:pPr>
                <w:r>
                  <w:rPr>
                    <w:noProof/>
                    <w:lang w:eastAsia="en-IN" w:val="en-IN"/>
                  </w:rPr>
                  <w:drawing>
                    <wp:inline distR="0" distL="0" distB="0" distT="0">
                      <wp:extent cy="355325" cx="1800000"/>
                      <wp:effectExtent b="0" r="0" t="0" l="19050"/>
                      <wp:docPr descr="NOKIA.png" name="Picture 10" id="10"/>
                      <wp:cNvGraphicFramePr>
                        <a:graphicFrameLocks noChangeAspect="true"/>
                      </wp:cNvGraphicFramePr>
                      <a:graphic>
                        <a:graphicData uri="http://schemas.openxmlformats.org/drawingml/2006/picture">
                          <pic:pic>
                            <pic:nvPicPr>
                              <pic:cNvPr name="NOKIA.png" id="0"/>
                              <pic:cNvPicPr/>
                            </pic:nvPicPr>
                            <pic:blipFill>
                              <a:blip r:embed="rId13"/>
                              <a:stretch>
                                <a:fillRect/>
                              </a:stretch>
                            </pic:blipFill>
                            <pic:spPr>
                              <a:xfrm>
                                <a:off y="0" x="0"/>
                                <a:ext cy="355325" cx="1800000"/>
                              </a:xfrm>
                              <a:prstGeom prst="rect">
                                <a:avLst/>
                              </a:prstGeom>
                            </pic:spPr>
                          </pic:pic>
                        </a:graphicData>
                      </a:graphic>
                    </wp:inline>
                  </w:drawing>
                </w:r>
              </w:p>
            </w:tc>
          </w:tr>
          <w:tr w:rsidTr="009764E1" w:rsidR="00A96180" w:rsidRPr="00A96180">
            <w:trPr>
              <w:trHeight w:val="3231"/>
            </w:trPr>
            <w:tc>
              <w:tcPr>
                <w:tcW w:type="dxa" w:w="9778"/>
              </w:tcPr>
              <w:p w:rsidRDefault="00A96180" w:rsidP="009764E1" w:rsidR="00A96180" w:rsidRPr="00A96180">
                <w:pPr>
                  <w:rPr>
                    <w:rFonts w:hAnsiTheme="majorHAnsi" w:asciiTheme="majorHAnsi"/>
                    <w:sz w:val="20"/>
                    <w:szCs w:val="20"/>
                  </w:rPr>
                </w:pPr>
              </w:p>
            </w:tc>
          </w:tr>
          <w:tr w:rsidTr="009764E1" w:rsidR="00A96180" w:rsidRPr="00A96180">
            <w:trPr>
              <w:trHeight w:val="574"/>
            </w:trPr>
            <w:sdt>
              <w:sdtPr>
                <w:rPr>
                  <w:rFonts w:hAnsiTheme="majorHAnsi" w:asciiTheme="majorHAnsi"/>
                  <w:b/>
                  <w:bCs/>
                  <w:color w:themeColor="text2" w:val="5B6770"/>
                  <w:sz w:val="32"/>
                  <w:szCs w:val="32"/>
                </w:rPr>
                <w:alias w:val="Title"/>
                <w:tag w:val=""/>
                <w:id w:val="-288057960"/>
                <w:placeholder>
                  <w:docPart w:val="56449D31100C4B088462881AD4DD3BE0"/>
                </w:placeholder>
                <w:dataBinding w:storeItemID="{6C3C8BC8-F283-45AE-878A-BAB7291924A1}" w:xpath="/ns1:coreProperties[1]/ns0:title[1]" w:prefixMappings="xmlns:ns0='http://purl.org/dc/elements/1.1/' xmlns:ns1='http://schemas.openxmlformats.org/package/2006/metadata/core-properties' "/>
                <w:text/>
              </w:sdtPr>
              <w:sdtContent>
                <w:tc>
                  <w:tcPr>
                    <w:tcW w:type="dxa" w:w="9778"/>
                  </w:tcPr>
                  <w:p w:rsidRDefault="00463302" w:rsidP="005C2A8C" w:rsidR="00A96180" w:rsidRPr="005C2A8C">
                    <w:pPr>
                      <w:ind w:left="1701"/>
                      <w:rPr>
                        <w:rFonts w:hAnsiTheme="majorHAnsi" w:asciiTheme="majorHAnsi"/>
                        <w:sz w:val="32"/>
                        <w:szCs w:val="32"/>
                      </w:rPr>
                    </w:pPr>
                    <w:r>
                      <w:rPr>
                        <w:rFonts w:hAnsiTheme="majorHAnsi" w:asciiTheme="majorHAnsi"/>
                        <w:b/>
                        <w:bCs/>
                        <w:color w:themeColor="text2" w:val="5B6770"/>
                        <w:sz w:val="32"/>
                        <w:szCs w:val="32"/>
                      </w:rPr>
                      <w:t>InstantLink NE Interface for &lt;NE Vendor&gt; &lt;NE Type&gt; &lt;NE Product Name&gt; &lt;NE Product Version&gt;</w:t>
                    </w:r>
                  </w:p>
                </w:tc>
              </w:sdtContent>
            </w:sdt>
          </w:tr>
          <w:tr w:rsidTr="009764E1" w:rsidR="0098782D" w:rsidRPr="00A96180">
            <w:trPr>
              <w:trHeight w:val="454"/>
            </w:trPr>
            <w:tc>
              <w:tcPr>
                <w:tcW w:type="dxa" w:w="9778"/>
              </w:tcPr>
              <w:p w:rsidRDefault="009F370D" w:rsidP="005C2A8C" w:rsidR="0098782D" w:rsidRPr="005C2A8C">
                <w:pPr>
                  <w:ind w:left="1701"/>
                  <w:rPr>
                    <w:rFonts w:hAnsiTheme="majorHAnsi" w:asciiTheme="majorHAnsi"/>
                    <w:sz w:val="32"/>
                    <w:szCs w:val="32"/>
                  </w:rPr>
                </w:pPr>
                <w:sdt>
                  <w:sdtPr>
                    <w:rPr>
                      <w:rFonts w:hAnsiTheme="majorHAnsi" w:asciiTheme="majorHAnsi"/>
                      <w:b/>
                      <w:bCs/>
                      <w:color w:themeColor="text2" w:val="5B6770"/>
                      <w:sz w:val="32"/>
                      <w:szCs w:val="32"/>
                    </w:rPr>
                    <w:alias w:val="Subject"/>
                    <w:tag w:val=""/>
                    <w:id w:val="600311598"/>
                    <w:placeholder>
                      <w:docPart w:val="889D5CBC47E34C88B8140648E45B0DD1"/>
                    </w:placeholder>
                    <w:dataBinding w:storeItemID="{6C3C8BC8-F283-45AE-878A-BAB7291924A1}" w:xpath="/ns1:coreProperties[1]/ns0:subject[1]" w:prefixMappings="xmlns:ns0='http://purl.org/dc/elements/1.1/' xmlns:ns1='http://schemas.openxmlformats.org/package/2006/metadata/core-properties' "/>
                    <w:text/>
                  </w:sdtPr>
                  <w:sdtContent>
                    <w:r w:rsidR="005C2A8C" w:rsidRPr="006A6BA9">
                      <w:rPr>
                        <w:rFonts w:hAnsiTheme="majorHAnsi" w:asciiTheme="majorHAnsi"/>
                        <w:b/>
                        <w:bCs/>
                        <w:color w:themeColor="text2" w:val="5B6770"/>
                        <w:sz w:val="32"/>
                        <w:szCs w:val="32"/>
                      </w:rPr>
                      <w:t xml:space="preserve">&lt;Release </w:t>
                    </w:r>
                    <w:proofErr w:type="spellStart"/>
                    <w:r w:rsidR="005C2A8C" w:rsidRPr="006A6BA9">
                      <w:rPr>
                        <w:rFonts w:hAnsiTheme="majorHAnsi" w:asciiTheme="majorHAnsi"/>
                        <w:b/>
                        <w:bCs/>
                        <w:color w:themeColor="text2" w:val="5B6770"/>
                        <w:sz w:val="32"/>
                        <w:szCs w:val="32"/>
                      </w:rPr>
                      <w:t>x.y</w:t>
                    </w:r>
                    <w:proofErr w:type="spellEnd"/>
                    <w:r w:rsidR="005C2A8C" w:rsidRPr="006A6BA9">
                      <w:rPr>
                        <w:rFonts w:hAnsiTheme="majorHAnsi" w:asciiTheme="majorHAnsi"/>
                        <w:b/>
                        <w:bCs/>
                        <w:color w:themeColor="text2" w:val="5B6770"/>
                        <w:sz w:val="32"/>
                        <w:szCs w:val="32"/>
                      </w:rPr>
                      <w:t>&gt;</w:t>
                    </w:r>
                  </w:sdtContent>
                </w:sdt>
              </w:p>
            </w:tc>
          </w:tr>
          <w:tr w:rsidTr="009764E1" w:rsidR="00A96180" w:rsidRPr="00A96180">
            <w:trPr>
              <w:trHeight w:val="523"/>
            </w:trPr>
            <w:tc>
              <w:tcPr>
                <w:tcW w:type="dxa" w:w="9778"/>
              </w:tcPr>
              <w:p w:rsidRDefault="005C2A8C" w:rsidP="005C2A8C" w:rsidR="005C2A8C">
                <w:pPr>
                  <w:ind w:left="1701"/>
                  <w:rPr>
                    <w:rFonts w:hAnsiTheme="majorHAnsi" w:asciiTheme="majorHAnsi"/>
                    <w:sz w:val="28"/>
                    <w:szCs w:val="28"/>
                  </w:rPr>
                </w:pPr>
              </w:p>
              <w:p w:rsidRDefault="005C2A8C" w:rsidP="005C2A8C" w:rsidR="005C2A8C" w:rsidRPr="005C2A8C">
                <w:pPr>
                  <w:ind w:left="1701"/>
                  <w:rPr>
                    <w:rFonts w:hAnsiTheme="majorHAnsi" w:asciiTheme="majorHAnsi"/>
                    <w:sz w:val="44"/>
                    <w:szCs w:val="44"/>
                  </w:rPr>
                </w:pPr>
              </w:p>
              <w:p w:rsidRDefault="005C2A8C" w:rsidP="005C2A8C" w:rsidR="005C2A8C">
                <w:pPr>
                  <w:ind w:left="1701"/>
                  <w:rPr>
                    <w:rFonts w:hAnsiTheme="majorHAnsi" w:asciiTheme="majorHAnsi"/>
                    <w:sz w:val="28"/>
                    <w:szCs w:val="28"/>
                  </w:rPr>
                </w:pPr>
              </w:p>
              <w:sdt>
                <w:sdtPr>
                  <w:rPr>
                    <w:rFonts w:hAnsiTheme="majorHAnsi" w:asciiTheme="majorHAnsi"/>
                    <w:b/>
                    <w:bCs/>
                    <w:sz w:val="44"/>
                    <w:szCs w:val="44"/>
                  </w:rPr>
                  <w:alias w:val="Keywords"/>
                  <w:tag w:val=""/>
                  <w:id w:val="-1210640317"/>
                  <w:placeholder>
                    <w:docPart w:val="3BEEA5292F7C4BA7A87DB1C7E8E54D6A"/>
                  </w:placeholder>
                  <w:dataBinding w:storeItemID="{6C3C8BC8-F283-45AE-878A-BAB7291924A1}" w:xpath="/ns1:coreProperties[1]/ns1:keywords[1]" w:prefixMappings="xmlns:ns0='http://purl.org/dc/elements/1.1/' xmlns:ns1='http://schemas.openxmlformats.org/package/2006/metadata/core-properties' "/>
                  <w:text/>
                </w:sdtPr>
                <w:sdtContent>
                  <w:p w:rsidRDefault="00463302" w:rsidP="005C2A8C" w:rsidR="00A96180" w:rsidRPr="005C2A8C">
                    <w:pPr>
                      <w:ind w:left="1701"/>
                      <w:rPr>
                        <w:rFonts w:hAnsiTheme="majorHAnsi" w:asciiTheme="majorHAnsi"/>
                        <w:sz w:val="44"/>
                        <w:szCs w:val="44"/>
                      </w:rPr>
                    </w:pPr>
                    <w:r w:rsidRPr="00463302">
                      <w:rPr>
                        <w:rFonts w:hAnsiTheme="majorHAnsi" w:asciiTheme="majorHAnsi"/>
                        <w:b/>
                        <w:bCs/>
                        <w:sz w:val="44"/>
                        <w:szCs w:val="44"/>
                      </w:rPr>
                      <w:t>Installation Guide</w:t>
                    </w:r>
                  </w:p>
                </w:sdtContent>
              </w:sdt>
            </w:tc>
          </w:tr>
          <w:tr w:rsidTr="009764E1" w:rsidR="00A96180" w:rsidRPr="00A96180">
            <w:tc>
              <w:tcPr>
                <w:tcW w:type="dxa" w:w="9778"/>
              </w:tcPr>
              <w:p w:rsidRDefault="00A96180" w:rsidP="005C2A8C" w:rsidR="00A96180" w:rsidRPr="00A96180">
                <w:pPr>
                  <w:ind w:left="1701"/>
                  <w:rPr>
                    <w:rFonts w:hAnsiTheme="majorHAnsi" w:asciiTheme="majorHAnsi"/>
                    <w:sz w:val="20"/>
                    <w:szCs w:val="20"/>
                  </w:rPr>
                </w:pPr>
              </w:p>
            </w:tc>
          </w:tr>
        </w:tbl>
        <w:p w:rsidRDefault="00A96180" w:rsidP="005C2A8C" w:rsidR="00A96180">
          <w:pPr>
            <w:ind w:left="1701"/>
            <w:rPr>
              <w:rFonts w:hAnsiTheme="majorHAnsi" w:asciiTheme="majorHAnsi"/>
              <w:sz w:val="20"/>
              <w:szCs w:val="20"/>
            </w:rPr>
          </w:pPr>
          <w:r>
            <w:rPr>
              <w:b/>
              <w:sz w:val="20"/>
              <w:szCs w:val="20"/>
            </w:rPr>
            <w:br w:type="page"/>
          </w:r>
        </w:p>
      </w:sdtContent>
    </w:sdt>
    <w:p w:rsidRDefault="00BD2C76" w:rsidP="00BD2C76" w:rsidR="00BD2C76">
      <w:pPr>
        <w:pStyle w:val="TOCSummaryTitle"/>
      </w:pPr>
      <w:r>
        <w:lastRenderedPageBreak/>
        <w:t>Disclaimer</w:t>
      </w:r>
    </w:p>
    <w:p w:rsidRDefault="00BD2C76" w:rsidP="00BD2C76" w:rsidR="00BD2C76">
      <w:pPr>
        <w:pStyle w:val="CopyrightText"/>
        <w:rPr>
          <w:rFonts w:eastAsia="Calibri"/>
          <w:lang w:val="en-US"/>
        </w:rPr>
      </w:pPr>
      <w:r w:rsidRPr="00BD2C76">
        <w:rPr>
          <w:rFonts w:eastAsia="Calibri"/>
          <w:lang w:val="en-US"/>
        </w:rPr>
        <w:t>The information in this document applies solely to the hardware/software product (“Product”) specified herein, and only as specified herein. Reference to “Nokia” later in this document shall mean the respective company within Nokia Group of Companies with whom you have entered into the Agreement (as defined below).</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eastAsia="Calibri"/>
          <w:lang w:val="en-US"/>
        </w:rPr>
      </w:pPr>
      <w:r w:rsidRPr="00BD2C76">
        <w:rPr>
          <w:rFonts w:eastAsia="Calibri"/>
          <w:lang w:val="en-US"/>
        </w:rPr>
        <w:t xml:space="preserve">This document is intended for use by Nokia's customers (“You”) only, and it may not be used except for the purposes defined in the agreement between You and Nokia (“Agreement”) under which this document is distributed. No part of this document may be used, copied, reproduced, modified or transmitted in any form or means without the prior written permission of Nokia. If You have not entered into an Agreement applicable to the Product, or if that Agreement has expired or has been terminated, </w:t>
      </w:r>
      <w:proofErr w:type="gramStart"/>
      <w:r w:rsidRPr="00BD2C76">
        <w:rPr>
          <w:rFonts w:eastAsia="Calibri"/>
          <w:lang w:val="en-US"/>
        </w:rPr>
        <w:t>You</w:t>
      </w:r>
      <w:proofErr w:type="gramEnd"/>
      <w:r w:rsidRPr="00BD2C76">
        <w:rPr>
          <w:rFonts w:eastAsia="Calibri"/>
          <w:lang w:val="en-US"/>
        </w:rPr>
        <w:t xml:space="preserve"> may not use this document in any manner and You are obliged to return it to Nokia and destroy or delete any copies thereof.</w:t>
      </w:r>
    </w:p>
    <w:p w:rsidRDefault="00BD2C76" w:rsidP="00BD2C76" w:rsidR="00BD2C76" w:rsidRPr="00BD2C76">
      <w:pPr>
        <w:pStyle w:val="CopyrightText"/>
        <w:rPr>
          <w:rFonts w:eastAsia="Calibri"/>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The document has been prepared to be used by professional and properly trained personnel, and You assume full responsibility when using it. Nokia welcomes your comments as part of the process of continuous development and improvement of the documentation.</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and its contents are provided as a convenience to You. Any information or statements concerning the suitability, capacity, fitness for purpose or performance of the Product are given solely on an “as is” and “as available” basis in this document, and Nokia reserves the right to change any such information and statements without notice. Nokia has made all reasonable efforts to ensure that the content of this document is adequate and free of material errors and omissions, and Nokia will correct errors that You identify in this document. Nokia's total liability for any errors in the document is strictly limited to the correction of such error(s). Nokia does not warrant that the use of the software in the Product will be uninterrupted or error-free.</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 xml:space="preserve">NO WARRANTY OF ANY KIND, EITHER EXPRESS OR IMPLIED, INCLUDING BUT NOT LIMITED TO ANY WARRANTY OF AVAILABILITY, ACCURACY, RELIABILITY, TITLE, NON-INFRINGEMENT, MERCHANTABILITY OR FITNESS FOR A PARTICULAR PURPOSE, IS MADE IN RELATION TO THE CONTENT OF THIS DOCUMENT. IN NO EVENT WILL NOKIA BE LIABLE FOR ANY DAMAGES, INCLUDING BUT NOT LIMITED TO SPECIAL, DIRECT, INDIRECT, INCIDENTAL OR CONSEQUENTIAL OR ANY LOSSES, SUCH AS BUT NOT LIMITED TO LOSS OF PROFIT, REVENUE, BUSINESS INTERRUPTION, BUSINESS OPPORTUNITY OR DATA THAT MAY ARISE FROM THE USE OF THIS DOCUMENT OR THE INFORMATION IN IT, EVEN IN THE CASE OF ERRORS IN OR OMISSIONS FROM THIS DOCUMENT OR ITS CONTENT. </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This document is Nokia proprietary and confidential information, which may not be distributed or disclosed to any third parties without the prior written consent of Nokia.</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rPr>
          <w:rFonts w:cs="Times New Roman" w:eastAsia="Calibri" w:hAnsi="Arial" w:ascii="Arial"/>
          <w:lang w:val="en-US"/>
        </w:rPr>
      </w:pPr>
      <w:r w:rsidRPr="00BD2C76">
        <w:rPr>
          <w:rFonts w:cs="Times New Roman" w:eastAsia="Calibri" w:hAnsi="Arial" w:ascii="Arial"/>
          <w:lang w:val="en-US"/>
        </w:rPr>
        <w:t>Nokia is a registered trademark of Nokia Corporation. Other product names mentioned in this document may be trademarks of their respective owners.</w:t>
      </w:r>
    </w:p>
    <w:p w:rsidRDefault="00BD2C76" w:rsidP="00BD2C76" w:rsidR="00BD2C76" w:rsidRPr="00BD2C76">
      <w:pPr>
        <w:pStyle w:val="CopyrightText"/>
        <w:rPr>
          <w:rFonts w:cs="Times New Roman" w:eastAsia="Calibri" w:hAnsi="Arial" w:ascii="Arial"/>
          <w:lang w:val="en-US"/>
        </w:rPr>
      </w:pPr>
    </w:p>
    <w:p w:rsidRDefault="00BD2C76" w:rsidP="00BD2C76" w:rsidR="00BD2C76">
      <w:pPr>
        <w:pStyle w:val="CopyrightText"/>
      </w:pPr>
      <w:r w:rsidRPr="00BD2C76">
        <w:rPr>
          <w:rFonts w:cs="Times New Roman" w:eastAsia="Calibri" w:hAnsi="Arial" w:ascii="Arial"/>
          <w:lang w:val="en-US"/>
        </w:rPr>
        <w:t>Copyright ©</w:t>
      </w:r>
      <w:r>
        <w:rPr>
          <w:rFonts w:cs="Times New Roman" w:eastAsia="Calibri" w:hAnsi="Arial" w:ascii="Arial"/>
          <w:lang w:val="en-US"/>
        </w:rPr>
        <w:t xml:space="preserve"> 201</w:t>
      </w:r>
      <w:r w:rsidR="001E4AA9">
        <w:rPr>
          <w:rFonts w:cs="Times New Roman" w:eastAsia="Calibri" w:hAnsi="Arial" w:ascii="Arial"/>
          <w:lang w:val="en-US"/>
        </w:rPr>
        <w:t>8</w:t>
      </w:r>
      <w:r w:rsidRPr="00BD2C76">
        <w:rPr>
          <w:rFonts w:cs="Times New Roman" w:eastAsia="Calibri" w:hAnsi="Arial" w:ascii="Arial"/>
          <w:lang w:val="en-US"/>
        </w:rPr>
        <w:t xml:space="preserve"> Nokia. All rights reserved</w:t>
      </w:r>
      <w:r w:rsidRPr="008016A0">
        <w:t>.</w:t>
      </w:r>
    </w:p>
    <w:p w:rsidRDefault="00BD2C76" w:rsidP="00BD2C76" w:rsidR="00BD2C76" w:rsidRPr="008016A0">
      <w:pPr>
        <w:pStyle w:val="CopyrightText"/>
      </w:pPr>
    </w:p>
    <w:p w:rsidRDefault="00BD2C76" w:rsidP="00BD2C76" w:rsidR="00BD2C76">
      <w:pPr>
        <w:pStyle w:val="CopyrightText"/>
        <w:rPr>
          <w:rStyle w:val="Strong"/>
        </w:rPr>
      </w:pPr>
      <w:r>
        <w:rPr>
          <w:noProof/>
          <w:lang w:eastAsia="en-IN" w:val="en-IN"/>
        </w:rPr>
        <w:drawing>
          <wp:inline distR="0" distL="0" distB="0" distT="0">
            <wp:extent cy="236397" cx="269515"/>
            <wp:effectExtent b="0" r="0" t="0" l="0"/>
            <wp:docPr name="Picture 1" id="1"/>
            <wp:cNvGraphicFramePr>
              <a:graphicFrameLocks noChangeAspect="true"/>
            </wp:cNvGraphicFramePr>
            <a:graphic>
              <a:graphicData uri="http://schemas.openxmlformats.org/drawingml/2006/picture">
                <pic:pic>
                  <pic:nvPicPr>
                    <pic:cNvPr name="Tip.png" id="1"/>
                    <pic:cNvPicPr/>
                  </pic:nvPicPr>
                  <pic:blipFill>
                    <a:blip r:embed="rId14" cstate="print">
                      <a:extLst>
                        <a:ext uri="{28A0092B-C50C-407E-A947-70E740481C1C}">
                          <a14:useLocalDpi xmlns:a14="http://schemas.microsoft.com/office/drawing/2010/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 val="0"/>
                        </a:ext>
                      </a:extLst>
                    </a:blip>
                    <a:stretch>
                      <a:fillRect/>
                    </a:stretch>
                  </pic:blipFill>
                  <pic:spPr>
                    <a:xfrm>
                      <a:off y="0" x="0"/>
                      <a:ext cy="236397" cx="269515"/>
                    </a:xfrm>
                    <a:prstGeom prst="rect">
                      <a:avLst/>
                    </a:prstGeom>
                  </pic:spPr>
                </pic:pic>
              </a:graphicData>
            </a:graphic>
          </wp:inline>
        </w:drawing>
      </w:r>
      <w:r>
        <w:rPr>
          <w:rStyle w:val="Strong"/>
        </w:rPr>
        <w:t xml:space="preserve">     </w:t>
      </w:r>
      <w:r w:rsidRPr="00BD2C76">
        <w:rPr>
          <w:rStyle w:val="Strong"/>
          <w:sz w:val="20"/>
          <w:szCs w:val="20"/>
        </w:rPr>
        <w:t>Important Notice on Product Safety</w:t>
      </w:r>
    </w:p>
    <w:p w:rsidRDefault="00BD2C76" w:rsidP="00BD2C76" w:rsidR="00BD2C76" w:rsidRPr="009C31D2">
      <w:pPr>
        <w:pStyle w:val="CopyrightText"/>
        <w:rPr>
          <w:rStyle w:val="Strong"/>
        </w:rPr>
      </w:pPr>
    </w:p>
    <w:p w:rsidRDefault="00BD2C76" w:rsidP="00BD2C76" w:rsidR="00BD2C76">
      <w:pPr>
        <w:pStyle w:val="CopyrightText"/>
      </w:pPr>
      <w:r w:rsidRPr="008016A0">
        <w:t>This product may present safety risks due to laser, electricity, heat, and other sources of danger.</w:t>
      </w:r>
    </w:p>
    <w:p w:rsidRDefault="00BD2C76" w:rsidP="00BD2C76" w:rsidR="00BD2C76">
      <w:pPr>
        <w:pStyle w:val="CopyrightText"/>
      </w:pPr>
    </w:p>
    <w:p w:rsidRDefault="00BD2C76" w:rsidP="00BD2C76" w:rsidR="00BD2C76">
      <w:pPr>
        <w:pStyle w:val="CopyrightText"/>
      </w:pPr>
      <w:r w:rsidRPr="008016A0">
        <w:t>Only trained and qualified personnel may install, operate, maintain or otherwise handle this</w:t>
      </w:r>
      <w:r>
        <w:t xml:space="preserve"> </w:t>
      </w:r>
      <w:r w:rsidRPr="008016A0">
        <w:t>product and only after having carefully read the safety information applicable to this product.</w:t>
      </w:r>
    </w:p>
    <w:p w:rsidRDefault="00BD2C76" w:rsidP="00BD2C76" w:rsidR="00BD2C76">
      <w:pPr>
        <w:pStyle w:val="CopyrightText"/>
      </w:pPr>
    </w:p>
    <w:p w:rsidRDefault="00BD2C76" w:rsidP="00BD2C76" w:rsidR="00BD2C76">
      <w:pPr>
        <w:pStyle w:val="CopyrightText"/>
      </w:pPr>
      <w:r w:rsidRPr="008016A0">
        <w:t>The safety information is provided in the Safety Information section in the “Legal, Safety and</w:t>
      </w:r>
      <w:r>
        <w:t xml:space="preserve"> </w:t>
      </w:r>
      <w:r w:rsidRPr="008016A0">
        <w:t>Environmental Information” part of this document or documentation set.</w:t>
      </w:r>
    </w:p>
    <w:p w:rsidRDefault="00BD2C76" w:rsidP="00BD2C76" w:rsidR="00BD2C76">
      <w:pPr>
        <w:pStyle w:val="CopyrightText"/>
      </w:pPr>
    </w:p>
    <w:p w:rsidRDefault="00BD2C76" w:rsidP="00BD2C76" w:rsidR="00BD2C76">
      <w:pPr>
        <w:pStyle w:val="CopyrightText"/>
      </w:pPr>
      <w:r w:rsidRPr="008016A0">
        <w:t>Nokia is continually striving to reduce the adverse environmental effects of its products and services. We</w:t>
      </w:r>
      <w:r>
        <w:t xml:space="preserve"> </w:t>
      </w:r>
      <w:r w:rsidRPr="008016A0">
        <w:t>would like to encourage you as our customers and users to join us in working towards a cleaner, safer</w:t>
      </w:r>
      <w:r>
        <w:t xml:space="preserve"> </w:t>
      </w:r>
      <w:r w:rsidRPr="008016A0">
        <w:t>environment. Please recycle product packaging and follow the recommendations for power use and proper</w:t>
      </w:r>
      <w:r>
        <w:t xml:space="preserve"> </w:t>
      </w:r>
      <w:r w:rsidRPr="008016A0">
        <w:t>disposal of our products and their components.</w:t>
      </w:r>
    </w:p>
    <w:p w:rsidRDefault="00BD2C76" w:rsidP="00BD2C76" w:rsidR="00BD2C76">
      <w:pPr>
        <w:pStyle w:val="CopyrightText"/>
      </w:pPr>
    </w:p>
    <w:p w:rsidRDefault="00BD2C76" w:rsidP="00BD2C76" w:rsidR="003472FD" w:rsidRPr="001D2B6A">
      <w:pPr>
        <w:pStyle w:val="CopyrightText"/>
      </w:pPr>
      <w:r w:rsidRPr="008016A0">
        <w:t>If you should have questions regarding our Environmental Policy or any of the environmental services we</w:t>
      </w:r>
      <w:r>
        <w:t xml:space="preserve"> </w:t>
      </w:r>
      <w:r w:rsidRPr="008016A0">
        <w:t>offer, please contact us at Nokia for any additional information.</w:t>
      </w:r>
    </w:p>
    <w:p w:rsidRDefault="003472FD" w:rsidP="003472FD" w:rsidR="003472FD" w:rsidRPr="001D2B6A">
      <w:pPr>
        <w:pStyle w:val="CopyrightText"/>
      </w:pPr>
    </w:p>
    <w:p w:rsidRDefault="003D453A" w:rsidP="00770C61" w:rsidR="003D453A" w:rsidRPr="001D2B6A">
      <w:pPr>
        <w:sectPr w:rsidSect="001829D9" w:rsidR="003D453A" w:rsidRPr="001D2B6A">
          <w:headerReference w:type="even" r:id="rId15"/>
          <w:headerReference w:type="default" r:id="rId16"/>
          <w:footerReference w:type="even" r:id="rId17"/>
          <w:footerReference w:type="default" r:id="rId18"/>
          <w:headerReference w:type="first" r:id="rId19"/>
          <w:footerReference w:type="first" r:id="rId20"/>
          <w:pgSz w:code="9" w:h="16838" w:w="11906"/>
          <w:pgMar w:gutter="0" w:footer="709" w:header="709" w:left="1440" w:bottom="1440" w:right="1440" w:top="1440"/>
          <w:pgNumType w:start="0"/>
          <w:cols w:space="708"/>
          <w:titlePg/>
          <w:docGrid w:linePitch="360"/>
        </w:sectPr>
      </w:pPr>
    </w:p>
    <w:sdt>
      <w:sdtPr>
        <w:rPr>
          <w:rFonts w:hAnsiTheme="minorHAnsi" w:asciiTheme="minorHAnsi"/>
          <w:b w:val="false"/>
          <w:sz w:val="24"/>
        </w:rPr>
        <w:id w:val="-745721695"/>
        <w:docPartObj>
          <w:docPartGallery w:val="Table of Contents"/>
          <w:docPartUnique/>
        </w:docPartObj>
      </w:sdtPr>
      <w:sdtEndPr>
        <w:rPr>
          <w:bCs/>
          <w:noProof/>
          <w:lang w:val="en-US"/>
        </w:rPr>
      </w:sdtEndPr>
      <w:sdtContent>
        <w:p w:rsidRDefault="00E63F16" w:rsidR="00AB2C7D">
          <w:pPr>
            <w:pStyle w:val="TOC1"/>
            <w:rPr>
              <w:rFonts w:eastAsiaTheme="minorEastAsia" w:hAnsiTheme="minorHAnsi" w:asciiTheme="minorHAnsi"/>
              <w:b w:val="false"/>
              <w:noProof/>
              <w:szCs w:val="22"/>
              <w:lang w:eastAsia="zh-CN" w:val="en-US"/>
            </w:rPr>
          </w:pPr>
          <w:r>
            <w:fldChar w:fldCharType="begin"/>
          </w:r>
          <w:r>
            <w:instrText xml:space="preserve"> TOC \o "1-4" \h \z \u </w:instrText>
          </w:r>
          <w:r>
            <w:fldChar w:fldCharType="separate"/>
          </w:r>
          <w:hyperlink w:anchor="_Toc524610839" w:history="true">
            <w:r w:rsidR="00AB2C7D" w:rsidRPr="00FE75A8">
              <w:rPr>
                <w:rStyle w:val="Hyperlink"/>
                <w:noProof/>
              </w:rPr>
              <w:t>1</w:t>
            </w:r>
            <w:r w:rsidR="00AB2C7D">
              <w:rPr>
                <w:rFonts w:eastAsiaTheme="minorEastAsia" w:hAnsiTheme="minorHAnsi" w:asciiTheme="minorHAnsi"/>
                <w:b w:val="false"/>
                <w:noProof/>
                <w:szCs w:val="22"/>
                <w:lang w:eastAsia="zh-CN" w:val="en-US"/>
              </w:rPr>
              <w:tab/>
            </w:r>
            <w:r w:rsidR="00AB2C7D" w:rsidRPr="00FE75A8">
              <w:rPr>
                <w:rStyle w:val="Hyperlink"/>
                <w:noProof/>
              </w:rPr>
              <w:t>About This Document</w:t>
            </w:r>
            <w:r w:rsidR="00AB2C7D">
              <w:rPr>
                <w:noProof/>
                <w:webHidden/>
              </w:rPr>
              <w:tab/>
            </w:r>
            <w:r w:rsidR="00AB2C7D">
              <w:rPr>
                <w:noProof/>
                <w:webHidden/>
              </w:rPr>
              <w:fldChar w:fldCharType="begin"/>
            </w:r>
            <w:r w:rsidR="00AB2C7D">
              <w:rPr>
                <w:noProof/>
                <w:webHidden/>
              </w:rPr>
              <w:instrText xml:space="preserve"> PAGEREF _Toc524610839 \h </w:instrText>
            </w:r>
            <w:r w:rsidR="00AB2C7D">
              <w:rPr>
                <w:noProof/>
                <w:webHidden/>
              </w:rPr>
            </w:r>
            <w:r w:rsidR="00AB2C7D">
              <w:rPr>
                <w:noProof/>
                <w:webHidden/>
              </w:rPr>
              <w:fldChar w:fldCharType="separate"/>
            </w:r>
            <w:r w:rsidR="00AB2C7D">
              <w:rPr>
                <w:noProof/>
                <w:webHidden/>
              </w:rPr>
              <w:t>2</w:t>
            </w:r>
            <w:r w:rsidR="00AB2C7D">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0" w:history="true">
            <w:r w:rsidRPr="00FE75A8">
              <w:rPr>
                <w:rStyle w:val="Hyperlink"/>
                <w:noProof/>
              </w:rPr>
              <w:t>1.1</w:t>
            </w:r>
            <w:r>
              <w:rPr>
                <w:rFonts w:eastAsiaTheme="minorEastAsia" w:hAnsiTheme="minorHAnsi" w:asciiTheme="minorHAnsi"/>
                <w:noProof/>
                <w:sz w:val="22"/>
                <w:szCs w:val="22"/>
                <w:lang w:eastAsia="zh-CN" w:val="en-US"/>
              </w:rPr>
              <w:tab/>
            </w:r>
            <w:r w:rsidRPr="00FE75A8">
              <w:rPr>
                <w:rStyle w:val="Hyperlink"/>
                <w:noProof/>
              </w:rPr>
              <w:t>Audience</w:t>
            </w:r>
            <w:r>
              <w:rPr>
                <w:noProof/>
                <w:webHidden/>
              </w:rPr>
              <w:tab/>
            </w:r>
            <w:r>
              <w:rPr>
                <w:noProof/>
                <w:webHidden/>
              </w:rPr>
              <w:fldChar w:fldCharType="begin"/>
            </w:r>
            <w:r>
              <w:rPr>
                <w:noProof/>
                <w:webHidden/>
              </w:rPr>
              <w:instrText xml:space="preserve"> PAGEREF _Toc524610840 \h </w:instrText>
            </w:r>
            <w:r>
              <w:rPr>
                <w:noProof/>
                <w:webHidden/>
              </w:rPr>
            </w:r>
            <w:r>
              <w:rPr>
                <w:noProof/>
                <w:webHidden/>
              </w:rPr>
              <w:fldChar w:fldCharType="separate"/>
            </w:r>
            <w:r>
              <w:rPr>
                <w:noProof/>
                <w:webHidden/>
              </w:rPr>
              <w:t>2</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1" w:history="true">
            <w:r w:rsidRPr="00FE75A8">
              <w:rPr>
                <w:rStyle w:val="Hyperlink"/>
                <w:noProof/>
              </w:rPr>
              <w:t>1.2</w:t>
            </w:r>
            <w:r>
              <w:rPr>
                <w:rFonts w:eastAsiaTheme="minorEastAsia" w:hAnsiTheme="minorHAnsi" w:asciiTheme="minorHAnsi"/>
                <w:noProof/>
                <w:sz w:val="22"/>
                <w:szCs w:val="22"/>
                <w:lang w:eastAsia="zh-CN" w:val="en-US"/>
              </w:rPr>
              <w:tab/>
            </w:r>
            <w:r w:rsidRPr="00FE75A8">
              <w:rPr>
                <w:rStyle w:val="Hyperlink"/>
                <w:noProof/>
              </w:rPr>
              <w:t>Terms and Concepts</w:t>
            </w:r>
            <w:r>
              <w:rPr>
                <w:noProof/>
                <w:webHidden/>
              </w:rPr>
              <w:tab/>
            </w:r>
            <w:r>
              <w:rPr>
                <w:noProof/>
                <w:webHidden/>
              </w:rPr>
              <w:fldChar w:fldCharType="begin"/>
            </w:r>
            <w:r>
              <w:rPr>
                <w:noProof/>
                <w:webHidden/>
              </w:rPr>
              <w:instrText xml:space="preserve"> PAGEREF _Toc524610841 \h </w:instrText>
            </w:r>
            <w:r>
              <w:rPr>
                <w:noProof/>
                <w:webHidden/>
              </w:rPr>
            </w:r>
            <w:r>
              <w:rPr>
                <w:noProof/>
                <w:webHidden/>
              </w:rPr>
              <w:fldChar w:fldCharType="separate"/>
            </w:r>
            <w:r>
              <w:rPr>
                <w:noProof/>
                <w:webHidden/>
              </w:rPr>
              <w:t>2</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2" w:history="true">
            <w:r w:rsidRPr="00FE75A8">
              <w:rPr>
                <w:rStyle w:val="Hyperlink"/>
                <w:noProof/>
              </w:rPr>
              <w:t>1.3</w:t>
            </w:r>
            <w:r>
              <w:rPr>
                <w:rFonts w:eastAsiaTheme="minorEastAsia" w:hAnsiTheme="minorHAnsi" w:asciiTheme="minorHAnsi"/>
                <w:noProof/>
                <w:sz w:val="22"/>
                <w:szCs w:val="22"/>
                <w:lang w:eastAsia="zh-CN" w:val="en-US"/>
              </w:rPr>
              <w:tab/>
            </w:r>
            <w:r w:rsidRPr="00FE75A8">
              <w:rPr>
                <w:rStyle w:val="Hyperlink"/>
                <w:noProof/>
              </w:rPr>
              <w:t>Related Documentation</w:t>
            </w:r>
            <w:r>
              <w:rPr>
                <w:noProof/>
                <w:webHidden/>
              </w:rPr>
              <w:tab/>
            </w:r>
            <w:r>
              <w:rPr>
                <w:noProof/>
                <w:webHidden/>
              </w:rPr>
              <w:fldChar w:fldCharType="begin"/>
            </w:r>
            <w:r>
              <w:rPr>
                <w:noProof/>
                <w:webHidden/>
              </w:rPr>
              <w:instrText xml:space="preserve"> PAGEREF _Toc524610842 \h </w:instrText>
            </w:r>
            <w:r>
              <w:rPr>
                <w:noProof/>
                <w:webHidden/>
              </w:rPr>
            </w:r>
            <w:r>
              <w:rPr>
                <w:noProof/>
                <w:webHidden/>
              </w:rPr>
              <w:fldChar w:fldCharType="separate"/>
            </w:r>
            <w:r>
              <w:rPr>
                <w:noProof/>
                <w:webHidden/>
              </w:rPr>
              <w:t>3</w:t>
            </w:r>
            <w:r>
              <w:rPr>
                <w:noProof/>
                <w:webHidden/>
              </w:rPr>
              <w:fldChar w:fldCharType="end"/>
            </w:r>
          </w:hyperlink>
        </w:p>
        <w:p w:rsidRDefault="00AB2C7D" w:rsidR="00AB2C7D">
          <w:pPr>
            <w:pStyle w:val="TOC1"/>
            <w:rPr>
              <w:rFonts w:eastAsiaTheme="minorEastAsia" w:hAnsiTheme="minorHAnsi" w:asciiTheme="minorHAnsi"/>
              <w:b w:val="false"/>
              <w:noProof/>
              <w:szCs w:val="22"/>
              <w:lang w:eastAsia="zh-CN" w:val="en-US"/>
            </w:rPr>
          </w:pPr>
          <w:hyperlink w:anchor="_Toc524610843" w:history="true">
            <w:r w:rsidRPr="00FE75A8">
              <w:rPr>
                <w:rStyle w:val="Hyperlink"/>
                <w:noProof/>
              </w:rPr>
              <w:t>2</w:t>
            </w:r>
            <w:r>
              <w:rPr>
                <w:rFonts w:eastAsiaTheme="minorEastAsia" w:hAnsiTheme="minorHAnsi" w:asciiTheme="minorHAnsi"/>
                <w:b w:val="false"/>
                <w:noProof/>
                <w:szCs w:val="22"/>
                <w:lang w:eastAsia="zh-CN" w:val="en-US"/>
              </w:rPr>
              <w:tab/>
            </w:r>
            <w:r w:rsidRPr="00FE75A8">
              <w:rPr>
                <w:rStyle w:val="Hyperlink"/>
                <w:noProof/>
              </w:rPr>
              <w:t>Prerequisites for Installation</w:t>
            </w:r>
            <w:r>
              <w:rPr>
                <w:noProof/>
                <w:webHidden/>
              </w:rPr>
              <w:tab/>
            </w:r>
            <w:r>
              <w:rPr>
                <w:noProof/>
                <w:webHidden/>
              </w:rPr>
              <w:fldChar w:fldCharType="begin"/>
            </w:r>
            <w:r>
              <w:rPr>
                <w:noProof/>
                <w:webHidden/>
              </w:rPr>
              <w:instrText xml:space="preserve"> PAGEREF _Toc524610843 \h </w:instrText>
            </w:r>
            <w:r>
              <w:rPr>
                <w:noProof/>
                <w:webHidden/>
              </w:rPr>
            </w:r>
            <w:r>
              <w:rPr>
                <w:noProof/>
                <w:webHidden/>
              </w:rPr>
              <w:fldChar w:fldCharType="separate"/>
            </w:r>
            <w:r>
              <w:rPr>
                <w:noProof/>
                <w:webHidden/>
              </w:rPr>
              <w:t>4</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4" w:history="true">
            <w:r w:rsidRPr="00FE75A8">
              <w:rPr>
                <w:rStyle w:val="Hyperlink"/>
                <w:noProof/>
              </w:rPr>
              <w:t>2.1</w:t>
            </w:r>
            <w:r>
              <w:rPr>
                <w:rFonts w:eastAsiaTheme="minorEastAsia" w:hAnsiTheme="minorHAnsi" w:asciiTheme="minorHAnsi"/>
                <w:noProof/>
                <w:sz w:val="22"/>
                <w:szCs w:val="22"/>
                <w:lang w:eastAsia="zh-CN" w:val="en-US"/>
              </w:rPr>
              <w:tab/>
            </w:r>
            <w:r w:rsidRPr="00FE75A8">
              <w:rPr>
                <w:rStyle w:val="Hyperlink"/>
                <w:noProof/>
              </w:rPr>
              <w:t>Supported UNIX Shell</w:t>
            </w:r>
            <w:r>
              <w:rPr>
                <w:noProof/>
                <w:webHidden/>
              </w:rPr>
              <w:tab/>
            </w:r>
            <w:r>
              <w:rPr>
                <w:noProof/>
                <w:webHidden/>
              </w:rPr>
              <w:fldChar w:fldCharType="begin"/>
            </w:r>
            <w:r>
              <w:rPr>
                <w:noProof/>
                <w:webHidden/>
              </w:rPr>
              <w:instrText xml:space="preserve"> PAGEREF _Toc524610844 \h </w:instrText>
            </w:r>
            <w:r>
              <w:rPr>
                <w:noProof/>
                <w:webHidden/>
              </w:rPr>
            </w:r>
            <w:r>
              <w:rPr>
                <w:noProof/>
                <w:webHidden/>
              </w:rPr>
              <w:fldChar w:fldCharType="separate"/>
            </w:r>
            <w:r>
              <w:rPr>
                <w:noProof/>
                <w:webHidden/>
              </w:rPr>
              <w:t>4</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5" w:history="true">
            <w:r w:rsidRPr="00FE75A8">
              <w:rPr>
                <w:rStyle w:val="Hyperlink"/>
                <w:noProof/>
              </w:rPr>
              <w:t>2.2</w:t>
            </w:r>
            <w:r>
              <w:rPr>
                <w:rFonts w:eastAsiaTheme="minorEastAsia" w:hAnsiTheme="minorHAnsi" w:asciiTheme="minorHAnsi"/>
                <w:noProof/>
                <w:sz w:val="22"/>
                <w:szCs w:val="22"/>
                <w:lang w:eastAsia="zh-CN" w:val="en-US"/>
              </w:rPr>
              <w:tab/>
            </w:r>
            <w:r w:rsidRPr="00FE75A8">
              <w:rPr>
                <w:rStyle w:val="Hyperlink"/>
                <w:noProof/>
              </w:rPr>
              <w:t>Supported Java Version</w:t>
            </w:r>
            <w:r>
              <w:rPr>
                <w:noProof/>
                <w:webHidden/>
              </w:rPr>
              <w:tab/>
            </w:r>
            <w:r>
              <w:rPr>
                <w:noProof/>
                <w:webHidden/>
              </w:rPr>
              <w:fldChar w:fldCharType="begin"/>
            </w:r>
            <w:r>
              <w:rPr>
                <w:noProof/>
                <w:webHidden/>
              </w:rPr>
              <w:instrText xml:space="preserve"> PAGEREF _Toc524610845 \h </w:instrText>
            </w:r>
            <w:r>
              <w:rPr>
                <w:noProof/>
                <w:webHidden/>
              </w:rPr>
            </w:r>
            <w:r>
              <w:rPr>
                <w:noProof/>
                <w:webHidden/>
              </w:rPr>
              <w:fldChar w:fldCharType="separate"/>
            </w:r>
            <w:r>
              <w:rPr>
                <w:noProof/>
                <w:webHidden/>
              </w:rPr>
              <w:t>4</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6" w:history="true">
            <w:r w:rsidRPr="00FE75A8">
              <w:rPr>
                <w:rStyle w:val="Hyperlink"/>
                <w:noProof/>
              </w:rPr>
              <w:t>2.3</w:t>
            </w:r>
            <w:r>
              <w:rPr>
                <w:rFonts w:eastAsiaTheme="minorEastAsia" w:hAnsiTheme="minorHAnsi" w:asciiTheme="minorHAnsi"/>
                <w:noProof/>
                <w:sz w:val="22"/>
                <w:szCs w:val="22"/>
                <w:lang w:eastAsia="zh-CN" w:val="en-US"/>
              </w:rPr>
              <w:tab/>
            </w:r>
            <w:r w:rsidRPr="00FE75A8">
              <w:rPr>
                <w:rStyle w:val="Hyperlink"/>
                <w:noProof/>
              </w:rPr>
              <w:t>Prerequisites for Installation Directories</w:t>
            </w:r>
            <w:r>
              <w:rPr>
                <w:noProof/>
                <w:webHidden/>
              </w:rPr>
              <w:tab/>
            </w:r>
            <w:r>
              <w:rPr>
                <w:noProof/>
                <w:webHidden/>
              </w:rPr>
              <w:fldChar w:fldCharType="begin"/>
            </w:r>
            <w:r>
              <w:rPr>
                <w:noProof/>
                <w:webHidden/>
              </w:rPr>
              <w:instrText xml:space="preserve"> PAGEREF _Toc524610846 \h </w:instrText>
            </w:r>
            <w:r>
              <w:rPr>
                <w:noProof/>
                <w:webHidden/>
              </w:rPr>
            </w:r>
            <w:r>
              <w:rPr>
                <w:noProof/>
                <w:webHidden/>
              </w:rPr>
              <w:fldChar w:fldCharType="separate"/>
            </w:r>
            <w:r>
              <w:rPr>
                <w:noProof/>
                <w:webHidden/>
              </w:rPr>
              <w:t>4</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7" w:history="true">
            <w:r w:rsidRPr="00FE75A8">
              <w:rPr>
                <w:rStyle w:val="Hyperlink"/>
                <w:noProof/>
              </w:rPr>
              <w:t>2.4</w:t>
            </w:r>
            <w:r>
              <w:rPr>
                <w:rFonts w:eastAsiaTheme="minorEastAsia" w:hAnsiTheme="minorHAnsi" w:asciiTheme="minorHAnsi"/>
                <w:noProof/>
                <w:sz w:val="22"/>
                <w:szCs w:val="22"/>
                <w:lang w:eastAsia="zh-CN" w:val="en-US"/>
              </w:rPr>
              <w:tab/>
            </w:r>
            <w:r w:rsidRPr="00FE75A8">
              <w:rPr>
                <w:rStyle w:val="Hyperlink"/>
                <w:noProof/>
              </w:rPr>
              <w:t>Prerequisites for Running JDK6 or B</w:t>
            </w:r>
            <w:r w:rsidRPr="00FE75A8">
              <w:rPr>
                <w:rStyle w:val="Hyperlink"/>
                <w:noProof/>
              </w:rPr>
              <w:t>e</w:t>
            </w:r>
            <w:r w:rsidRPr="00FE75A8">
              <w:rPr>
                <w:rStyle w:val="Hyperlink"/>
                <w:noProof/>
              </w:rPr>
              <w:t>low NEI in IL8.2 or Above</w:t>
            </w:r>
            <w:r>
              <w:rPr>
                <w:noProof/>
                <w:webHidden/>
              </w:rPr>
              <w:tab/>
            </w:r>
            <w:r>
              <w:rPr>
                <w:noProof/>
                <w:webHidden/>
              </w:rPr>
              <w:fldChar w:fldCharType="begin"/>
            </w:r>
            <w:r>
              <w:rPr>
                <w:noProof/>
                <w:webHidden/>
              </w:rPr>
              <w:instrText xml:space="preserve"> PAGEREF _Toc524610847 \h </w:instrText>
            </w:r>
            <w:r>
              <w:rPr>
                <w:noProof/>
                <w:webHidden/>
              </w:rPr>
            </w:r>
            <w:r>
              <w:rPr>
                <w:noProof/>
                <w:webHidden/>
              </w:rPr>
              <w:fldChar w:fldCharType="separate"/>
            </w:r>
            <w:r>
              <w:rPr>
                <w:noProof/>
                <w:webHidden/>
              </w:rPr>
              <w:t>5</w:t>
            </w:r>
            <w:r>
              <w:rPr>
                <w:noProof/>
                <w:webHidden/>
              </w:rPr>
              <w:fldChar w:fldCharType="end"/>
            </w:r>
          </w:hyperlink>
        </w:p>
        <w:p w:rsidRDefault="00AB2C7D" w:rsidR="00AB2C7D">
          <w:pPr>
            <w:pStyle w:val="TOC1"/>
            <w:rPr>
              <w:rFonts w:eastAsiaTheme="minorEastAsia" w:hAnsiTheme="minorHAnsi" w:asciiTheme="minorHAnsi"/>
              <w:b w:val="false"/>
              <w:noProof/>
              <w:szCs w:val="22"/>
              <w:lang w:eastAsia="zh-CN" w:val="en-US"/>
            </w:rPr>
          </w:pPr>
          <w:hyperlink w:anchor="_Toc524610848" w:history="true">
            <w:r w:rsidRPr="00FE75A8">
              <w:rPr>
                <w:rStyle w:val="Hyperlink"/>
                <w:noProof/>
              </w:rPr>
              <w:t>3</w:t>
            </w:r>
            <w:r>
              <w:rPr>
                <w:rFonts w:eastAsiaTheme="minorEastAsia" w:hAnsiTheme="minorHAnsi" w:asciiTheme="minorHAnsi"/>
                <w:b w:val="false"/>
                <w:noProof/>
                <w:szCs w:val="22"/>
                <w:lang w:eastAsia="zh-CN" w:val="en-US"/>
              </w:rPr>
              <w:tab/>
            </w:r>
            <w:r w:rsidRPr="00FE75A8">
              <w:rPr>
                <w:rStyle w:val="Hyperlink"/>
                <w:noProof/>
              </w:rPr>
              <w:t>Installer</w:t>
            </w:r>
            <w:r>
              <w:rPr>
                <w:noProof/>
                <w:webHidden/>
              </w:rPr>
              <w:tab/>
            </w:r>
            <w:r>
              <w:rPr>
                <w:noProof/>
                <w:webHidden/>
              </w:rPr>
              <w:fldChar w:fldCharType="begin"/>
            </w:r>
            <w:r>
              <w:rPr>
                <w:noProof/>
                <w:webHidden/>
              </w:rPr>
              <w:instrText xml:space="preserve"> PAGEREF _Toc524610848 \h </w:instrText>
            </w:r>
            <w:r>
              <w:rPr>
                <w:noProof/>
                <w:webHidden/>
              </w:rPr>
            </w:r>
            <w:r>
              <w:rPr>
                <w:noProof/>
                <w:webHidden/>
              </w:rPr>
              <w:fldChar w:fldCharType="separate"/>
            </w:r>
            <w:r>
              <w:rPr>
                <w:noProof/>
                <w:webHidden/>
              </w:rPr>
              <w:t>6</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49" w:history="true">
            <w:r w:rsidRPr="00FE75A8">
              <w:rPr>
                <w:rStyle w:val="Hyperlink"/>
                <w:noProof/>
              </w:rPr>
              <w:t>3.1</w:t>
            </w:r>
            <w:r>
              <w:rPr>
                <w:rFonts w:eastAsiaTheme="minorEastAsia" w:hAnsiTheme="minorHAnsi" w:asciiTheme="minorHAnsi"/>
                <w:noProof/>
                <w:sz w:val="22"/>
                <w:szCs w:val="22"/>
                <w:lang w:eastAsia="zh-CN" w:val="en-US"/>
              </w:rPr>
              <w:tab/>
            </w:r>
            <w:r w:rsidRPr="00FE75A8">
              <w:rPr>
                <w:rStyle w:val="Hyperlink"/>
                <w:noProof/>
              </w:rPr>
              <w:t>Checking and Upgrading Installer Version</w:t>
            </w:r>
            <w:r>
              <w:rPr>
                <w:noProof/>
                <w:webHidden/>
              </w:rPr>
              <w:tab/>
            </w:r>
            <w:r>
              <w:rPr>
                <w:noProof/>
                <w:webHidden/>
              </w:rPr>
              <w:fldChar w:fldCharType="begin"/>
            </w:r>
            <w:r>
              <w:rPr>
                <w:noProof/>
                <w:webHidden/>
              </w:rPr>
              <w:instrText xml:space="preserve"> PAGEREF _Toc524610849 \h </w:instrText>
            </w:r>
            <w:r>
              <w:rPr>
                <w:noProof/>
                <w:webHidden/>
              </w:rPr>
            </w:r>
            <w:r>
              <w:rPr>
                <w:noProof/>
                <w:webHidden/>
              </w:rPr>
              <w:fldChar w:fldCharType="separate"/>
            </w:r>
            <w:r>
              <w:rPr>
                <w:noProof/>
                <w:webHidden/>
              </w:rPr>
              <w:t>6</w:t>
            </w:r>
            <w:r>
              <w:rPr>
                <w:noProof/>
                <w:webHidden/>
              </w:rPr>
              <w:fldChar w:fldCharType="end"/>
            </w:r>
          </w:hyperlink>
        </w:p>
        <w:p w:rsidRDefault="00AB2C7D" w:rsidR="00AB2C7D">
          <w:pPr>
            <w:pStyle w:val="TOC1"/>
            <w:rPr>
              <w:rFonts w:eastAsiaTheme="minorEastAsia" w:hAnsiTheme="minorHAnsi" w:asciiTheme="minorHAnsi"/>
              <w:b w:val="false"/>
              <w:noProof/>
              <w:szCs w:val="22"/>
              <w:lang w:eastAsia="zh-CN" w:val="en-US"/>
            </w:rPr>
          </w:pPr>
          <w:hyperlink w:anchor="_Toc524610850" w:history="true">
            <w:r w:rsidRPr="00FE75A8">
              <w:rPr>
                <w:rStyle w:val="Hyperlink"/>
                <w:noProof/>
              </w:rPr>
              <w:t>4</w:t>
            </w:r>
            <w:r>
              <w:rPr>
                <w:rFonts w:eastAsiaTheme="minorEastAsia" w:hAnsiTheme="minorHAnsi" w:asciiTheme="minorHAnsi"/>
                <w:b w:val="false"/>
                <w:noProof/>
                <w:szCs w:val="22"/>
                <w:lang w:eastAsia="zh-CN" w:val="en-US"/>
              </w:rPr>
              <w:tab/>
            </w:r>
            <w:r w:rsidRPr="00FE75A8">
              <w:rPr>
                <w:rStyle w:val="Hyperlink"/>
                <w:noProof/>
              </w:rPr>
              <w:t>Installation</w:t>
            </w:r>
            <w:r>
              <w:rPr>
                <w:noProof/>
                <w:webHidden/>
              </w:rPr>
              <w:tab/>
            </w:r>
            <w:r>
              <w:rPr>
                <w:noProof/>
                <w:webHidden/>
              </w:rPr>
              <w:fldChar w:fldCharType="begin"/>
            </w:r>
            <w:r>
              <w:rPr>
                <w:noProof/>
                <w:webHidden/>
              </w:rPr>
              <w:instrText xml:space="preserve"> PAGEREF _Toc524610850 \h </w:instrText>
            </w:r>
            <w:r>
              <w:rPr>
                <w:noProof/>
                <w:webHidden/>
              </w:rPr>
            </w:r>
            <w:r>
              <w:rPr>
                <w:noProof/>
                <w:webHidden/>
              </w:rPr>
              <w:fldChar w:fldCharType="separate"/>
            </w:r>
            <w:r>
              <w:rPr>
                <w:noProof/>
                <w:webHidden/>
              </w:rPr>
              <w:t>8</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51" w:history="true">
            <w:r w:rsidRPr="00FE75A8">
              <w:rPr>
                <w:rStyle w:val="Hyperlink"/>
                <w:noProof/>
              </w:rPr>
              <w:t>4.1</w:t>
            </w:r>
            <w:r>
              <w:rPr>
                <w:rFonts w:eastAsiaTheme="minorEastAsia" w:hAnsiTheme="minorHAnsi" w:asciiTheme="minorHAnsi"/>
                <w:noProof/>
                <w:sz w:val="22"/>
                <w:szCs w:val="22"/>
                <w:lang w:eastAsia="zh-CN" w:val="en-US"/>
              </w:rPr>
              <w:tab/>
            </w:r>
            <w:r w:rsidRPr="00FE75A8">
              <w:rPr>
                <w:rStyle w:val="Hyperlink"/>
                <w:noProof/>
              </w:rPr>
              <w:t>Release Media</w:t>
            </w:r>
            <w:r>
              <w:rPr>
                <w:noProof/>
                <w:webHidden/>
              </w:rPr>
              <w:tab/>
            </w:r>
            <w:r>
              <w:rPr>
                <w:noProof/>
                <w:webHidden/>
              </w:rPr>
              <w:fldChar w:fldCharType="begin"/>
            </w:r>
            <w:r>
              <w:rPr>
                <w:noProof/>
                <w:webHidden/>
              </w:rPr>
              <w:instrText xml:space="preserve"> PAGEREF _Toc524610851 \h </w:instrText>
            </w:r>
            <w:r>
              <w:rPr>
                <w:noProof/>
                <w:webHidden/>
              </w:rPr>
            </w:r>
            <w:r>
              <w:rPr>
                <w:noProof/>
                <w:webHidden/>
              </w:rPr>
              <w:fldChar w:fldCharType="separate"/>
            </w:r>
            <w:r>
              <w:rPr>
                <w:noProof/>
                <w:webHidden/>
              </w:rPr>
              <w:t>8</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52" w:history="true">
            <w:r w:rsidRPr="00FE75A8">
              <w:rPr>
                <w:rStyle w:val="Hyperlink"/>
                <w:noProof/>
              </w:rPr>
              <w:t>4.2</w:t>
            </w:r>
            <w:r>
              <w:rPr>
                <w:rFonts w:eastAsiaTheme="minorEastAsia" w:hAnsiTheme="minorHAnsi" w:asciiTheme="minorHAnsi"/>
                <w:noProof/>
                <w:sz w:val="22"/>
                <w:szCs w:val="22"/>
                <w:lang w:eastAsia="zh-CN" w:val="en-US"/>
              </w:rPr>
              <w:tab/>
            </w:r>
            <w:r w:rsidRPr="00FE75A8">
              <w:rPr>
                <w:rStyle w:val="Hyperlink"/>
                <w:noProof/>
              </w:rPr>
              <w:t>Installing NE Interface</w:t>
            </w:r>
            <w:r>
              <w:rPr>
                <w:noProof/>
                <w:webHidden/>
              </w:rPr>
              <w:tab/>
            </w:r>
            <w:r>
              <w:rPr>
                <w:noProof/>
                <w:webHidden/>
              </w:rPr>
              <w:fldChar w:fldCharType="begin"/>
            </w:r>
            <w:r>
              <w:rPr>
                <w:noProof/>
                <w:webHidden/>
              </w:rPr>
              <w:instrText xml:space="preserve"> PAGEREF _Toc524610852 \h </w:instrText>
            </w:r>
            <w:r>
              <w:rPr>
                <w:noProof/>
                <w:webHidden/>
              </w:rPr>
            </w:r>
            <w:r>
              <w:rPr>
                <w:noProof/>
                <w:webHidden/>
              </w:rPr>
              <w:fldChar w:fldCharType="separate"/>
            </w:r>
            <w:r>
              <w:rPr>
                <w:noProof/>
                <w:webHidden/>
              </w:rPr>
              <w:t>8</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53" w:history="true">
            <w:r w:rsidRPr="00FE75A8">
              <w:rPr>
                <w:rStyle w:val="Hyperlink"/>
                <w:noProof/>
              </w:rPr>
              <w:t>4.2.1</w:t>
            </w:r>
            <w:r>
              <w:rPr>
                <w:rFonts w:eastAsiaTheme="minorEastAsia" w:hAnsiTheme="minorHAnsi" w:asciiTheme="minorHAnsi"/>
                <w:noProof/>
                <w:sz w:val="22"/>
                <w:szCs w:val="22"/>
                <w:lang w:eastAsia="zh-CN" w:val="en-US"/>
              </w:rPr>
              <w:tab/>
            </w:r>
            <w:r w:rsidRPr="00FE75A8">
              <w:rPr>
                <w:rStyle w:val="Hyperlink"/>
                <w:noProof/>
              </w:rPr>
              <w:t>Installing a Release with Installer Version 5.6 and Above</w:t>
            </w:r>
            <w:r>
              <w:rPr>
                <w:noProof/>
                <w:webHidden/>
              </w:rPr>
              <w:tab/>
            </w:r>
            <w:r>
              <w:rPr>
                <w:noProof/>
                <w:webHidden/>
              </w:rPr>
              <w:fldChar w:fldCharType="begin"/>
            </w:r>
            <w:r>
              <w:rPr>
                <w:noProof/>
                <w:webHidden/>
              </w:rPr>
              <w:instrText xml:space="preserve"> PAGEREF _Toc524610853 \h </w:instrText>
            </w:r>
            <w:r>
              <w:rPr>
                <w:noProof/>
                <w:webHidden/>
              </w:rPr>
            </w:r>
            <w:r>
              <w:rPr>
                <w:noProof/>
                <w:webHidden/>
              </w:rPr>
              <w:fldChar w:fldCharType="separate"/>
            </w:r>
            <w:r>
              <w:rPr>
                <w:noProof/>
                <w:webHidden/>
              </w:rPr>
              <w:t>8</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54" w:history="true">
            <w:r w:rsidRPr="00FE75A8">
              <w:rPr>
                <w:rStyle w:val="Hyperlink"/>
                <w:noProof/>
              </w:rPr>
              <w:t>4.2.2</w:t>
            </w:r>
            <w:r>
              <w:rPr>
                <w:rFonts w:eastAsiaTheme="minorEastAsia" w:hAnsiTheme="minorHAnsi" w:asciiTheme="minorHAnsi"/>
                <w:noProof/>
                <w:sz w:val="22"/>
                <w:szCs w:val="22"/>
                <w:lang w:eastAsia="zh-CN" w:val="en-US"/>
              </w:rPr>
              <w:tab/>
            </w:r>
            <w:r w:rsidRPr="00FE75A8">
              <w:rPr>
                <w:rStyle w:val="Hyperlink"/>
                <w:noProof/>
              </w:rPr>
              <w:t xml:space="preserve">To install a release </w:t>
            </w:r>
            <w:r w:rsidRPr="00FE75A8">
              <w:rPr>
                <w:rStyle w:val="Hyperlink"/>
                <w:noProof/>
              </w:rPr>
              <w:t>w</w:t>
            </w:r>
            <w:r w:rsidRPr="00FE75A8">
              <w:rPr>
                <w:rStyle w:val="Hyperlink"/>
                <w:noProof/>
              </w:rPr>
              <w:t>ith Installer Version 5.4</w:t>
            </w:r>
            <w:r>
              <w:rPr>
                <w:noProof/>
                <w:webHidden/>
              </w:rPr>
              <w:tab/>
            </w:r>
            <w:r>
              <w:rPr>
                <w:noProof/>
                <w:webHidden/>
              </w:rPr>
              <w:fldChar w:fldCharType="begin"/>
            </w:r>
            <w:r>
              <w:rPr>
                <w:noProof/>
                <w:webHidden/>
              </w:rPr>
              <w:instrText xml:space="preserve"> PAGEREF _Toc524610854 \h </w:instrText>
            </w:r>
            <w:r>
              <w:rPr>
                <w:noProof/>
                <w:webHidden/>
              </w:rPr>
            </w:r>
            <w:r>
              <w:rPr>
                <w:noProof/>
                <w:webHidden/>
              </w:rPr>
              <w:fldChar w:fldCharType="separate"/>
            </w:r>
            <w:r>
              <w:rPr>
                <w:noProof/>
                <w:webHidden/>
              </w:rPr>
              <w:t>8</w:t>
            </w:r>
            <w:r>
              <w:rPr>
                <w:noProof/>
                <w:webHidden/>
              </w:rPr>
              <w:fldChar w:fldCharType="end"/>
            </w:r>
          </w:hyperlink>
        </w:p>
        <w:p w:rsidRDefault="00AB2C7D" w:rsidR="00AB2C7D">
          <w:pPr>
            <w:pStyle w:val="TOC1"/>
            <w:rPr>
              <w:rFonts w:eastAsiaTheme="minorEastAsia" w:hAnsiTheme="minorHAnsi" w:asciiTheme="minorHAnsi"/>
              <w:b w:val="false"/>
              <w:noProof/>
              <w:szCs w:val="22"/>
              <w:lang w:eastAsia="zh-CN" w:val="en-US"/>
            </w:rPr>
          </w:pPr>
          <w:hyperlink w:anchor="_Toc524610855" w:history="true">
            <w:r w:rsidRPr="00FE75A8">
              <w:rPr>
                <w:rStyle w:val="Hyperlink"/>
                <w:noProof/>
              </w:rPr>
              <w:t>5</w:t>
            </w:r>
            <w:r>
              <w:rPr>
                <w:rFonts w:eastAsiaTheme="minorEastAsia" w:hAnsiTheme="minorHAnsi" w:asciiTheme="minorHAnsi"/>
                <w:b w:val="false"/>
                <w:noProof/>
                <w:szCs w:val="22"/>
                <w:lang w:eastAsia="zh-CN" w:val="en-US"/>
              </w:rPr>
              <w:tab/>
            </w:r>
            <w:r w:rsidRPr="00FE75A8">
              <w:rPr>
                <w:rStyle w:val="Hyperlink"/>
                <w:noProof/>
              </w:rPr>
              <w:t>Configuration</w:t>
            </w:r>
            <w:r>
              <w:rPr>
                <w:noProof/>
                <w:webHidden/>
              </w:rPr>
              <w:tab/>
            </w:r>
            <w:r>
              <w:rPr>
                <w:noProof/>
                <w:webHidden/>
              </w:rPr>
              <w:fldChar w:fldCharType="begin"/>
            </w:r>
            <w:r>
              <w:rPr>
                <w:noProof/>
                <w:webHidden/>
              </w:rPr>
              <w:instrText xml:space="preserve"> PAGEREF _Toc524610855 \h </w:instrText>
            </w:r>
            <w:r>
              <w:rPr>
                <w:noProof/>
                <w:webHidden/>
              </w:rPr>
            </w:r>
            <w:r>
              <w:rPr>
                <w:noProof/>
                <w:webHidden/>
              </w:rPr>
              <w:fldChar w:fldCharType="separate"/>
            </w:r>
            <w:r>
              <w:rPr>
                <w:noProof/>
                <w:webHidden/>
              </w:rPr>
              <w:t>10</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56" w:history="true">
            <w:r w:rsidRPr="00FE75A8">
              <w:rPr>
                <w:rStyle w:val="Hyperlink"/>
                <w:noProof/>
              </w:rPr>
              <w:t>5.1</w:t>
            </w:r>
            <w:r>
              <w:rPr>
                <w:rFonts w:eastAsiaTheme="minorEastAsia" w:hAnsiTheme="minorHAnsi" w:asciiTheme="minorHAnsi"/>
                <w:noProof/>
                <w:sz w:val="22"/>
                <w:szCs w:val="22"/>
                <w:lang w:eastAsia="zh-CN" w:val="en-US"/>
              </w:rPr>
              <w:tab/>
            </w:r>
            <w:r w:rsidRPr="00FE75A8">
              <w:rPr>
                <w:rStyle w:val="Hyperlink"/>
                <w:noProof/>
              </w:rPr>
              <w:t>Defining GRC Parameters</w:t>
            </w:r>
            <w:r>
              <w:rPr>
                <w:noProof/>
                <w:webHidden/>
              </w:rPr>
              <w:tab/>
            </w:r>
            <w:r>
              <w:rPr>
                <w:noProof/>
                <w:webHidden/>
              </w:rPr>
              <w:fldChar w:fldCharType="begin"/>
            </w:r>
            <w:r>
              <w:rPr>
                <w:noProof/>
                <w:webHidden/>
              </w:rPr>
              <w:instrText xml:space="preserve"> PAGEREF _Toc524610856 \h </w:instrText>
            </w:r>
            <w:r>
              <w:rPr>
                <w:noProof/>
                <w:webHidden/>
              </w:rPr>
            </w:r>
            <w:r>
              <w:rPr>
                <w:noProof/>
                <w:webHidden/>
              </w:rPr>
              <w:fldChar w:fldCharType="separate"/>
            </w:r>
            <w:r>
              <w:rPr>
                <w:noProof/>
                <w:webHidden/>
              </w:rPr>
              <w:t>10</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57" w:history="true">
            <w:r w:rsidRPr="00FE75A8">
              <w:rPr>
                <w:rStyle w:val="Hyperlink"/>
                <w:noProof/>
              </w:rPr>
              <w:t>5.2</w:t>
            </w:r>
            <w:r>
              <w:rPr>
                <w:rFonts w:eastAsiaTheme="minorEastAsia" w:hAnsiTheme="minorHAnsi" w:asciiTheme="minorHAnsi"/>
                <w:noProof/>
                <w:sz w:val="22"/>
                <w:szCs w:val="22"/>
                <w:lang w:eastAsia="zh-CN" w:val="en-US"/>
              </w:rPr>
              <w:tab/>
            </w:r>
            <w:r w:rsidRPr="00FE75A8">
              <w:rPr>
                <w:rStyle w:val="Hyperlink"/>
                <w:noProof/>
              </w:rPr>
              <w:t>Network Model Configuration (Manual)</w:t>
            </w:r>
            <w:r>
              <w:rPr>
                <w:noProof/>
                <w:webHidden/>
              </w:rPr>
              <w:tab/>
            </w:r>
            <w:r>
              <w:rPr>
                <w:noProof/>
                <w:webHidden/>
              </w:rPr>
              <w:fldChar w:fldCharType="begin"/>
            </w:r>
            <w:r>
              <w:rPr>
                <w:noProof/>
                <w:webHidden/>
              </w:rPr>
              <w:instrText xml:space="preserve"> PAGEREF _Toc524610857 \h </w:instrText>
            </w:r>
            <w:r>
              <w:rPr>
                <w:noProof/>
                <w:webHidden/>
              </w:rPr>
            </w:r>
            <w:r>
              <w:rPr>
                <w:noProof/>
                <w:webHidden/>
              </w:rPr>
              <w:fldChar w:fldCharType="separate"/>
            </w:r>
            <w:r>
              <w:rPr>
                <w:noProof/>
                <w:webHidden/>
              </w:rPr>
              <w:t>11</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58" w:history="true">
            <w:r w:rsidRPr="00FE75A8">
              <w:rPr>
                <w:rStyle w:val="Hyperlink"/>
                <w:noProof/>
              </w:rPr>
              <w:t>5.2.1</w:t>
            </w:r>
            <w:r>
              <w:rPr>
                <w:rFonts w:eastAsiaTheme="minorEastAsia" w:hAnsiTheme="minorHAnsi" w:asciiTheme="minorHAnsi"/>
                <w:noProof/>
                <w:sz w:val="22"/>
                <w:szCs w:val="22"/>
                <w:lang w:eastAsia="zh-CN" w:val="en-US"/>
              </w:rPr>
              <w:tab/>
            </w:r>
            <w:r w:rsidRPr="00FE75A8">
              <w:rPr>
                <w:rStyle w:val="Hyperlink"/>
                <w:noProof/>
              </w:rPr>
              <w:t>Network Element Type</w:t>
            </w:r>
            <w:r>
              <w:rPr>
                <w:noProof/>
                <w:webHidden/>
              </w:rPr>
              <w:tab/>
            </w:r>
            <w:r>
              <w:rPr>
                <w:noProof/>
                <w:webHidden/>
              </w:rPr>
              <w:fldChar w:fldCharType="begin"/>
            </w:r>
            <w:r>
              <w:rPr>
                <w:noProof/>
                <w:webHidden/>
              </w:rPr>
              <w:instrText xml:space="preserve"> PAGEREF _Toc524610858 \h </w:instrText>
            </w:r>
            <w:r>
              <w:rPr>
                <w:noProof/>
                <w:webHidden/>
              </w:rPr>
            </w:r>
            <w:r>
              <w:rPr>
                <w:noProof/>
                <w:webHidden/>
              </w:rPr>
              <w:fldChar w:fldCharType="separate"/>
            </w:r>
            <w:r>
              <w:rPr>
                <w:noProof/>
                <w:webHidden/>
              </w:rPr>
              <w:t>11</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59" w:history="true">
            <w:r w:rsidRPr="00FE75A8">
              <w:rPr>
                <w:rStyle w:val="Hyperlink"/>
                <w:noProof/>
              </w:rPr>
              <w:t>5.2.2</w:t>
            </w:r>
            <w:r>
              <w:rPr>
                <w:rFonts w:eastAsiaTheme="minorEastAsia" w:hAnsiTheme="minorHAnsi" w:asciiTheme="minorHAnsi"/>
                <w:noProof/>
                <w:sz w:val="22"/>
                <w:szCs w:val="22"/>
                <w:lang w:eastAsia="zh-CN" w:val="en-US"/>
              </w:rPr>
              <w:tab/>
            </w:r>
            <w:r w:rsidRPr="00FE75A8">
              <w:rPr>
                <w:rStyle w:val="Hyperlink"/>
                <w:noProof/>
              </w:rPr>
              <w:t>Network Element Interface Type</w:t>
            </w:r>
            <w:r>
              <w:rPr>
                <w:noProof/>
                <w:webHidden/>
              </w:rPr>
              <w:tab/>
            </w:r>
            <w:r>
              <w:rPr>
                <w:noProof/>
                <w:webHidden/>
              </w:rPr>
              <w:fldChar w:fldCharType="begin"/>
            </w:r>
            <w:r>
              <w:rPr>
                <w:noProof/>
                <w:webHidden/>
              </w:rPr>
              <w:instrText xml:space="preserve"> PAGEREF _Toc524610859 \h </w:instrText>
            </w:r>
            <w:r>
              <w:rPr>
                <w:noProof/>
                <w:webHidden/>
              </w:rPr>
            </w:r>
            <w:r>
              <w:rPr>
                <w:noProof/>
                <w:webHidden/>
              </w:rPr>
              <w:fldChar w:fldCharType="separate"/>
            </w:r>
            <w:r>
              <w:rPr>
                <w:noProof/>
                <w:webHidden/>
              </w:rPr>
              <w:t>12</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60" w:history="true">
            <w:r w:rsidRPr="00FE75A8">
              <w:rPr>
                <w:rStyle w:val="Hyperlink"/>
                <w:noProof/>
              </w:rPr>
              <w:t>5.2.3</w:t>
            </w:r>
            <w:r>
              <w:rPr>
                <w:rFonts w:eastAsiaTheme="minorEastAsia" w:hAnsiTheme="minorHAnsi" w:asciiTheme="minorHAnsi"/>
                <w:noProof/>
                <w:sz w:val="22"/>
                <w:szCs w:val="22"/>
                <w:lang w:eastAsia="zh-CN" w:val="en-US"/>
              </w:rPr>
              <w:tab/>
            </w:r>
            <w:r w:rsidRPr="00FE75A8">
              <w:rPr>
                <w:rStyle w:val="Hyperlink"/>
                <w:noProof/>
              </w:rPr>
              <w:t>Network Element</w:t>
            </w:r>
            <w:r>
              <w:rPr>
                <w:noProof/>
                <w:webHidden/>
              </w:rPr>
              <w:tab/>
            </w:r>
            <w:r>
              <w:rPr>
                <w:noProof/>
                <w:webHidden/>
              </w:rPr>
              <w:fldChar w:fldCharType="begin"/>
            </w:r>
            <w:r>
              <w:rPr>
                <w:noProof/>
                <w:webHidden/>
              </w:rPr>
              <w:instrText xml:space="preserve"> PAGEREF _Toc524610860 \h </w:instrText>
            </w:r>
            <w:r>
              <w:rPr>
                <w:noProof/>
                <w:webHidden/>
              </w:rPr>
            </w:r>
            <w:r>
              <w:rPr>
                <w:noProof/>
                <w:webHidden/>
              </w:rPr>
              <w:fldChar w:fldCharType="separate"/>
            </w:r>
            <w:r>
              <w:rPr>
                <w:noProof/>
                <w:webHidden/>
              </w:rPr>
              <w:t>12</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61" w:history="true">
            <w:r w:rsidRPr="00FE75A8">
              <w:rPr>
                <w:rStyle w:val="Hyperlink"/>
                <w:noProof/>
              </w:rPr>
              <w:t>5.2.4</w:t>
            </w:r>
            <w:r>
              <w:rPr>
                <w:rFonts w:eastAsiaTheme="minorEastAsia" w:hAnsiTheme="minorHAnsi" w:asciiTheme="minorHAnsi"/>
                <w:noProof/>
                <w:sz w:val="22"/>
                <w:szCs w:val="22"/>
                <w:lang w:eastAsia="zh-CN" w:val="en-US"/>
              </w:rPr>
              <w:tab/>
            </w:r>
            <w:r w:rsidRPr="00FE75A8">
              <w:rPr>
                <w:rStyle w:val="Hyperlink"/>
                <w:noProof/>
              </w:rPr>
              <w:t>Network Connection</w:t>
            </w:r>
            <w:r>
              <w:rPr>
                <w:noProof/>
                <w:webHidden/>
              </w:rPr>
              <w:tab/>
            </w:r>
            <w:r>
              <w:rPr>
                <w:noProof/>
                <w:webHidden/>
              </w:rPr>
              <w:fldChar w:fldCharType="begin"/>
            </w:r>
            <w:r>
              <w:rPr>
                <w:noProof/>
                <w:webHidden/>
              </w:rPr>
              <w:instrText xml:space="preserve"> PAGEREF _Toc524610861 \h </w:instrText>
            </w:r>
            <w:r>
              <w:rPr>
                <w:noProof/>
                <w:webHidden/>
              </w:rPr>
            </w:r>
            <w:r>
              <w:rPr>
                <w:noProof/>
                <w:webHidden/>
              </w:rPr>
              <w:fldChar w:fldCharType="separate"/>
            </w:r>
            <w:r>
              <w:rPr>
                <w:noProof/>
                <w:webHidden/>
              </w:rPr>
              <w:t>12</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62" w:history="true">
            <w:r w:rsidRPr="00FE75A8">
              <w:rPr>
                <w:rStyle w:val="Hyperlink"/>
                <w:noProof/>
              </w:rPr>
              <w:t>5.2.5</w:t>
            </w:r>
            <w:r>
              <w:rPr>
                <w:rFonts w:eastAsiaTheme="minorEastAsia" w:hAnsiTheme="minorHAnsi" w:asciiTheme="minorHAnsi"/>
                <w:noProof/>
                <w:sz w:val="22"/>
                <w:szCs w:val="22"/>
                <w:lang w:eastAsia="zh-CN" w:val="en-US"/>
              </w:rPr>
              <w:tab/>
            </w:r>
            <w:r w:rsidRPr="00FE75A8">
              <w:rPr>
                <w:rStyle w:val="Hyperlink"/>
                <w:noProof/>
              </w:rPr>
              <w:t>Additional Configuration</w:t>
            </w:r>
            <w:r>
              <w:rPr>
                <w:noProof/>
                <w:webHidden/>
              </w:rPr>
              <w:tab/>
            </w:r>
            <w:r>
              <w:rPr>
                <w:noProof/>
                <w:webHidden/>
              </w:rPr>
              <w:fldChar w:fldCharType="begin"/>
            </w:r>
            <w:r>
              <w:rPr>
                <w:noProof/>
                <w:webHidden/>
              </w:rPr>
              <w:instrText xml:space="preserve"> PAGEREF _Toc524610862 \h </w:instrText>
            </w:r>
            <w:r>
              <w:rPr>
                <w:noProof/>
                <w:webHidden/>
              </w:rPr>
            </w:r>
            <w:r>
              <w:rPr>
                <w:noProof/>
                <w:webHidden/>
              </w:rPr>
              <w:fldChar w:fldCharType="separate"/>
            </w:r>
            <w:r>
              <w:rPr>
                <w:noProof/>
                <w:webHidden/>
              </w:rPr>
              <w:t>13</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63" w:history="true">
            <w:r w:rsidRPr="00FE75A8">
              <w:rPr>
                <w:rStyle w:val="Hyperlink"/>
                <w:noProof/>
              </w:rPr>
              <w:t>5.3</w:t>
            </w:r>
            <w:r>
              <w:rPr>
                <w:rFonts w:eastAsiaTheme="minorEastAsia" w:hAnsiTheme="minorHAnsi" w:asciiTheme="minorHAnsi"/>
                <w:noProof/>
                <w:sz w:val="22"/>
                <w:szCs w:val="22"/>
                <w:lang w:eastAsia="zh-CN" w:val="en-US"/>
              </w:rPr>
              <w:tab/>
            </w:r>
            <w:r w:rsidRPr="00FE75A8">
              <w:rPr>
                <w:rStyle w:val="Hyperlink"/>
                <w:noProof/>
              </w:rPr>
              <w:t>Network Model Configuration (Auto)</w:t>
            </w:r>
            <w:r>
              <w:rPr>
                <w:noProof/>
                <w:webHidden/>
              </w:rPr>
              <w:tab/>
            </w:r>
            <w:r>
              <w:rPr>
                <w:noProof/>
                <w:webHidden/>
              </w:rPr>
              <w:fldChar w:fldCharType="begin"/>
            </w:r>
            <w:r>
              <w:rPr>
                <w:noProof/>
                <w:webHidden/>
              </w:rPr>
              <w:instrText xml:space="preserve"> PAGEREF _Toc524610863 \h </w:instrText>
            </w:r>
            <w:r>
              <w:rPr>
                <w:noProof/>
                <w:webHidden/>
              </w:rPr>
            </w:r>
            <w:r>
              <w:rPr>
                <w:noProof/>
                <w:webHidden/>
              </w:rPr>
              <w:fldChar w:fldCharType="separate"/>
            </w:r>
            <w:r>
              <w:rPr>
                <w:noProof/>
                <w:webHidden/>
              </w:rPr>
              <w:t>13</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64" w:history="true">
            <w:r w:rsidRPr="00FE75A8">
              <w:rPr>
                <w:rStyle w:val="Hyperlink"/>
                <w:noProof/>
              </w:rPr>
              <w:t>5.3.1</w:t>
            </w:r>
            <w:r>
              <w:rPr>
                <w:rFonts w:eastAsiaTheme="minorEastAsia" w:hAnsiTheme="minorHAnsi" w:asciiTheme="minorHAnsi"/>
                <w:noProof/>
                <w:sz w:val="22"/>
                <w:szCs w:val="22"/>
                <w:lang w:eastAsia="zh-CN" w:val="en-US"/>
              </w:rPr>
              <w:tab/>
            </w:r>
            <w:r w:rsidRPr="00FE75A8">
              <w:rPr>
                <w:rStyle w:val="Hyperlink"/>
                <w:noProof/>
              </w:rPr>
              <w:t>Setup Configuration</w:t>
            </w:r>
            <w:r>
              <w:rPr>
                <w:noProof/>
                <w:webHidden/>
              </w:rPr>
              <w:tab/>
            </w:r>
            <w:r>
              <w:rPr>
                <w:noProof/>
                <w:webHidden/>
              </w:rPr>
              <w:fldChar w:fldCharType="begin"/>
            </w:r>
            <w:r>
              <w:rPr>
                <w:noProof/>
                <w:webHidden/>
              </w:rPr>
              <w:instrText xml:space="preserve"> PAGEREF _Toc524610864 \h </w:instrText>
            </w:r>
            <w:r>
              <w:rPr>
                <w:noProof/>
                <w:webHidden/>
              </w:rPr>
            </w:r>
            <w:r>
              <w:rPr>
                <w:noProof/>
                <w:webHidden/>
              </w:rPr>
              <w:fldChar w:fldCharType="separate"/>
            </w:r>
            <w:r>
              <w:rPr>
                <w:noProof/>
                <w:webHidden/>
              </w:rPr>
              <w:t>13</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65" w:history="true">
            <w:r w:rsidRPr="00FE75A8">
              <w:rPr>
                <w:rStyle w:val="Hyperlink"/>
                <w:noProof/>
              </w:rPr>
              <w:t>5.3.2</w:t>
            </w:r>
            <w:r>
              <w:rPr>
                <w:rFonts w:eastAsiaTheme="minorEastAsia" w:hAnsiTheme="minorHAnsi" w:asciiTheme="minorHAnsi"/>
                <w:noProof/>
                <w:sz w:val="22"/>
                <w:szCs w:val="22"/>
                <w:lang w:eastAsia="zh-CN" w:val="en-US"/>
              </w:rPr>
              <w:tab/>
            </w:r>
            <w:r w:rsidRPr="00FE75A8">
              <w:rPr>
                <w:rStyle w:val="Hyperlink"/>
                <w:noProof/>
              </w:rPr>
              <w:t>Removing Configuration</w:t>
            </w:r>
            <w:r>
              <w:rPr>
                <w:noProof/>
                <w:webHidden/>
              </w:rPr>
              <w:tab/>
            </w:r>
            <w:r>
              <w:rPr>
                <w:noProof/>
                <w:webHidden/>
              </w:rPr>
              <w:fldChar w:fldCharType="begin"/>
            </w:r>
            <w:r>
              <w:rPr>
                <w:noProof/>
                <w:webHidden/>
              </w:rPr>
              <w:instrText xml:space="preserve"> PAGEREF _Toc524610865 \h </w:instrText>
            </w:r>
            <w:r>
              <w:rPr>
                <w:noProof/>
                <w:webHidden/>
              </w:rPr>
            </w:r>
            <w:r>
              <w:rPr>
                <w:noProof/>
                <w:webHidden/>
              </w:rPr>
              <w:fldChar w:fldCharType="separate"/>
            </w:r>
            <w:r>
              <w:rPr>
                <w:noProof/>
                <w:webHidden/>
              </w:rPr>
              <w:t>14</w:t>
            </w:r>
            <w:r>
              <w:rPr>
                <w:noProof/>
                <w:webHidden/>
              </w:rPr>
              <w:fldChar w:fldCharType="end"/>
            </w:r>
          </w:hyperlink>
        </w:p>
        <w:p w:rsidRDefault="00AB2C7D" w:rsidR="00AB2C7D">
          <w:pPr>
            <w:pStyle w:val="TOC3"/>
            <w:rPr>
              <w:rFonts w:eastAsiaTheme="minorEastAsia" w:hAnsiTheme="minorHAnsi" w:asciiTheme="minorHAnsi"/>
              <w:noProof/>
              <w:sz w:val="22"/>
              <w:szCs w:val="22"/>
              <w:lang w:eastAsia="zh-CN" w:val="en-US"/>
            </w:rPr>
          </w:pPr>
          <w:hyperlink w:anchor="_Toc524610866" w:history="true">
            <w:r w:rsidRPr="00FE75A8">
              <w:rPr>
                <w:rStyle w:val="Hyperlink"/>
                <w:noProof/>
              </w:rPr>
              <w:t>5.3.3</w:t>
            </w:r>
            <w:r>
              <w:rPr>
                <w:rFonts w:eastAsiaTheme="minorEastAsia" w:hAnsiTheme="minorHAnsi" w:asciiTheme="minorHAnsi"/>
                <w:noProof/>
                <w:sz w:val="22"/>
                <w:szCs w:val="22"/>
                <w:lang w:eastAsia="zh-CN" w:val="en-US"/>
              </w:rPr>
              <w:tab/>
            </w:r>
            <w:r w:rsidRPr="00FE75A8">
              <w:rPr>
                <w:rStyle w:val="Hyperlink"/>
                <w:noProof/>
              </w:rPr>
              <w:t>Configurable Parameters</w:t>
            </w:r>
            <w:r>
              <w:rPr>
                <w:noProof/>
                <w:webHidden/>
              </w:rPr>
              <w:tab/>
            </w:r>
            <w:r>
              <w:rPr>
                <w:noProof/>
                <w:webHidden/>
              </w:rPr>
              <w:fldChar w:fldCharType="begin"/>
            </w:r>
            <w:r>
              <w:rPr>
                <w:noProof/>
                <w:webHidden/>
              </w:rPr>
              <w:instrText xml:space="preserve"> PAGEREF _Toc524610866 \h </w:instrText>
            </w:r>
            <w:r>
              <w:rPr>
                <w:noProof/>
                <w:webHidden/>
              </w:rPr>
            </w:r>
            <w:r>
              <w:rPr>
                <w:noProof/>
                <w:webHidden/>
              </w:rPr>
              <w:fldChar w:fldCharType="separate"/>
            </w:r>
            <w:r>
              <w:rPr>
                <w:noProof/>
                <w:webHidden/>
              </w:rPr>
              <w:t>16</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67" w:history="true">
            <w:r w:rsidRPr="00FE75A8">
              <w:rPr>
                <w:rStyle w:val="Hyperlink"/>
                <w:noProof/>
              </w:rPr>
              <w:t>5.4</w:t>
            </w:r>
            <w:r>
              <w:rPr>
                <w:rFonts w:eastAsiaTheme="minorEastAsia" w:hAnsiTheme="minorHAnsi" w:asciiTheme="minorHAnsi"/>
                <w:noProof/>
                <w:sz w:val="22"/>
                <w:szCs w:val="22"/>
                <w:lang w:eastAsia="zh-CN" w:val="en-US"/>
              </w:rPr>
              <w:tab/>
            </w:r>
            <w:r w:rsidRPr="00FE75A8">
              <w:rPr>
                <w:rStyle w:val="Hyperlink"/>
                <w:noProof/>
              </w:rPr>
              <w:t>Removing Package Directory</w:t>
            </w:r>
            <w:r>
              <w:rPr>
                <w:noProof/>
                <w:webHidden/>
              </w:rPr>
              <w:tab/>
            </w:r>
            <w:r>
              <w:rPr>
                <w:noProof/>
                <w:webHidden/>
              </w:rPr>
              <w:fldChar w:fldCharType="begin"/>
            </w:r>
            <w:r>
              <w:rPr>
                <w:noProof/>
                <w:webHidden/>
              </w:rPr>
              <w:instrText xml:space="preserve"> PAGEREF _Toc524610867 \h </w:instrText>
            </w:r>
            <w:r>
              <w:rPr>
                <w:noProof/>
                <w:webHidden/>
              </w:rPr>
            </w:r>
            <w:r>
              <w:rPr>
                <w:noProof/>
                <w:webHidden/>
              </w:rPr>
              <w:fldChar w:fldCharType="separate"/>
            </w:r>
            <w:r>
              <w:rPr>
                <w:noProof/>
                <w:webHidden/>
              </w:rPr>
              <w:t>17</w:t>
            </w:r>
            <w:r>
              <w:rPr>
                <w:noProof/>
                <w:webHidden/>
              </w:rPr>
              <w:fldChar w:fldCharType="end"/>
            </w:r>
          </w:hyperlink>
        </w:p>
        <w:p w:rsidRDefault="00AB2C7D" w:rsidR="00AB2C7D">
          <w:pPr>
            <w:pStyle w:val="TOC2"/>
            <w:rPr>
              <w:rFonts w:eastAsiaTheme="minorEastAsia" w:hAnsiTheme="minorHAnsi" w:asciiTheme="minorHAnsi"/>
              <w:noProof/>
              <w:sz w:val="22"/>
              <w:szCs w:val="22"/>
              <w:lang w:eastAsia="zh-CN" w:val="en-US"/>
            </w:rPr>
          </w:pPr>
          <w:hyperlink w:anchor="_Toc524610868" w:history="true">
            <w:r w:rsidRPr="00FE75A8">
              <w:rPr>
                <w:rStyle w:val="Hyperlink"/>
                <w:noProof/>
              </w:rPr>
              <w:t>5.5</w:t>
            </w:r>
            <w:r>
              <w:rPr>
                <w:rFonts w:eastAsiaTheme="minorEastAsia" w:hAnsiTheme="minorHAnsi" w:asciiTheme="minorHAnsi"/>
                <w:noProof/>
                <w:sz w:val="22"/>
                <w:szCs w:val="22"/>
                <w:lang w:eastAsia="zh-CN" w:val="en-US"/>
              </w:rPr>
              <w:tab/>
            </w:r>
            <w:r w:rsidRPr="00FE75A8">
              <w:rPr>
                <w:rStyle w:val="Hyperlink"/>
                <w:noProof/>
              </w:rPr>
              <w:t>Configuring Java Heap Size</w:t>
            </w:r>
            <w:r>
              <w:rPr>
                <w:noProof/>
                <w:webHidden/>
              </w:rPr>
              <w:tab/>
            </w:r>
            <w:r>
              <w:rPr>
                <w:noProof/>
                <w:webHidden/>
              </w:rPr>
              <w:fldChar w:fldCharType="begin"/>
            </w:r>
            <w:r>
              <w:rPr>
                <w:noProof/>
                <w:webHidden/>
              </w:rPr>
              <w:instrText xml:space="preserve"> PAGEREF _Toc524610868 \h </w:instrText>
            </w:r>
            <w:r>
              <w:rPr>
                <w:noProof/>
                <w:webHidden/>
              </w:rPr>
            </w:r>
            <w:r>
              <w:rPr>
                <w:noProof/>
                <w:webHidden/>
              </w:rPr>
              <w:fldChar w:fldCharType="separate"/>
            </w:r>
            <w:r>
              <w:rPr>
                <w:noProof/>
                <w:webHidden/>
              </w:rPr>
              <w:t>18</w:t>
            </w:r>
            <w:r>
              <w:rPr>
                <w:noProof/>
                <w:webHidden/>
              </w:rPr>
              <w:fldChar w:fldCharType="end"/>
            </w:r>
          </w:hyperlink>
        </w:p>
        <w:p w:rsidRDefault="00AB2C7D" w:rsidR="00AB2C7D">
          <w:pPr>
            <w:pStyle w:val="TOC1"/>
            <w:rPr>
              <w:rFonts w:eastAsiaTheme="minorEastAsia" w:hAnsiTheme="minorHAnsi" w:asciiTheme="minorHAnsi"/>
              <w:b w:val="false"/>
              <w:noProof/>
              <w:szCs w:val="22"/>
              <w:lang w:eastAsia="zh-CN" w:val="en-US"/>
            </w:rPr>
          </w:pPr>
          <w:hyperlink w:anchor="_Toc524610869" w:history="true">
            <w:r w:rsidRPr="00FE75A8">
              <w:rPr>
                <w:rStyle w:val="Hyperlink"/>
                <w:noProof/>
              </w:rPr>
              <w:t>6</w:t>
            </w:r>
            <w:r>
              <w:rPr>
                <w:rFonts w:eastAsiaTheme="minorEastAsia" w:hAnsiTheme="minorHAnsi" w:asciiTheme="minorHAnsi"/>
                <w:b w:val="false"/>
                <w:noProof/>
                <w:szCs w:val="22"/>
                <w:lang w:eastAsia="zh-CN" w:val="en-US"/>
              </w:rPr>
              <w:tab/>
            </w:r>
            <w:r w:rsidRPr="00FE75A8">
              <w:rPr>
                <w:rStyle w:val="Hyperlink"/>
                <w:noProof/>
              </w:rPr>
              <w:t>Uninstallation</w:t>
            </w:r>
            <w:r>
              <w:rPr>
                <w:noProof/>
                <w:webHidden/>
              </w:rPr>
              <w:tab/>
            </w:r>
            <w:r>
              <w:rPr>
                <w:noProof/>
                <w:webHidden/>
              </w:rPr>
              <w:fldChar w:fldCharType="begin"/>
            </w:r>
            <w:r>
              <w:rPr>
                <w:noProof/>
                <w:webHidden/>
              </w:rPr>
              <w:instrText xml:space="preserve"> PAGEREF _Toc524610869 \h </w:instrText>
            </w:r>
            <w:r>
              <w:rPr>
                <w:noProof/>
                <w:webHidden/>
              </w:rPr>
            </w:r>
            <w:r>
              <w:rPr>
                <w:noProof/>
                <w:webHidden/>
              </w:rPr>
              <w:fldChar w:fldCharType="separate"/>
            </w:r>
            <w:r>
              <w:rPr>
                <w:noProof/>
                <w:webHidden/>
              </w:rPr>
              <w:t>19</w:t>
            </w:r>
            <w:r>
              <w:rPr>
                <w:noProof/>
                <w:webHidden/>
              </w:rPr>
              <w:fldChar w:fldCharType="end"/>
            </w:r>
          </w:hyperlink>
        </w:p>
        <w:p w:rsidRDefault="00E63F16" w:rsidP="00B23508" w:rsidR="00E63F16" w:rsidRPr="008E1C82">
          <w:r>
            <w:rPr>
              <w:b/>
              <w:bCs/>
              <w:noProof/>
              <w:lang w:val="en-US"/>
            </w:rPr>
            <w:fldChar w:fldCharType="end"/>
          </w:r>
        </w:p>
      </w:sdtContent>
    </w:sdt>
    <w:p w:rsidRDefault="0091051F" w:rsidP="005158FB" w:rsidR="0091051F" w:rsidRPr="001D2B6A">
      <w:pPr>
        <w:pStyle w:val="TOC1"/>
      </w:pPr>
    </w:p>
    <w:p w:rsidRDefault="00DF0202" w:rsidP="00770C61" w:rsidR="00DF0202" w:rsidRPr="001D2B6A"/>
    <w:p w:rsidRDefault="0091051F" w:rsidP="00770C61" w:rsidR="0091051F" w:rsidRPr="001D2B6A"/>
    <w:p w:rsidRDefault="00DF0202" w:rsidP="00770C61" w:rsidR="00DF0202" w:rsidRPr="001D2B6A"/>
    <w:p w:rsidRDefault="00E26671" w:rsidR="00E26671">
      <w:pPr>
        <w:rPr>
          <w:rFonts w:cstheme="majorBidi" w:eastAsiaTheme="majorEastAsia" w:hAnsiTheme="majorHAnsi" w:asciiTheme="majorHAnsi"/>
          <w:b/>
          <w:sz w:val="28"/>
          <w:szCs w:val="52"/>
        </w:rPr>
      </w:pPr>
      <w:r>
        <w:br w:type="page"/>
      </w:r>
    </w:p>
    <w:p w:rsidRDefault="00E26671" w:rsidP="00E26671" w:rsidR="00E26671">
      <w:pPr>
        <w:pStyle w:val="Title"/>
      </w:pPr>
      <w:r w:rsidRPr="00F932F4">
        <w:lastRenderedPageBreak/>
        <w:t>Designated Access</w:t>
      </w:r>
    </w:p>
    <w:p w:rsidRDefault="00E26671" w:rsidP="00E26671" w:rsidR="00E26671" w:rsidRPr="00F932F4">
      <w:pPr>
        <w:pStyle w:val="Instruction"/>
        <w:numPr>
          <w:ilvl w:val="0"/>
          <w:numId w:val="18"/>
        </w:numPr>
      </w:pPr>
      <w:r w:rsidRPr="00F932F4">
        <w:t>Remove this section if the Information Sensitivity Classification is 'Company Confidential' or 'Public'</w:t>
      </w:r>
    </w:p>
    <w:tbl>
      <w:tblPr>
        <w:tblStyle w:val="Noborders"/>
        <w:tblW w:type="auto" w:w="0"/>
        <w:tblInd w:type="dxa" w:w="1440"/>
        <w:tblLook w:val="04A0"/>
      </w:tblPr>
      <w:tblGrid>
        <w:gridCol w:w="4099"/>
        <w:gridCol w:w="4099"/>
      </w:tblGrid>
      <w:tr w:rsidTr="00B23508" w:rsidR="00E26671" w:rsidRPr="00F932F4">
        <w:tc>
          <w:tcPr>
            <w:tcW w:type="dxa" w:w="8198"/>
            <w:gridSpan w:val="2"/>
          </w:tcPr>
          <w:p w:rsidRDefault="00E26671" w:rsidP="00B23508" w:rsidR="00E26671" w:rsidRPr="00F932F4">
            <w:pPr>
              <w:pStyle w:val="TableBody"/>
            </w:pPr>
            <w:r w:rsidRPr="00F932F4">
              <w:t xml:space="preserve">Document Owner: &lt;PM or organisational unit and the company name&gt;, for example: Mr. </w:t>
            </w:r>
            <w:proofErr w:type="spellStart"/>
            <w:r w:rsidRPr="00F932F4">
              <w:t>Pekka</w:t>
            </w:r>
            <w:proofErr w:type="spellEnd"/>
            <w:r w:rsidRPr="00F932F4">
              <w:t xml:space="preserve"> </w:t>
            </w:r>
            <w:proofErr w:type="spellStart"/>
            <w:r w:rsidRPr="00F932F4">
              <w:t>Pekkanen</w:t>
            </w:r>
            <w:proofErr w:type="spellEnd"/>
          </w:p>
        </w:tc>
      </w:tr>
      <w:tr w:rsidTr="00B23508" w:rsidR="00E26671" w:rsidRPr="00F932F4">
        <w:tc>
          <w:tcPr>
            <w:tcW w:type="dxa" w:w="4099"/>
          </w:tcPr>
          <w:p w:rsidRDefault="00E26671" w:rsidP="00B23508" w:rsidR="00E26671" w:rsidRPr="00F932F4">
            <w:pPr>
              <w:pStyle w:val="TableBody"/>
              <w:rPr>
                <w:sz w:val="18"/>
                <w:szCs w:val="18"/>
              </w:rPr>
            </w:pPr>
          </w:p>
        </w:tc>
        <w:tc>
          <w:tcPr>
            <w:tcW w:type="dxa" w:w="4099"/>
          </w:tcPr>
          <w:p w:rsidRDefault="00E26671" w:rsidP="00B23508" w:rsidR="00E26671" w:rsidRPr="00F932F4">
            <w:pPr>
              <w:pStyle w:val="TableBody"/>
              <w:rPr>
                <w:sz w:val="18"/>
                <w:szCs w:val="18"/>
              </w:rPr>
            </w:pPr>
          </w:p>
        </w:tc>
      </w:tr>
      <w:tr w:rsidTr="00B23508" w:rsidR="00E26671" w:rsidRPr="00F932F4">
        <w:tc>
          <w:tcPr>
            <w:tcW w:type="dxa" w:w="4099"/>
          </w:tcPr>
          <w:p w:rsidRDefault="00E26671" w:rsidP="00B23508" w:rsidR="00E26671" w:rsidRPr="00F932F4">
            <w:pPr>
              <w:pStyle w:val="TableBody"/>
            </w:pPr>
          </w:p>
        </w:tc>
        <w:tc>
          <w:tcPr>
            <w:tcW w:type="dxa" w:w="4099"/>
          </w:tcPr>
          <w:p w:rsidRDefault="00E26671" w:rsidP="00B23508" w:rsidR="00E26671" w:rsidRPr="00F932F4">
            <w:pPr>
              <w:pStyle w:val="TableBody"/>
            </w:pPr>
          </w:p>
        </w:tc>
      </w:tr>
      <w:tr w:rsidTr="00B23508" w:rsidR="00E26671" w:rsidRPr="00F932F4">
        <w:tc>
          <w:tcPr>
            <w:tcW w:type="dxa" w:w="4099"/>
          </w:tcPr>
          <w:p w:rsidRDefault="00E26671" w:rsidP="00B23508" w:rsidR="00E26671" w:rsidRPr="00F932F4">
            <w:pPr>
              <w:pStyle w:val="TableBody"/>
            </w:pPr>
          </w:p>
        </w:tc>
        <w:tc>
          <w:tcPr>
            <w:tcW w:type="dxa" w:w="4099"/>
          </w:tcPr>
          <w:p w:rsidRDefault="00E26671" w:rsidP="00B23508" w:rsidR="00E26671" w:rsidRPr="00F932F4">
            <w:pPr>
              <w:pStyle w:val="TableBody"/>
            </w:pPr>
          </w:p>
        </w:tc>
      </w:tr>
    </w:tbl>
    <w:p w:rsidRDefault="00DF0202" w:rsidP="00770C61" w:rsidR="00DF0202" w:rsidRPr="001D2B6A">
      <w:pPr>
        <w:sectPr w:rsidSect="00F243DA" w:rsidR="00DF0202" w:rsidRPr="001D2B6A">
          <w:headerReference w:type="default" r:id="rId21"/>
          <w:pgSz w:code="9" w:h="16838" w:w="11906"/>
          <w:pgMar w:gutter="0" w:footer="709" w:header="709" w:left="1134" w:bottom="1701" w:right="1134" w:top="1701"/>
          <w:pgNumType w:start="2"/>
          <w:cols w:space="708"/>
          <w:docGrid w:linePitch="360"/>
        </w:sectPr>
      </w:pPr>
    </w:p>
    <w:p w:rsidRDefault="006C342C" w:rsidP="006C342C" w:rsidR="006C342C">
      <w:pPr>
        <w:pStyle w:val="Instruction"/>
        <w:numPr>
          <w:ilvl w:val="0"/>
          <w:numId w:val="18"/>
        </w:numPr>
      </w:pPr>
      <w:r>
        <w:lastRenderedPageBreak/>
        <w:t>REMOVE THIS TEXT FROM THE FINAL DOCUMENT!</w:t>
      </w:r>
      <w:r>
        <w:br/>
      </w:r>
    </w:p>
    <w:p w:rsidRDefault="006C342C" w:rsidP="006C342C" w:rsidR="006C342C">
      <w:pPr>
        <w:pStyle w:val="Instruction"/>
        <w:numPr>
          <w:ilvl w:val="0"/>
          <w:numId w:val="0"/>
        </w:numPr>
        <w:ind w:left="1440"/>
      </w:pPr>
      <w:r>
        <w:t xml:space="preserve">Replace all texts written inside brackets (&lt; and &gt;) with relevant information. </w:t>
      </w:r>
      <w:r>
        <w:br/>
      </w:r>
    </w:p>
    <w:p w:rsidRDefault="006C342C" w:rsidP="006C342C" w:rsidR="006C342C">
      <w:pPr>
        <w:pStyle w:val="Instruction"/>
        <w:numPr>
          <w:ilvl w:val="0"/>
          <w:numId w:val="0"/>
        </w:numPr>
        <w:ind w:left="1440"/>
      </w:pPr>
      <w:r>
        <w:t>Name the document as follows:</w:t>
      </w:r>
      <w:r>
        <w:br/>
      </w:r>
    </w:p>
    <w:p w:rsidRDefault="006C342C" w:rsidP="006C342C" w:rsidR="006C342C">
      <w:pPr>
        <w:pStyle w:val="Instruction"/>
        <w:numPr>
          <w:ilvl w:val="0"/>
          <w:numId w:val="0"/>
        </w:numPr>
        <w:ind w:left="1440"/>
      </w:pPr>
      <w:r>
        <w:t>InstantLink NEI for &lt;NE Vendor&gt; &lt;NE Type&gt; &lt;NE Product Name&gt; &lt;NE Product Version&gt; [for &lt;Customer&gt;] &lt;Comptel SW release version&gt; &lt;Document Type&gt; &lt;Document Version&gt;</w:t>
      </w:r>
    </w:p>
    <w:p w:rsidRDefault="006C342C" w:rsidP="006C342C" w:rsidR="006C342C" w:rsidRPr="00793DBC">
      <w:pPr>
        <w:pStyle w:val="Body"/>
      </w:pPr>
    </w:p>
    <w:p w:rsidRDefault="006C342C" w:rsidP="006C342C" w:rsidR="006C342C">
      <w:pPr>
        <w:pStyle w:val="Instruction"/>
        <w:numPr>
          <w:ilvl w:val="0"/>
          <w:numId w:val="18"/>
        </w:numPr>
      </w:pPr>
      <w:r w:rsidRPr="0053257F">
        <w:t>Example starts</w:t>
      </w:r>
    </w:p>
    <w:p w:rsidRDefault="006C342C" w:rsidP="006C342C" w:rsidR="006C342C" w:rsidRPr="00793DBC">
      <w:pPr>
        <w:pStyle w:val="Body"/>
      </w:pPr>
      <w:r w:rsidRPr="00793DBC">
        <w:t xml:space="preserve">InstantLink NEI for Nokia HLR DX200 M13 </w:t>
      </w:r>
      <w:proofErr w:type="spellStart"/>
      <w:r w:rsidRPr="00793DBC">
        <w:t>Rel</w:t>
      </w:r>
      <w:proofErr w:type="spellEnd"/>
      <w:r w:rsidRPr="00793DBC">
        <w:t xml:space="preserve"> 1.1 Installation Guide V1.0.doc</w:t>
      </w:r>
    </w:p>
    <w:p w:rsidRDefault="006C342C" w:rsidP="006C342C" w:rsidR="006C342C" w:rsidRPr="0053257F">
      <w:pPr>
        <w:pStyle w:val="Instruction"/>
        <w:numPr>
          <w:ilvl w:val="0"/>
          <w:numId w:val="18"/>
        </w:numPr>
      </w:pPr>
      <w:r w:rsidRPr="0053257F">
        <w:t>Example ends</w:t>
      </w:r>
    </w:p>
    <w:p w:rsidRDefault="006C342C" w:rsidP="006C342C" w:rsidR="006C342C">
      <w:pPr>
        <w:pStyle w:val="Body"/>
      </w:pPr>
    </w:p>
    <w:p w:rsidRDefault="006C342C" w:rsidP="006C342C" w:rsidR="006C342C">
      <w:pPr>
        <w:pStyle w:val="Instruction"/>
        <w:numPr>
          <w:ilvl w:val="0"/>
          <w:numId w:val="0"/>
        </w:numPr>
        <w:ind w:left="1440"/>
      </w:pPr>
      <w:r w:rsidRPr="00EE6B41">
        <w:rPr>
          <w:b/>
        </w:rPr>
        <w:t>Note:</w:t>
      </w:r>
      <w:r>
        <w:t xml:space="preserve"> The text inside the square brackets [] is optional</w:t>
      </w:r>
      <w:r>
        <w:br/>
      </w:r>
    </w:p>
    <w:p w:rsidRDefault="006C342C" w:rsidP="006C342C" w:rsidR="006C342C">
      <w:pPr>
        <w:pStyle w:val="Instruction"/>
        <w:numPr>
          <w:ilvl w:val="0"/>
          <w:numId w:val="0"/>
        </w:numPr>
        <w:ind w:left="1440"/>
      </w:pPr>
      <w:r w:rsidRPr="00EE6B41">
        <w:rPr>
          <w:b/>
        </w:rPr>
        <w:t>Note:</w:t>
      </w:r>
      <w:r>
        <w:t xml:space="preserve"> Do not use the abbreviation NEI for NE Interface in the document itself but only in the document name. </w:t>
      </w:r>
      <w:r>
        <w:br/>
      </w:r>
    </w:p>
    <w:p w:rsidRDefault="00463302" w:rsidR="00463302">
      <w:r>
        <w:br w:type="page"/>
      </w:r>
    </w:p>
    <w:p w:rsidRDefault="00463302" w:rsidP="00413CE6" w:rsidR="00463302">
      <w:pPr>
        <w:pStyle w:val="Heading1"/>
      </w:pPr>
      <w:bookmarkStart w:name="_Toc404849506" w:id="0"/>
      <w:bookmarkStart w:name="_Toc457407295" w:id="1"/>
      <w:bookmarkStart w:name="_Toc524610839" w:id="2"/>
      <w:r>
        <w:lastRenderedPageBreak/>
        <w:t>About This Document</w:t>
      </w:r>
      <w:bookmarkEnd w:id="0"/>
      <w:bookmarkEnd w:id="1"/>
      <w:bookmarkEnd w:id="2"/>
    </w:p>
    <w:p w:rsidRDefault="00463302" w:rsidP="00463302" w:rsidR="00463302">
      <w:pPr>
        <w:pStyle w:val="Instruction"/>
        <w:numPr>
          <w:ilvl w:val="0"/>
          <w:numId w:val="18"/>
        </w:numPr>
      </w:pPr>
      <w:r>
        <w:t>In this section, describe the purpose of the document and give a brief overview of the product as in the example below.</w:t>
      </w:r>
    </w:p>
    <w:p w:rsidRDefault="00463302" w:rsidP="00463302" w:rsidR="00463302">
      <w:pPr>
        <w:pStyle w:val="Body"/>
      </w:pPr>
      <w:r>
        <w:t xml:space="preserve">This document gives instructions on how to install the </w:t>
      </w:r>
      <w:sdt>
        <w:sdtPr>
          <w:alias w:val="Title"/>
          <w:tag w:val=""/>
          <w:id w:val="-1499261698"/>
          <w:dataBinding w:storeItemID="{6C3C8BC8-F283-45AE-878A-BAB7291924A1}" w:xpath="/ns1:coreProperties[1]/ns0:title[1]" w:prefixMappings="xmlns:ns0='http://purl.org/dc/elements/1.1/' xmlns:ns1='http://schemas.openxmlformats.org/package/2006/metadata/core-properties' "/>
          <w:text/>
        </w:sdtPr>
        <w:sdtContent>
          <w:r>
            <w:rPr>
              <w:lang w:val="en-US"/>
            </w:rPr>
            <w:t>InstantLink NE Interface for &lt;NE Vendor&gt; &lt;NE Type&gt; &lt;NE Product Name&gt; &lt;NE Product Version&gt;</w:t>
          </w:r>
        </w:sdtContent>
      </w:sdt>
      <w:r>
        <w:t xml:space="preserve"> and the configuration procedures that must be performed before using it. This Network Element (NE) Interface is compatible with all versions of InstantLink.</w:t>
      </w:r>
    </w:p>
    <w:p w:rsidRDefault="00463302" w:rsidP="00413CE6" w:rsidR="00463302">
      <w:pPr>
        <w:pStyle w:val="Heading2"/>
      </w:pPr>
      <w:bookmarkStart w:name="_Toc404849507" w:id="3"/>
      <w:bookmarkStart w:name="_Toc457407296" w:id="4"/>
      <w:bookmarkStart w:name="_Toc524610840" w:id="5"/>
      <w:r>
        <w:t>Audience</w:t>
      </w:r>
      <w:bookmarkEnd w:id="3"/>
      <w:bookmarkEnd w:id="4"/>
      <w:bookmarkEnd w:id="5"/>
    </w:p>
    <w:p w:rsidRDefault="00463302" w:rsidP="00463302" w:rsidR="00463302">
      <w:pPr>
        <w:pStyle w:val="Instruction"/>
        <w:numPr>
          <w:ilvl w:val="0"/>
          <w:numId w:val="18"/>
        </w:numPr>
      </w:pPr>
      <w:r>
        <w:t>In this section, describe the audience of the document by identifying the audience characteristics and audience objectives and needs.</w:t>
      </w:r>
    </w:p>
    <w:p w:rsidRDefault="00463302" w:rsidP="00463302" w:rsidR="00463302">
      <w:pPr>
        <w:pStyle w:val="Body"/>
      </w:pPr>
      <w:r>
        <w:t>This document is intended for the engineers responsible for installing and maintaining this InstantLink NE Interface.</w:t>
      </w:r>
    </w:p>
    <w:p w:rsidRDefault="00463302" w:rsidP="00413CE6" w:rsidR="00463302">
      <w:pPr>
        <w:pStyle w:val="Heading2"/>
      </w:pPr>
      <w:bookmarkStart w:name="_Toc404849508" w:id="6"/>
      <w:bookmarkStart w:name="_Toc457407297" w:id="7"/>
      <w:bookmarkStart w:name="_Toc524610841" w:id="8"/>
      <w:r>
        <w:t>Terms and Concepts</w:t>
      </w:r>
      <w:bookmarkEnd w:id="6"/>
      <w:bookmarkEnd w:id="7"/>
      <w:bookmarkEnd w:id="8"/>
    </w:p>
    <w:p w:rsidRDefault="00E440FC" w:rsidP="00E440FC" w:rsidR="00E440FC" w:rsidRPr="005E6AC7">
      <w:pPr>
        <w:pStyle w:val="Body"/>
      </w:pPr>
      <w:r w:rsidRPr="005E6AC7">
        <w:t>The following sections list the abbreviations, terms and concepts used in the document.</w:t>
      </w:r>
    </w:p>
    <w:p w:rsidRDefault="00E440FC" w:rsidP="00E440FC" w:rsidR="00E440FC">
      <w:pPr>
        <w:pStyle w:val="Instruction"/>
        <w:numPr>
          <w:ilvl w:val="0"/>
          <w:numId w:val="9"/>
        </w:numPr>
      </w:pPr>
      <w:r w:rsidRPr="005E6AC7">
        <w:t>List here all abbreviations found in the document</w:t>
      </w:r>
      <w:r>
        <w:t xml:space="preserve"> and all </w:t>
      </w:r>
      <w:r w:rsidRPr="005E6AC7">
        <w:t>terms that need clarification.</w:t>
      </w:r>
    </w:p>
    <w:tbl>
      <w:tblPr>
        <w:tblStyle w:val="TableGrid"/>
        <w:tblW w:type="dxa" w:w="8295"/>
        <w:tblInd w:type="dxa" w:w="1440"/>
        <w:tblLook w:val="04A0"/>
      </w:tblPr>
      <w:tblGrid>
        <w:gridCol w:w="2625"/>
        <w:gridCol w:w="5670"/>
      </w:tblGrid>
      <w:tr w:rsidTr="00E440FC" w:rsidR="00780D5A">
        <w:tc>
          <w:tcPr>
            <w:tcW w:type="dxa" w:w="2625"/>
          </w:tcPr>
          <w:p w:rsidRDefault="00780D5A" w:rsidP="00B23508" w:rsidR="00780D5A">
            <w:pPr>
              <w:pStyle w:val="TableBodyBold"/>
            </w:pPr>
            <w:r>
              <w:t>GRC</w:t>
            </w:r>
          </w:p>
        </w:tc>
        <w:tc>
          <w:tcPr>
            <w:tcW w:type="dxa" w:w="5670"/>
          </w:tcPr>
          <w:p w:rsidRDefault="00780D5A" w:rsidP="00B23508" w:rsidR="00780D5A">
            <w:pPr>
              <w:pStyle w:val="TableBody"/>
            </w:pPr>
            <w:r>
              <w:t>Global Resource Configuration</w:t>
            </w:r>
          </w:p>
        </w:tc>
      </w:tr>
      <w:tr w:rsidTr="00E440FC" w:rsidR="00780D5A">
        <w:tc>
          <w:tcPr>
            <w:tcW w:type="dxa" w:w="2625"/>
          </w:tcPr>
          <w:p w:rsidRDefault="00780D5A" w:rsidP="00B23508" w:rsidR="00780D5A" w:rsidRPr="009F4A80">
            <w:pPr>
              <w:pStyle w:val="TableBodyBold"/>
            </w:pPr>
            <w:r w:rsidRPr="009F4A80">
              <w:t xml:space="preserve">installation directory, </w:t>
            </w:r>
            <w:r w:rsidRPr="009F4A80">
              <w:rPr>
                <w:rFonts w:cs="Courier New" w:hAnsi="Courier New" w:ascii="Courier New"/>
                <w:sz w:val="18"/>
                <w:szCs w:val="18"/>
              </w:rPr>
              <w:t>&lt;</w:t>
            </w:r>
            <w:proofErr w:type="spellStart"/>
            <w:r w:rsidRPr="009F4A80">
              <w:rPr>
                <w:rFonts w:cs="Courier New" w:hAnsi="Courier New" w:ascii="Courier New"/>
                <w:sz w:val="18"/>
                <w:szCs w:val="18"/>
              </w:rPr>
              <w:t>installdir</w:t>
            </w:r>
            <w:proofErr w:type="spellEnd"/>
            <w:r w:rsidRPr="009F4A80">
              <w:rPr>
                <w:rFonts w:cs="Courier New" w:hAnsi="Courier New" w:ascii="Courier New"/>
                <w:sz w:val="18"/>
                <w:szCs w:val="18"/>
              </w:rPr>
              <w:t>&gt;</w:t>
            </w:r>
          </w:p>
        </w:tc>
        <w:tc>
          <w:tcPr>
            <w:tcW w:type="dxa" w:w="5670"/>
          </w:tcPr>
          <w:p w:rsidRDefault="00780D5A" w:rsidP="00B23508" w:rsidR="00780D5A">
            <w:pPr>
              <w:pStyle w:val="TableBody"/>
            </w:pPr>
            <w:r>
              <w:t>A directory where the product is installed and executed.</w:t>
            </w:r>
          </w:p>
        </w:tc>
      </w:tr>
      <w:tr w:rsidTr="00E440FC" w:rsidR="00780D5A">
        <w:tc>
          <w:tcPr>
            <w:tcW w:type="dxa" w:w="2625"/>
          </w:tcPr>
          <w:p w:rsidRDefault="00780D5A" w:rsidP="00B23508" w:rsidR="00780D5A">
            <w:pPr>
              <w:pStyle w:val="TableBodyBold"/>
            </w:pPr>
            <w:r>
              <w:t>Installer</w:t>
            </w:r>
          </w:p>
        </w:tc>
        <w:tc>
          <w:tcPr>
            <w:tcW w:type="dxa" w:w="5670"/>
          </w:tcPr>
          <w:p w:rsidRDefault="00780D5A" w:rsidP="00B23508" w:rsidR="00780D5A">
            <w:pPr>
              <w:pStyle w:val="TableBody"/>
            </w:pPr>
            <w:r>
              <w:t>A tool for installing, uninstalling and managing FlowOne software manually. With Installer the user can install or uninstall release packages, patches and upgrades, view the status of installed components and manage the release area.</w:t>
            </w:r>
          </w:p>
        </w:tc>
      </w:tr>
      <w:tr w:rsidTr="00E440FC" w:rsidR="00780D5A">
        <w:tc>
          <w:tcPr>
            <w:tcW w:type="dxa" w:w="2625"/>
          </w:tcPr>
          <w:p w:rsidRDefault="00780D5A" w:rsidP="00B23508" w:rsidR="00780D5A">
            <w:pPr>
              <w:pStyle w:val="TableBodyBold"/>
            </w:pPr>
            <w:r>
              <w:t>InstantLink</w:t>
            </w:r>
          </w:p>
        </w:tc>
        <w:tc>
          <w:tcPr>
            <w:tcW w:type="dxa" w:w="5670"/>
          </w:tcPr>
          <w:p w:rsidRDefault="00780D5A" w:rsidP="00B23508" w:rsidR="00780D5A">
            <w:pPr>
              <w:pStyle w:val="TableBody"/>
            </w:pPr>
            <w:r>
              <w:t xml:space="preserve">A component used by Provisioning and Activation and Order Management for subscriber provisioning and service activation from OSS/BSS to the communications network. </w:t>
            </w:r>
          </w:p>
          <w:p w:rsidRDefault="00780D5A" w:rsidP="00B23508" w:rsidR="00780D5A">
            <w:pPr>
              <w:pStyle w:val="TableBody"/>
            </w:pPr>
            <w:r>
              <w:t>InstantLink receives requests from OSS/BSS, translates the requests to network-element-specific commands and executes these commands. After execution of a request, InstantLink sends a response to OSS/BSS.</w:t>
            </w:r>
          </w:p>
        </w:tc>
      </w:tr>
      <w:tr w:rsidTr="00E440FC" w:rsidR="00780D5A">
        <w:tc>
          <w:tcPr>
            <w:tcW w:type="dxa" w:w="2625"/>
          </w:tcPr>
          <w:p w:rsidRDefault="00780D5A" w:rsidP="00B23508" w:rsidR="00780D5A" w:rsidRPr="009F4A80">
            <w:pPr>
              <w:pStyle w:val="TableBodyBold"/>
              <w:rPr>
                <w:bCs/>
              </w:rPr>
            </w:pPr>
            <w:proofErr w:type="spellStart"/>
            <w:r w:rsidRPr="009F4A80">
              <w:rPr>
                <w:rFonts w:cs="Courier New" w:hAnsi="Courier New" w:ascii="Courier New"/>
                <w:sz w:val="18"/>
                <w:szCs w:val="18"/>
              </w:rPr>
              <w:t>manage_releases</w:t>
            </w:r>
            <w:proofErr w:type="spellEnd"/>
          </w:p>
        </w:tc>
        <w:tc>
          <w:tcPr>
            <w:tcW w:type="dxa" w:w="5670"/>
          </w:tcPr>
          <w:p w:rsidRDefault="00780D5A" w:rsidP="00B23508" w:rsidR="00780D5A">
            <w:pPr>
              <w:pStyle w:val="TableBody"/>
            </w:pPr>
            <w:r>
              <w:t xml:space="preserve">An Installer command for performing various operations in the release area. </w:t>
            </w:r>
          </w:p>
          <w:p w:rsidRDefault="00780D5A" w:rsidP="00B23508" w:rsidR="00780D5A">
            <w:pPr>
              <w:pStyle w:val="TableBody"/>
            </w:pPr>
            <w:r>
              <w:t xml:space="preserve">The </w:t>
            </w:r>
            <w:proofErr w:type="spellStart"/>
            <w:r>
              <w:rPr>
                <w:rFonts w:cs="Courier New" w:hAnsi="Courier New" w:ascii="Courier New"/>
                <w:sz w:val="18"/>
                <w:szCs w:val="18"/>
              </w:rPr>
              <w:t>manage_releases</w:t>
            </w:r>
            <w:proofErr w:type="spellEnd"/>
            <w:r>
              <w:rPr>
                <w:rFonts w:cs="Courier New" w:hAnsi="Courier New" w:ascii="Courier New"/>
                <w:sz w:val="18"/>
                <w:szCs w:val="18"/>
              </w:rPr>
              <w:t xml:space="preserve"> </w:t>
            </w:r>
            <w:r>
              <w:t>script is used, for example, to create the release area, install Installer and the script itself in the release area, and to install the product to the installation directory.</w:t>
            </w:r>
          </w:p>
        </w:tc>
      </w:tr>
      <w:tr w:rsidTr="00E440FC" w:rsidR="00780D5A">
        <w:tc>
          <w:tcPr>
            <w:tcW w:type="dxa" w:w="2625"/>
          </w:tcPr>
          <w:p w:rsidRDefault="00780D5A" w:rsidP="00B23508" w:rsidR="00780D5A">
            <w:pPr>
              <w:pStyle w:val="TableBodyBold"/>
            </w:pPr>
            <w:r>
              <w:t>Network Element Interface; NEI</w:t>
            </w:r>
          </w:p>
        </w:tc>
        <w:tc>
          <w:tcPr>
            <w:tcW w:type="dxa" w:w="5670"/>
          </w:tcPr>
          <w:p w:rsidRDefault="00780D5A" w:rsidP="00B23508" w:rsidR="00780D5A">
            <w:pPr>
              <w:pStyle w:val="TableBody"/>
            </w:pPr>
            <w:r>
              <w:t>A communication channel to a network element. A communication channel to a network element. NEI is an interface module in a Nokia product. Through a NEI, Nokia software can, for example, operate a network element, collect usage information from it or send control commands to it.</w:t>
            </w:r>
          </w:p>
        </w:tc>
      </w:tr>
      <w:tr w:rsidTr="00E440FC" w:rsidR="00780D5A">
        <w:tc>
          <w:tcPr>
            <w:tcW w:type="dxa" w:w="2625"/>
          </w:tcPr>
          <w:p w:rsidRDefault="00780D5A" w:rsidP="00B23508" w:rsidR="00780D5A">
            <w:pPr>
              <w:pStyle w:val="TableBodyBold"/>
            </w:pPr>
            <w:r>
              <w:t>Network Element; NE</w:t>
            </w:r>
          </w:p>
        </w:tc>
        <w:tc>
          <w:tcPr>
            <w:tcW w:type="dxa" w:w="5670"/>
          </w:tcPr>
          <w:p w:rsidRDefault="00780D5A" w:rsidP="00B23508" w:rsidR="00780D5A">
            <w:pPr>
              <w:pStyle w:val="TableBody"/>
            </w:pPr>
            <w:r>
              <w:t>A piece of communications equipment, such as a switch, a Home Location Register (HLR) or a Voice Mail System (VMS) or an element management system that provides support or services to the subscriber.</w:t>
            </w:r>
          </w:p>
        </w:tc>
      </w:tr>
      <w:tr w:rsidTr="00E440FC" w:rsidR="00780D5A">
        <w:tc>
          <w:tcPr>
            <w:tcW w:type="dxa" w:w="2625"/>
          </w:tcPr>
          <w:p w:rsidRDefault="00780D5A" w:rsidP="00B23508" w:rsidR="00780D5A">
            <w:pPr>
              <w:pStyle w:val="TableBodyBold"/>
              <w:rPr>
                <w:b w:val="false"/>
              </w:rPr>
            </w:pPr>
            <w:r>
              <w:rPr>
                <w:snapToGrid w:val="false"/>
              </w:rPr>
              <w:lastRenderedPageBreak/>
              <w:t>package directory,</w:t>
            </w:r>
            <w:r>
              <w:t xml:space="preserve"> </w:t>
            </w:r>
            <w:r>
              <w:rPr>
                <w:rStyle w:val="TableBodyCourierChar"/>
              </w:rPr>
              <w:t>&lt;</w:t>
            </w:r>
            <w:proofErr w:type="spellStart"/>
            <w:r>
              <w:rPr>
                <w:rStyle w:val="TableBodyCourierChar"/>
              </w:rPr>
              <w:t>packagedir</w:t>
            </w:r>
            <w:proofErr w:type="spellEnd"/>
            <w:r>
              <w:rPr>
                <w:rStyle w:val="TableBodyCourierChar"/>
              </w:rPr>
              <w:t>&gt;</w:t>
            </w:r>
          </w:p>
        </w:tc>
        <w:tc>
          <w:tcPr>
            <w:tcW w:type="dxa" w:w="5670"/>
          </w:tcPr>
          <w:p w:rsidRDefault="00780D5A" w:rsidP="00B23508" w:rsidR="00780D5A">
            <w:pPr>
              <w:pStyle w:val="TableBody"/>
            </w:pPr>
            <w:r>
              <w:t xml:space="preserve">A directory that is used to temporarily store the product release package, Installer package and the </w:t>
            </w:r>
            <w:proofErr w:type="spellStart"/>
            <w:r>
              <w:rPr>
                <w:rFonts w:cs="Courier New" w:hAnsi="Courier New" w:ascii="Courier New"/>
                <w:sz w:val="18"/>
                <w:szCs w:val="18"/>
              </w:rPr>
              <w:t>manage_releases</w:t>
            </w:r>
            <w:proofErr w:type="spellEnd"/>
            <w:r>
              <w:rPr>
                <w:rFonts w:cs="Courier New" w:hAnsi="Courier New" w:ascii="Courier New"/>
                <w:sz w:val="18"/>
                <w:szCs w:val="18"/>
              </w:rPr>
              <w:t xml:space="preserve"> </w:t>
            </w:r>
            <w:r>
              <w:t>script used during product installation.</w:t>
            </w:r>
          </w:p>
        </w:tc>
      </w:tr>
      <w:tr w:rsidTr="00E440FC" w:rsidR="00780D5A">
        <w:tc>
          <w:tcPr>
            <w:tcW w:type="dxa" w:w="2625"/>
          </w:tcPr>
          <w:p w:rsidRDefault="00780D5A" w:rsidP="00B23508" w:rsidR="00780D5A">
            <w:pPr>
              <w:pStyle w:val="TableBodyBold"/>
              <w:rPr>
                <w:bCs/>
              </w:rPr>
            </w:pPr>
            <w:r>
              <w:t xml:space="preserve">release area, </w:t>
            </w:r>
            <w:r>
              <w:rPr>
                <w:rFonts w:cs="Courier New" w:hAnsi="Courier New" w:ascii="Courier New"/>
                <w:sz w:val="18"/>
                <w:szCs w:val="18"/>
              </w:rPr>
              <w:t>&lt;</w:t>
            </w:r>
            <w:proofErr w:type="spellStart"/>
            <w:r>
              <w:rPr>
                <w:rFonts w:cs="Courier New" w:hAnsi="Courier New" w:ascii="Courier New"/>
                <w:sz w:val="18"/>
                <w:szCs w:val="18"/>
              </w:rPr>
              <w:t>release_area</w:t>
            </w:r>
            <w:proofErr w:type="spellEnd"/>
            <w:r>
              <w:rPr>
                <w:rFonts w:cs="Courier New" w:hAnsi="Courier New" w:ascii="Courier New"/>
                <w:sz w:val="18"/>
                <w:szCs w:val="18"/>
              </w:rPr>
              <w:t>&gt;</w:t>
            </w:r>
          </w:p>
        </w:tc>
        <w:tc>
          <w:tcPr>
            <w:tcW w:type="dxa" w:w="5670"/>
          </w:tcPr>
          <w:p w:rsidRDefault="00780D5A" w:rsidP="00B23508" w:rsidR="00780D5A">
            <w:pPr>
              <w:pStyle w:val="TableBody"/>
            </w:pPr>
            <w:r>
              <w:t xml:space="preserve">A directory, preferably a dedicated file system with ample capacity at customer premises where all FlowOne product installation packages are stored and managed. </w:t>
            </w:r>
          </w:p>
          <w:p w:rsidRDefault="00780D5A" w:rsidP="00B23508" w:rsidR="00780D5A">
            <w:pPr>
              <w:pStyle w:val="TableBody"/>
              <w:rPr>
                <w:lang w:val="en-US"/>
              </w:rPr>
            </w:pPr>
            <w:r>
              <w:t>This area contains the permanent Installer installation. During product updates, the old version of the product remains in the release area and can be restored to the installation directory if needed.</w:t>
            </w:r>
          </w:p>
        </w:tc>
      </w:tr>
      <w:tr w:rsidTr="00E440FC" w:rsidR="00780D5A" w:rsidRPr="005E6AC7">
        <w:tc>
          <w:tcPr>
            <w:tcW w:type="dxa" w:w="2625"/>
          </w:tcPr>
          <w:p w:rsidRDefault="00780D5A" w:rsidP="00E440FC" w:rsidR="00780D5A" w:rsidRPr="00E440FC">
            <w:pPr>
              <w:pStyle w:val="TableBodyBold"/>
            </w:pPr>
            <w:r w:rsidRPr="00E440FC">
              <w:t>script directory,</w:t>
            </w:r>
          </w:p>
          <w:p w:rsidRDefault="00780D5A" w:rsidP="00E440FC" w:rsidR="00780D5A" w:rsidRPr="00282584">
            <w:pPr>
              <w:pStyle w:val="TableBody"/>
              <w:rPr>
                <w:rFonts w:cs="Courier New" w:hAnsi="Courier New" w:ascii="Courier New"/>
              </w:rPr>
            </w:pPr>
            <w:r w:rsidRPr="00E440FC">
              <w:rPr>
                <w:rFonts w:cs="Courier New" w:hAnsi="Courier New" w:ascii="Courier New"/>
                <w:b/>
                <w:sz w:val="18"/>
                <w:szCs w:val="18"/>
              </w:rPr>
              <w:t>&lt;</w:t>
            </w:r>
            <w:proofErr w:type="spellStart"/>
            <w:r w:rsidRPr="00E440FC">
              <w:rPr>
                <w:rFonts w:cs="Courier New" w:hAnsi="Courier New" w:ascii="Courier New"/>
                <w:b/>
                <w:sz w:val="18"/>
                <w:szCs w:val="18"/>
              </w:rPr>
              <w:t>scriptdir</w:t>
            </w:r>
            <w:proofErr w:type="spellEnd"/>
            <w:r w:rsidRPr="00E440FC">
              <w:rPr>
                <w:rFonts w:cs="Courier New" w:hAnsi="Courier New" w:ascii="Courier New"/>
                <w:b/>
                <w:sz w:val="18"/>
                <w:szCs w:val="18"/>
              </w:rPr>
              <w:t>&gt;</w:t>
            </w:r>
          </w:p>
        </w:tc>
        <w:tc>
          <w:tcPr>
            <w:tcW w:type="dxa" w:w="5670"/>
          </w:tcPr>
          <w:p w:rsidRDefault="00780D5A" w:rsidP="00E440FC" w:rsidR="00780D5A" w:rsidRPr="00065755">
            <w:pPr>
              <w:pStyle w:val="TableBody"/>
            </w:pPr>
            <w:r>
              <w:t>A directory that contains the auto-configuration script which can be used by the user to automatically set up the network model configurations for the NEI in InstantLink</w:t>
            </w:r>
          </w:p>
        </w:tc>
      </w:tr>
    </w:tbl>
    <w:p w:rsidRDefault="00E440FC" w:rsidP="00463302" w:rsidR="00E440FC">
      <w:pPr>
        <w:pStyle w:val="Body"/>
      </w:pPr>
    </w:p>
    <w:p w:rsidRDefault="00463302" w:rsidP="00413CE6" w:rsidR="00463302">
      <w:pPr>
        <w:pStyle w:val="Heading2"/>
      </w:pPr>
      <w:bookmarkStart w:name="_Toc404849511" w:id="9"/>
      <w:bookmarkStart w:name="_Toc457407300" w:id="10"/>
      <w:bookmarkStart w:name="_Toc524610842" w:id="11"/>
      <w:r>
        <w:t>Related Documentation</w:t>
      </w:r>
      <w:bookmarkEnd w:id="9"/>
      <w:bookmarkEnd w:id="10"/>
      <w:bookmarkEnd w:id="11"/>
    </w:p>
    <w:p w:rsidRDefault="00463302" w:rsidP="00463302" w:rsidR="00463302">
      <w:pPr>
        <w:pStyle w:val="Instruction"/>
        <w:numPr>
          <w:ilvl w:val="0"/>
          <w:numId w:val="18"/>
        </w:numPr>
      </w:pPr>
      <w:r>
        <w:t>In the list below, add all customer documents that belong to the same set with the one you're currently writing.</w:t>
      </w:r>
    </w:p>
    <w:p w:rsidRDefault="00463302" w:rsidP="00463302" w:rsidR="00463302">
      <w:pPr>
        <w:pStyle w:val="BodyBeforeBulletedList"/>
      </w:pPr>
      <w:r>
        <w:t>For more information on InstantLink NE Interface, see the following documents:</w:t>
      </w:r>
    </w:p>
    <w:p w:rsidRDefault="00463302" w:rsidP="00463302" w:rsidR="00463302">
      <w:pPr>
        <w:pStyle w:val="BulletBody"/>
      </w:pPr>
      <w:r>
        <w:t>InstantLink NE Interface for &lt;NE Vendor&gt; &lt;NE Type&gt; &lt;NE Product Name&gt; &lt;NE Product Version&gt; Release Notes</w:t>
      </w:r>
    </w:p>
    <w:p w:rsidRDefault="00463302" w:rsidP="00463302" w:rsidR="00463302">
      <w:pPr>
        <w:pStyle w:val="BulletBodyLast"/>
      </w:pPr>
      <w:r>
        <w:t>InstantLink NE Interface for &lt;NE Vendor&gt; &lt;NE Type&gt; &lt;NE Product Name&gt; &lt;NE Product Version&gt; Functional Description</w:t>
      </w:r>
    </w:p>
    <w:p w:rsidRDefault="00463302" w:rsidP="00463302" w:rsidR="00463302">
      <w:pPr>
        <w:pStyle w:val="Body"/>
      </w:pPr>
      <w:r>
        <w:t>For more information on InstantLink, see InstantLink documentation.</w:t>
      </w:r>
    </w:p>
    <w:p w:rsidRDefault="00463302" w:rsidP="00463302" w:rsidR="00463302">
      <w:pPr>
        <w:pStyle w:val="Body"/>
      </w:pPr>
      <w:r>
        <w:t xml:space="preserve">For more information on Installer, see </w:t>
      </w:r>
      <w:r w:rsidRPr="0023621A">
        <w:rPr>
          <w:i/>
        </w:rPr>
        <w:t>Installer User’s Guide</w:t>
      </w:r>
      <w:r>
        <w:t xml:space="preserve">. The document is available in the </w:t>
      </w:r>
      <w:r w:rsidRPr="007653C2">
        <w:rPr>
          <w:rFonts w:cs="Courier New" w:hAnsi="Courier New" w:ascii="Courier New"/>
          <w:sz w:val="22"/>
          <w:szCs w:val="22"/>
        </w:rPr>
        <w:t>&lt;</w:t>
      </w:r>
      <w:proofErr w:type="spellStart"/>
      <w:r w:rsidRPr="007653C2">
        <w:rPr>
          <w:rFonts w:cs="Courier New" w:hAnsi="Courier New" w:ascii="Courier New"/>
          <w:sz w:val="22"/>
          <w:szCs w:val="22"/>
        </w:rPr>
        <w:t>release_area</w:t>
      </w:r>
      <w:proofErr w:type="spellEnd"/>
      <w:r w:rsidRPr="007653C2">
        <w:rPr>
          <w:rFonts w:cs="Courier New" w:hAnsi="Courier New" w:ascii="Courier New"/>
          <w:sz w:val="22"/>
          <w:szCs w:val="22"/>
        </w:rPr>
        <w:t>&gt;/docs/&lt;</w:t>
      </w:r>
      <w:proofErr w:type="spellStart"/>
      <w:r w:rsidRPr="007653C2">
        <w:rPr>
          <w:rFonts w:cs="Courier New" w:hAnsi="Courier New" w:ascii="Courier New"/>
          <w:sz w:val="22"/>
          <w:szCs w:val="22"/>
        </w:rPr>
        <w:t>Installer_release_number</w:t>
      </w:r>
      <w:proofErr w:type="spellEnd"/>
      <w:r w:rsidRPr="007653C2">
        <w:rPr>
          <w:rFonts w:cs="Courier New" w:hAnsi="Courier New" w:ascii="Courier New"/>
          <w:sz w:val="22"/>
          <w:szCs w:val="22"/>
        </w:rPr>
        <w:t>&gt;</w:t>
      </w:r>
      <w:r>
        <w:t xml:space="preserve"> directory after you have created the release area or upgraded to </w:t>
      </w:r>
      <w:proofErr w:type="spellStart"/>
      <w:proofErr w:type="gramStart"/>
      <w:r>
        <w:t>a</w:t>
      </w:r>
      <w:proofErr w:type="spellEnd"/>
      <w:proofErr w:type="gramEnd"/>
      <w:r>
        <w:t xml:space="preserve"> Installer version 5.0.11 or above. </w:t>
      </w:r>
    </w:p>
    <w:p w:rsidRDefault="00463302" w:rsidP="00463302" w:rsidR="00463302">
      <w:pPr>
        <w:pStyle w:val="Instruction"/>
        <w:numPr>
          <w:ilvl w:val="0"/>
          <w:numId w:val="18"/>
        </w:numPr>
        <w:rPr>
          <w:rStyle w:val="InstructionChar"/>
        </w:rPr>
      </w:pPr>
      <w:r w:rsidRPr="00F31590">
        <w:rPr>
          <w:rStyle w:val="InstructionChar"/>
        </w:rPr>
        <w:t>The user’s guide will be included in &lt;</w:t>
      </w:r>
      <w:proofErr w:type="spellStart"/>
      <w:r w:rsidRPr="00F31590">
        <w:rPr>
          <w:rStyle w:val="InstructionChar"/>
        </w:rPr>
        <w:t>release_area</w:t>
      </w:r>
      <w:proofErr w:type="spellEnd"/>
      <w:r w:rsidRPr="00F31590">
        <w:rPr>
          <w:rStyle w:val="InstructionChar"/>
        </w:rPr>
        <w:t>&gt; in releases above 5.0.10. For releases 5.0.10 or earlier, delete the above note.</w:t>
      </w:r>
    </w:p>
    <w:p w:rsidRDefault="00463302" w:rsidP="00463302" w:rsidR="00463302" w:rsidRPr="0023621A"/>
    <w:p w:rsidRDefault="00463302" w:rsidP="00463302" w:rsidR="00463302">
      <w:pPr>
        <w:pStyle w:val="Instruction"/>
        <w:numPr>
          <w:ilvl w:val="0"/>
          <w:numId w:val="18"/>
        </w:numPr>
      </w:pPr>
      <w:r>
        <w:t xml:space="preserve">If there are other non-confidential documents that give additional information on the subject </w:t>
      </w:r>
      <w:proofErr w:type="gramStart"/>
      <w:r>
        <w:t>matter</w:t>
      </w:r>
      <w:proofErr w:type="gramEnd"/>
      <w:r>
        <w:t xml:space="preserve"> but which are not documents, list them in the functional description document.</w:t>
      </w:r>
    </w:p>
    <w:p w:rsidRDefault="00463302" w:rsidP="00463302" w:rsidR="00463302">
      <w:pPr>
        <w:pStyle w:val="Note"/>
      </w:pPr>
      <w:r>
        <w:t xml:space="preserve">For more information on &lt;a </w:t>
      </w:r>
      <w:proofErr w:type="gramStart"/>
      <w:r>
        <w:t>third party</w:t>
      </w:r>
      <w:proofErr w:type="gramEnd"/>
      <w:r>
        <w:t xml:space="preserve"> product&gt;, see &lt;the respective company’s web pages&gt; (</w:t>
      </w:r>
      <w:hyperlink r:id="rId22" w:history="true">
        <w:r w:rsidRPr="00F31590">
          <w:rPr>
            <w:rStyle w:val="Hyperlink"/>
          </w:rPr>
          <w:t>http://such.such.com</w:t>
        </w:r>
      </w:hyperlink>
      <w:r>
        <w:t xml:space="preserve">). </w:t>
      </w:r>
    </w:p>
    <w:p w:rsidRDefault="00463302" w:rsidP="00463302" w:rsidR="00463302">
      <w:pPr>
        <w:pStyle w:val="Instruction"/>
        <w:numPr>
          <w:ilvl w:val="0"/>
          <w:numId w:val="18"/>
        </w:numPr>
      </w:pPr>
      <w:r w:rsidRPr="00F31590">
        <w:t>If the hyperlink is a real www page that the user can enter, mark it with blue underlined font by pressing Enter. The style of the hyperlink is the same as in Body text, NOT ‘Hyperlink’, ‘</w:t>
      </w:r>
      <w:proofErr w:type="spellStart"/>
      <w:r w:rsidRPr="00F31590">
        <w:t>FollowedHyperlink</w:t>
      </w:r>
      <w:proofErr w:type="spellEnd"/>
      <w:r w:rsidRPr="00F31590">
        <w:t>’, or any other such font.</w:t>
      </w:r>
    </w:p>
    <w:p w:rsidRDefault="00463302" w:rsidP="00413CE6" w:rsidR="00463302">
      <w:pPr>
        <w:pStyle w:val="Heading1"/>
      </w:pPr>
      <w:bookmarkStart w:name="_Toc404849512" w:id="12"/>
      <w:bookmarkStart w:name="_Toc457407301" w:id="13"/>
      <w:bookmarkStart w:name="_Toc524610843" w:id="14"/>
      <w:r>
        <w:lastRenderedPageBreak/>
        <w:t>Prerequisites for Installation</w:t>
      </w:r>
      <w:bookmarkEnd w:id="12"/>
      <w:bookmarkEnd w:id="13"/>
      <w:bookmarkEnd w:id="14"/>
    </w:p>
    <w:p w:rsidRDefault="00463302" w:rsidP="00463302" w:rsidR="00463302">
      <w:pPr>
        <w:pStyle w:val="Instruction"/>
        <w:numPr>
          <w:ilvl w:val="0"/>
          <w:numId w:val="18"/>
        </w:numPr>
      </w:pPr>
      <w:r>
        <w:t>Modify the required software and the version numbers given here as necessary.</w:t>
      </w:r>
    </w:p>
    <w:p w:rsidRDefault="00463302" w:rsidP="00463302" w:rsidR="00463302">
      <w:pPr>
        <w:pStyle w:val="Body"/>
      </w:pPr>
      <w:r>
        <w:t>This chapter describes the prerequisites that must be met before this NE Interface can be installed.</w:t>
      </w:r>
    </w:p>
    <w:p w:rsidRDefault="00463302" w:rsidP="00463302" w:rsidR="00463302">
      <w:pPr>
        <w:pStyle w:val="Instruction"/>
        <w:numPr>
          <w:ilvl w:val="0"/>
          <w:numId w:val="18"/>
        </w:numPr>
      </w:pPr>
      <w:r>
        <w:t>Example starts</w:t>
      </w:r>
    </w:p>
    <w:p w:rsidRDefault="00463302" w:rsidP="00463302" w:rsidR="00463302">
      <w:pPr>
        <w:pStyle w:val="BodyBeforeBulletedList"/>
      </w:pPr>
      <w:r>
        <w:t>Before installing the NEI, ensure that the following software has already been installed and properly configured:</w:t>
      </w:r>
    </w:p>
    <w:p w:rsidRDefault="00463302" w:rsidP="00463302" w:rsidR="00463302">
      <w:pPr>
        <w:pStyle w:val="BulletBody"/>
      </w:pPr>
      <w:r>
        <w:t>InstantLink &lt;</w:t>
      </w:r>
      <w:proofErr w:type="spellStart"/>
      <w:r>
        <w:t>x.y</w:t>
      </w:r>
      <w:proofErr w:type="spellEnd"/>
      <w:r>
        <w:t>&gt;</w:t>
      </w:r>
    </w:p>
    <w:p w:rsidRDefault="00463302" w:rsidP="00463302" w:rsidR="00463302">
      <w:pPr>
        <w:pStyle w:val="BulletBody"/>
      </w:pPr>
      <w:r>
        <w:t>InstantLink &lt;Expect/Java&gt; Macro Server release &lt;</w:t>
      </w:r>
      <w:proofErr w:type="spellStart"/>
      <w:r>
        <w:t>x.y.z</w:t>
      </w:r>
      <w:proofErr w:type="spellEnd"/>
      <w:r>
        <w:t>&gt;</w:t>
      </w:r>
    </w:p>
    <w:p w:rsidRDefault="00463302" w:rsidP="00463302" w:rsidR="00463302">
      <w:pPr>
        <w:pStyle w:val="BulletBodyLast"/>
      </w:pPr>
      <w:r>
        <w:t>Installer release &lt;</w:t>
      </w:r>
      <w:proofErr w:type="spellStart"/>
      <w:r>
        <w:t>x.y.z</w:t>
      </w:r>
      <w:proofErr w:type="spellEnd"/>
      <w:r>
        <w:t>&gt;</w:t>
      </w:r>
    </w:p>
    <w:p w:rsidRDefault="00463302" w:rsidP="00463302" w:rsidR="00463302">
      <w:pPr>
        <w:pStyle w:val="Body"/>
      </w:pPr>
      <w:r>
        <w:t xml:space="preserve">If you are unsure of the Installer version installed in your system, see Section </w:t>
      </w:r>
      <w:r>
        <w:fldChar w:fldCharType="begin"/>
      </w:r>
      <w:r>
        <w:instrText xml:space="preserve"> REF _Ref286357533 \r \h </w:instrText>
      </w:r>
      <w:r>
        <w:fldChar w:fldCharType="separate"/>
      </w:r>
      <w:r>
        <w:t>3.2</w:t>
      </w:r>
      <w:r>
        <w:fldChar w:fldCharType="end"/>
      </w:r>
      <w:r>
        <w:t xml:space="preserve"> </w:t>
      </w:r>
      <w:r w:rsidRPr="0023621A">
        <w:rPr>
          <w:i/>
        </w:rPr>
        <w:fldChar w:fldCharType="begin"/>
      </w:r>
      <w:r w:rsidRPr="0023621A">
        <w:rPr>
          <w:i/>
        </w:rPr>
        <w:instrText xml:space="preserve"> REF _Ref286155043 \h </w:instrText>
      </w:r>
      <w:r>
        <w:rPr>
          <w:i/>
        </w:rPr>
        <w:instrText xml:space="preserve"> \* MERGEFORMAT </w:instrText>
      </w:r>
      <w:r w:rsidRPr="0023621A">
        <w:rPr>
          <w:i/>
        </w:rPr>
      </w:r>
      <w:r w:rsidRPr="0023621A">
        <w:rPr>
          <w:i/>
        </w:rPr>
        <w:fldChar w:fldCharType="separate"/>
      </w:r>
      <w:r w:rsidR="001B572D" w:rsidRPr="001B572D">
        <w:rPr>
          <w:i/>
        </w:rPr>
        <w:t>Checking and Upgrading Installer Version</w:t>
      </w:r>
      <w:r w:rsidRPr="0023621A">
        <w:rPr>
          <w:i/>
        </w:rPr>
        <w:fldChar w:fldCharType="end"/>
      </w:r>
      <w:r>
        <w:t xml:space="preserve"> for instructions on how to check the version installed on your system.</w:t>
      </w:r>
    </w:p>
    <w:p w:rsidRDefault="00463302" w:rsidP="00463302" w:rsidR="00463302">
      <w:pPr>
        <w:pStyle w:val="Instruction"/>
        <w:numPr>
          <w:ilvl w:val="0"/>
          <w:numId w:val="18"/>
        </w:numPr>
      </w:pPr>
      <w:r>
        <w:t>Example ends</w:t>
      </w:r>
    </w:p>
    <w:p w:rsidRDefault="00463302" w:rsidP="00413CE6" w:rsidR="00463302">
      <w:pPr>
        <w:pStyle w:val="Heading2"/>
      </w:pPr>
      <w:bookmarkStart w:name="_Toc404849513" w:id="15"/>
      <w:bookmarkStart w:name="_Toc457407302" w:id="16"/>
      <w:bookmarkStart w:name="_Toc524610844" w:id="17"/>
      <w:r>
        <w:t>Supported UNIX Shell</w:t>
      </w:r>
      <w:bookmarkEnd w:id="15"/>
      <w:bookmarkEnd w:id="16"/>
      <w:bookmarkEnd w:id="17"/>
    </w:p>
    <w:p w:rsidRDefault="00463302" w:rsidP="00463302" w:rsidR="00463302">
      <w:pPr>
        <w:pStyle w:val="Instruction"/>
        <w:numPr>
          <w:ilvl w:val="0"/>
          <w:numId w:val="18"/>
        </w:numPr>
      </w:pPr>
      <w:r>
        <w:t>This section gives the location of the command execution program. For example, the Korn shell (</w:t>
      </w:r>
      <w:proofErr w:type="spellStart"/>
      <w:r>
        <w:t>ksh</w:t>
      </w:r>
      <w:proofErr w:type="spellEnd"/>
      <w:r>
        <w:t>). It interprets the commands that a user enters to the system.</w:t>
      </w:r>
    </w:p>
    <w:p w:rsidRDefault="00463302" w:rsidP="00463302" w:rsidR="00463302" w:rsidRPr="00D53044">
      <w:pPr>
        <w:pStyle w:val="Body"/>
        <w:spacing w:after="0"/>
      </w:pPr>
    </w:p>
    <w:p w:rsidRDefault="00463302" w:rsidP="00463302" w:rsidR="00463302">
      <w:pPr>
        <w:pStyle w:val="Instruction"/>
        <w:numPr>
          <w:ilvl w:val="0"/>
          <w:numId w:val="18"/>
        </w:numPr>
      </w:pPr>
      <w:r>
        <w:t>Example starts</w:t>
      </w:r>
    </w:p>
    <w:p w:rsidRDefault="00463302" w:rsidP="00463302" w:rsidR="00463302">
      <w:pPr>
        <w:pStyle w:val="Body"/>
      </w:pPr>
      <w:r>
        <w:t xml:space="preserve">The supported shell in this NE Interface is </w:t>
      </w:r>
      <w:proofErr w:type="spellStart"/>
      <w:r w:rsidRPr="007653C2">
        <w:rPr>
          <w:rFonts w:cs="Courier New" w:hAnsi="Courier New" w:ascii="Courier New"/>
          <w:sz w:val="22"/>
          <w:szCs w:val="22"/>
        </w:rPr>
        <w:t>ksh</w:t>
      </w:r>
      <w:proofErr w:type="spellEnd"/>
      <w:r>
        <w:t xml:space="preserve">. The location of the shell is </w:t>
      </w:r>
      <w:r w:rsidRPr="007653C2">
        <w:rPr>
          <w:rFonts w:cs="Courier New" w:hAnsi="Courier New" w:ascii="Courier New"/>
          <w:sz w:val="22"/>
          <w:szCs w:val="22"/>
        </w:rPr>
        <w:t>/</w:t>
      </w:r>
      <w:proofErr w:type="spellStart"/>
      <w:r w:rsidRPr="007653C2">
        <w:rPr>
          <w:rFonts w:cs="Courier New" w:hAnsi="Courier New" w:ascii="Courier New"/>
          <w:sz w:val="22"/>
          <w:szCs w:val="22"/>
        </w:rPr>
        <w:t>usr</w:t>
      </w:r>
      <w:proofErr w:type="spellEnd"/>
      <w:r w:rsidRPr="007653C2">
        <w:rPr>
          <w:rFonts w:cs="Courier New" w:hAnsi="Courier New" w:ascii="Courier New"/>
          <w:sz w:val="22"/>
          <w:szCs w:val="22"/>
        </w:rPr>
        <w:t>/bin/</w:t>
      </w:r>
      <w:proofErr w:type="spellStart"/>
      <w:r w:rsidRPr="007653C2">
        <w:rPr>
          <w:rFonts w:cs="Courier New" w:hAnsi="Courier New" w:ascii="Courier New"/>
          <w:sz w:val="22"/>
          <w:szCs w:val="22"/>
        </w:rPr>
        <w:t>ksh</w:t>
      </w:r>
      <w:proofErr w:type="spellEnd"/>
      <w:r w:rsidRPr="007653C2">
        <w:rPr>
          <w:rFonts w:cs="Courier New" w:hAnsi="Courier New" w:ascii="Courier New"/>
          <w:sz w:val="22"/>
          <w:szCs w:val="22"/>
        </w:rPr>
        <w:t>.</w:t>
      </w:r>
      <w:r>
        <w:t xml:space="preserve"> </w:t>
      </w:r>
    </w:p>
    <w:p w:rsidRDefault="00463302" w:rsidP="00463302" w:rsidR="00463302">
      <w:pPr>
        <w:pStyle w:val="Instruction"/>
        <w:numPr>
          <w:ilvl w:val="0"/>
          <w:numId w:val="18"/>
        </w:numPr>
      </w:pPr>
      <w:r>
        <w:t>Example ends</w:t>
      </w:r>
    </w:p>
    <w:p w:rsidRDefault="00463302" w:rsidP="00413CE6" w:rsidR="00463302">
      <w:pPr>
        <w:pStyle w:val="Heading2"/>
      </w:pPr>
      <w:bookmarkStart w:name="_Toc404849514" w:id="18"/>
      <w:bookmarkStart w:name="_Toc457407303" w:id="19"/>
      <w:bookmarkStart w:name="_Toc524610845" w:id="20"/>
      <w:r>
        <w:t>Supported Java Version</w:t>
      </w:r>
      <w:bookmarkEnd w:id="18"/>
      <w:bookmarkEnd w:id="19"/>
      <w:bookmarkEnd w:id="20"/>
    </w:p>
    <w:p w:rsidRDefault="00463302" w:rsidP="00463302" w:rsidR="00463302">
      <w:pPr>
        <w:pStyle w:val="Instruction"/>
        <w:numPr>
          <w:ilvl w:val="0"/>
          <w:numId w:val="18"/>
        </w:numPr>
      </w:pPr>
      <w:r>
        <w:t>Name the supported Java version here.</w:t>
      </w:r>
    </w:p>
    <w:p w:rsidRDefault="00463302" w:rsidP="00463302" w:rsidR="00463302">
      <w:pPr>
        <w:pStyle w:val="Body"/>
      </w:pPr>
      <w:r>
        <w:t>This NE Interface supports Java 2 Runtime Environment (JRE) 1.8.0.</w:t>
      </w:r>
    </w:p>
    <w:p w:rsidRDefault="00463302" w:rsidP="00413CE6" w:rsidR="00463302">
      <w:pPr>
        <w:pStyle w:val="Heading2"/>
      </w:pPr>
      <w:bookmarkStart w:name="_Ref286155223" w:id="21"/>
      <w:bookmarkStart w:name="_Ref286155233" w:id="22"/>
      <w:bookmarkStart w:name="_Ref286155452" w:id="23"/>
      <w:bookmarkStart w:name="_Ref286155477" w:id="24"/>
      <w:bookmarkStart w:name="_Toc404849515" w:id="25"/>
      <w:bookmarkStart w:name="_Toc457407304" w:id="26"/>
      <w:bookmarkStart w:name="_Toc524610846" w:id="27"/>
      <w:r>
        <w:t>Prerequisites for Installation Directories</w:t>
      </w:r>
      <w:bookmarkEnd w:id="21"/>
      <w:bookmarkEnd w:id="22"/>
      <w:bookmarkEnd w:id="23"/>
      <w:bookmarkEnd w:id="24"/>
      <w:bookmarkEnd w:id="25"/>
      <w:bookmarkEnd w:id="26"/>
      <w:bookmarkEnd w:id="27"/>
    </w:p>
    <w:p w:rsidRDefault="00463302" w:rsidP="00463302" w:rsidR="00463302">
      <w:pPr>
        <w:pStyle w:val="Instruction"/>
        <w:numPr>
          <w:ilvl w:val="0"/>
          <w:numId w:val="18"/>
        </w:numPr>
      </w:pPr>
      <w:r>
        <w:t>In this section, describe the directories used during the installation.</w:t>
      </w:r>
    </w:p>
    <w:p w:rsidRDefault="00463302" w:rsidP="00463302" w:rsidR="00463302">
      <w:pPr>
        <w:pStyle w:val="Body"/>
      </w:pPr>
      <w:r>
        <w:fldChar w:fldCharType="begin"/>
      </w:r>
      <w:r>
        <w:instrText xml:space="preserve"> REF _Ref286232453 \h  \* MERGEFORMAT </w:instrText>
      </w:r>
      <w:r>
        <w:fldChar w:fldCharType="separate"/>
      </w:r>
      <w:r>
        <w:t>Table</w:t>
      </w:r>
      <w:r w:rsidRPr="00FB564A">
        <w:rPr>
          <w:i/>
        </w:rPr>
        <w:t xml:space="preserve"> </w:t>
      </w:r>
      <w:r w:rsidRPr="00FB564A">
        <w:rPr>
          <w:i/>
          <w:noProof/>
        </w:rPr>
        <w:t>1</w:t>
      </w:r>
      <w:r>
        <w:fldChar w:fldCharType="end"/>
      </w:r>
      <w:r>
        <w:t xml:space="preserve"> describes the directories that are used when installing this NE Interface and the prerequisites related to them.</w:t>
      </w:r>
    </w:p>
    <w:p w:rsidRDefault="00463302" w:rsidP="00463302" w:rsidR="00463302">
      <w:pPr>
        <w:pStyle w:val="Caption"/>
        <w:keepNext/>
        <w:jc w:val="left"/>
      </w:pPr>
      <w:bookmarkStart w:name="_Ref286232453" w:id="28"/>
      <w:r>
        <w:lastRenderedPageBreak/>
        <w:t xml:space="preserve">Table </w:t>
      </w:r>
      <w:r>
        <w:fldChar w:fldCharType="begin"/>
      </w:r>
      <w:r>
        <w:instrText xml:space="preserve"> SEQ Table \* ARABIC </w:instrText>
      </w:r>
      <w:r>
        <w:fldChar w:fldCharType="separate"/>
      </w:r>
      <w:r>
        <w:rPr>
          <w:noProof/>
        </w:rPr>
        <w:t>1</w:t>
      </w:r>
      <w:r>
        <w:fldChar w:fldCharType="end"/>
      </w:r>
      <w:bookmarkEnd w:id="28"/>
      <w:r>
        <w:t>.</w:t>
      </w:r>
      <w:r w:rsidRPr="007653C2">
        <w:t xml:space="preserve"> Installation directories</w:t>
      </w:r>
    </w:p>
    <w:tbl>
      <w:tblPr>
        <w:tblStyle w:val="ComptelTable"/>
        <w:tblW w:type="auto" w:w="0"/>
        <w:tblInd w:type="dxa" w:w="1440"/>
        <w:tblLayout w:type="fixed"/>
        <w:tblLook w:val="04A0"/>
      </w:tblPr>
      <w:tblGrid>
        <w:gridCol w:w="2496"/>
        <w:gridCol w:w="5918"/>
      </w:tblGrid>
      <w:tr w:rsidTr="00B23508" w:rsidR="00463302" w:rsidRPr="00C1260D">
        <w:trPr>
          <w:cnfStyle w:val="100000000000"/>
        </w:trPr>
        <w:tc>
          <w:tcPr>
            <w:tcW w:type="dxa" w:w="2496"/>
          </w:tcPr>
          <w:p w:rsidRDefault="00463302" w:rsidP="00B23508" w:rsidR="00463302" w:rsidRPr="00C1260D">
            <w:pPr>
              <w:pStyle w:val="TableHeading"/>
            </w:pPr>
            <w:r w:rsidRPr="00C1260D">
              <w:t>Directory</w:t>
            </w:r>
          </w:p>
        </w:tc>
        <w:tc>
          <w:tcPr>
            <w:tcW w:type="dxa" w:w="5918"/>
          </w:tcPr>
          <w:p w:rsidRDefault="00463302" w:rsidP="00B23508" w:rsidR="00463302" w:rsidRPr="00C1260D">
            <w:pPr>
              <w:pStyle w:val="TableHeading"/>
            </w:pPr>
            <w:r w:rsidRPr="00C1260D">
              <w:t>Description</w:t>
            </w:r>
          </w:p>
        </w:tc>
      </w:tr>
      <w:tr w:rsidTr="00B23508" w:rsidR="00463302" w:rsidRPr="00C1260D">
        <w:tc>
          <w:tcPr>
            <w:tcW w:type="dxa" w:w="2496"/>
          </w:tcPr>
          <w:p w:rsidRDefault="00463302" w:rsidP="00B23508" w:rsidR="00463302" w:rsidRPr="00E449B0">
            <w:pPr>
              <w:pStyle w:val="TableBodyCourier"/>
            </w:pPr>
            <w:r w:rsidRPr="00E449B0">
              <w:t>&lt;</w:t>
            </w:r>
            <w:proofErr w:type="spellStart"/>
            <w:r w:rsidRPr="00E449B0">
              <w:t>packagedir</w:t>
            </w:r>
            <w:proofErr w:type="spellEnd"/>
            <w:r w:rsidRPr="00E449B0">
              <w:t>&gt;</w:t>
            </w:r>
          </w:p>
        </w:tc>
        <w:tc>
          <w:tcPr>
            <w:tcW w:type="dxa" w:w="5918"/>
          </w:tcPr>
          <w:p w:rsidRDefault="00463302" w:rsidP="00B23508" w:rsidR="00463302">
            <w:pPr>
              <w:pStyle w:val="TableBody"/>
            </w:pPr>
            <w:r w:rsidRPr="00E449B0">
              <w:t>A UNIX directory where the release package is located.</w:t>
            </w:r>
          </w:p>
          <w:p w:rsidRDefault="00463302" w:rsidP="00B23508" w:rsidR="00463302">
            <w:pPr>
              <w:pStyle w:val="TableBody"/>
            </w:pPr>
            <w:r w:rsidRPr="007653C2">
              <w:rPr>
                <w:rFonts w:cs="Courier New" w:hAnsi="Courier New" w:ascii="Courier New"/>
                <w:sz w:val="18"/>
                <w:szCs w:val="22"/>
              </w:rPr>
              <w:t>&lt;</w:t>
            </w:r>
            <w:proofErr w:type="spellStart"/>
            <w:r w:rsidRPr="007653C2">
              <w:rPr>
                <w:rFonts w:cs="Courier New" w:hAnsi="Courier New" w:ascii="Courier New"/>
                <w:sz w:val="18"/>
                <w:szCs w:val="22"/>
              </w:rPr>
              <w:t>packagedir</w:t>
            </w:r>
            <w:proofErr w:type="spellEnd"/>
            <w:r w:rsidRPr="007653C2">
              <w:rPr>
                <w:rFonts w:cs="Courier New" w:hAnsi="Courier New" w:ascii="Courier New"/>
                <w:sz w:val="18"/>
                <w:szCs w:val="22"/>
              </w:rPr>
              <w:t>&gt;</w:t>
            </w:r>
            <w:r>
              <w:t xml:space="preserve"> can also store the Installer package and the </w:t>
            </w:r>
            <w:proofErr w:type="spellStart"/>
            <w:r w:rsidRPr="007653C2">
              <w:rPr>
                <w:rFonts w:cs="Courier New" w:hAnsi="Courier New" w:ascii="Courier New"/>
                <w:sz w:val="18"/>
                <w:szCs w:val="22"/>
              </w:rPr>
              <w:t>manage_releases</w:t>
            </w:r>
            <w:proofErr w:type="spellEnd"/>
            <w:r>
              <w:t xml:space="preserve"> script which is to be used for creating the release area or for upgrading Installer.</w:t>
            </w:r>
          </w:p>
          <w:p w:rsidRDefault="00463302" w:rsidP="00B23508" w:rsidR="00463302">
            <w:pPr>
              <w:pStyle w:val="TableBody"/>
            </w:pPr>
            <w:r w:rsidRPr="007653C2">
              <w:rPr>
                <w:rFonts w:cs="Courier New" w:hAnsi="Courier New" w:ascii="Courier New"/>
                <w:sz w:val="18"/>
                <w:szCs w:val="22"/>
              </w:rPr>
              <w:t>&lt;</w:t>
            </w:r>
            <w:proofErr w:type="spellStart"/>
            <w:r w:rsidRPr="007653C2">
              <w:rPr>
                <w:rFonts w:cs="Courier New" w:hAnsi="Courier New" w:ascii="Courier New"/>
                <w:sz w:val="18"/>
                <w:szCs w:val="22"/>
              </w:rPr>
              <w:t>packagedir</w:t>
            </w:r>
            <w:proofErr w:type="spellEnd"/>
            <w:r w:rsidRPr="007653C2">
              <w:rPr>
                <w:rFonts w:cs="Courier New" w:hAnsi="Courier New" w:ascii="Courier New"/>
                <w:sz w:val="18"/>
                <w:szCs w:val="22"/>
              </w:rPr>
              <w:t>&gt;</w:t>
            </w:r>
            <w:r>
              <w:t xml:space="preserve"> and its contents can be removed after the installation, if needed.</w:t>
            </w:r>
          </w:p>
        </w:tc>
      </w:tr>
      <w:tr w:rsidTr="00B23508" w:rsidR="00463302" w:rsidRPr="00C1260D">
        <w:tc>
          <w:tcPr>
            <w:tcW w:type="dxa" w:w="2496"/>
          </w:tcPr>
          <w:p w:rsidRDefault="00463302" w:rsidP="00B23508" w:rsidR="00463302" w:rsidRPr="00D638BC">
            <w:pPr>
              <w:pStyle w:val="TableBodyCourier"/>
            </w:pPr>
            <w:r w:rsidRPr="00D638BC">
              <w:t>&lt;</w:t>
            </w:r>
            <w:proofErr w:type="spellStart"/>
            <w:r w:rsidRPr="00D638BC">
              <w:t>release_area</w:t>
            </w:r>
            <w:proofErr w:type="spellEnd"/>
            <w:r w:rsidRPr="00D638BC">
              <w:t>&gt;</w:t>
            </w:r>
          </w:p>
        </w:tc>
        <w:tc>
          <w:tcPr>
            <w:tcW w:type="dxa" w:w="5918"/>
          </w:tcPr>
          <w:p w:rsidRDefault="00463302" w:rsidP="00B23508" w:rsidR="00463302">
            <w:pPr>
              <w:pStyle w:val="TableBody"/>
            </w:pPr>
            <w:r w:rsidRPr="00D638BC">
              <w:t>The release area directory is where you unpack the release packages during the installation, and where the installation control information is stored. The directory is also used for permanently storing the release subdirectories and managing the installed products (for example, upgrading and downgrading).</w:t>
            </w:r>
          </w:p>
          <w:p w:rsidRDefault="00463302" w:rsidP="00B23508" w:rsidR="00463302">
            <w:pPr>
              <w:pStyle w:val="TableBody"/>
            </w:pPr>
            <w:r>
              <w:t xml:space="preserve">Before installing this NE Interface, the release area must be created and Installer and the </w:t>
            </w:r>
            <w:proofErr w:type="spellStart"/>
            <w:r>
              <w:t>manage_releases</w:t>
            </w:r>
            <w:proofErr w:type="spellEnd"/>
            <w:r>
              <w:t xml:space="preserve"> script must be available in the release area. For instructions, see Chapter </w:t>
            </w:r>
            <w:r>
              <w:fldChar w:fldCharType="begin"/>
            </w:r>
            <w:r>
              <w:instrText xml:space="preserve"> REF _Ref286155084 \r \h </w:instrText>
            </w:r>
            <w:r>
              <w:fldChar w:fldCharType="separate"/>
            </w:r>
            <w:r>
              <w:t>3</w:t>
            </w:r>
            <w:r>
              <w:fldChar w:fldCharType="end"/>
            </w:r>
            <w:r>
              <w:t xml:space="preserve"> </w:t>
            </w:r>
            <w:r w:rsidRPr="00BA5983">
              <w:rPr>
                <w:i/>
              </w:rPr>
              <w:fldChar w:fldCharType="begin"/>
            </w:r>
            <w:r w:rsidRPr="00BA5983">
              <w:rPr>
                <w:i/>
              </w:rPr>
              <w:instrText xml:space="preserve"> REF _Ref286155095 \h </w:instrText>
            </w:r>
            <w:r>
              <w:rPr>
                <w:i/>
              </w:rPr>
              <w:instrText xml:space="preserve"> \* MERGEFORMAT </w:instrText>
            </w:r>
            <w:r w:rsidRPr="00BA5983">
              <w:rPr>
                <w:i/>
              </w:rPr>
            </w:r>
            <w:r w:rsidRPr="00BA5983">
              <w:rPr>
                <w:i/>
              </w:rPr>
              <w:fldChar w:fldCharType="separate"/>
            </w:r>
            <w:r w:rsidR="00BA3F1D" w:rsidRPr="00BA3F1D">
              <w:rPr>
                <w:i/>
              </w:rPr>
              <w:t>Installer and Release Area</w:t>
            </w:r>
            <w:r w:rsidRPr="00BA5983">
              <w:rPr>
                <w:i/>
              </w:rPr>
              <w:fldChar w:fldCharType="end"/>
            </w:r>
            <w:r>
              <w:t>.</w:t>
            </w:r>
          </w:p>
          <w:p w:rsidRDefault="00463302" w:rsidP="00B23508" w:rsidR="00463302">
            <w:pPr>
              <w:pStyle w:val="TableBody"/>
            </w:pPr>
            <w:r>
              <w:t xml:space="preserve">It is recommended that the release area </w:t>
            </w:r>
            <w:proofErr w:type="gramStart"/>
            <w:r>
              <w:t>be located in</w:t>
            </w:r>
            <w:proofErr w:type="gramEnd"/>
            <w:r>
              <w:t xml:space="preserve"> the </w:t>
            </w:r>
            <w:r w:rsidRPr="007653C2">
              <w:rPr>
                <w:rFonts w:cs="Courier New" w:hAnsi="Courier New" w:ascii="Courier New"/>
                <w:sz w:val="18"/>
                <w:szCs w:val="22"/>
              </w:rPr>
              <w:t>/</w:t>
            </w:r>
            <w:proofErr w:type="spellStart"/>
            <w:r w:rsidR="00BA3F1D">
              <w:rPr>
                <w:rFonts w:cs="Courier New" w:hAnsi="Courier New" w:ascii="Courier New"/>
                <w:sz w:val="18"/>
                <w:szCs w:val="22"/>
              </w:rPr>
              <w:t>nokia</w:t>
            </w:r>
            <w:proofErr w:type="spellEnd"/>
            <w:r w:rsidRPr="007653C2">
              <w:rPr>
                <w:rFonts w:cs="Courier New" w:hAnsi="Courier New" w:ascii="Courier New"/>
                <w:sz w:val="18"/>
                <w:szCs w:val="22"/>
              </w:rPr>
              <w:t xml:space="preserve"> </w:t>
            </w:r>
            <w:r>
              <w:t>directory.</w:t>
            </w:r>
          </w:p>
          <w:p w:rsidRDefault="00463302" w:rsidP="00463302" w:rsidR="00463302">
            <w:pPr>
              <w:pStyle w:val="TableNote"/>
              <w:numPr>
                <w:ilvl w:val="0"/>
                <w:numId w:val="15"/>
              </w:numPr>
              <w:ind w:left="720"/>
            </w:pPr>
            <w:r w:rsidRPr="007653C2">
              <w:rPr>
                <w:rFonts w:cs="Courier New" w:hAnsi="Courier New" w:ascii="Courier New"/>
                <w:sz w:val="18"/>
                <w:szCs w:val="22"/>
              </w:rPr>
              <w:t>&lt;</w:t>
            </w:r>
            <w:proofErr w:type="spellStart"/>
            <w:r w:rsidRPr="007653C2">
              <w:rPr>
                <w:rFonts w:cs="Courier New" w:hAnsi="Courier New" w:ascii="Courier New"/>
                <w:sz w:val="18"/>
                <w:szCs w:val="22"/>
              </w:rPr>
              <w:t>release_area</w:t>
            </w:r>
            <w:proofErr w:type="spellEnd"/>
            <w:r w:rsidRPr="007653C2">
              <w:rPr>
                <w:rFonts w:cs="Courier New" w:hAnsi="Courier New" w:ascii="Courier New"/>
                <w:sz w:val="18"/>
                <w:szCs w:val="22"/>
              </w:rPr>
              <w:t>&gt;</w:t>
            </w:r>
            <w:r>
              <w:t xml:space="preserve"> is a permanent directory and its contents must not be modified or removed except with the </w:t>
            </w:r>
            <w:proofErr w:type="spellStart"/>
            <w:r w:rsidRPr="007653C2">
              <w:rPr>
                <w:rFonts w:cs="Courier New" w:hAnsi="Courier New" w:ascii="Courier New"/>
                <w:sz w:val="18"/>
                <w:szCs w:val="22"/>
              </w:rPr>
              <w:t>manage_releases</w:t>
            </w:r>
            <w:proofErr w:type="spellEnd"/>
            <w:r>
              <w:t xml:space="preserve"> script. For more information on release area management, see Installer User’s Guide.</w:t>
            </w:r>
          </w:p>
        </w:tc>
      </w:tr>
      <w:tr w:rsidTr="00B23508" w:rsidR="00463302" w:rsidRPr="00C1260D">
        <w:tc>
          <w:tcPr>
            <w:tcW w:type="dxa" w:w="2496"/>
          </w:tcPr>
          <w:p w:rsidRDefault="00463302" w:rsidP="00B23508" w:rsidR="00463302" w:rsidRPr="00151AD9">
            <w:pPr>
              <w:pStyle w:val="TableBodyCourier"/>
            </w:pPr>
            <w:r w:rsidRPr="00151AD9">
              <w:t>&lt;</w:t>
            </w:r>
            <w:proofErr w:type="spellStart"/>
            <w:r w:rsidRPr="00151AD9">
              <w:t>installdir</w:t>
            </w:r>
            <w:proofErr w:type="spellEnd"/>
            <w:r w:rsidRPr="00151AD9">
              <w:t>&gt;</w:t>
            </w:r>
          </w:p>
        </w:tc>
        <w:tc>
          <w:tcPr>
            <w:tcW w:type="dxa" w:w="5918"/>
          </w:tcPr>
          <w:p w:rsidRDefault="00463302" w:rsidP="00B23508" w:rsidR="00463302">
            <w:pPr>
              <w:pStyle w:val="TableBody"/>
            </w:pPr>
            <w:r w:rsidRPr="00151AD9">
              <w:t xml:space="preserve">The directory to which this NE Interface is installed, for example, </w:t>
            </w:r>
            <w:r w:rsidRPr="007653C2">
              <w:rPr>
                <w:rFonts w:cs="Courier New" w:hAnsi="Courier New" w:ascii="Courier New"/>
                <w:sz w:val="18"/>
                <w:szCs w:val="22"/>
              </w:rPr>
              <w:t>/</w:t>
            </w:r>
            <w:proofErr w:type="spellStart"/>
            <w:r w:rsidR="00BA3F1D">
              <w:rPr>
                <w:rFonts w:cs="Courier New" w:hAnsi="Courier New" w:ascii="Courier New"/>
                <w:sz w:val="18"/>
                <w:szCs w:val="22"/>
              </w:rPr>
              <w:t>nokia</w:t>
            </w:r>
            <w:proofErr w:type="spellEnd"/>
            <w:r w:rsidRPr="007653C2">
              <w:rPr>
                <w:rFonts w:cs="Courier New" w:hAnsi="Courier New" w:ascii="Courier New"/>
                <w:sz w:val="18"/>
                <w:szCs w:val="22"/>
              </w:rPr>
              <w:t>/</w:t>
            </w:r>
            <w:proofErr w:type="spellStart"/>
            <w:r w:rsidRPr="007653C2">
              <w:rPr>
                <w:rFonts w:cs="Courier New" w:hAnsi="Courier New" w:ascii="Courier New"/>
                <w:sz w:val="18"/>
                <w:szCs w:val="22"/>
              </w:rPr>
              <w:t>ilink</w:t>
            </w:r>
            <w:proofErr w:type="spellEnd"/>
            <w:r w:rsidRPr="007653C2">
              <w:rPr>
                <w:rFonts w:cs="Courier New" w:hAnsi="Courier New" w:ascii="Courier New"/>
                <w:sz w:val="18"/>
                <w:szCs w:val="22"/>
              </w:rPr>
              <w:t>.</w:t>
            </w:r>
          </w:p>
          <w:p w:rsidRDefault="00463302" w:rsidP="00B23508" w:rsidR="00463302" w:rsidRPr="00151AD9">
            <w:pPr>
              <w:pStyle w:val="TableBody"/>
            </w:pPr>
            <w:r w:rsidRPr="00C1260D">
              <w:t xml:space="preserve">It is recommended that </w:t>
            </w:r>
            <w:r w:rsidRPr="007653C2">
              <w:rPr>
                <w:rFonts w:cs="Courier New" w:hAnsi="Courier New" w:ascii="Courier New"/>
                <w:sz w:val="18"/>
                <w:szCs w:val="22"/>
              </w:rPr>
              <w:t>&lt;</w:t>
            </w:r>
            <w:proofErr w:type="spellStart"/>
            <w:r w:rsidRPr="007653C2">
              <w:rPr>
                <w:rFonts w:cs="Courier New" w:hAnsi="Courier New" w:ascii="Courier New"/>
                <w:sz w:val="18"/>
                <w:szCs w:val="22"/>
              </w:rPr>
              <w:t>installdir</w:t>
            </w:r>
            <w:proofErr w:type="spellEnd"/>
            <w:r w:rsidRPr="007653C2">
              <w:rPr>
                <w:rFonts w:cs="Courier New" w:hAnsi="Courier New" w:ascii="Courier New"/>
                <w:sz w:val="18"/>
                <w:szCs w:val="22"/>
              </w:rPr>
              <w:t>&gt;</w:t>
            </w:r>
            <w:r w:rsidRPr="00C1260D">
              <w:t xml:space="preserve"> </w:t>
            </w:r>
            <w:proofErr w:type="gramStart"/>
            <w:r w:rsidRPr="00C1260D">
              <w:t>be located in</w:t>
            </w:r>
            <w:proofErr w:type="gramEnd"/>
            <w:r w:rsidRPr="00C1260D">
              <w:t xml:space="preserve"> the </w:t>
            </w:r>
            <w:r w:rsidRPr="007653C2">
              <w:rPr>
                <w:rFonts w:cs="Courier New" w:hAnsi="Courier New" w:ascii="Courier New"/>
                <w:sz w:val="18"/>
                <w:szCs w:val="22"/>
              </w:rPr>
              <w:t>/</w:t>
            </w:r>
            <w:proofErr w:type="spellStart"/>
            <w:r w:rsidR="00BA3F1D">
              <w:rPr>
                <w:rFonts w:cs="Courier New" w:hAnsi="Courier New" w:ascii="Courier New"/>
                <w:sz w:val="18"/>
                <w:szCs w:val="22"/>
              </w:rPr>
              <w:t>nokia</w:t>
            </w:r>
            <w:proofErr w:type="spellEnd"/>
            <w:r w:rsidRPr="00C1260D">
              <w:t xml:space="preserve"> directory.</w:t>
            </w:r>
          </w:p>
        </w:tc>
      </w:tr>
    </w:tbl>
    <w:p w:rsidRDefault="00463302" w:rsidP="00413CE6" w:rsidR="00463302">
      <w:pPr>
        <w:pStyle w:val="Heading2"/>
      </w:pPr>
      <w:bookmarkStart w:name="_Toc404849516" w:id="29"/>
      <w:bookmarkStart w:name="_Toc457407305" w:id="30"/>
      <w:bookmarkStart w:name="_Toc524610847" w:id="31"/>
      <w:r>
        <w:t>Prerequisites for Running JDK6 or Below NEI in IL8.2 or Above</w:t>
      </w:r>
      <w:bookmarkEnd w:id="29"/>
      <w:bookmarkEnd w:id="30"/>
      <w:bookmarkEnd w:id="31"/>
    </w:p>
    <w:p w:rsidRDefault="00463302" w:rsidP="00463302" w:rsidR="00463302">
      <w:pPr>
        <w:pStyle w:val="Body"/>
      </w:pPr>
      <w:r>
        <w:t xml:space="preserve">InstantLink 8.2 and above uses Installer 5.4 and comes with Java </w:t>
      </w:r>
      <w:r w:rsidR="00B23508">
        <w:t>Macro Server 7 which uses JDK 7.</w:t>
      </w:r>
      <w:r>
        <w:t xml:space="preserve"> </w:t>
      </w:r>
      <w:r w:rsidRPr="00E5282E">
        <w:t>InstantLink 9.0 and above uses Installer 5.5 and comes with Java Macro Server 8 which uses JDK 8.</w:t>
      </w:r>
      <w:r w:rsidR="009F370D" w:rsidRPr="009F370D">
        <w:t xml:space="preserve"> </w:t>
      </w:r>
      <w:r w:rsidR="009F370D">
        <w:t>InstantLink 19 and above uses Installer 5.6</w:t>
      </w:r>
      <w:r w:rsidR="009F370D" w:rsidRPr="00E5282E">
        <w:t xml:space="preserve"> and comes with Java Macro Server 8 which uses JDK 8. </w:t>
      </w:r>
      <w:r w:rsidRPr="00E5282E">
        <w:t xml:space="preserve"> </w:t>
      </w:r>
      <w:proofErr w:type="gramStart"/>
      <w:r>
        <w:t>In order to</w:t>
      </w:r>
      <w:proofErr w:type="gramEnd"/>
      <w:r>
        <w:t xml:space="preserve"> run JDK 6 or below NE Interface in IL8.2 and above, two legacy components need to be installed.</w:t>
      </w:r>
    </w:p>
    <w:p w:rsidRDefault="00463302" w:rsidP="00463302" w:rsidR="00463302">
      <w:pPr>
        <w:pStyle w:val="Body"/>
      </w:pPr>
      <w:r>
        <w:t>You are required to install legacy Common Tools with the correct Java version that corresponds to Java Macro Server version that the NE Interface will be used.</w:t>
      </w:r>
    </w:p>
    <w:p w:rsidRDefault="00463302" w:rsidP="00463302" w:rsidR="00463302">
      <w:pPr>
        <w:pStyle w:val="Body"/>
      </w:pPr>
    </w:p>
    <w:p w:rsidRDefault="00463302" w:rsidP="00406088" w:rsidR="00463302">
      <w:pPr>
        <w:pStyle w:val="Heading1"/>
      </w:pPr>
      <w:bookmarkStart w:name="_Ref286155084" w:id="32"/>
      <w:bookmarkStart w:name="_Ref286155095" w:id="33"/>
      <w:bookmarkStart w:name="_Toc404849517" w:id="34"/>
      <w:bookmarkStart w:name="_Toc457407306" w:id="35"/>
      <w:bookmarkStart w:name="_Toc524610848" w:id="36"/>
      <w:r>
        <w:lastRenderedPageBreak/>
        <w:t>Installer</w:t>
      </w:r>
      <w:bookmarkEnd w:id="36"/>
      <w:r>
        <w:t xml:space="preserve"> </w:t>
      </w:r>
      <w:bookmarkEnd w:id="32"/>
      <w:bookmarkEnd w:id="33"/>
      <w:bookmarkEnd w:id="34"/>
      <w:bookmarkEnd w:id="35"/>
    </w:p>
    <w:p w:rsidRDefault="00463302" w:rsidP="00413CE6" w:rsidR="00463302">
      <w:pPr>
        <w:pStyle w:val="Heading2"/>
      </w:pPr>
      <w:bookmarkStart w:name="_Ref286155028" w:id="37"/>
      <w:bookmarkStart w:name="_Ref286155043" w:id="38"/>
      <w:bookmarkStart w:name="_Ref286155158" w:id="39"/>
      <w:bookmarkStart w:name="_Ref286155167" w:id="40"/>
      <w:bookmarkStart w:name="_Ref286357533" w:id="41"/>
      <w:bookmarkStart w:name="_Toc404849519" w:id="42"/>
      <w:bookmarkStart w:name="_Toc457407308" w:id="43"/>
      <w:bookmarkStart w:name="_Toc524610849" w:id="44"/>
      <w:r>
        <w:t>Checking and Upgrading Installer Version</w:t>
      </w:r>
      <w:bookmarkEnd w:id="37"/>
      <w:bookmarkEnd w:id="38"/>
      <w:bookmarkEnd w:id="39"/>
      <w:bookmarkEnd w:id="40"/>
      <w:bookmarkEnd w:id="41"/>
      <w:bookmarkEnd w:id="42"/>
      <w:bookmarkEnd w:id="43"/>
      <w:bookmarkEnd w:id="44"/>
    </w:p>
    <w:p w:rsidRDefault="00463302" w:rsidP="00463302" w:rsidR="00463302">
      <w:pPr>
        <w:pStyle w:val="Instruction"/>
        <w:numPr>
          <w:ilvl w:val="0"/>
          <w:numId w:val="18"/>
        </w:numPr>
      </w:pPr>
      <w:r>
        <w:t>In this section, name the required Installer version for the installation of the product, and give instructions on how to upgrade Installer. Modify the version numbers in the examples as necessary.</w:t>
      </w:r>
    </w:p>
    <w:p w:rsidRDefault="00463302" w:rsidP="00463302" w:rsidR="00463302" w:rsidRPr="00772242">
      <w:pPr>
        <w:pStyle w:val="Body"/>
        <w:spacing w:after="0"/>
      </w:pPr>
    </w:p>
    <w:p w:rsidRDefault="00463302" w:rsidP="00463302" w:rsidR="00463302">
      <w:pPr>
        <w:pStyle w:val="Instruction"/>
        <w:numPr>
          <w:ilvl w:val="0"/>
          <w:numId w:val="18"/>
        </w:numPr>
      </w:pPr>
      <w:r>
        <w:t>Example starts:</w:t>
      </w:r>
    </w:p>
    <w:p w:rsidRDefault="00463302" w:rsidP="00463302" w:rsidR="00463302">
      <w:pPr>
        <w:pStyle w:val="Body"/>
      </w:pPr>
      <w:r>
        <w:t>Before starting &lt;Product Name&gt; installation, check which version of Installer is currently installed in the release area and upgrade to version &lt;</w:t>
      </w:r>
      <w:proofErr w:type="spellStart"/>
      <w:r>
        <w:t>x.y.z</w:t>
      </w:r>
      <w:proofErr w:type="spellEnd"/>
      <w:r>
        <w:t>&gt; if needed.</w:t>
      </w:r>
    </w:p>
    <w:p w:rsidRDefault="00463302" w:rsidP="00463302" w:rsidR="00463302">
      <w:pPr>
        <w:pStyle w:val="Body"/>
      </w:pPr>
      <w:r>
        <w:t xml:space="preserve">The Installer upgrade requires that the </w:t>
      </w:r>
      <w:r w:rsidRPr="00481E37">
        <w:rPr>
          <w:rFonts w:cs="Courier New" w:hAnsi="Courier New" w:ascii="Courier New"/>
          <w:sz w:val="22"/>
          <w:szCs w:val="22"/>
        </w:rPr>
        <w:t>INSTALLER-&lt;</w:t>
      </w:r>
      <w:proofErr w:type="spellStart"/>
      <w:r w:rsidRPr="00481E37">
        <w:rPr>
          <w:rFonts w:cs="Courier New" w:hAnsi="Courier New" w:ascii="Courier New"/>
          <w:sz w:val="22"/>
          <w:szCs w:val="22"/>
        </w:rPr>
        <w:t>x.</w:t>
      </w:r>
      <w:proofErr w:type="gramStart"/>
      <w:r w:rsidRPr="00481E37">
        <w:rPr>
          <w:rFonts w:cs="Courier New" w:hAnsi="Courier New" w:ascii="Courier New"/>
          <w:sz w:val="22"/>
          <w:szCs w:val="22"/>
        </w:rPr>
        <w:t>y.z</w:t>
      </w:r>
      <w:proofErr w:type="spellEnd"/>
      <w:proofErr w:type="gramEnd"/>
      <w:r w:rsidRPr="00481E37">
        <w:rPr>
          <w:rFonts w:cs="Courier New" w:hAnsi="Courier New" w:ascii="Courier New"/>
          <w:sz w:val="22"/>
          <w:szCs w:val="22"/>
        </w:rPr>
        <w:t>&gt;.</w:t>
      </w:r>
      <w:proofErr w:type="spellStart"/>
      <w:r w:rsidRPr="00481E37">
        <w:rPr>
          <w:rFonts w:cs="Courier New" w:hAnsi="Courier New" w:ascii="Courier New"/>
          <w:sz w:val="22"/>
          <w:szCs w:val="22"/>
        </w:rPr>
        <w:t>cpio.Z</w:t>
      </w:r>
      <w:proofErr w:type="spellEnd"/>
      <w:r>
        <w:t xml:space="preserve"> package has been stored to </w:t>
      </w:r>
      <w:r w:rsidRPr="00481E37">
        <w:rPr>
          <w:rFonts w:cs="Courier New" w:hAnsi="Courier New" w:ascii="Courier New"/>
          <w:sz w:val="22"/>
          <w:szCs w:val="22"/>
        </w:rPr>
        <w:t>&lt;</w:t>
      </w:r>
      <w:proofErr w:type="spellStart"/>
      <w:r w:rsidRPr="00481E37">
        <w:rPr>
          <w:rFonts w:cs="Courier New" w:hAnsi="Courier New" w:ascii="Courier New"/>
          <w:sz w:val="22"/>
          <w:szCs w:val="22"/>
        </w:rPr>
        <w:t>packagedir</w:t>
      </w:r>
      <w:proofErr w:type="spellEnd"/>
      <w:r w:rsidRPr="00481E37">
        <w:rPr>
          <w:rFonts w:cs="Courier New" w:hAnsi="Courier New" w:ascii="Courier New"/>
          <w:sz w:val="22"/>
          <w:szCs w:val="22"/>
        </w:rPr>
        <w:t>&gt;.</w:t>
      </w:r>
    </w:p>
    <w:p w:rsidRDefault="00463302" w:rsidP="00463302" w:rsidR="00463302">
      <w:pPr>
        <w:pStyle w:val="Action"/>
      </w:pPr>
      <w:r>
        <w:t>To check the current Installer version</w:t>
      </w:r>
    </w:p>
    <w:p w:rsidRDefault="00463302" w:rsidP="00463302" w:rsidR="00463302">
      <w:pPr>
        <w:pStyle w:val="Step"/>
        <w:numPr>
          <w:ilvl w:val="0"/>
          <w:numId w:val="24"/>
        </w:numPr>
      </w:pPr>
      <w:r>
        <w:t>Go to the release area directory by giving the following command:</w:t>
      </w:r>
    </w:p>
    <w:p w:rsidRDefault="00463302" w:rsidP="00463302" w:rsidR="00463302">
      <w:pPr>
        <w:pStyle w:val="StepResult"/>
        <w:rPr>
          <w:rFonts w:cs="Courier New" w:hAnsi="Courier New" w:ascii="Courier New"/>
          <w:sz w:val="22"/>
          <w:szCs w:val="22"/>
        </w:rPr>
      </w:pPr>
      <w:r w:rsidRPr="000B1346">
        <w:rPr>
          <w:rFonts w:cs="Courier New" w:hAnsi="Courier New" w:ascii="Courier New"/>
          <w:sz w:val="22"/>
          <w:szCs w:val="22"/>
        </w:rPr>
        <w:t>cd &lt;</w:t>
      </w:r>
      <w:proofErr w:type="spellStart"/>
      <w:r w:rsidRPr="000B1346">
        <w:rPr>
          <w:rFonts w:cs="Courier New" w:hAnsi="Courier New" w:ascii="Courier New"/>
          <w:sz w:val="22"/>
          <w:szCs w:val="22"/>
        </w:rPr>
        <w:t>release_area</w:t>
      </w:r>
      <w:proofErr w:type="spellEnd"/>
      <w:r w:rsidRPr="000B1346">
        <w:rPr>
          <w:rFonts w:cs="Courier New" w:hAnsi="Courier New" w:ascii="Courier New"/>
          <w:sz w:val="22"/>
          <w:szCs w:val="22"/>
        </w:rPr>
        <w:t>&gt;</w:t>
      </w:r>
    </w:p>
    <w:p w:rsidRDefault="00463302" w:rsidP="00463302" w:rsidR="00463302" w:rsidRPr="000B1346">
      <w:pPr>
        <w:pStyle w:val="Instruction"/>
        <w:numPr>
          <w:ilvl w:val="0"/>
          <w:numId w:val="18"/>
        </w:numPr>
      </w:pPr>
      <w:r>
        <w:t>Example starts</w:t>
      </w:r>
    </w:p>
    <w:p w:rsidRDefault="00463302" w:rsidP="00463302" w:rsidR="00463302">
      <w:pPr>
        <w:pStyle w:val="StepResult"/>
        <w:rPr>
          <w:rFonts w:cs="Courier New" w:hAnsi="Courier New" w:ascii="Courier New"/>
          <w:sz w:val="22"/>
          <w:szCs w:val="22"/>
        </w:rPr>
      </w:pPr>
      <w:r w:rsidRPr="000B1346">
        <w:rPr>
          <w:rFonts w:cs="Courier New" w:hAnsi="Courier New" w:ascii="Courier New"/>
          <w:sz w:val="22"/>
          <w:szCs w:val="22"/>
        </w:rPr>
        <w:t>cd /</w:t>
      </w:r>
      <w:proofErr w:type="spellStart"/>
      <w:r w:rsidR="001B572D">
        <w:rPr>
          <w:rFonts w:cs="Courier New" w:hAnsi="Courier New" w:ascii="Courier New"/>
          <w:sz w:val="22"/>
          <w:szCs w:val="22"/>
        </w:rPr>
        <w:t>nokia</w:t>
      </w:r>
      <w:proofErr w:type="spellEnd"/>
      <w:r w:rsidRPr="000B1346">
        <w:rPr>
          <w:rFonts w:cs="Courier New" w:hAnsi="Courier New" w:ascii="Courier New"/>
          <w:sz w:val="22"/>
          <w:szCs w:val="22"/>
        </w:rPr>
        <w:t>/releases</w:t>
      </w:r>
    </w:p>
    <w:p w:rsidRDefault="00463302" w:rsidP="00463302" w:rsidR="00463302">
      <w:pPr>
        <w:pStyle w:val="Instruction"/>
        <w:numPr>
          <w:ilvl w:val="0"/>
          <w:numId w:val="18"/>
        </w:numPr>
      </w:pPr>
      <w:r>
        <w:t>Example ends</w:t>
      </w:r>
    </w:p>
    <w:p w:rsidRDefault="00463302" w:rsidP="00463302" w:rsidR="00463302" w:rsidRPr="005444A7">
      <w:pPr>
        <w:pStyle w:val="Body"/>
        <w:spacing w:after="0"/>
      </w:pPr>
    </w:p>
    <w:p w:rsidRDefault="00463302" w:rsidP="00463302" w:rsidR="00463302" w:rsidRPr="00F365EE">
      <w:pPr>
        <w:pStyle w:val="Step"/>
        <w:numPr>
          <w:ilvl w:val="0"/>
          <w:numId w:val="24"/>
        </w:numPr>
        <w:rPr>
          <w:rFonts w:cs="Courier New" w:hAnsi="Courier New" w:ascii="Courier New"/>
          <w:sz w:val="22"/>
          <w:szCs w:val="22"/>
        </w:rPr>
      </w:pPr>
      <w:r>
        <w:t>Check the version number of Installer with the following command:</w:t>
      </w:r>
      <w:r>
        <w:br/>
      </w:r>
      <w:r w:rsidR="00567F97">
        <w:rPr>
          <w:rFonts w:cs="Courier New" w:hAnsi="Courier New" w:ascii="Courier New"/>
          <w:sz w:val="22"/>
          <w:szCs w:val="22"/>
        </w:rPr>
        <w:t>./</w:t>
      </w:r>
      <w:proofErr w:type="spellStart"/>
      <w:r w:rsidR="00567F97">
        <w:rPr>
          <w:rFonts w:cs="Courier New" w:hAnsi="Courier New" w:ascii="Courier New"/>
          <w:sz w:val="22"/>
          <w:szCs w:val="22"/>
        </w:rPr>
        <w:t>manage_releases</w:t>
      </w:r>
      <w:proofErr w:type="spellEnd"/>
      <w:r w:rsidR="00567F97">
        <w:rPr>
          <w:rFonts w:cs="Courier New" w:hAnsi="Courier New" w:ascii="Courier New"/>
          <w:sz w:val="22"/>
          <w:szCs w:val="22"/>
        </w:rPr>
        <w:t xml:space="preserve"> </w:t>
      </w:r>
      <w:r w:rsidR="00DA68B7" w:rsidRPr="00C5056F">
        <w:rPr>
          <w:rFonts w:cs="Courier New" w:hAnsi="Courier New" w:ascii="Courier New"/>
          <w:sz w:val="22"/>
          <w:szCs w:val="22"/>
        </w:rPr>
        <w:t>––</w:t>
      </w:r>
      <w:r w:rsidRPr="00F365EE">
        <w:rPr>
          <w:rFonts w:cs="Courier New" w:hAnsi="Courier New" w:ascii="Courier New"/>
          <w:sz w:val="22"/>
          <w:szCs w:val="22"/>
        </w:rPr>
        <w:t>version</w:t>
      </w:r>
    </w:p>
    <w:p w:rsidRDefault="00463302" w:rsidP="00463302" w:rsidR="00463302">
      <w:pPr>
        <w:pStyle w:val="StepResult"/>
      </w:pPr>
      <w:r>
        <w:t xml:space="preserve">The command displays the version number, build of the currently installed Installer and the version number of the currently installed </w:t>
      </w:r>
      <w:proofErr w:type="spellStart"/>
      <w:r w:rsidRPr="000B1346">
        <w:rPr>
          <w:rFonts w:cs="Courier New" w:hAnsi="Courier New" w:ascii="Courier New"/>
          <w:sz w:val="22"/>
          <w:szCs w:val="22"/>
        </w:rPr>
        <w:t>manage_releases</w:t>
      </w:r>
      <w:proofErr w:type="spellEnd"/>
      <w:r>
        <w:t xml:space="preserve"> script. </w:t>
      </w:r>
    </w:p>
    <w:p w:rsidRDefault="00463302" w:rsidP="00463302" w:rsidR="00463302" w:rsidRPr="000B1346">
      <w:pPr>
        <w:pStyle w:val="StepResult"/>
        <w:rPr>
          <w:b/>
        </w:rPr>
      </w:pPr>
      <w:r w:rsidRPr="000B1346">
        <w:rPr>
          <w:b/>
        </w:rPr>
        <w:t>If the installed version of Installer is earlier than &lt;</w:t>
      </w:r>
      <w:proofErr w:type="spellStart"/>
      <w:r w:rsidRPr="000B1346">
        <w:rPr>
          <w:b/>
        </w:rPr>
        <w:t>x.y.z</w:t>
      </w:r>
      <w:proofErr w:type="spellEnd"/>
      <w:r w:rsidRPr="000B1346">
        <w:rPr>
          <w:b/>
        </w:rPr>
        <w:t xml:space="preserve">&gt;, an upgrade is </w:t>
      </w:r>
      <w:proofErr w:type="gramStart"/>
      <w:r w:rsidRPr="000B1346">
        <w:rPr>
          <w:b/>
        </w:rPr>
        <w:t>required</w:t>
      </w:r>
      <w:proofErr w:type="gramEnd"/>
      <w:r w:rsidRPr="000B1346">
        <w:rPr>
          <w:b/>
        </w:rPr>
        <w:t xml:space="preserve"> and you </w:t>
      </w:r>
      <w:r>
        <w:rPr>
          <w:b/>
        </w:rPr>
        <w:t xml:space="preserve">will </w:t>
      </w:r>
      <w:r w:rsidRPr="000B1346">
        <w:rPr>
          <w:b/>
        </w:rPr>
        <w:t>need to go through the following steps:</w:t>
      </w:r>
    </w:p>
    <w:p w:rsidRDefault="00DC7C56" w:rsidP="00DC7C56" w:rsidR="00DC7C56" w:rsidRPr="00DC7C56">
      <w:pPr>
        <w:pStyle w:val="Step"/>
        <w:numPr>
          <w:ilvl w:val="0"/>
          <w:numId w:val="16"/>
        </w:numPr>
        <w:rPr>
          <w:rFonts w:cstheme="minorHAnsi"/>
        </w:rPr>
      </w:pPr>
      <w:r w:rsidRPr="00DC7C56">
        <w:rPr>
          <w:rFonts w:cstheme="minorHAnsi"/>
        </w:rPr>
        <w:t>Store the</w:t>
      </w:r>
      <w:r>
        <w:rPr>
          <w:rFonts w:cs="Courier New" w:hAnsi="Courier New" w:ascii="Courier New"/>
          <w:sz w:val="22"/>
          <w:szCs w:val="22"/>
        </w:rPr>
        <w:t xml:space="preserve"> </w:t>
      </w:r>
      <w:r w:rsidRPr="00DC7C56">
        <w:rPr>
          <w:rFonts w:cs="Courier New" w:hAnsi="Courier New" w:ascii="Courier New"/>
          <w:sz w:val="22"/>
          <w:szCs w:val="22"/>
        </w:rPr>
        <w:t>INSTALLER-&lt;version</w:t>
      </w:r>
      <w:proofErr w:type="gramStart"/>
      <w:r w:rsidRPr="00DC7C56">
        <w:rPr>
          <w:rFonts w:cs="Courier New" w:hAnsi="Courier New" w:ascii="Courier New"/>
          <w:sz w:val="22"/>
          <w:szCs w:val="22"/>
        </w:rPr>
        <w:t>&gt;.</w:t>
      </w:r>
      <w:proofErr w:type="spellStart"/>
      <w:r w:rsidRPr="00DC7C56">
        <w:rPr>
          <w:rFonts w:cs="Courier New" w:hAnsi="Courier New" w:ascii="Courier New"/>
          <w:sz w:val="22"/>
          <w:szCs w:val="22"/>
        </w:rPr>
        <w:t>cpio</w:t>
      </w:r>
      <w:proofErr w:type="gramEnd"/>
      <w:r w:rsidRPr="00DC7C56">
        <w:rPr>
          <w:rFonts w:cs="Courier New" w:hAnsi="Courier New" w:ascii="Courier New"/>
          <w:sz w:val="22"/>
          <w:szCs w:val="22"/>
        </w:rPr>
        <w:t>.Z</w:t>
      </w:r>
      <w:proofErr w:type="spellEnd"/>
      <w:r w:rsidRPr="00DC7C56">
        <w:rPr>
          <w:rFonts w:cs="Courier New" w:hAnsi="Courier New" w:ascii="Courier New"/>
          <w:sz w:val="22"/>
          <w:szCs w:val="22"/>
        </w:rPr>
        <w:t xml:space="preserve"> </w:t>
      </w:r>
      <w:r w:rsidRPr="00DC7C56">
        <w:rPr>
          <w:rFonts w:cstheme="minorHAnsi"/>
        </w:rPr>
        <w:t xml:space="preserve">package and the </w:t>
      </w:r>
      <w:r>
        <w:rPr>
          <w:rFonts w:cs="Courier New" w:hAnsi="Courier New" w:ascii="Courier New"/>
          <w:sz w:val="22"/>
          <w:szCs w:val="22"/>
        </w:rPr>
        <w:t>GET_MANAGE_RELEASES-1.1</w:t>
      </w:r>
      <w:r w:rsidRPr="00DC7C56">
        <w:rPr>
          <w:rFonts w:cs="Courier New" w:hAnsi="Courier New" w:ascii="Courier New"/>
          <w:sz w:val="22"/>
          <w:szCs w:val="22"/>
        </w:rPr>
        <w:t>.0.ksh</w:t>
      </w:r>
      <w:r w:rsidRPr="00DC7C56">
        <w:rPr>
          <w:rFonts w:cstheme="minorHAnsi"/>
        </w:rPr>
        <w:t xml:space="preserve"> script into a directory. This directory is later referred to as the package directory. Ensure that there are no other Installer packages in the same directory</w:t>
      </w:r>
    </w:p>
    <w:p w:rsidRDefault="00DC7C56" w:rsidP="00DC7C56" w:rsidR="00DC7C56">
      <w:pPr>
        <w:pStyle w:val="Step"/>
        <w:numPr>
          <w:ilvl w:val="0"/>
          <w:numId w:val="16"/>
        </w:numPr>
        <w:rPr>
          <w:rFonts w:cs="Courier New" w:hAnsi="Courier New" w:ascii="Courier New"/>
          <w:sz w:val="22"/>
          <w:szCs w:val="22"/>
        </w:rPr>
      </w:pPr>
      <w:r w:rsidRPr="00DC7C56">
        <w:rPr>
          <w:rFonts w:cstheme="minorHAnsi"/>
        </w:rPr>
        <w:t>Extract the</w:t>
      </w:r>
      <w:r w:rsidRPr="00DC7C56">
        <w:rPr>
          <w:rFonts w:cs="Courier New" w:hAnsi="Courier New" w:ascii="Courier New"/>
          <w:sz w:val="22"/>
          <w:szCs w:val="22"/>
        </w:rPr>
        <w:t xml:space="preserve"> </w:t>
      </w:r>
      <w:proofErr w:type="spellStart"/>
      <w:r w:rsidRPr="00DC7C56">
        <w:rPr>
          <w:rFonts w:cs="Courier New" w:hAnsi="Courier New" w:ascii="Courier New"/>
          <w:sz w:val="22"/>
          <w:szCs w:val="22"/>
        </w:rPr>
        <w:t>manage_releases</w:t>
      </w:r>
      <w:proofErr w:type="spellEnd"/>
      <w:r w:rsidRPr="00DC7C56">
        <w:rPr>
          <w:rFonts w:cs="Courier New" w:hAnsi="Courier New" w:ascii="Courier New"/>
          <w:sz w:val="22"/>
          <w:szCs w:val="22"/>
        </w:rPr>
        <w:t xml:space="preserve"> </w:t>
      </w:r>
      <w:r w:rsidRPr="00DC7C56">
        <w:rPr>
          <w:rFonts w:cstheme="minorHAnsi"/>
        </w:rPr>
        <w:t xml:space="preserve">script from the Installer package with the </w:t>
      </w:r>
      <w:r>
        <w:rPr>
          <w:rFonts w:cs="Courier New" w:hAnsi="Courier New" w:ascii="Courier New"/>
          <w:sz w:val="22"/>
          <w:szCs w:val="22"/>
        </w:rPr>
        <w:t>GET_MANAGE_RELEASES-1.1</w:t>
      </w:r>
      <w:r w:rsidRPr="00DC7C56">
        <w:rPr>
          <w:rFonts w:cs="Courier New" w:hAnsi="Courier New" w:ascii="Courier New"/>
          <w:sz w:val="22"/>
          <w:szCs w:val="22"/>
        </w:rPr>
        <w:t xml:space="preserve">.0.ksh </w:t>
      </w:r>
      <w:r w:rsidRPr="00DC7C56">
        <w:rPr>
          <w:rFonts w:cstheme="minorHAnsi"/>
        </w:rPr>
        <w:t>script</w:t>
      </w:r>
      <w:r w:rsidRPr="00DC7C56">
        <w:rPr>
          <w:rFonts w:cs="Courier New" w:hAnsi="Courier New" w:ascii="Courier New"/>
          <w:sz w:val="22"/>
          <w:szCs w:val="22"/>
        </w:rPr>
        <w:t xml:space="preserve">. </w:t>
      </w:r>
    </w:p>
    <w:p w:rsidRDefault="00DC7C56" w:rsidP="00DC7C56" w:rsidR="00DC7C56" w:rsidRPr="00DC7C56">
      <w:pPr>
        <w:pStyle w:val="Step"/>
        <w:numPr>
          <w:ilvl w:val="0"/>
          <w:numId w:val="0"/>
        </w:numPr>
        <w:ind w:left="2160"/>
        <w:rPr>
          <w:rFonts w:cstheme="minorHAnsi"/>
        </w:rPr>
      </w:pPr>
      <w:r w:rsidRPr="00DC7C56">
        <w:rPr>
          <w:rFonts w:cstheme="minorHAnsi"/>
        </w:rPr>
        <w:t xml:space="preserve">The script does not accept any arguments. Execute the script from the directory where the Installer </w:t>
      </w:r>
      <w:proofErr w:type="spellStart"/>
      <w:r w:rsidRPr="00DC7C56">
        <w:rPr>
          <w:rFonts w:cstheme="minorHAnsi"/>
        </w:rPr>
        <w:t>cpio</w:t>
      </w:r>
      <w:proofErr w:type="spellEnd"/>
      <w:r w:rsidRPr="00DC7C56">
        <w:rPr>
          <w:rFonts w:cstheme="minorHAnsi"/>
        </w:rPr>
        <w:t xml:space="preserve"> package is located.  The </w:t>
      </w:r>
      <w:proofErr w:type="spellStart"/>
      <w:r w:rsidRPr="00DC7C56">
        <w:rPr>
          <w:rFonts w:cstheme="minorHAnsi"/>
        </w:rPr>
        <w:t>manage_releases</w:t>
      </w:r>
      <w:proofErr w:type="spellEnd"/>
      <w:r w:rsidRPr="00DC7C56">
        <w:rPr>
          <w:rFonts w:cstheme="minorHAnsi"/>
        </w:rPr>
        <w:t xml:space="preserve"> script is extracted to the directory where the script is executed. </w:t>
      </w:r>
    </w:p>
    <w:p w:rsidRDefault="00DC7C56" w:rsidP="00DC7C56" w:rsidR="00DC7C56" w:rsidRPr="00DC7C56">
      <w:pPr>
        <w:pStyle w:val="Step"/>
        <w:numPr>
          <w:ilvl w:val="0"/>
          <w:numId w:val="0"/>
        </w:numPr>
        <w:ind w:left="2160"/>
        <w:rPr>
          <w:rFonts w:cstheme="minorHAnsi"/>
        </w:rPr>
      </w:pPr>
      <w:r w:rsidRPr="00DC7C56">
        <w:rPr>
          <w:rFonts w:cstheme="minorHAnsi"/>
        </w:rPr>
        <w:t xml:space="preserve">Example: </w:t>
      </w:r>
    </w:p>
    <w:p w:rsidRDefault="00DC7C56" w:rsidP="00DC7C56" w:rsidR="00DC7C56">
      <w:pPr>
        <w:pStyle w:val="Step"/>
        <w:numPr>
          <w:ilvl w:val="0"/>
          <w:numId w:val="0"/>
        </w:numPr>
        <w:ind w:left="2160"/>
        <w:rPr>
          <w:rFonts w:cs="Courier New" w:hAnsi="Courier New" w:ascii="Courier New"/>
          <w:sz w:val="22"/>
          <w:szCs w:val="22"/>
        </w:rPr>
      </w:pPr>
      <w:r>
        <w:rPr>
          <w:rFonts w:cs="Courier New" w:hAnsi="Courier New" w:ascii="Courier New"/>
          <w:sz w:val="22"/>
          <w:szCs w:val="22"/>
        </w:rPr>
        <w:lastRenderedPageBreak/>
        <w:t>$ ./GET_MANAGE_RELEASES-1.1</w:t>
      </w:r>
      <w:r w:rsidRPr="00DC7C56">
        <w:rPr>
          <w:rFonts w:cs="Courier New" w:hAnsi="Courier New" w:ascii="Courier New"/>
          <w:sz w:val="22"/>
          <w:szCs w:val="22"/>
        </w:rPr>
        <w:t xml:space="preserve">.0.ksh </w:t>
      </w:r>
    </w:p>
    <w:p w:rsidRDefault="00DC7C56" w:rsidP="00DC7C56" w:rsidR="00DC7C56">
      <w:pPr>
        <w:pStyle w:val="Step"/>
        <w:numPr>
          <w:ilvl w:val="0"/>
          <w:numId w:val="0"/>
        </w:numPr>
        <w:spacing w:after="0"/>
        <w:ind w:left="2160"/>
        <w:rPr>
          <w:rFonts w:cs="Courier New" w:hAnsi="Courier New" w:ascii="Courier New"/>
          <w:sz w:val="22"/>
          <w:szCs w:val="22"/>
        </w:rPr>
      </w:pPr>
      <w:r w:rsidRPr="00DC7C56">
        <w:rPr>
          <w:rFonts w:cs="Courier New" w:hAnsi="Courier New" w:ascii="Courier New"/>
          <w:sz w:val="22"/>
          <w:szCs w:val="22"/>
        </w:rPr>
        <w:t>Finding the latest Installer package from the current directory...</w:t>
      </w:r>
    </w:p>
    <w:p w:rsidRDefault="00DC7C56" w:rsidP="00DC7C56" w:rsidR="00DC7C56" w:rsidRPr="00DC7C56">
      <w:pPr>
        <w:pStyle w:val="Step"/>
        <w:numPr>
          <w:ilvl w:val="0"/>
          <w:numId w:val="0"/>
        </w:numPr>
        <w:spacing w:after="0"/>
        <w:ind w:left="2160"/>
        <w:rPr>
          <w:rFonts w:cs="Courier New" w:hAnsi="Courier New" w:ascii="Courier New"/>
          <w:sz w:val="22"/>
          <w:szCs w:val="22"/>
        </w:rPr>
      </w:pPr>
      <w:r w:rsidRPr="00DC7C56">
        <w:rPr>
          <w:rFonts w:cs="Courier New" w:hAnsi="Courier New" w:ascii="Courier New"/>
          <w:sz w:val="22"/>
          <w:szCs w:val="22"/>
        </w:rPr>
        <w:t>Found: &lt;</w:t>
      </w:r>
      <w:proofErr w:type="spellStart"/>
      <w:r w:rsidRPr="00DC7C56">
        <w:rPr>
          <w:rFonts w:cs="Courier New" w:hAnsi="Courier New" w:ascii="Courier New"/>
          <w:sz w:val="22"/>
          <w:szCs w:val="22"/>
        </w:rPr>
        <w:t>package_dir</w:t>
      </w:r>
      <w:proofErr w:type="spellEnd"/>
      <w:r w:rsidRPr="00DC7C56">
        <w:rPr>
          <w:rFonts w:cs="Courier New" w:hAnsi="Courier New" w:ascii="Courier New"/>
          <w:sz w:val="22"/>
          <w:szCs w:val="22"/>
        </w:rPr>
        <w:t>&gt;/</w:t>
      </w:r>
      <w:r>
        <w:rPr>
          <w:rFonts w:cs="Courier New" w:hAnsi="Courier New" w:ascii="Courier New"/>
          <w:sz w:val="22"/>
          <w:szCs w:val="22"/>
        </w:rPr>
        <w:t>INSTALLER-5.6.</w:t>
      </w:r>
      <w:proofErr w:type="gramStart"/>
      <w:r>
        <w:rPr>
          <w:rFonts w:cs="Courier New" w:hAnsi="Courier New" w:ascii="Courier New"/>
          <w:sz w:val="22"/>
          <w:szCs w:val="22"/>
        </w:rPr>
        <w:t>0</w:t>
      </w:r>
      <w:r w:rsidRPr="00DC7C56">
        <w:rPr>
          <w:rFonts w:cs="Courier New" w:hAnsi="Courier New" w:ascii="Courier New"/>
          <w:sz w:val="22"/>
          <w:szCs w:val="22"/>
        </w:rPr>
        <w:t>.cpio</w:t>
      </w:r>
      <w:proofErr w:type="gramEnd"/>
      <w:r w:rsidRPr="00DC7C56">
        <w:rPr>
          <w:rFonts w:cs="Courier New" w:hAnsi="Courier New" w:ascii="Courier New"/>
          <w:sz w:val="22"/>
          <w:szCs w:val="22"/>
        </w:rPr>
        <w:t>.Z</w:t>
      </w:r>
    </w:p>
    <w:p w:rsidRDefault="00DC7C56" w:rsidP="00DC7C56" w:rsidR="00DC7C56" w:rsidRPr="00DC7C56">
      <w:pPr>
        <w:pStyle w:val="Step"/>
        <w:numPr>
          <w:ilvl w:val="0"/>
          <w:numId w:val="0"/>
        </w:numPr>
        <w:spacing w:after="0"/>
        <w:ind w:left="2160"/>
        <w:rPr>
          <w:rFonts w:cs="Courier New" w:hAnsi="Courier New" w:ascii="Courier New"/>
          <w:sz w:val="22"/>
          <w:szCs w:val="22"/>
        </w:rPr>
      </w:pPr>
      <w:r w:rsidRPr="00DC7C56">
        <w:rPr>
          <w:rFonts w:cs="Courier New" w:hAnsi="Courier New" w:ascii="Courier New"/>
          <w:sz w:val="22"/>
          <w:szCs w:val="22"/>
        </w:rPr>
        <w:t>Uncompressing INSTALLER package in directory &lt;</w:t>
      </w:r>
      <w:proofErr w:type="spellStart"/>
      <w:r w:rsidRPr="00DC7C56">
        <w:rPr>
          <w:rFonts w:cs="Courier New" w:hAnsi="Courier New" w:ascii="Courier New"/>
          <w:sz w:val="22"/>
          <w:szCs w:val="22"/>
        </w:rPr>
        <w:t>package_dir</w:t>
      </w:r>
      <w:proofErr w:type="spellEnd"/>
      <w:r w:rsidRPr="00DC7C56">
        <w:rPr>
          <w:rFonts w:cs="Courier New" w:hAnsi="Courier New" w:ascii="Courier New"/>
          <w:sz w:val="22"/>
          <w:szCs w:val="22"/>
        </w:rPr>
        <w:t>&gt;//</w:t>
      </w:r>
      <w:proofErr w:type="spellStart"/>
      <w:r w:rsidRPr="00DC7C56">
        <w:rPr>
          <w:rFonts w:cs="Courier New" w:hAnsi="Courier New" w:ascii="Courier New"/>
          <w:sz w:val="22"/>
          <w:szCs w:val="22"/>
        </w:rPr>
        <w:t>get_man_rel_tmp</w:t>
      </w:r>
      <w:proofErr w:type="spellEnd"/>
    </w:p>
    <w:p w:rsidRDefault="00DC7C56" w:rsidP="00DC7C56" w:rsidR="00DC7C56" w:rsidRPr="00DC7C56">
      <w:pPr>
        <w:pStyle w:val="Step"/>
        <w:numPr>
          <w:ilvl w:val="0"/>
          <w:numId w:val="0"/>
        </w:numPr>
        <w:spacing w:after="0"/>
        <w:ind w:left="2160"/>
        <w:rPr>
          <w:rFonts w:cs="Courier New" w:hAnsi="Courier New" w:ascii="Courier New"/>
          <w:sz w:val="22"/>
          <w:szCs w:val="22"/>
        </w:rPr>
      </w:pPr>
      <w:r w:rsidRPr="00DC7C56">
        <w:rPr>
          <w:rFonts w:cs="Courier New" w:hAnsi="Courier New" w:ascii="Courier New"/>
          <w:sz w:val="22"/>
          <w:szCs w:val="22"/>
        </w:rPr>
        <w:t xml:space="preserve">Extracting </w:t>
      </w:r>
      <w:proofErr w:type="spellStart"/>
      <w:r w:rsidRPr="00DC7C56">
        <w:rPr>
          <w:rFonts w:cs="Courier New" w:hAnsi="Courier New" w:ascii="Courier New"/>
          <w:sz w:val="22"/>
          <w:szCs w:val="22"/>
        </w:rPr>
        <w:t>manage_releases</w:t>
      </w:r>
      <w:proofErr w:type="spellEnd"/>
      <w:r w:rsidRPr="00DC7C56">
        <w:rPr>
          <w:rFonts w:cs="Courier New" w:hAnsi="Courier New" w:ascii="Courier New"/>
          <w:sz w:val="22"/>
          <w:szCs w:val="22"/>
        </w:rPr>
        <w:t xml:space="preserve"> script from INSTALLER package...</w:t>
      </w:r>
    </w:p>
    <w:p w:rsidRDefault="00DC7C56" w:rsidP="00DC7C56" w:rsidR="00DC7C56" w:rsidRPr="00DC7C56">
      <w:pPr>
        <w:pStyle w:val="Step"/>
        <w:numPr>
          <w:ilvl w:val="0"/>
          <w:numId w:val="0"/>
        </w:numPr>
        <w:spacing w:after="0"/>
        <w:ind w:left="2160"/>
        <w:rPr>
          <w:rFonts w:cs="Courier New" w:hAnsi="Courier New" w:ascii="Courier New"/>
          <w:sz w:val="22"/>
          <w:szCs w:val="22"/>
        </w:rPr>
      </w:pPr>
      <w:r w:rsidRPr="00DC7C56">
        <w:rPr>
          <w:rFonts w:cs="Courier New" w:hAnsi="Courier New" w:ascii="Courier New"/>
          <w:sz w:val="22"/>
          <w:szCs w:val="22"/>
        </w:rPr>
        <w:t xml:space="preserve">Extracted </w:t>
      </w:r>
      <w:proofErr w:type="spellStart"/>
      <w:r w:rsidRPr="00DC7C56">
        <w:rPr>
          <w:rFonts w:cs="Courier New" w:hAnsi="Courier New" w:ascii="Courier New"/>
          <w:sz w:val="22"/>
          <w:szCs w:val="22"/>
        </w:rPr>
        <w:t>manage_releases</w:t>
      </w:r>
      <w:proofErr w:type="spellEnd"/>
    </w:p>
    <w:p w:rsidRDefault="00DC7C56" w:rsidP="00DC7C56" w:rsidR="00DC7C56" w:rsidRPr="00DC7C56">
      <w:pPr>
        <w:pStyle w:val="Step"/>
        <w:numPr>
          <w:ilvl w:val="0"/>
          <w:numId w:val="0"/>
        </w:numPr>
        <w:spacing w:after="0"/>
        <w:ind w:left="2160"/>
        <w:rPr>
          <w:rFonts w:cs="Courier New" w:hAnsi="Courier New" w:ascii="Courier New"/>
          <w:sz w:val="22"/>
          <w:szCs w:val="22"/>
        </w:rPr>
      </w:pPr>
      <w:r w:rsidRPr="00DC7C56">
        <w:rPr>
          <w:rFonts w:cs="Courier New" w:hAnsi="Courier New" w:ascii="Courier New"/>
          <w:sz w:val="22"/>
          <w:szCs w:val="22"/>
        </w:rPr>
        <w:t>Cleaning up resources...</w:t>
      </w:r>
    </w:p>
    <w:p w:rsidRDefault="00DC7C56" w:rsidP="00DC7C56" w:rsidR="00DC7C56">
      <w:pPr>
        <w:pStyle w:val="Step"/>
        <w:numPr>
          <w:ilvl w:val="0"/>
          <w:numId w:val="0"/>
        </w:numPr>
        <w:spacing w:after="0"/>
        <w:ind w:left="2160"/>
        <w:rPr>
          <w:rFonts w:cs="Courier New" w:hAnsi="Courier New" w:ascii="Courier New"/>
          <w:sz w:val="22"/>
          <w:szCs w:val="22"/>
        </w:rPr>
      </w:pPr>
      <w:r w:rsidRPr="00DC7C56">
        <w:rPr>
          <w:rFonts w:cs="Courier New" w:hAnsi="Courier New" w:ascii="Courier New"/>
          <w:sz w:val="22"/>
          <w:szCs w:val="22"/>
        </w:rPr>
        <w:t>Script successfully completed!</w:t>
      </w:r>
    </w:p>
    <w:p w:rsidRDefault="00DC7C56" w:rsidP="00DC7C56" w:rsidR="00DC7C56" w:rsidRPr="00DC7C56">
      <w:pPr>
        <w:pStyle w:val="Step"/>
        <w:numPr>
          <w:ilvl w:val="0"/>
          <w:numId w:val="0"/>
        </w:numPr>
        <w:spacing w:after="0"/>
        <w:ind w:left="2160"/>
        <w:rPr>
          <w:rFonts w:cs="Courier New" w:hAnsi="Courier New" w:ascii="Courier New"/>
          <w:sz w:val="22"/>
          <w:szCs w:val="22"/>
        </w:rPr>
      </w:pPr>
    </w:p>
    <w:p w:rsidRDefault="00463302" w:rsidP="00463302" w:rsidR="00463302">
      <w:pPr>
        <w:pStyle w:val="StepNote"/>
      </w:pPr>
      <w:r>
        <w:t>Depending on the existing Installer version, the messages displayed during the installation may differ from the examples above.</w:t>
      </w:r>
    </w:p>
    <w:p w:rsidRDefault="00463302" w:rsidP="00463302" w:rsidR="00463302" w:rsidRPr="00C5056F">
      <w:pPr>
        <w:pStyle w:val="Step"/>
        <w:numPr>
          <w:ilvl w:val="0"/>
          <w:numId w:val="16"/>
        </w:numPr>
        <w:rPr>
          <w:rFonts w:cs="Courier New" w:hAnsi="Courier New" w:ascii="Courier New"/>
          <w:sz w:val="22"/>
          <w:szCs w:val="22"/>
        </w:rPr>
      </w:pPr>
      <w:r>
        <w:t>Verify that the upgrade was successful with the following command:</w:t>
      </w:r>
    </w:p>
    <w:p w:rsidRDefault="00463302" w:rsidP="00463302" w:rsidR="00463302" w:rsidRPr="00C5056F">
      <w:pPr>
        <w:pStyle w:val="StepResult"/>
        <w:rPr>
          <w:rFonts w:cs="Courier New" w:hAnsi="Courier New" w:ascii="Courier New"/>
          <w:sz w:val="22"/>
          <w:szCs w:val="22"/>
        </w:rPr>
      </w:pPr>
      <w:proofErr w:type="gramStart"/>
      <w:r w:rsidRPr="00C5056F">
        <w:rPr>
          <w:rFonts w:cs="Courier New" w:hAnsi="Courier New" w:ascii="Courier New"/>
          <w:sz w:val="22"/>
          <w:szCs w:val="22"/>
        </w:rPr>
        <w:t>./</w:t>
      </w:r>
      <w:proofErr w:type="spellStart"/>
      <w:proofErr w:type="gramEnd"/>
      <w:r w:rsidRPr="00C5056F">
        <w:rPr>
          <w:rFonts w:cs="Courier New" w:hAnsi="Courier New" w:ascii="Courier New"/>
          <w:sz w:val="22"/>
          <w:szCs w:val="22"/>
        </w:rPr>
        <w:t>manage_releases</w:t>
      </w:r>
      <w:proofErr w:type="spellEnd"/>
      <w:r w:rsidRPr="00C5056F">
        <w:rPr>
          <w:rFonts w:cs="Courier New" w:hAnsi="Courier New" w:ascii="Courier New"/>
          <w:sz w:val="22"/>
          <w:szCs w:val="22"/>
        </w:rPr>
        <w:t xml:space="preserve"> </w:t>
      </w:r>
      <w:r w:rsidR="00DA68B7" w:rsidRPr="00C5056F">
        <w:rPr>
          <w:rFonts w:cs="Courier New" w:hAnsi="Courier New" w:ascii="Courier New"/>
          <w:sz w:val="22"/>
          <w:szCs w:val="22"/>
        </w:rPr>
        <w:t>–</w:t>
      </w:r>
      <w:r w:rsidRPr="00C5056F">
        <w:rPr>
          <w:rFonts w:cs="Courier New" w:hAnsi="Courier New" w:ascii="Courier New"/>
          <w:sz w:val="22"/>
          <w:szCs w:val="22"/>
        </w:rPr>
        <w:t>–version</w:t>
      </w:r>
    </w:p>
    <w:p w:rsidRDefault="00463302" w:rsidP="00463302" w:rsidR="00463302">
      <w:pPr>
        <w:pStyle w:val="StepResult"/>
      </w:pPr>
      <w:r>
        <w:t>If the upgrade was successful, the message displays the Installer version upgraded, for example:</w:t>
      </w:r>
    </w:p>
    <w:p w:rsidRDefault="007B09C6" w:rsidP="007B09C6" w:rsidR="007B09C6" w:rsidRPr="007B09C6">
      <w:pPr>
        <w:pStyle w:val="StepResult"/>
        <w:spacing w:after="0"/>
        <w:rPr>
          <w:rFonts w:cs="Courier New" w:hAnsi="Courier New" w:ascii="Courier New"/>
          <w:sz w:val="22"/>
          <w:szCs w:val="22"/>
        </w:rPr>
      </w:pPr>
      <w:r>
        <w:rPr>
          <w:rFonts w:cs="Courier New" w:hAnsi="Courier New" w:ascii="Courier New"/>
          <w:sz w:val="22"/>
          <w:szCs w:val="22"/>
        </w:rPr>
        <w:t>Installer 5.6.0</w:t>
      </w:r>
    </w:p>
    <w:p w:rsidRDefault="007B09C6" w:rsidP="007B09C6" w:rsidR="007B09C6" w:rsidRPr="007B09C6">
      <w:pPr>
        <w:pStyle w:val="StepResult"/>
        <w:spacing w:after="0"/>
        <w:rPr>
          <w:rFonts w:cs="Courier New" w:hAnsi="Courier New" w:ascii="Courier New"/>
          <w:sz w:val="22"/>
          <w:szCs w:val="22"/>
        </w:rPr>
      </w:pPr>
      <w:r w:rsidRPr="007B09C6">
        <w:rPr>
          <w:rFonts w:cs="Courier New" w:hAnsi="Courier New" w:ascii="Courier New"/>
          <w:sz w:val="22"/>
          <w:szCs w:val="22"/>
        </w:rPr>
        <w:t>RELEASE BUILD 5.6.0</w:t>
      </w:r>
    </w:p>
    <w:p w:rsidRDefault="007B09C6" w:rsidP="007B09C6" w:rsidR="007B09C6">
      <w:pPr>
        <w:pStyle w:val="StepResult"/>
        <w:spacing w:after="120"/>
      </w:pPr>
    </w:p>
    <w:p w:rsidRDefault="00463302" w:rsidP="007B09C6" w:rsidR="00463302">
      <w:pPr>
        <w:pStyle w:val="StepResult"/>
        <w:spacing w:after="120"/>
      </w:pPr>
      <w:r>
        <w:t>The correct version of Installer is now installed in the release area and can be used for installing &lt;Product Name&gt;.</w:t>
      </w:r>
    </w:p>
    <w:p w:rsidRDefault="00463302" w:rsidP="00463302" w:rsidR="00463302">
      <w:pPr>
        <w:pStyle w:val="ActionEnd"/>
      </w:pPr>
    </w:p>
    <w:p w:rsidRDefault="00463302" w:rsidP="00413CE6" w:rsidR="00463302">
      <w:pPr>
        <w:pStyle w:val="Heading1"/>
      </w:pPr>
      <w:bookmarkStart w:name="_Ref286155317" w:id="45"/>
      <w:bookmarkStart w:name="_Ref286155327" w:id="46"/>
      <w:bookmarkStart w:name="_Toc404849520" w:id="47"/>
      <w:bookmarkStart w:name="_Toc457407309" w:id="48"/>
      <w:bookmarkStart w:name="_Toc524610850" w:id="49"/>
      <w:r>
        <w:lastRenderedPageBreak/>
        <w:t>Installation</w:t>
      </w:r>
      <w:bookmarkEnd w:id="45"/>
      <w:bookmarkEnd w:id="46"/>
      <w:bookmarkEnd w:id="47"/>
      <w:bookmarkEnd w:id="48"/>
      <w:bookmarkEnd w:id="49"/>
    </w:p>
    <w:p w:rsidRDefault="00463302" w:rsidP="00463302" w:rsidR="00463302">
      <w:pPr>
        <w:pStyle w:val="Body"/>
      </w:pPr>
      <w:r>
        <w:t>Follow the work order presented in this chapter to install this NE Interface.</w:t>
      </w:r>
    </w:p>
    <w:p w:rsidRDefault="00463302" w:rsidP="00413CE6" w:rsidR="00463302">
      <w:pPr>
        <w:pStyle w:val="Heading2"/>
      </w:pPr>
      <w:bookmarkStart w:name="_Toc404849521" w:id="50"/>
      <w:bookmarkStart w:name="_Toc457407310" w:id="51"/>
      <w:bookmarkStart w:name="_Toc524610851" w:id="52"/>
      <w:r>
        <w:t>Release Media</w:t>
      </w:r>
      <w:bookmarkEnd w:id="50"/>
      <w:bookmarkEnd w:id="51"/>
      <w:bookmarkEnd w:id="52"/>
    </w:p>
    <w:p w:rsidRDefault="00463302" w:rsidP="00463302" w:rsidR="00463302">
      <w:pPr>
        <w:pStyle w:val="Instruction"/>
        <w:numPr>
          <w:ilvl w:val="0"/>
          <w:numId w:val="18"/>
        </w:numPr>
      </w:pPr>
      <w:r>
        <w:t>In this section, give the name for the release package and table of contents.</w:t>
      </w:r>
    </w:p>
    <w:p w:rsidRDefault="00463302" w:rsidP="00463302" w:rsidR="00463302" w:rsidRPr="00812C5B">
      <w:pPr>
        <w:pStyle w:val="Body"/>
        <w:spacing w:after="0"/>
      </w:pPr>
    </w:p>
    <w:p w:rsidRDefault="00463302" w:rsidP="00463302" w:rsidR="00463302">
      <w:pPr>
        <w:pStyle w:val="Instruction"/>
        <w:numPr>
          <w:ilvl w:val="0"/>
          <w:numId w:val="18"/>
        </w:numPr>
      </w:pPr>
      <w:r>
        <w:t>Example starts</w:t>
      </w:r>
    </w:p>
    <w:p w:rsidRDefault="009F370D" w:rsidP="00463302" w:rsidR="00463302">
      <w:pPr>
        <w:pStyle w:val="Body"/>
      </w:pPr>
      <w:sdt>
        <w:sdtPr>
          <w:rPr>
            <w:lang w:val="en-US"/>
          </w:rPr>
          <w:alias w:val="Title"/>
          <w:tag w:val=""/>
          <w:id w:val="932786608"/>
          <w:dataBinding w:storeItemID="{6C3C8BC8-F283-45AE-878A-BAB7291924A1}" w:xpath="/ns1:coreProperties[1]/ns0:title[1]" w:prefixMappings="xmlns:ns0='http://purl.org/dc/elements/1.1/' xmlns:ns1='http://schemas.openxmlformats.org/package/2006/metadata/core-properties' "/>
          <w:text/>
        </w:sdtPr>
        <w:sdtContent>
          <w:r w:rsidR="00463302">
            <w:rPr>
              <w:lang w:val="en-US"/>
            </w:rPr>
            <w:t>InstantLink NE Interface for &lt;NE Vendor&gt; &lt;NE Type&gt; &lt;NE Product Name&gt; &lt;NE Product Version&gt;</w:t>
          </w:r>
        </w:sdtContent>
      </w:sdt>
      <w:r w:rsidR="00463302">
        <w:t xml:space="preserve"> is available in one Installer compatible, compressed </w:t>
      </w:r>
      <w:proofErr w:type="spellStart"/>
      <w:r w:rsidR="00463302">
        <w:t>cpio</w:t>
      </w:r>
      <w:proofErr w:type="spellEnd"/>
      <w:r w:rsidR="00463302">
        <w:t xml:space="preserve"> archive:</w:t>
      </w:r>
    </w:p>
    <w:p w:rsidRDefault="00463302" w:rsidP="00463302" w:rsidR="00463302">
      <w:pPr>
        <w:pStyle w:val="BodyCourier"/>
      </w:pPr>
      <w:r>
        <w:t>JAVA_HLR_DX200_M13-&lt;</w:t>
      </w:r>
      <w:proofErr w:type="spellStart"/>
      <w:r>
        <w:t>x.</w:t>
      </w:r>
      <w:proofErr w:type="gramStart"/>
      <w:r>
        <w:t>y.z</w:t>
      </w:r>
      <w:proofErr w:type="spellEnd"/>
      <w:proofErr w:type="gramEnd"/>
      <w:r>
        <w:t>&gt;-&lt;platform&gt;.</w:t>
      </w:r>
      <w:proofErr w:type="spellStart"/>
      <w:r>
        <w:t>cpio.Z</w:t>
      </w:r>
      <w:proofErr w:type="spellEnd"/>
    </w:p>
    <w:p w:rsidRDefault="00463302" w:rsidP="00463302" w:rsidR="00463302">
      <w:pPr>
        <w:pStyle w:val="Instruction"/>
        <w:numPr>
          <w:ilvl w:val="0"/>
          <w:numId w:val="18"/>
        </w:numPr>
      </w:pPr>
      <w:r>
        <w:t>Example ends</w:t>
      </w:r>
    </w:p>
    <w:p w:rsidRDefault="00463302" w:rsidP="00413CE6" w:rsidR="00463302">
      <w:pPr>
        <w:pStyle w:val="Heading2"/>
      </w:pPr>
      <w:bookmarkStart w:name="_Toc404849522" w:id="53"/>
      <w:bookmarkStart w:name="_Toc457407311" w:id="54"/>
      <w:bookmarkStart w:name="_Toc524610852" w:id="55"/>
      <w:r>
        <w:t>Installing NE Interface</w:t>
      </w:r>
      <w:bookmarkEnd w:id="53"/>
      <w:bookmarkEnd w:id="54"/>
      <w:bookmarkEnd w:id="55"/>
    </w:p>
    <w:p w:rsidRDefault="00463302" w:rsidP="00463302" w:rsidR="00463302">
      <w:pPr>
        <w:pStyle w:val="BodyBeforeBulletedList"/>
      </w:pPr>
      <w:r>
        <w:t>In the following instructions:</w:t>
      </w:r>
    </w:p>
    <w:p w:rsidRDefault="00463302" w:rsidP="00463302" w:rsidR="00463302">
      <w:pPr>
        <w:pStyle w:val="BulletBody"/>
      </w:pPr>
      <w:r w:rsidRPr="005C7BF5">
        <w:rPr>
          <w:rFonts w:cs="Courier New" w:hAnsi="Courier New" w:ascii="Courier New"/>
          <w:sz w:val="22"/>
          <w:szCs w:val="22"/>
        </w:rPr>
        <w:t>&lt;</w:t>
      </w:r>
      <w:proofErr w:type="spellStart"/>
      <w:r w:rsidRPr="005C7BF5">
        <w:rPr>
          <w:rFonts w:cs="Courier New" w:hAnsi="Courier New" w:ascii="Courier New"/>
          <w:sz w:val="22"/>
          <w:szCs w:val="22"/>
        </w:rPr>
        <w:t>packagedir</w:t>
      </w:r>
      <w:proofErr w:type="spellEnd"/>
      <w:r w:rsidRPr="005C7BF5">
        <w:rPr>
          <w:rFonts w:cs="Courier New" w:hAnsi="Courier New" w:ascii="Courier New"/>
          <w:sz w:val="22"/>
          <w:szCs w:val="22"/>
        </w:rPr>
        <w:t>&gt;</w:t>
      </w:r>
      <w:r>
        <w:t xml:space="preserve"> is where the NE Interface release package must be located.</w:t>
      </w:r>
    </w:p>
    <w:p w:rsidRDefault="00463302" w:rsidP="00463302" w:rsidR="00463302">
      <w:pPr>
        <w:pStyle w:val="BulletBody"/>
      </w:pPr>
      <w:r w:rsidRPr="005C7BF5">
        <w:rPr>
          <w:rFonts w:cs="Courier New" w:hAnsi="Courier New" w:ascii="Courier New"/>
          <w:sz w:val="22"/>
          <w:szCs w:val="22"/>
        </w:rPr>
        <w:t>&lt;</w:t>
      </w:r>
      <w:proofErr w:type="spellStart"/>
      <w:r w:rsidRPr="005C7BF5">
        <w:rPr>
          <w:rFonts w:cs="Courier New" w:hAnsi="Courier New" w:ascii="Courier New"/>
          <w:sz w:val="22"/>
          <w:szCs w:val="22"/>
        </w:rPr>
        <w:t>release_area</w:t>
      </w:r>
      <w:proofErr w:type="spellEnd"/>
      <w:r w:rsidRPr="005C7BF5">
        <w:rPr>
          <w:rFonts w:cs="Courier New" w:hAnsi="Courier New" w:ascii="Courier New"/>
          <w:sz w:val="22"/>
          <w:szCs w:val="22"/>
        </w:rPr>
        <w:t>&gt;</w:t>
      </w:r>
      <w:r>
        <w:t xml:space="preserve"> is the directory where you unpack the release package from </w:t>
      </w:r>
      <w:r>
        <w:rPr>
          <w:rFonts w:cs="Courier New" w:hAnsi="Courier New" w:ascii="Courier New"/>
          <w:sz w:val="22"/>
          <w:szCs w:val="22"/>
        </w:rPr>
        <w:t>&lt;</w:t>
      </w:r>
      <w:proofErr w:type="spellStart"/>
      <w:r>
        <w:rPr>
          <w:rFonts w:cs="Courier New" w:hAnsi="Courier New" w:ascii="Courier New"/>
          <w:sz w:val="22"/>
          <w:szCs w:val="22"/>
        </w:rPr>
        <w:t>packagedir</w:t>
      </w:r>
      <w:proofErr w:type="spellEnd"/>
      <w:r>
        <w:rPr>
          <w:rFonts w:cs="Courier New" w:hAnsi="Courier New" w:ascii="Courier New"/>
          <w:sz w:val="22"/>
          <w:szCs w:val="22"/>
        </w:rPr>
        <w:t>&gt;</w:t>
      </w:r>
      <w:r>
        <w:t xml:space="preserve"> and where the installation information is stored.</w:t>
      </w:r>
    </w:p>
    <w:p w:rsidRDefault="00463302" w:rsidP="00463302" w:rsidR="00463302">
      <w:pPr>
        <w:pStyle w:val="BulletBody"/>
      </w:pPr>
      <w:r w:rsidRPr="005C7BF5">
        <w:rPr>
          <w:rFonts w:cs="Courier New" w:hAnsi="Courier New" w:ascii="Courier New"/>
          <w:sz w:val="22"/>
          <w:szCs w:val="22"/>
        </w:rPr>
        <w:t>&lt;</w:t>
      </w:r>
      <w:proofErr w:type="spellStart"/>
      <w:r w:rsidRPr="005C7BF5">
        <w:rPr>
          <w:rFonts w:cs="Courier New" w:hAnsi="Courier New" w:ascii="Courier New"/>
          <w:sz w:val="22"/>
          <w:szCs w:val="22"/>
        </w:rPr>
        <w:t>installdir</w:t>
      </w:r>
      <w:proofErr w:type="spellEnd"/>
      <w:r w:rsidRPr="005C7BF5">
        <w:rPr>
          <w:rFonts w:cs="Courier New" w:hAnsi="Courier New" w:ascii="Courier New"/>
          <w:sz w:val="22"/>
          <w:szCs w:val="22"/>
        </w:rPr>
        <w:t>&gt;</w:t>
      </w:r>
      <w:r>
        <w:t xml:space="preserve"> is the installation directory to which you install the NE Interface.</w:t>
      </w:r>
    </w:p>
    <w:p w:rsidRDefault="00463302" w:rsidP="00463302" w:rsidR="00463302">
      <w:pPr>
        <w:pStyle w:val="Body"/>
        <w:rPr>
          <w:i/>
        </w:rPr>
      </w:pPr>
      <w:r>
        <w:t xml:space="preserve">For a more detailed description of the installation directories, see Section </w:t>
      </w:r>
      <w:r>
        <w:fldChar w:fldCharType="begin"/>
      </w:r>
      <w:r>
        <w:instrText xml:space="preserve"> REF _Ref286155452 \r \h </w:instrText>
      </w:r>
      <w:r>
        <w:fldChar w:fldCharType="separate"/>
      </w:r>
      <w:r>
        <w:t>2.3</w:t>
      </w:r>
      <w:r>
        <w:fldChar w:fldCharType="end"/>
      </w:r>
      <w:r>
        <w:t xml:space="preserve"> </w:t>
      </w:r>
      <w:r w:rsidRPr="00BE56F4">
        <w:rPr>
          <w:i/>
        </w:rPr>
        <w:fldChar w:fldCharType="begin"/>
      </w:r>
      <w:r w:rsidRPr="00BE56F4">
        <w:rPr>
          <w:i/>
        </w:rPr>
        <w:instrText xml:space="preserve"> REF _Ref286155477 \h  \* MERGEFORMAT </w:instrText>
      </w:r>
      <w:r w:rsidRPr="00BE56F4">
        <w:rPr>
          <w:i/>
        </w:rPr>
      </w:r>
      <w:r w:rsidRPr="00BE56F4">
        <w:rPr>
          <w:i/>
        </w:rPr>
        <w:fldChar w:fldCharType="separate"/>
      </w:r>
      <w:r w:rsidRPr="00B20FF8">
        <w:rPr>
          <w:i/>
        </w:rPr>
        <w:t>Prerequisites for Installation Directories</w:t>
      </w:r>
      <w:r w:rsidRPr="00BE56F4">
        <w:rPr>
          <w:i/>
        </w:rPr>
        <w:fldChar w:fldCharType="end"/>
      </w:r>
      <w:r w:rsidRPr="000F772C">
        <w:rPr>
          <w:i/>
        </w:rPr>
        <w:t>.</w:t>
      </w:r>
    </w:p>
    <w:p w:rsidRDefault="00463302" w:rsidP="00463302" w:rsidR="00AB2C7D">
      <w:pPr>
        <w:pStyle w:val="Heading3"/>
      </w:pPr>
      <w:bookmarkStart w:name="_Toc400624024" w:id="56"/>
      <w:bookmarkStart w:name="_Toc404849524" w:id="57"/>
      <w:bookmarkStart w:name="_Toc457407313" w:id="58"/>
      <w:bookmarkStart w:name="_Toc524610853" w:id="59"/>
      <w:r>
        <w:t xml:space="preserve">Installing a Release with Installer Version </w:t>
      </w:r>
      <w:bookmarkEnd w:id="56"/>
      <w:bookmarkEnd w:id="57"/>
      <w:r w:rsidR="00B80A37">
        <w:t>5.</w:t>
      </w:r>
      <w:r w:rsidR="00AB2C7D">
        <w:t>6</w:t>
      </w:r>
      <w:r w:rsidR="00B80A37">
        <w:t xml:space="preserve"> and A</w:t>
      </w:r>
      <w:r>
        <w:t>bove</w:t>
      </w:r>
      <w:bookmarkEnd w:id="59"/>
      <w:r>
        <w:t xml:space="preserve"> </w:t>
      </w:r>
      <w:bookmarkEnd w:id="58"/>
    </w:p>
    <w:p w:rsidRDefault="00463302" w:rsidP="00463302" w:rsidR="00463302">
      <w:pPr>
        <w:pStyle w:val="Heading3"/>
      </w:pPr>
      <w:bookmarkStart w:name="_Toc524610854" w:id="60"/>
      <w:r>
        <w:t>To install a release with Installer Version 5.</w:t>
      </w:r>
      <w:bookmarkEnd w:id="60"/>
      <w:r w:rsidR="00AB2C7D">
        <w:t>6</w:t>
      </w:r>
      <w:bookmarkStart w:name="_GoBack" w:id="61"/>
      <w:bookmarkEnd w:id="61"/>
    </w:p>
    <w:p w:rsidRDefault="00463302" w:rsidP="00463302" w:rsidR="00463302" w:rsidRPr="009D0E14">
      <w:pPr>
        <w:pStyle w:val="Body"/>
        <w:numPr>
          <w:ilvl w:val="0"/>
          <w:numId w:val="19"/>
        </w:numPr>
      </w:pPr>
      <w:r>
        <w:rPr>
          <w:sz w:val="23"/>
          <w:szCs w:val="23"/>
        </w:rPr>
        <w:t>Ensure the Installer version 5.</w:t>
      </w:r>
      <w:r w:rsidR="00AB2C7D">
        <w:rPr>
          <w:sz w:val="23"/>
          <w:szCs w:val="23"/>
        </w:rPr>
        <w:t>6</w:t>
      </w:r>
      <w:r>
        <w:rPr>
          <w:sz w:val="23"/>
          <w:szCs w:val="23"/>
        </w:rPr>
        <w:t xml:space="preserve"> package and above and </w:t>
      </w:r>
      <w:proofErr w:type="spellStart"/>
      <w:r>
        <w:rPr>
          <w:rFonts w:cs="Courier New" w:hAnsi="Courier New" w:ascii="Courier New"/>
          <w:sz w:val="22"/>
          <w:szCs w:val="22"/>
        </w:rPr>
        <w:t>manage_releases</w:t>
      </w:r>
      <w:proofErr w:type="spellEnd"/>
      <w:r>
        <w:rPr>
          <w:rFonts w:cs="Courier New" w:hAnsi="Courier New" w:ascii="Courier New"/>
          <w:sz w:val="22"/>
          <w:szCs w:val="22"/>
        </w:rPr>
        <w:t xml:space="preserve"> </w:t>
      </w:r>
      <w:r>
        <w:rPr>
          <w:sz w:val="23"/>
          <w:szCs w:val="23"/>
        </w:rPr>
        <w:t xml:space="preserve">script is available in the same </w:t>
      </w:r>
      <w:r>
        <w:rPr>
          <w:rFonts w:cs="Courier New" w:hAnsi="Courier New" w:ascii="Courier New"/>
          <w:sz w:val="22"/>
          <w:szCs w:val="22"/>
        </w:rPr>
        <w:t>&lt;</w:t>
      </w:r>
      <w:proofErr w:type="spellStart"/>
      <w:r>
        <w:rPr>
          <w:rFonts w:cs="Courier New" w:hAnsi="Courier New" w:ascii="Courier New"/>
          <w:sz w:val="22"/>
          <w:szCs w:val="22"/>
        </w:rPr>
        <w:t>packagedir</w:t>
      </w:r>
      <w:proofErr w:type="spellEnd"/>
      <w:r>
        <w:rPr>
          <w:rFonts w:cs="Courier New" w:hAnsi="Courier New" w:ascii="Courier New"/>
          <w:sz w:val="22"/>
          <w:szCs w:val="22"/>
        </w:rPr>
        <w:t xml:space="preserve">&gt; </w:t>
      </w:r>
      <w:r>
        <w:rPr>
          <w:sz w:val="23"/>
          <w:szCs w:val="23"/>
        </w:rPr>
        <w:t>before the installation.</w:t>
      </w:r>
    </w:p>
    <w:p w:rsidRDefault="00463302" w:rsidP="00463302" w:rsidR="00463302">
      <w:pPr>
        <w:pStyle w:val="Body"/>
        <w:numPr>
          <w:ilvl w:val="0"/>
          <w:numId w:val="19"/>
        </w:numPr>
      </w:pPr>
      <w:r w:rsidRPr="009D0E14">
        <w:t xml:space="preserve">Create a solution </w:t>
      </w:r>
      <w:r>
        <w:t>configuration</w:t>
      </w:r>
      <w:r w:rsidRPr="009D0E14">
        <w:t xml:space="preserve"> file for installer parameters </w:t>
      </w:r>
      <w:proofErr w:type="gramStart"/>
      <w:r w:rsidRPr="009D0E14">
        <w:t>configuration, if</w:t>
      </w:r>
      <w:proofErr w:type="gramEnd"/>
      <w:r w:rsidRPr="009D0E14">
        <w:t xml:space="preserve"> it does not exist.</w:t>
      </w:r>
    </w:p>
    <w:p w:rsidRDefault="00463302" w:rsidP="00463302" w:rsidR="00463302" w:rsidRPr="009D0E14">
      <w:pPr>
        <w:pStyle w:val="Instruction"/>
        <w:numPr>
          <w:ilvl w:val="0"/>
          <w:numId w:val="18"/>
        </w:numPr>
      </w:pPr>
      <w:r>
        <w:t>Example Starts</w:t>
      </w:r>
    </w:p>
    <w:p w:rsidRDefault="00463302" w:rsidP="00463302" w:rsidR="00463302">
      <w:pPr>
        <w:pStyle w:val="Body"/>
        <w:ind w:hanging="720" w:left="2880"/>
        <w:rPr>
          <w:rFonts w:cs="Courier New" w:hAnsi="Courier New" w:ascii="Courier New"/>
          <w:sz w:val="22"/>
          <w:szCs w:val="22"/>
        </w:rPr>
      </w:pPr>
      <w:proofErr w:type="spellStart"/>
      <w:proofErr w:type="gramStart"/>
      <w:r>
        <w:rPr>
          <w:rFonts w:cs="Courier New" w:hAnsi="Courier New" w:ascii="Courier New"/>
          <w:sz w:val="22"/>
          <w:szCs w:val="22"/>
        </w:rPr>
        <w:t>nei.solution</w:t>
      </w:r>
      <w:proofErr w:type="spellEnd"/>
      <w:proofErr w:type="gramEnd"/>
    </w:p>
    <w:p w:rsidRDefault="00463302" w:rsidP="00463302" w:rsidR="00463302" w:rsidRPr="00EC3159">
      <w:pPr>
        <w:pStyle w:val="Instruction"/>
        <w:numPr>
          <w:ilvl w:val="0"/>
          <w:numId w:val="18"/>
        </w:numPr>
      </w:pPr>
      <w:r w:rsidRPr="00EC3159">
        <w:t>Example ends</w:t>
      </w:r>
    </w:p>
    <w:p w:rsidRDefault="00463302" w:rsidP="00463302" w:rsidR="00463302">
      <w:pPr>
        <w:pStyle w:val="Step"/>
        <w:numPr>
          <w:ilvl w:val="0"/>
          <w:numId w:val="19"/>
        </w:numPr>
      </w:pPr>
      <w:r>
        <w:t xml:space="preserve">Add new section with </w:t>
      </w:r>
      <w:r w:rsidRPr="009D0E14">
        <w:rPr>
          <w:rFonts w:cs="Courier New" w:hAnsi="Courier New" w:ascii="Courier New"/>
          <w:sz w:val="22"/>
        </w:rPr>
        <w:t>package</w:t>
      </w:r>
      <w:r w:rsidRPr="009D0E14">
        <w:rPr>
          <w:sz w:val="22"/>
        </w:rPr>
        <w:t xml:space="preserve"> </w:t>
      </w:r>
      <w:r>
        <w:t>parameter into the configuration file:</w:t>
      </w:r>
    </w:p>
    <w:p w:rsidRDefault="00463302" w:rsidP="00463302" w:rsidR="00463302">
      <w:pPr>
        <w:pStyle w:val="Instruction"/>
        <w:numPr>
          <w:ilvl w:val="0"/>
          <w:numId w:val="18"/>
        </w:numPr>
      </w:pPr>
      <w:r>
        <w:t>Example starts</w:t>
      </w:r>
    </w:p>
    <w:p w:rsidRDefault="00463302" w:rsidP="00463302" w:rsidR="00463302" w:rsidRPr="009229CE">
      <w:pPr>
        <w:pStyle w:val="Step"/>
        <w:numPr>
          <w:ilvl w:val="0"/>
          <w:numId w:val="0"/>
        </w:numPr>
        <w:ind w:hanging="720" w:left="2880"/>
        <w:rPr>
          <w:rFonts w:cs="Courier New" w:hAnsi="Courier New" w:ascii="Courier New"/>
          <w:sz w:val="22"/>
        </w:rPr>
      </w:pPr>
      <w:r w:rsidRPr="009229CE">
        <w:rPr>
          <w:rFonts w:cs="Courier New" w:hAnsi="Courier New" w:ascii="Courier New"/>
          <w:sz w:val="22"/>
        </w:rPr>
        <w:t>[NEI_HLR_DX200_SAMPLE]</w:t>
      </w:r>
    </w:p>
    <w:p w:rsidRDefault="00463302" w:rsidP="00463302" w:rsidR="00463302">
      <w:pPr>
        <w:pStyle w:val="Step"/>
        <w:numPr>
          <w:ilvl w:val="0"/>
          <w:numId w:val="0"/>
        </w:numPr>
        <w:ind w:hanging="720" w:left="2880"/>
        <w:rPr>
          <w:rFonts w:cs="Courier New" w:hAnsi="Courier New" w:ascii="Courier New"/>
          <w:sz w:val="22"/>
        </w:rPr>
      </w:pPr>
      <w:r w:rsidRPr="009D0E14">
        <w:rPr>
          <w:rFonts w:cs="Courier New" w:hAnsi="Courier New" w:ascii="Courier New"/>
          <w:sz w:val="22"/>
        </w:rPr>
        <w:t>package=NEI_HLR_DX200_SAMPLE-1.0.</w:t>
      </w:r>
      <w:proofErr w:type="gramStart"/>
      <w:r w:rsidRPr="009D0E14">
        <w:rPr>
          <w:rFonts w:cs="Courier New" w:hAnsi="Courier New" w:ascii="Courier New"/>
          <w:sz w:val="22"/>
        </w:rPr>
        <w:t>0.cpio</w:t>
      </w:r>
      <w:proofErr w:type="gramEnd"/>
      <w:r w:rsidRPr="009D0E14">
        <w:rPr>
          <w:rFonts w:cs="Courier New" w:hAnsi="Courier New" w:ascii="Courier New"/>
          <w:sz w:val="22"/>
        </w:rPr>
        <w:t>.Z</w:t>
      </w:r>
    </w:p>
    <w:p w:rsidRDefault="00463302" w:rsidP="00463302" w:rsidR="00463302" w:rsidRPr="007A446E">
      <w:pPr>
        <w:pStyle w:val="Instruction"/>
        <w:numPr>
          <w:ilvl w:val="0"/>
          <w:numId w:val="18"/>
        </w:numPr>
      </w:pPr>
      <w:r w:rsidRPr="007A446E">
        <w:t>Example ends</w:t>
      </w:r>
    </w:p>
    <w:p w:rsidRDefault="00463302" w:rsidP="00463302" w:rsidR="00463302" w:rsidRPr="009D0E14">
      <w:pPr>
        <w:pStyle w:val="StepNote"/>
        <w:numPr>
          <w:ilvl w:val="0"/>
          <w:numId w:val="15"/>
        </w:numPr>
        <w:ind w:left="2880"/>
      </w:pPr>
      <w:r>
        <w:lastRenderedPageBreak/>
        <w:t>Section name must be the same as the product name</w:t>
      </w:r>
    </w:p>
    <w:p w:rsidRDefault="00463302" w:rsidP="00463302" w:rsidR="00463302">
      <w:pPr>
        <w:pStyle w:val="Step"/>
        <w:numPr>
          <w:ilvl w:val="0"/>
          <w:numId w:val="19"/>
        </w:numPr>
      </w:pPr>
      <w:r>
        <w:t xml:space="preserve">Source </w:t>
      </w:r>
      <w:proofErr w:type="gramStart"/>
      <w:r>
        <w:t xml:space="preserve">the </w:t>
      </w:r>
      <w:r>
        <w:rPr>
          <w:rStyle w:val="BodyCourierChar"/>
        </w:rPr>
        <w:t>.profile</w:t>
      </w:r>
      <w:proofErr w:type="gramEnd"/>
      <w:r>
        <w:t xml:space="preserve"> file with the following command:</w:t>
      </w:r>
    </w:p>
    <w:p w:rsidRDefault="00463302" w:rsidP="00463302" w:rsidR="00463302">
      <w:pPr>
        <w:pStyle w:val="StepResult"/>
        <w:rPr>
          <w:rStyle w:val="BodyCourierChar"/>
          <w:rFonts w:cs="Courier New"/>
          <w:szCs w:val="22"/>
        </w:rPr>
      </w:pPr>
      <w:r>
        <w:rPr>
          <w:rStyle w:val="BodyCourierChar"/>
          <w:rFonts w:cs="Courier New"/>
          <w:szCs w:val="22"/>
        </w:rPr>
        <w:t>. &lt;</w:t>
      </w:r>
      <w:proofErr w:type="spellStart"/>
      <w:r>
        <w:rPr>
          <w:rFonts w:cs="Courier New" w:hAnsi="Courier New" w:ascii="Courier New"/>
          <w:sz w:val="22"/>
          <w:szCs w:val="22"/>
        </w:rPr>
        <w:t>installdir</w:t>
      </w:r>
      <w:proofErr w:type="spellEnd"/>
      <w:r>
        <w:rPr>
          <w:rStyle w:val="BodyCourierChar"/>
          <w:rFonts w:cs="Courier New"/>
          <w:szCs w:val="22"/>
        </w:rPr>
        <w:t>&gt;/</w:t>
      </w:r>
      <w:proofErr w:type="spellStart"/>
      <w:r>
        <w:rPr>
          <w:rStyle w:val="BodyCourierChar"/>
          <w:rFonts w:cs="Courier New"/>
          <w:szCs w:val="22"/>
        </w:rPr>
        <w:t>sas</w:t>
      </w:r>
      <w:proofErr w:type="spellEnd"/>
      <w:proofErr w:type="gramStart"/>
      <w:r>
        <w:rPr>
          <w:rStyle w:val="BodyCourierChar"/>
          <w:rFonts w:cs="Courier New"/>
          <w:szCs w:val="22"/>
        </w:rPr>
        <w:t>/.profile</w:t>
      </w:r>
      <w:proofErr w:type="gramEnd"/>
    </w:p>
    <w:p w:rsidRDefault="00463302" w:rsidP="00463302" w:rsidR="00463302" w:rsidRPr="003B4D7C">
      <w:pPr>
        <w:pStyle w:val="Instruction"/>
        <w:numPr>
          <w:ilvl w:val="0"/>
          <w:numId w:val="18"/>
        </w:numPr>
      </w:pPr>
      <w:r w:rsidRPr="003B4D7C">
        <w:t>Example starts</w:t>
      </w:r>
    </w:p>
    <w:p w:rsidRDefault="00463302" w:rsidP="00463302" w:rsidR="00463302">
      <w:pPr>
        <w:pStyle w:val="Step"/>
        <w:numPr>
          <w:ilvl w:val="0"/>
          <w:numId w:val="0"/>
        </w:numPr>
        <w:ind w:hanging="720" w:left="2880"/>
        <w:rPr>
          <w:rStyle w:val="BodyCourierChar"/>
        </w:rPr>
      </w:pPr>
      <w:r>
        <w:rPr>
          <w:rStyle w:val="BodyCourierChar"/>
        </w:rPr>
        <w:t>. /</w:t>
      </w:r>
      <w:proofErr w:type="spellStart"/>
      <w:r w:rsidR="001B572D">
        <w:rPr>
          <w:rStyle w:val="BodyCourierChar"/>
        </w:rPr>
        <w:t>nokia</w:t>
      </w:r>
      <w:proofErr w:type="spellEnd"/>
      <w:r>
        <w:rPr>
          <w:rStyle w:val="BodyCourierChar"/>
        </w:rPr>
        <w:t>/</w:t>
      </w:r>
      <w:proofErr w:type="spellStart"/>
      <w:r>
        <w:rPr>
          <w:rStyle w:val="BodyCourierChar"/>
        </w:rPr>
        <w:t>ilink</w:t>
      </w:r>
      <w:proofErr w:type="spellEnd"/>
      <w:r>
        <w:rPr>
          <w:rStyle w:val="BodyCourierChar"/>
        </w:rPr>
        <w:t>/</w:t>
      </w:r>
      <w:proofErr w:type="spellStart"/>
      <w:r>
        <w:rPr>
          <w:rStyle w:val="BodyCourierChar"/>
        </w:rPr>
        <w:t>sas</w:t>
      </w:r>
      <w:proofErr w:type="spellEnd"/>
      <w:proofErr w:type="gramStart"/>
      <w:r>
        <w:rPr>
          <w:rStyle w:val="BodyCourierChar"/>
        </w:rPr>
        <w:t>/.profile</w:t>
      </w:r>
      <w:proofErr w:type="gramEnd"/>
    </w:p>
    <w:p w:rsidRDefault="00463302" w:rsidP="00463302" w:rsidR="00463302" w:rsidRPr="003B4D7C">
      <w:pPr>
        <w:pStyle w:val="Instruction"/>
        <w:numPr>
          <w:ilvl w:val="0"/>
          <w:numId w:val="18"/>
        </w:numPr>
      </w:pPr>
      <w:r w:rsidRPr="003B4D7C">
        <w:t>Example ends</w:t>
      </w:r>
    </w:p>
    <w:p w:rsidRDefault="00463302" w:rsidP="00463302" w:rsidR="00463302">
      <w:pPr>
        <w:pStyle w:val="Step"/>
        <w:numPr>
          <w:ilvl w:val="0"/>
          <w:numId w:val="19"/>
        </w:numPr>
      </w:pPr>
      <w:r>
        <w:t>Change your working directory using the following command:</w:t>
      </w:r>
    </w:p>
    <w:p w:rsidRDefault="00463302" w:rsidP="00463302" w:rsidR="00463302">
      <w:pPr>
        <w:pStyle w:val="StepResult"/>
        <w:rPr>
          <w:rStyle w:val="BodyCourierChar"/>
          <w:rFonts w:cs="Courier New"/>
          <w:szCs w:val="22"/>
        </w:rPr>
      </w:pPr>
      <w:r>
        <w:rPr>
          <w:rStyle w:val="BodyCourierChar"/>
          <w:rFonts w:cs="Courier New"/>
        </w:rPr>
        <w:t>cd &lt;</w:t>
      </w:r>
      <w:proofErr w:type="spellStart"/>
      <w:r>
        <w:rPr>
          <w:rStyle w:val="BodyCourierChar"/>
          <w:rFonts w:cs="Courier New"/>
        </w:rPr>
        <w:t>release_area</w:t>
      </w:r>
      <w:proofErr w:type="spellEnd"/>
      <w:r>
        <w:rPr>
          <w:rStyle w:val="BodyCourierChar"/>
          <w:rFonts w:cs="Courier New"/>
        </w:rPr>
        <w:t>&gt;</w:t>
      </w:r>
    </w:p>
    <w:p w:rsidRDefault="00463302" w:rsidP="00463302" w:rsidR="00463302" w:rsidRPr="003B4D7C">
      <w:pPr>
        <w:pStyle w:val="Instruction"/>
        <w:numPr>
          <w:ilvl w:val="0"/>
          <w:numId w:val="18"/>
        </w:numPr>
      </w:pPr>
      <w:r w:rsidRPr="003B4D7C">
        <w:t>Example starts</w:t>
      </w:r>
    </w:p>
    <w:p w:rsidRDefault="00463302" w:rsidP="00463302" w:rsidR="00463302">
      <w:pPr>
        <w:pStyle w:val="Step"/>
        <w:numPr>
          <w:ilvl w:val="0"/>
          <w:numId w:val="0"/>
        </w:numPr>
        <w:ind w:hanging="720" w:left="2880"/>
        <w:rPr>
          <w:rStyle w:val="BodyCourierChar"/>
          <w:rFonts w:cs="Courier New"/>
          <w:szCs w:val="22"/>
        </w:rPr>
      </w:pPr>
      <w:r>
        <w:rPr>
          <w:rStyle w:val="BodyCourierChar"/>
          <w:rFonts w:cs="Courier New"/>
          <w:szCs w:val="22"/>
        </w:rPr>
        <w:t>cd /</w:t>
      </w:r>
      <w:proofErr w:type="spellStart"/>
      <w:r w:rsidR="001B572D">
        <w:rPr>
          <w:rStyle w:val="BodyCourierChar"/>
          <w:rFonts w:cs="Courier New"/>
          <w:szCs w:val="22"/>
        </w:rPr>
        <w:t>nokia</w:t>
      </w:r>
      <w:proofErr w:type="spellEnd"/>
      <w:r>
        <w:rPr>
          <w:rStyle w:val="BodyCourierChar"/>
          <w:rFonts w:cs="Courier New"/>
          <w:szCs w:val="22"/>
        </w:rPr>
        <w:t>/releases</w:t>
      </w:r>
    </w:p>
    <w:p w:rsidRDefault="00463302" w:rsidP="00463302" w:rsidR="00463302" w:rsidRPr="003B4D7C">
      <w:pPr>
        <w:pStyle w:val="Instruction"/>
        <w:numPr>
          <w:ilvl w:val="0"/>
          <w:numId w:val="18"/>
        </w:numPr>
      </w:pPr>
      <w:r w:rsidRPr="003B4D7C">
        <w:t>Example ends</w:t>
      </w:r>
    </w:p>
    <w:p w:rsidRDefault="00463302" w:rsidP="00463302" w:rsidR="00463302">
      <w:pPr>
        <w:pStyle w:val="Step"/>
        <w:numPr>
          <w:ilvl w:val="0"/>
          <w:numId w:val="19"/>
        </w:numPr>
      </w:pPr>
      <w:r>
        <w:t>Install the release package to the installation directory with the following command:</w:t>
      </w:r>
    </w:p>
    <w:p w:rsidRDefault="00463302" w:rsidP="00463302" w:rsidR="00463302">
      <w:pPr>
        <w:pStyle w:val="StepResult"/>
        <w:rPr>
          <w:rStyle w:val="BodyCourierChar"/>
          <w:rFonts w:cs="Courier New"/>
          <w:szCs w:val="22"/>
        </w:rPr>
      </w:pPr>
      <w:proofErr w:type="gramStart"/>
      <w:r>
        <w:rPr>
          <w:rFonts w:cs="Courier New" w:hAnsi="Courier New" w:ascii="Courier New"/>
          <w:sz w:val="22"/>
          <w:szCs w:val="22"/>
        </w:rPr>
        <w:t>.</w:t>
      </w:r>
      <w:r>
        <w:rPr>
          <w:rStyle w:val="BodyCourierChar"/>
          <w:rFonts w:cs="Courier New"/>
          <w:szCs w:val="22"/>
        </w:rPr>
        <w:t>/</w:t>
      </w:r>
      <w:proofErr w:type="spellStart"/>
      <w:proofErr w:type="gramEnd"/>
      <w:r>
        <w:rPr>
          <w:rStyle w:val="BodyCourierChar"/>
          <w:rFonts w:cs="Courier New"/>
          <w:szCs w:val="22"/>
        </w:rPr>
        <w:t>manage_releases</w:t>
      </w:r>
      <w:proofErr w:type="spellEnd"/>
      <w:r>
        <w:rPr>
          <w:rStyle w:val="BodyCourierChar"/>
          <w:rFonts w:cs="Courier New"/>
          <w:szCs w:val="22"/>
        </w:rPr>
        <w:t xml:space="preserve"> –-hot –r &lt;</w:t>
      </w:r>
      <w:proofErr w:type="spellStart"/>
      <w:r w:rsidRPr="00BA150D">
        <w:rPr>
          <w:rStyle w:val="BodyCourierChar"/>
          <w:rFonts w:cs="Courier New"/>
          <w:szCs w:val="22"/>
        </w:rPr>
        <w:t>release_area</w:t>
      </w:r>
      <w:proofErr w:type="spellEnd"/>
      <w:r>
        <w:rPr>
          <w:rStyle w:val="BodyCourierChar"/>
          <w:rFonts w:cs="Courier New"/>
          <w:szCs w:val="22"/>
        </w:rPr>
        <w:t>&gt; -s &lt;</w:t>
      </w:r>
      <w:proofErr w:type="spellStart"/>
      <w:r>
        <w:rPr>
          <w:rStyle w:val="BodyCourierChar"/>
          <w:rFonts w:cs="Courier New"/>
          <w:szCs w:val="22"/>
        </w:rPr>
        <w:t>solution_spec</w:t>
      </w:r>
      <w:proofErr w:type="spellEnd"/>
      <w:r>
        <w:rPr>
          <w:rStyle w:val="BodyCourierChar"/>
          <w:rFonts w:cs="Courier New"/>
          <w:szCs w:val="22"/>
        </w:rPr>
        <w:t>&gt; -</w:t>
      </w:r>
      <w:proofErr w:type="spellStart"/>
      <w:r>
        <w:rPr>
          <w:rStyle w:val="BodyCourierChar"/>
          <w:rFonts w:cs="Courier New"/>
          <w:szCs w:val="22"/>
        </w:rPr>
        <w:t>i</w:t>
      </w:r>
      <w:proofErr w:type="spellEnd"/>
      <w:r>
        <w:rPr>
          <w:rStyle w:val="BodyCourierChar"/>
          <w:rFonts w:cs="Courier New"/>
          <w:szCs w:val="22"/>
        </w:rPr>
        <w:t xml:space="preserve"> &lt;</w:t>
      </w:r>
      <w:proofErr w:type="spellStart"/>
      <w:r>
        <w:rPr>
          <w:rStyle w:val="BodyCourierChar"/>
          <w:rFonts w:cs="Courier New"/>
          <w:szCs w:val="22"/>
        </w:rPr>
        <w:t>installdir</w:t>
      </w:r>
      <w:proofErr w:type="spellEnd"/>
      <w:r>
        <w:rPr>
          <w:rStyle w:val="BodyCourierChar"/>
          <w:rFonts w:cs="Courier New"/>
          <w:szCs w:val="22"/>
        </w:rPr>
        <w:t>&gt; -p &lt;</w:t>
      </w:r>
      <w:proofErr w:type="spellStart"/>
      <w:r>
        <w:rPr>
          <w:rStyle w:val="BodyCourierChar"/>
          <w:rFonts w:cs="Courier New"/>
          <w:szCs w:val="22"/>
        </w:rPr>
        <w:t>packagedir</w:t>
      </w:r>
      <w:proofErr w:type="spellEnd"/>
      <w:r>
        <w:rPr>
          <w:rStyle w:val="BodyCourierChar"/>
          <w:rFonts w:cs="Courier New"/>
          <w:szCs w:val="22"/>
        </w:rPr>
        <w:t>&gt;</w:t>
      </w:r>
    </w:p>
    <w:p w:rsidRDefault="00463302" w:rsidP="00463302" w:rsidR="00463302" w:rsidRPr="003B4D7C">
      <w:pPr>
        <w:pStyle w:val="Instruction"/>
        <w:numPr>
          <w:ilvl w:val="0"/>
          <w:numId w:val="18"/>
        </w:numPr>
      </w:pPr>
      <w:r w:rsidRPr="003B4D7C">
        <w:t>Example starts</w:t>
      </w:r>
    </w:p>
    <w:p w:rsidRDefault="00463302" w:rsidP="00463302" w:rsidR="00463302">
      <w:pPr>
        <w:pStyle w:val="StepResult"/>
        <w:rPr>
          <w:rStyle w:val="BodyCourierChar"/>
          <w:rFonts w:cs="Courier New"/>
          <w:szCs w:val="22"/>
        </w:rPr>
      </w:pPr>
      <w:proofErr w:type="gramStart"/>
      <w:r>
        <w:rPr>
          <w:rFonts w:cs="Courier New" w:hAnsi="Courier New" w:ascii="Courier New"/>
          <w:sz w:val="22"/>
          <w:szCs w:val="22"/>
        </w:rPr>
        <w:t>.</w:t>
      </w:r>
      <w:r>
        <w:rPr>
          <w:rStyle w:val="BodyCourierChar"/>
          <w:rFonts w:cs="Courier New"/>
          <w:szCs w:val="22"/>
        </w:rPr>
        <w:t>/</w:t>
      </w:r>
      <w:proofErr w:type="spellStart"/>
      <w:proofErr w:type="gramEnd"/>
      <w:r>
        <w:rPr>
          <w:rStyle w:val="BodyCourierChar"/>
          <w:rFonts w:cs="Courier New"/>
          <w:szCs w:val="22"/>
        </w:rPr>
        <w:t>manage_releases</w:t>
      </w:r>
      <w:proofErr w:type="spellEnd"/>
      <w:r>
        <w:rPr>
          <w:rStyle w:val="BodyCourierChar"/>
          <w:rFonts w:cs="Courier New"/>
          <w:szCs w:val="22"/>
        </w:rPr>
        <w:t xml:space="preserve"> --hot –r /</w:t>
      </w:r>
      <w:proofErr w:type="spellStart"/>
      <w:r w:rsidR="001B572D">
        <w:rPr>
          <w:rStyle w:val="BodyCourierChar"/>
          <w:rFonts w:cs="Courier New"/>
          <w:szCs w:val="22"/>
        </w:rPr>
        <w:t>nokia</w:t>
      </w:r>
      <w:proofErr w:type="spellEnd"/>
      <w:r>
        <w:rPr>
          <w:rStyle w:val="BodyCourierChar"/>
          <w:rFonts w:cs="Courier New"/>
          <w:szCs w:val="22"/>
        </w:rPr>
        <w:t xml:space="preserve">/releases –s </w:t>
      </w:r>
      <w:proofErr w:type="spellStart"/>
      <w:r>
        <w:rPr>
          <w:rStyle w:val="BodyCourierChar"/>
          <w:rFonts w:cs="Courier New"/>
          <w:szCs w:val="22"/>
        </w:rPr>
        <w:t>nei.solution</w:t>
      </w:r>
      <w:proofErr w:type="spellEnd"/>
      <w:r>
        <w:rPr>
          <w:rStyle w:val="BodyCourierChar"/>
          <w:rFonts w:cs="Courier New"/>
          <w:szCs w:val="22"/>
        </w:rPr>
        <w:t xml:space="preserve"> </w:t>
      </w:r>
      <w:r>
        <w:rPr>
          <w:rFonts w:cs="Courier New" w:hAnsi="Courier New" w:ascii="Courier New"/>
          <w:sz w:val="22"/>
          <w:szCs w:val="22"/>
        </w:rPr>
        <w:t>-</w:t>
      </w:r>
      <w:proofErr w:type="spellStart"/>
      <w:r>
        <w:rPr>
          <w:rFonts w:cs="Courier New" w:hAnsi="Courier New" w:ascii="Courier New"/>
          <w:sz w:val="22"/>
          <w:szCs w:val="22"/>
        </w:rPr>
        <w:t>i</w:t>
      </w:r>
      <w:proofErr w:type="spellEnd"/>
      <w:r>
        <w:rPr>
          <w:rStyle w:val="BodyCourierChar"/>
          <w:rFonts w:cs="Courier New"/>
          <w:szCs w:val="22"/>
        </w:rPr>
        <w:t xml:space="preserve"> /</w:t>
      </w:r>
      <w:proofErr w:type="spellStart"/>
      <w:r w:rsidR="001B572D">
        <w:rPr>
          <w:rStyle w:val="BodyCourierChar"/>
          <w:rFonts w:cs="Courier New"/>
          <w:szCs w:val="22"/>
        </w:rPr>
        <w:t>nokia</w:t>
      </w:r>
      <w:proofErr w:type="spellEnd"/>
      <w:r>
        <w:rPr>
          <w:rStyle w:val="BodyCourierChar"/>
          <w:rFonts w:cs="Courier New"/>
          <w:szCs w:val="22"/>
        </w:rPr>
        <w:t>/</w:t>
      </w:r>
      <w:proofErr w:type="spellStart"/>
      <w:r>
        <w:rPr>
          <w:rStyle w:val="BodyCourierChar"/>
          <w:rFonts w:cs="Courier New"/>
          <w:szCs w:val="22"/>
        </w:rPr>
        <w:t>ilink</w:t>
      </w:r>
      <w:proofErr w:type="spellEnd"/>
      <w:r>
        <w:rPr>
          <w:rStyle w:val="BodyCourierChar"/>
          <w:rFonts w:cs="Courier New"/>
          <w:szCs w:val="22"/>
        </w:rPr>
        <w:t xml:space="preserve"> –p /</w:t>
      </w:r>
      <w:proofErr w:type="spellStart"/>
      <w:r w:rsidR="001B572D">
        <w:rPr>
          <w:rStyle w:val="BodyCourierChar"/>
          <w:rFonts w:cs="Courier New"/>
          <w:szCs w:val="22"/>
        </w:rPr>
        <w:t>nokia</w:t>
      </w:r>
      <w:proofErr w:type="spellEnd"/>
      <w:r>
        <w:rPr>
          <w:rStyle w:val="BodyCourierChar"/>
          <w:rFonts w:cs="Courier New"/>
          <w:szCs w:val="22"/>
        </w:rPr>
        <w:t>/packages</w:t>
      </w:r>
    </w:p>
    <w:p w:rsidRDefault="00463302" w:rsidP="00463302" w:rsidR="00463302" w:rsidRPr="003B4D7C">
      <w:pPr>
        <w:pStyle w:val="Instruction"/>
        <w:numPr>
          <w:ilvl w:val="0"/>
          <w:numId w:val="18"/>
        </w:numPr>
      </w:pPr>
      <w:r w:rsidRPr="003B4D7C">
        <w:t>Example ends</w:t>
      </w:r>
    </w:p>
    <w:p w:rsidRDefault="00463302" w:rsidP="00463302" w:rsidR="00463302">
      <w:pPr>
        <w:pStyle w:val="StepResult"/>
        <w:spacing w:before="240"/>
      </w:pPr>
      <w:r>
        <w:t>As a result:</w:t>
      </w:r>
    </w:p>
    <w:p w:rsidRDefault="00463302" w:rsidP="00463302" w:rsidR="00463302">
      <w:pPr>
        <w:pStyle w:val="StepBullet"/>
      </w:pPr>
      <w:r>
        <w:t>The release package will be unpacked to the release area.</w:t>
      </w:r>
    </w:p>
    <w:p w:rsidRDefault="00463302" w:rsidP="00463302" w:rsidR="00463302" w:rsidRPr="004003B5">
      <w:pPr>
        <w:pStyle w:val="StepBulletLast"/>
      </w:pPr>
      <w:r>
        <w:t xml:space="preserve">The release will be installed to the </w:t>
      </w:r>
      <w:r w:rsidRPr="009D0E14">
        <w:rPr>
          <w:rFonts w:cs="Courier New" w:hAnsi="Courier New" w:ascii="Courier New"/>
          <w:sz w:val="22"/>
          <w:szCs w:val="22"/>
        </w:rPr>
        <w:t>&lt;</w:t>
      </w:r>
      <w:proofErr w:type="spellStart"/>
      <w:r w:rsidRPr="009D0E14">
        <w:rPr>
          <w:rFonts w:cs="Courier New" w:hAnsi="Courier New" w:ascii="Courier New"/>
          <w:sz w:val="22"/>
          <w:szCs w:val="22"/>
        </w:rPr>
        <w:t>installdir</w:t>
      </w:r>
      <w:proofErr w:type="spellEnd"/>
      <w:r w:rsidRPr="009D0E14">
        <w:rPr>
          <w:rFonts w:cs="Courier New" w:hAnsi="Courier New" w:ascii="Courier New"/>
          <w:sz w:val="22"/>
          <w:szCs w:val="22"/>
        </w:rPr>
        <w:t>&gt;</w:t>
      </w:r>
      <w:r>
        <w:t xml:space="preserve"> directory, where the NE Interface software is available.</w:t>
      </w:r>
    </w:p>
    <w:p w:rsidRDefault="00463302" w:rsidP="00463302" w:rsidR="00463302">
      <w:pPr>
        <w:pStyle w:val="ActionEnd"/>
      </w:pPr>
    </w:p>
    <w:p w:rsidRDefault="00463302" w:rsidP="00413CE6" w:rsidR="00463302">
      <w:pPr>
        <w:pStyle w:val="Heading1"/>
      </w:pPr>
      <w:bookmarkStart w:name="_Toc404849525" w:id="62"/>
      <w:bookmarkStart w:name="_Toc457407314" w:id="63"/>
      <w:bookmarkStart w:name="_Toc524610855" w:id="64"/>
      <w:r>
        <w:lastRenderedPageBreak/>
        <w:t>Configuration</w:t>
      </w:r>
      <w:bookmarkEnd w:id="62"/>
      <w:bookmarkEnd w:id="63"/>
      <w:bookmarkEnd w:id="64"/>
    </w:p>
    <w:p w:rsidRDefault="00463302" w:rsidP="00463302" w:rsidR="00463302">
      <w:pPr>
        <w:pStyle w:val="Body"/>
      </w:pPr>
      <w:r>
        <w:t>After the installation, the product must be configured into production use. Follow the instructions given in the following sections.</w:t>
      </w:r>
    </w:p>
    <w:p w:rsidRDefault="00463302" w:rsidP="00463302" w:rsidR="00463302">
      <w:pPr>
        <w:pStyle w:val="Note"/>
      </w:pPr>
      <w:r>
        <w:t>If you are upgrading the system, you do not need to configure the system unless there are new configurable GRC parameters.</w:t>
      </w:r>
    </w:p>
    <w:p w:rsidRDefault="00463302" w:rsidP="00413CE6" w:rsidR="00463302">
      <w:pPr>
        <w:pStyle w:val="Heading2"/>
      </w:pPr>
      <w:bookmarkStart w:name="_Toc404849526" w:id="65"/>
      <w:bookmarkStart w:name="_Toc457407315" w:id="66"/>
      <w:bookmarkStart w:name="_Toc524610856" w:id="67"/>
      <w:r>
        <w:t>Defining GRC Parameters</w:t>
      </w:r>
      <w:bookmarkEnd w:id="65"/>
      <w:bookmarkEnd w:id="66"/>
      <w:bookmarkEnd w:id="67"/>
    </w:p>
    <w:p w:rsidRDefault="00463302" w:rsidP="00463302" w:rsidR="00463302">
      <w:pPr>
        <w:pStyle w:val="Instruction"/>
        <w:numPr>
          <w:ilvl w:val="0"/>
          <w:numId w:val="18"/>
        </w:numPr>
      </w:pPr>
      <w:r>
        <w:t>In this section, list and describe the GRC parameters which need to be verified or changed before the system can be deployed. These parameters must be modified manually because they are not included in the standard installation package. Use the table below to describe the parameters.</w:t>
      </w:r>
    </w:p>
    <w:p w:rsidRDefault="00463302" w:rsidP="00463302" w:rsidR="00463302" w:rsidRPr="00010B9E">
      <w:pPr>
        <w:pStyle w:val="Body"/>
        <w:spacing w:after="0"/>
      </w:pPr>
    </w:p>
    <w:p w:rsidRDefault="00463302" w:rsidP="00463302" w:rsidR="00463302">
      <w:pPr>
        <w:pStyle w:val="Instruction"/>
        <w:numPr>
          <w:ilvl w:val="0"/>
          <w:numId w:val="0"/>
        </w:numPr>
        <w:ind w:left="1440"/>
      </w:pPr>
      <w:r>
        <w:t xml:space="preserve">Follow the following naming standard for the GRC file sections: </w:t>
      </w:r>
      <w:r>
        <w:br/>
        <w:t>macro_&lt;NE Type&gt;_&lt;NE Vendor&gt;_&lt;NE Product Name&gt;.</w:t>
      </w:r>
    </w:p>
    <w:p w:rsidRDefault="00463302" w:rsidP="00463302" w:rsidR="00463302">
      <w:pPr>
        <w:pStyle w:val="Body"/>
      </w:pPr>
      <w:r>
        <w:t xml:space="preserve">GRC parameters are variables that configure the behaviour of the NE Interface. Parameter values must be set during the installation. The parameters are stored in a GRC file. The absolute path and file name of the GRC file are defined by the RCFILE environment variable. Typically the file is </w:t>
      </w:r>
      <w:proofErr w:type="gramStart"/>
      <w:r>
        <w:t xml:space="preserve">the </w:t>
      </w:r>
      <w:r w:rsidRPr="005C43B6">
        <w:rPr>
          <w:rFonts w:cs="Courier New" w:hAnsi="Courier New" w:ascii="Courier New"/>
          <w:sz w:val="22"/>
          <w:szCs w:val="22"/>
        </w:rPr>
        <w:t>.</w:t>
      </w:r>
      <w:proofErr w:type="spellStart"/>
      <w:proofErr w:type="gramEnd"/>
      <w:r w:rsidRPr="005C43B6">
        <w:rPr>
          <w:rFonts w:cs="Courier New" w:hAnsi="Courier New" w:ascii="Courier New"/>
          <w:sz w:val="22"/>
          <w:szCs w:val="22"/>
        </w:rPr>
        <w:t>mds.rc</w:t>
      </w:r>
      <w:proofErr w:type="spellEnd"/>
      <w:r>
        <w:t xml:space="preserve"> file in the InstantLink user’s home directory. </w:t>
      </w:r>
    </w:p>
    <w:p w:rsidRDefault="00463302" w:rsidP="00463302" w:rsidR="00463302">
      <w:pPr>
        <w:pStyle w:val="Body"/>
      </w:pPr>
      <w:r>
        <w:t xml:space="preserve">The definition and administration of GRC parameters in the GRC file is done with a UNIX text editor. </w:t>
      </w:r>
    </w:p>
    <w:p w:rsidRDefault="00463302" w:rsidP="00463302" w:rsidR="00463302">
      <w:pPr>
        <w:pStyle w:val="Body"/>
      </w:pPr>
      <w:r>
        <w:t xml:space="preserve">The installation adds the </w:t>
      </w:r>
      <w:r w:rsidRPr="000F772C">
        <w:rPr>
          <w:rFonts w:cs="Courier New" w:hAnsi="Courier New" w:ascii="Courier New"/>
          <w:sz w:val="22"/>
          <w:szCs w:val="22"/>
        </w:rPr>
        <w:t>&lt;GRC section name&gt;</w:t>
      </w:r>
      <w:r>
        <w:t xml:space="preserve"> section to the GRC file. </w:t>
      </w:r>
    </w:p>
    <w:p w:rsidRDefault="00463302" w:rsidP="00463302" w:rsidR="00463302">
      <w:pPr>
        <w:pStyle w:val="Action"/>
      </w:pPr>
      <w:r>
        <w:t>To see the contents of the GRC file</w:t>
      </w:r>
    </w:p>
    <w:p w:rsidRDefault="00463302" w:rsidP="00463302" w:rsidR="00463302">
      <w:pPr>
        <w:pStyle w:val="Step"/>
        <w:numPr>
          <w:ilvl w:val="0"/>
          <w:numId w:val="20"/>
        </w:numPr>
      </w:pPr>
      <w:r>
        <w:t>Enter the following command:</w:t>
      </w:r>
    </w:p>
    <w:p w:rsidRDefault="00463302" w:rsidP="00463302" w:rsidR="00463302" w:rsidRPr="00473AB0">
      <w:pPr>
        <w:pStyle w:val="StepResult"/>
        <w:rPr>
          <w:rFonts w:cs="Courier New" w:hAnsi="Courier New" w:ascii="Courier New"/>
          <w:sz w:val="22"/>
          <w:szCs w:val="22"/>
        </w:rPr>
      </w:pPr>
      <w:r w:rsidRPr="00473AB0">
        <w:rPr>
          <w:rFonts w:cs="Courier New" w:hAnsi="Courier New" w:ascii="Courier New"/>
          <w:sz w:val="22"/>
          <w:szCs w:val="22"/>
        </w:rPr>
        <w:t>more $RCFILE</w:t>
      </w:r>
    </w:p>
    <w:p w:rsidRDefault="00463302" w:rsidP="00463302" w:rsidR="00463302">
      <w:pPr>
        <w:pStyle w:val="ActionEnd"/>
        <w:spacing w:after="0"/>
      </w:pPr>
    </w:p>
    <w:p w:rsidRDefault="00463302" w:rsidP="00463302" w:rsidR="00463302">
      <w:pPr>
        <w:pStyle w:val="Body"/>
      </w:pPr>
      <w:r>
        <w:t xml:space="preserve">Before you can start using the system, you must verify the following GRC parameters in the </w:t>
      </w:r>
      <w:r w:rsidRPr="000F772C">
        <w:rPr>
          <w:rFonts w:cs="Courier New" w:hAnsi="Courier New" w:ascii="Courier New"/>
          <w:sz w:val="22"/>
          <w:szCs w:val="22"/>
        </w:rPr>
        <w:t>&lt;GRC section name&gt;</w:t>
      </w:r>
      <w:r>
        <w:t xml:space="preserve"> section:</w:t>
      </w:r>
    </w:p>
    <w:p w:rsidRDefault="00463302" w:rsidP="00463302" w:rsidR="00463302">
      <w:pPr>
        <w:rPr>
          <w:i/>
          <w:sz w:val="20"/>
          <w:szCs w:val="20"/>
        </w:rPr>
      </w:pPr>
      <w:r>
        <w:br w:type="page"/>
      </w:r>
    </w:p>
    <w:p w:rsidRDefault="00463302" w:rsidP="00463302" w:rsidR="00463302">
      <w:pPr>
        <w:pStyle w:val="Instruction"/>
        <w:numPr>
          <w:ilvl w:val="0"/>
          <w:numId w:val="18"/>
        </w:numPr>
      </w:pPr>
      <w:r>
        <w:lastRenderedPageBreak/>
        <w:t>Example starts</w:t>
      </w:r>
    </w:p>
    <w:p w:rsidRDefault="00463302" w:rsidP="00463302" w:rsidR="00463302" w:rsidRPr="000F772C">
      <w:pPr>
        <w:pStyle w:val="Body"/>
        <w:spacing w:after="0"/>
      </w:pPr>
    </w:p>
    <w:p w:rsidRDefault="00463302" w:rsidP="00463302" w:rsidR="00463302" w:rsidRPr="007D129D">
      <w:pPr>
        <w:pStyle w:val="Instruction"/>
        <w:numPr>
          <w:ilvl w:val="0"/>
          <w:numId w:val="18"/>
        </w:numPr>
        <w:rPr>
          <w:i w:val="false"/>
        </w:rPr>
      </w:pPr>
      <w:r w:rsidRPr="007D129D">
        <w:rPr>
          <w:rStyle w:val="InstructionChar"/>
          <w:i/>
        </w:rPr>
        <w:t>Insert new Table caption by selecting Insert - Reference - Caption and then choosing Table from the Label pop-up menu. This ensures automatic updating of Table numbers in case you should delete/add new tables in the document</w:t>
      </w:r>
      <w:r w:rsidRPr="007D129D">
        <w:rPr>
          <w:i w:val="false"/>
        </w:rPr>
        <w:t>.</w:t>
      </w:r>
    </w:p>
    <w:p w:rsidRDefault="00463302" w:rsidP="00463302" w:rsidR="00463302">
      <w:pPr>
        <w:pStyle w:val="Caption"/>
        <w:keepNext/>
        <w:jc w:val="left"/>
      </w:pPr>
      <w:bookmarkStart w:name="OLE_LINK2" w:id="68"/>
      <w:bookmarkStart w:name="OLE_LINK3" w:id="69"/>
      <w:bookmarkStart w:name="OLE_LINK4" w:id="70"/>
      <w:r>
        <w:t xml:space="preserve">Table </w:t>
      </w:r>
      <w:r>
        <w:fldChar w:fldCharType="begin"/>
      </w:r>
      <w:r>
        <w:instrText xml:space="preserve"> SEQ Table \* ARABIC </w:instrText>
      </w:r>
      <w:r>
        <w:fldChar w:fldCharType="separate"/>
      </w:r>
      <w:r>
        <w:rPr>
          <w:noProof/>
        </w:rPr>
        <w:t>2</w:t>
      </w:r>
      <w:r>
        <w:fldChar w:fldCharType="end"/>
      </w:r>
      <w:r>
        <w:t>.</w:t>
      </w:r>
      <w:r w:rsidRPr="00894143">
        <w:t xml:space="preserve"> </w:t>
      </w:r>
      <w:bookmarkEnd w:id="68"/>
      <w:bookmarkEnd w:id="69"/>
      <w:bookmarkEnd w:id="70"/>
      <w:r w:rsidRPr="00894143">
        <w:t xml:space="preserve">GRC parameters in the </w:t>
      </w:r>
      <w:r w:rsidRPr="00894143">
        <w:rPr>
          <w:rFonts w:cs="Courier New" w:hAnsi="Courier New" w:ascii="Courier New"/>
          <w:sz w:val="22"/>
          <w:szCs w:val="22"/>
        </w:rPr>
        <w:t>&lt;GRC section name&gt;</w:t>
      </w:r>
      <w:r w:rsidRPr="00894143">
        <w:t xml:space="preserve"> section</w:t>
      </w:r>
    </w:p>
    <w:tbl>
      <w:tblPr>
        <w:tblStyle w:val="ComptelTable"/>
        <w:tblW w:type="auto" w:w="0"/>
        <w:tblInd w:type="dxa" w:w="1440"/>
        <w:tblLayout w:type="fixed"/>
        <w:tblLook w:val="04A0"/>
      </w:tblPr>
      <w:tblGrid>
        <w:gridCol w:w="1645"/>
        <w:gridCol w:w="2693"/>
        <w:gridCol w:w="3119"/>
        <w:gridCol w:w="957"/>
      </w:tblGrid>
      <w:tr w:rsidTr="00B23508" w:rsidR="00463302" w:rsidRPr="00443A9E">
        <w:trPr>
          <w:cnfStyle w:val="100000000000"/>
        </w:trPr>
        <w:tc>
          <w:tcPr>
            <w:tcW w:type="dxa" w:w="1645"/>
          </w:tcPr>
          <w:p w:rsidRDefault="00463302" w:rsidP="00B23508" w:rsidR="00463302" w:rsidRPr="00443A9E">
            <w:pPr>
              <w:pStyle w:val="TableHeading"/>
            </w:pPr>
            <w:bookmarkStart w:name="_Hlk430354784" w:id="71"/>
            <w:r w:rsidRPr="00443A9E">
              <w:t>GRC Parameter</w:t>
            </w:r>
          </w:p>
        </w:tc>
        <w:tc>
          <w:tcPr>
            <w:tcW w:type="dxa" w:w="2693"/>
          </w:tcPr>
          <w:p w:rsidRDefault="00463302" w:rsidP="00B23508" w:rsidR="00463302" w:rsidRPr="00443A9E">
            <w:pPr>
              <w:pStyle w:val="TableHeading"/>
            </w:pPr>
            <w:r w:rsidRPr="00443A9E">
              <w:t>Values</w:t>
            </w:r>
          </w:p>
        </w:tc>
        <w:tc>
          <w:tcPr>
            <w:tcW w:type="dxa" w:w="3119"/>
          </w:tcPr>
          <w:p w:rsidRDefault="00463302" w:rsidP="00B23508" w:rsidR="00463302" w:rsidRPr="00443A9E">
            <w:pPr>
              <w:pStyle w:val="TableHeading"/>
            </w:pPr>
            <w:r w:rsidRPr="00443A9E">
              <w:t>Description</w:t>
            </w:r>
          </w:p>
        </w:tc>
        <w:tc>
          <w:tcPr>
            <w:tcW w:type="dxa" w:w="957"/>
          </w:tcPr>
          <w:p w:rsidRDefault="00463302" w:rsidP="00B23508" w:rsidR="00463302" w:rsidRPr="00443A9E">
            <w:pPr>
              <w:pStyle w:val="TableHeading"/>
            </w:pPr>
            <w:bookmarkStart w:name="OLE_LINK5" w:id="72"/>
            <w:bookmarkStart w:name="OLE_LINK6" w:id="73"/>
            <w:bookmarkStart w:name="OLE_LINK7" w:id="74"/>
            <w:r w:rsidRPr="00443A9E">
              <w:t>M/O/C</w:t>
            </w:r>
            <w:bookmarkEnd w:id="72"/>
            <w:bookmarkEnd w:id="73"/>
            <w:bookmarkEnd w:id="74"/>
          </w:p>
        </w:tc>
      </w:tr>
      <w:tr w:rsidTr="00B23508" w:rsidR="00463302" w:rsidRPr="00443A9E">
        <w:tc>
          <w:tcPr>
            <w:tcW w:type="dxa" w:w="1645"/>
          </w:tcPr>
          <w:p w:rsidRDefault="00463302" w:rsidP="00B23508" w:rsidR="00463302" w:rsidRPr="00F41513">
            <w:pPr>
              <w:pStyle w:val="TableBody"/>
              <w:rPr>
                <w:rFonts w:cs="Courier New" w:hAnsi="Courier New" w:ascii="Courier New"/>
                <w:sz w:val="18"/>
                <w:szCs w:val="18"/>
              </w:rPr>
            </w:pPr>
            <w:r w:rsidRPr="00F41513">
              <w:rPr>
                <w:rFonts w:cs="Courier New" w:hAnsi="Courier New" w:ascii="Courier New"/>
                <w:sz w:val="18"/>
                <w:szCs w:val="18"/>
              </w:rPr>
              <w:t>backup_</w:t>
            </w:r>
          </w:p>
          <w:p w:rsidRDefault="00463302" w:rsidP="00B23508" w:rsidR="00463302" w:rsidRPr="00F41513">
            <w:pPr>
              <w:pStyle w:val="TableBody"/>
              <w:rPr>
                <w:rFonts w:cs="Courier New" w:hAnsi="Courier New" w:ascii="Courier New"/>
                <w:sz w:val="18"/>
                <w:szCs w:val="18"/>
              </w:rPr>
            </w:pPr>
            <w:r w:rsidRPr="00F41513">
              <w:rPr>
                <w:rFonts w:cs="Courier New" w:hAnsi="Courier New" w:ascii="Courier New"/>
                <w:sz w:val="18"/>
                <w:szCs w:val="18"/>
              </w:rPr>
              <w:t>directory</w:t>
            </w:r>
          </w:p>
        </w:tc>
        <w:tc>
          <w:tcPr>
            <w:tcW w:type="dxa" w:w="2693"/>
          </w:tcPr>
          <w:p w:rsidRDefault="00463302" w:rsidP="00B23508" w:rsidR="00463302" w:rsidRPr="00443A9E">
            <w:pPr>
              <w:pStyle w:val="TableBody"/>
            </w:pPr>
            <w:r w:rsidRPr="00443A9E">
              <w:t xml:space="preserve">Default value: </w:t>
            </w:r>
            <w:r w:rsidRPr="00D008D0">
              <w:rPr>
                <w:rFonts w:cs="Courier New" w:hAnsi="Courier New" w:ascii="Courier New"/>
                <w:sz w:val="18"/>
                <w:szCs w:val="18"/>
              </w:rPr>
              <w:t>&lt;</w:t>
            </w:r>
            <w:proofErr w:type="spellStart"/>
            <w:r w:rsidRPr="00D008D0">
              <w:rPr>
                <w:rFonts w:cs="Courier New" w:hAnsi="Courier New" w:ascii="Courier New"/>
                <w:sz w:val="18"/>
                <w:szCs w:val="18"/>
              </w:rPr>
              <w:t>installdir</w:t>
            </w:r>
            <w:proofErr w:type="spellEnd"/>
            <w:r w:rsidRPr="00D008D0">
              <w:rPr>
                <w:rFonts w:cs="Courier New" w:hAnsi="Courier New" w:ascii="Courier New"/>
                <w:sz w:val="18"/>
                <w:szCs w:val="18"/>
              </w:rPr>
              <w:t>&gt;/</w:t>
            </w:r>
            <w:proofErr w:type="spellStart"/>
            <w:r w:rsidRPr="00D008D0">
              <w:rPr>
                <w:rFonts w:cs="Courier New" w:hAnsi="Courier New" w:ascii="Courier New"/>
                <w:sz w:val="18"/>
                <w:szCs w:val="18"/>
              </w:rPr>
              <w:t>sas</w:t>
            </w:r>
            <w:proofErr w:type="spellEnd"/>
            <w:r w:rsidRPr="00D008D0">
              <w:rPr>
                <w:rFonts w:cs="Courier New" w:hAnsi="Courier New" w:ascii="Courier New"/>
                <w:sz w:val="18"/>
                <w:szCs w:val="18"/>
              </w:rPr>
              <w:t>/</w:t>
            </w:r>
            <w:proofErr w:type="spellStart"/>
            <w:r w:rsidRPr="00D008D0">
              <w:rPr>
                <w:rFonts w:cs="Courier New" w:hAnsi="Courier New" w:ascii="Courier New"/>
                <w:sz w:val="18"/>
                <w:szCs w:val="18"/>
              </w:rPr>
              <w:t>logdir</w:t>
            </w:r>
            <w:proofErr w:type="spellEnd"/>
            <w:r w:rsidRPr="00D008D0">
              <w:rPr>
                <w:rFonts w:cs="Courier New" w:hAnsi="Courier New" w:ascii="Courier New"/>
                <w:sz w:val="18"/>
                <w:szCs w:val="18"/>
              </w:rPr>
              <w:t>/</w:t>
            </w:r>
            <w:proofErr w:type="spellStart"/>
            <w:r w:rsidRPr="00D008D0">
              <w:rPr>
                <w:rFonts w:cs="Courier New" w:hAnsi="Courier New" w:ascii="Courier New"/>
                <w:sz w:val="18"/>
                <w:szCs w:val="18"/>
              </w:rPr>
              <w:t>ne_logs</w:t>
            </w:r>
            <w:proofErr w:type="spellEnd"/>
            <w:r w:rsidRPr="00D008D0">
              <w:rPr>
                <w:rFonts w:cs="Courier New" w:hAnsi="Courier New" w:ascii="Courier New"/>
                <w:sz w:val="18"/>
                <w:szCs w:val="18"/>
              </w:rPr>
              <w:t>/</w:t>
            </w:r>
            <w:proofErr w:type="spellStart"/>
            <w:r w:rsidRPr="00D008D0">
              <w:rPr>
                <w:rFonts w:cs="Courier New" w:hAnsi="Courier New" w:ascii="Courier New"/>
                <w:sz w:val="18"/>
                <w:szCs w:val="18"/>
              </w:rPr>
              <w:t>nsm_backup</w:t>
            </w:r>
            <w:proofErr w:type="spellEnd"/>
          </w:p>
        </w:tc>
        <w:tc>
          <w:tcPr>
            <w:tcW w:type="dxa" w:w="3119"/>
          </w:tcPr>
          <w:p w:rsidRDefault="00463302" w:rsidP="00B23508" w:rsidR="00463302" w:rsidRPr="00443A9E">
            <w:pPr>
              <w:pStyle w:val="TableBody"/>
            </w:pPr>
            <w:r w:rsidRPr="00443A9E">
              <w:t>Directory where the processed provisioning and response files are stored for backup</w:t>
            </w:r>
            <w:r w:rsidR="00B23508">
              <w:t>.</w:t>
            </w:r>
          </w:p>
        </w:tc>
        <w:tc>
          <w:tcPr>
            <w:tcW w:type="dxa" w:w="957"/>
          </w:tcPr>
          <w:p w:rsidRDefault="00463302" w:rsidP="00B23508" w:rsidR="00463302" w:rsidRPr="00443A9E">
            <w:pPr>
              <w:pStyle w:val="TableBody"/>
            </w:pPr>
            <w:r>
              <w:t>M</w:t>
            </w:r>
          </w:p>
        </w:tc>
      </w:tr>
      <w:bookmarkEnd w:id="71"/>
      <w:tr w:rsidTr="00B23508" w:rsidR="00463302" w:rsidRPr="00443A9E">
        <w:tc>
          <w:tcPr>
            <w:tcW w:type="dxa" w:w="1645"/>
          </w:tcPr>
          <w:p w:rsidRDefault="00463302" w:rsidP="00B23508" w:rsidR="00463302" w:rsidRPr="00F41513">
            <w:pPr>
              <w:pStyle w:val="TableBody"/>
              <w:rPr>
                <w:rFonts w:cs="Courier New" w:hAnsi="Courier New" w:ascii="Courier New"/>
                <w:sz w:val="18"/>
                <w:szCs w:val="18"/>
              </w:rPr>
            </w:pPr>
            <w:proofErr w:type="spellStart"/>
            <w:r w:rsidRPr="00F41513">
              <w:rPr>
                <w:rFonts w:cs="Courier New" w:hAnsi="Courier New" w:ascii="Courier New"/>
                <w:sz w:val="18"/>
                <w:szCs w:val="18"/>
              </w:rPr>
              <w:t>backup_tasks</w:t>
            </w:r>
            <w:proofErr w:type="spellEnd"/>
          </w:p>
        </w:tc>
        <w:tc>
          <w:tcPr>
            <w:tcW w:type="dxa" w:w="2693"/>
          </w:tcPr>
          <w:p w:rsidRDefault="00463302" w:rsidP="00B23508" w:rsidR="00463302">
            <w:pPr>
              <w:pStyle w:val="TableBody"/>
            </w:pPr>
            <w:r w:rsidRPr="002A6D81">
              <w:t>Value format:</w:t>
            </w:r>
          </w:p>
          <w:p w:rsidRDefault="00463302" w:rsidP="00B23508" w:rsidR="00463302">
            <w:pPr>
              <w:pStyle w:val="TableBody"/>
            </w:pPr>
            <w:r>
              <w:t>Possible values:</w:t>
            </w:r>
          </w:p>
          <w:p w:rsidRDefault="00463302" w:rsidP="00B23508" w:rsidR="00463302">
            <w:pPr>
              <w:pStyle w:val="TableBullet"/>
            </w:pPr>
            <w:r>
              <w:t>0 (no)</w:t>
            </w:r>
          </w:p>
          <w:p w:rsidRDefault="00463302" w:rsidP="00B23508" w:rsidR="00463302">
            <w:pPr>
              <w:pStyle w:val="TableBullet"/>
            </w:pPr>
            <w:r>
              <w:t>1 (yes)</w:t>
            </w:r>
          </w:p>
          <w:p w:rsidRDefault="00463302" w:rsidP="00B23508" w:rsidR="00463302">
            <w:pPr>
              <w:pStyle w:val="TableBody"/>
            </w:pPr>
            <w:r>
              <w:t>Default value: 0</w:t>
            </w:r>
          </w:p>
        </w:tc>
        <w:tc>
          <w:tcPr>
            <w:tcW w:type="dxa" w:w="3119"/>
          </w:tcPr>
          <w:p w:rsidRDefault="00463302" w:rsidP="00B23508" w:rsidR="00463302" w:rsidRPr="00443A9E">
            <w:pPr>
              <w:pStyle w:val="TableBody"/>
            </w:pPr>
            <w:r w:rsidRPr="0093711C">
              <w:t>Specifies whether closed provisioning files are backed up</w:t>
            </w:r>
            <w:r w:rsidR="00B23508">
              <w:t>.</w:t>
            </w:r>
          </w:p>
        </w:tc>
        <w:tc>
          <w:tcPr>
            <w:tcW w:type="dxa" w:w="957"/>
          </w:tcPr>
          <w:p w:rsidRDefault="00463302" w:rsidP="00B23508" w:rsidR="00463302">
            <w:pPr>
              <w:pStyle w:val="TableBody"/>
            </w:pPr>
            <w:r>
              <w:t>M</w:t>
            </w:r>
          </w:p>
        </w:tc>
      </w:tr>
      <w:tr w:rsidTr="00B23508" w:rsidR="00463302" w:rsidRPr="00443A9E">
        <w:tc>
          <w:tcPr>
            <w:tcW w:type="dxa" w:w="1645"/>
          </w:tcPr>
          <w:p w:rsidRDefault="00463302" w:rsidP="00B23508" w:rsidR="00463302" w:rsidRPr="00F41513">
            <w:pPr>
              <w:pStyle w:val="TableBody"/>
              <w:rPr>
                <w:rFonts w:cs="Courier New" w:hAnsi="Courier New" w:ascii="Courier New"/>
                <w:sz w:val="18"/>
                <w:szCs w:val="18"/>
              </w:rPr>
            </w:pPr>
            <w:proofErr w:type="spellStart"/>
            <w:r w:rsidRPr="00F41513">
              <w:rPr>
                <w:rFonts w:cs="Courier New" w:hAnsi="Courier New" w:ascii="Courier New"/>
                <w:sz w:val="18"/>
                <w:szCs w:val="18"/>
              </w:rPr>
              <w:t>max_file_age</w:t>
            </w:r>
            <w:proofErr w:type="spellEnd"/>
          </w:p>
        </w:tc>
        <w:tc>
          <w:tcPr>
            <w:tcW w:type="dxa" w:w="2693"/>
          </w:tcPr>
          <w:p w:rsidRDefault="00463302" w:rsidP="00B23508" w:rsidR="00463302">
            <w:pPr>
              <w:pStyle w:val="TableBody"/>
            </w:pPr>
            <w:r w:rsidRPr="00585CBC">
              <w:t xml:space="preserve">Possible values: </w:t>
            </w:r>
          </w:p>
          <w:p w:rsidRDefault="00463302" w:rsidP="00B23508" w:rsidR="00463302">
            <w:pPr>
              <w:pStyle w:val="TableBullet"/>
            </w:pPr>
            <w:r>
              <w:t xml:space="preserve">1 – 3600 time in minutes </w:t>
            </w:r>
          </w:p>
          <w:p w:rsidRDefault="00463302" w:rsidP="00B23508" w:rsidR="00463302">
            <w:pPr>
              <w:pStyle w:val="TableBullet"/>
            </w:pPr>
            <w:r>
              <w:t xml:space="preserve">1 – 216000 time in seconds </w:t>
            </w:r>
          </w:p>
          <w:p w:rsidRDefault="00463302" w:rsidP="00B23508" w:rsidR="00463302">
            <w:pPr>
              <w:pStyle w:val="TableBody"/>
            </w:pPr>
            <w:r>
              <w:t>Default value: 15</w:t>
            </w:r>
          </w:p>
        </w:tc>
        <w:tc>
          <w:tcPr>
            <w:tcW w:type="dxa" w:w="3119"/>
          </w:tcPr>
          <w:p w:rsidRDefault="00463302" w:rsidP="00B23508" w:rsidR="00463302" w:rsidRPr="0093711C">
            <w:pPr>
              <w:pStyle w:val="TableBody"/>
            </w:pPr>
            <w:r w:rsidRPr="0093711C">
              <w:t xml:space="preserve">Maximum time after an open provisioning file can be closed and moved to the send directory. The value can be either in minutes or in seconds specified by the </w:t>
            </w:r>
            <w:proofErr w:type="spellStart"/>
            <w:r w:rsidRPr="001418E7">
              <w:rPr>
                <w:rFonts w:cs="Courier New" w:hAnsi="Courier New" w:ascii="Courier New"/>
                <w:sz w:val="18"/>
                <w:szCs w:val="18"/>
              </w:rPr>
              <w:t>max_file_age_format</w:t>
            </w:r>
            <w:proofErr w:type="spellEnd"/>
            <w:r w:rsidRPr="001418E7">
              <w:rPr>
                <w:rFonts w:cs="Courier New" w:hAnsi="Courier New" w:ascii="Courier New"/>
                <w:sz w:val="18"/>
                <w:szCs w:val="18"/>
              </w:rPr>
              <w:t xml:space="preserve"> </w:t>
            </w:r>
            <w:r w:rsidRPr="0093711C">
              <w:t>GRC parameter</w:t>
            </w:r>
            <w:r w:rsidR="001418E7">
              <w:t>.</w:t>
            </w:r>
          </w:p>
        </w:tc>
        <w:tc>
          <w:tcPr>
            <w:tcW w:type="dxa" w:w="957"/>
          </w:tcPr>
          <w:p w:rsidRDefault="00463302" w:rsidP="00B23508" w:rsidR="00463302">
            <w:pPr>
              <w:pStyle w:val="TableBody"/>
            </w:pPr>
            <w:r>
              <w:t>M</w:t>
            </w:r>
          </w:p>
        </w:tc>
      </w:tr>
    </w:tbl>
    <w:p w:rsidRDefault="00463302" w:rsidP="00463302" w:rsidR="00463302">
      <w:pPr>
        <w:pStyle w:val="TableBody"/>
      </w:pPr>
    </w:p>
    <w:p w:rsidRDefault="00463302" w:rsidP="00463302" w:rsidR="00463302">
      <w:pPr>
        <w:pStyle w:val="Instruction"/>
        <w:numPr>
          <w:ilvl w:val="0"/>
          <w:numId w:val="18"/>
        </w:numPr>
      </w:pPr>
      <w:r>
        <w:t>Example ends</w:t>
      </w:r>
    </w:p>
    <w:p w:rsidRDefault="00463302" w:rsidP="00413CE6" w:rsidR="00463302">
      <w:pPr>
        <w:pStyle w:val="Heading2"/>
      </w:pPr>
      <w:bookmarkStart w:name="_Toc404849527" w:id="75"/>
      <w:bookmarkStart w:name="_Ref450652915" w:id="76"/>
      <w:bookmarkStart w:name="_Ref450652918" w:id="77"/>
      <w:bookmarkStart w:name="_Toc457407316" w:id="78"/>
      <w:bookmarkStart w:name="_Toc524610857" w:id="79"/>
      <w:r>
        <w:t>Network Model Configuration</w:t>
      </w:r>
      <w:bookmarkEnd w:id="75"/>
      <w:r>
        <w:t xml:space="preserve"> (Manual)</w:t>
      </w:r>
      <w:bookmarkEnd w:id="76"/>
      <w:bookmarkEnd w:id="77"/>
      <w:bookmarkEnd w:id="78"/>
      <w:bookmarkEnd w:id="79"/>
    </w:p>
    <w:p w:rsidRDefault="00463302" w:rsidP="00463302" w:rsidR="00463302">
      <w:pPr>
        <w:pStyle w:val="BodyBeforeBulletedList"/>
      </w:pPr>
      <w:r>
        <w:t>The network model is configured in the InstantLink user interface and it consists of the following tasks:</w:t>
      </w:r>
    </w:p>
    <w:p w:rsidRDefault="00463302" w:rsidP="00463302" w:rsidR="00463302">
      <w:pPr>
        <w:pStyle w:val="BulletBody"/>
      </w:pPr>
      <w:r>
        <w:t>configuring network element type</w:t>
      </w:r>
    </w:p>
    <w:p w:rsidRDefault="00463302" w:rsidP="00463302" w:rsidR="00463302">
      <w:pPr>
        <w:pStyle w:val="BulletBody"/>
      </w:pPr>
      <w:r>
        <w:t>configuring network element interface type</w:t>
      </w:r>
    </w:p>
    <w:p w:rsidRDefault="00463302" w:rsidP="00463302" w:rsidR="00463302">
      <w:pPr>
        <w:pStyle w:val="BulletBody"/>
      </w:pPr>
      <w:r>
        <w:t>configuring network element</w:t>
      </w:r>
    </w:p>
    <w:p w:rsidRDefault="00463302" w:rsidP="00463302" w:rsidR="00463302">
      <w:pPr>
        <w:pStyle w:val="BulletBody"/>
      </w:pPr>
      <w:r>
        <w:t>configuring network connection</w:t>
      </w:r>
    </w:p>
    <w:p w:rsidRDefault="00463302" w:rsidP="00413CE6" w:rsidR="00463302">
      <w:pPr>
        <w:pStyle w:val="Heading3"/>
      </w:pPr>
      <w:bookmarkStart w:name="_Toc404849528" w:id="80"/>
      <w:bookmarkStart w:name="_Toc457407317" w:id="81"/>
      <w:bookmarkStart w:name="_Toc524610858" w:id="82"/>
      <w:r>
        <w:t>Network Element Type</w:t>
      </w:r>
      <w:bookmarkEnd w:id="80"/>
      <w:bookmarkEnd w:id="81"/>
      <w:bookmarkEnd w:id="82"/>
    </w:p>
    <w:p w:rsidRDefault="00463302" w:rsidP="00463302" w:rsidR="00463302">
      <w:pPr>
        <w:pStyle w:val="Instruction"/>
        <w:numPr>
          <w:ilvl w:val="0"/>
          <w:numId w:val="18"/>
        </w:numPr>
      </w:pPr>
      <w:r>
        <w:t>Modify the values in the example below and provide additional information if necessary</w:t>
      </w:r>
    </w:p>
    <w:p w:rsidRDefault="00463302" w:rsidP="00463302" w:rsidR="00463302" w:rsidRPr="00F41513">
      <w:pPr>
        <w:pStyle w:val="Body"/>
        <w:spacing w:after="0"/>
      </w:pPr>
    </w:p>
    <w:p w:rsidRDefault="00463302" w:rsidP="00463302" w:rsidR="00463302">
      <w:pPr>
        <w:pStyle w:val="Instruction"/>
        <w:numPr>
          <w:ilvl w:val="0"/>
          <w:numId w:val="18"/>
        </w:numPr>
      </w:pPr>
      <w:r>
        <w:t>Example starts</w:t>
      </w:r>
    </w:p>
    <w:p w:rsidRDefault="00463302" w:rsidP="00463302" w:rsidR="00463302">
      <w:pPr>
        <w:pStyle w:val="Body"/>
      </w:pPr>
      <w:r>
        <w:t>You need to add a new network element type with the following settings if not already included:</w:t>
      </w:r>
    </w:p>
    <w:tbl>
      <w:tblPr>
        <w:tblStyle w:val="ComptelTable"/>
        <w:tblW w:type="dxa" w:w="8449"/>
        <w:tblInd w:type="dxa" w:w="1440"/>
        <w:tblBorders>
          <w:top w:space="0" w:sz="0" w:color="auto" w:val="none"/>
          <w:left w:space="0" w:sz="0" w:color="auto" w:val="none"/>
          <w:bottom w:space="0" w:sz="0" w:color="auto" w:val="none"/>
          <w:right w:space="0" w:sz="0" w:color="auto" w:val="none"/>
          <w:insideH w:space="0" w:sz="0" w:color="auto" w:val="none"/>
          <w:insideV w:space="0" w:sz="0" w:color="auto" w:val="none"/>
        </w:tblBorders>
        <w:tblLook w:val="04A0"/>
      </w:tblPr>
      <w:tblGrid>
        <w:gridCol w:w="3331"/>
        <w:gridCol w:w="5118"/>
      </w:tblGrid>
      <w:tr w:rsidTr="00B23508" w:rsidR="00463302" w:rsidRPr="0006530B">
        <w:trPr>
          <w:cnfStyle w:val="100000000000"/>
        </w:trPr>
        <w:tc>
          <w:tcPr>
            <w:tcW w:type="dxa" w:w="3331"/>
            <w:shd w:fill="auto" w:color="auto" w:val="clear"/>
          </w:tcPr>
          <w:p w:rsidRDefault="00463302" w:rsidP="00B23508" w:rsidR="00463302" w:rsidRPr="00753500">
            <w:pPr>
              <w:pStyle w:val="TableBodyCourier"/>
              <w:rPr>
                <w:sz w:val="22"/>
              </w:rPr>
            </w:pPr>
            <w:r w:rsidRPr="00753500">
              <w:rPr>
                <w:sz w:val="22"/>
              </w:rPr>
              <w:t>NE type</w:t>
            </w:r>
          </w:p>
        </w:tc>
        <w:tc>
          <w:tcPr>
            <w:tcW w:type="dxa" w:w="5118"/>
            <w:shd w:fill="auto" w:color="auto" w:val="clear"/>
          </w:tcPr>
          <w:p w:rsidRDefault="00463302" w:rsidP="00B23508" w:rsidR="00463302" w:rsidRPr="00753500">
            <w:pPr>
              <w:pStyle w:val="TableBodyCourier"/>
              <w:rPr>
                <w:sz w:val="22"/>
              </w:rPr>
            </w:pPr>
            <w:r w:rsidRPr="00753500">
              <w:rPr>
                <w:sz w:val="22"/>
              </w:rPr>
              <w:t>POC</w:t>
            </w:r>
          </w:p>
        </w:tc>
      </w:tr>
      <w:tr w:rsidTr="00B23508" w:rsidR="00463302" w:rsidRPr="0006530B">
        <w:tc>
          <w:tcPr>
            <w:tcW w:type="dxa" w:w="3331"/>
          </w:tcPr>
          <w:p w:rsidRDefault="00463302" w:rsidP="00B23508" w:rsidR="00463302" w:rsidRPr="00753500">
            <w:pPr>
              <w:pStyle w:val="TableBodyCourier"/>
              <w:rPr>
                <w:sz w:val="22"/>
              </w:rPr>
            </w:pPr>
            <w:r w:rsidRPr="00753500">
              <w:rPr>
                <w:sz w:val="22"/>
              </w:rPr>
              <w:t>Primary subscriber ID</w:t>
            </w:r>
          </w:p>
        </w:tc>
        <w:tc>
          <w:tcPr>
            <w:tcW w:type="dxa" w:w="5118"/>
          </w:tcPr>
          <w:p w:rsidRDefault="00463302" w:rsidP="00B23508" w:rsidR="00463302" w:rsidRPr="00753500">
            <w:pPr>
              <w:pStyle w:val="TableBodyCourier"/>
              <w:rPr>
                <w:sz w:val="22"/>
              </w:rPr>
            </w:pPr>
            <w:r w:rsidRPr="00753500">
              <w:rPr>
                <w:sz w:val="22"/>
              </w:rPr>
              <w:t>MSISDN1</w:t>
            </w:r>
          </w:p>
        </w:tc>
      </w:tr>
      <w:tr w:rsidTr="00B23508" w:rsidR="00463302" w:rsidRPr="0006530B">
        <w:tc>
          <w:tcPr>
            <w:tcW w:type="dxa" w:w="3331"/>
          </w:tcPr>
          <w:p w:rsidRDefault="00463302" w:rsidP="00B23508" w:rsidR="00463302" w:rsidRPr="00753500">
            <w:pPr>
              <w:pStyle w:val="TableBodyCourier"/>
              <w:rPr>
                <w:sz w:val="22"/>
              </w:rPr>
            </w:pPr>
            <w:r w:rsidRPr="00753500">
              <w:rPr>
                <w:sz w:val="22"/>
              </w:rPr>
              <w:t>Secondary subscriber ID</w:t>
            </w:r>
          </w:p>
        </w:tc>
        <w:tc>
          <w:tcPr>
            <w:tcW w:type="dxa" w:w="5118"/>
          </w:tcPr>
          <w:p w:rsidRDefault="00463302" w:rsidP="00B23508" w:rsidR="00463302" w:rsidRPr="00753500">
            <w:pPr>
              <w:pStyle w:val="TableBodyCourier"/>
              <w:rPr>
                <w:sz w:val="22"/>
              </w:rPr>
            </w:pPr>
            <w:r w:rsidRPr="00753500">
              <w:rPr>
                <w:sz w:val="22"/>
              </w:rPr>
              <w:t>IMSI1</w:t>
            </w:r>
          </w:p>
        </w:tc>
      </w:tr>
      <w:tr w:rsidTr="00B23508" w:rsidR="00463302" w:rsidRPr="0006530B">
        <w:tc>
          <w:tcPr>
            <w:tcW w:type="dxa" w:w="3331"/>
          </w:tcPr>
          <w:p w:rsidRDefault="00463302" w:rsidP="00B23508" w:rsidR="00463302" w:rsidRPr="00753500">
            <w:pPr>
              <w:pStyle w:val="TableBodyCourier"/>
              <w:rPr>
                <w:sz w:val="22"/>
              </w:rPr>
            </w:pPr>
            <w:r w:rsidRPr="00753500">
              <w:rPr>
                <w:sz w:val="22"/>
              </w:rPr>
              <w:t>Description</w:t>
            </w:r>
          </w:p>
        </w:tc>
        <w:tc>
          <w:tcPr>
            <w:tcW w:type="dxa" w:w="5118"/>
          </w:tcPr>
          <w:p w:rsidRDefault="00463302" w:rsidP="00B23508" w:rsidR="00463302" w:rsidRPr="00753500">
            <w:pPr>
              <w:pStyle w:val="TableBodyCourier"/>
              <w:rPr>
                <w:sz w:val="22"/>
              </w:rPr>
            </w:pPr>
            <w:r w:rsidRPr="00753500">
              <w:rPr>
                <w:sz w:val="22"/>
              </w:rPr>
              <w:t>Push to Talk over Cellular</w:t>
            </w:r>
          </w:p>
        </w:tc>
      </w:tr>
    </w:tbl>
    <w:p w:rsidRDefault="00463302" w:rsidP="00463302" w:rsidR="00463302">
      <w:pPr>
        <w:pStyle w:val="Instruction"/>
        <w:numPr>
          <w:ilvl w:val="0"/>
          <w:numId w:val="18"/>
        </w:numPr>
      </w:pPr>
      <w:r>
        <w:lastRenderedPageBreak/>
        <w:t>Example ends</w:t>
      </w:r>
    </w:p>
    <w:p w:rsidRDefault="00463302" w:rsidP="00413CE6" w:rsidR="00463302">
      <w:pPr>
        <w:pStyle w:val="Heading3"/>
      </w:pPr>
      <w:bookmarkStart w:name="_Toc404849529" w:id="83"/>
      <w:bookmarkStart w:name="_Toc457407318" w:id="84"/>
      <w:bookmarkStart w:name="_Toc524610859" w:id="85"/>
      <w:r>
        <w:t>Network Element Interface Type</w:t>
      </w:r>
      <w:bookmarkEnd w:id="83"/>
      <w:bookmarkEnd w:id="84"/>
      <w:bookmarkEnd w:id="85"/>
    </w:p>
    <w:p w:rsidRDefault="00463302" w:rsidP="00463302" w:rsidR="00463302">
      <w:pPr>
        <w:pStyle w:val="Instruction"/>
        <w:numPr>
          <w:ilvl w:val="0"/>
          <w:numId w:val="18"/>
        </w:numPr>
      </w:pPr>
      <w:r>
        <w:t>Modify the values in the example below and provide additional information if necessary</w:t>
      </w:r>
    </w:p>
    <w:p w:rsidRDefault="00463302" w:rsidP="00463302" w:rsidR="00463302">
      <w:pPr>
        <w:pStyle w:val="Body"/>
        <w:spacing w:after="0"/>
      </w:pPr>
    </w:p>
    <w:p w:rsidRDefault="00463302" w:rsidP="00463302" w:rsidR="00463302">
      <w:pPr>
        <w:pStyle w:val="Instruction"/>
        <w:numPr>
          <w:ilvl w:val="0"/>
          <w:numId w:val="18"/>
        </w:numPr>
      </w:pPr>
      <w:r>
        <w:t>Example starts</w:t>
      </w:r>
    </w:p>
    <w:p w:rsidRDefault="00463302" w:rsidP="00463302" w:rsidR="00463302">
      <w:pPr>
        <w:pStyle w:val="Body"/>
      </w:pPr>
      <w:r>
        <w:t>You need to specify the interface type and the command if not already specified:</w:t>
      </w:r>
    </w:p>
    <w:tbl>
      <w:tblPr>
        <w:tblStyle w:val="ComptelTable"/>
        <w:tblW w:type="dxa" w:w="8449"/>
        <w:tblInd w:type="dxa" w:w="1440"/>
        <w:tblBorders>
          <w:top w:space="0" w:sz="0" w:color="auto" w:val="none"/>
          <w:left w:space="0" w:sz="0" w:color="auto" w:val="none"/>
          <w:bottom w:space="0" w:sz="0" w:color="auto" w:val="none"/>
          <w:right w:space="0" w:sz="0" w:color="auto" w:val="none"/>
          <w:insideH w:space="0" w:sz="0" w:color="auto" w:val="none"/>
          <w:insideV w:space="0" w:sz="0" w:color="auto" w:val="none"/>
        </w:tblBorders>
        <w:tblLook w:val="04A0"/>
      </w:tblPr>
      <w:tblGrid>
        <w:gridCol w:w="3331"/>
        <w:gridCol w:w="5118"/>
      </w:tblGrid>
      <w:tr w:rsidTr="00B23508" w:rsidR="00463302" w:rsidRPr="0006530B">
        <w:trPr>
          <w:cnfStyle w:val="100000000000"/>
        </w:trPr>
        <w:tc>
          <w:tcPr>
            <w:tcW w:type="dxa" w:w="3331"/>
            <w:shd w:fill="auto" w:color="auto" w:val="clear"/>
          </w:tcPr>
          <w:p w:rsidRDefault="00463302" w:rsidP="00B23508" w:rsidR="00463302" w:rsidRPr="00753500">
            <w:pPr>
              <w:pStyle w:val="TableBodyCourier"/>
              <w:rPr>
                <w:sz w:val="22"/>
              </w:rPr>
            </w:pPr>
            <w:r w:rsidRPr="00753500">
              <w:rPr>
                <w:sz w:val="22"/>
              </w:rPr>
              <w:t>Interface type</w:t>
            </w:r>
          </w:p>
        </w:tc>
        <w:tc>
          <w:tcPr>
            <w:tcW w:type="dxa" w:w="5118"/>
            <w:shd w:fill="auto" w:color="auto" w:val="clear"/>
          </w:tcPr>
          <w:p w:rsidRDefault="00463302" w:rsidP="00B23508" w:rsidR="00463302" w:rsidRPr="00753500">
            <w:pPr>
              <w:pStyle w:val="TableBodyCourier"/>
              <w:rPr>
                <w:sz w:val="22"/>
              </w:rPr>
            </w:pPr>
            <w:r w:rsidRPr="00753500">
              <w:rPr>
                <w:sz w:val="22"/>
              </w:rPr>
              <w:t>java</w:t>
            </w:r>
          </w:p>
        </w:tc>
      </w:tr>
      <w:tr w:rsidTr="00B23508" w:rsidR="00463302" w:rsidRPr="0006530B">
        <w:tc>
          <w:tcPr>
            <w:tcW w:type="dxa" w:w="3331"/>
          </w:tcPr>
          <w:p w:rsidRDefault="00463302" w:rsidP="00B23508" w:rsidR="00463302" w:rsidRPr="00753500">
            <w:pPr>
              <w:pStyle w:val="TableBodyCourier"/>
              <w:rPr>
                <w:sz w:val="22"/>
              </w:rPr>
            </w:pPr>
            <w:r w:rsidRPr="00753500">
              <w:rPr>
                <w:sz w:val="22"/>
              </w:rPr>
              <w:t>Command</w:t>
            </w:r>
          </w:p>
        </w:tc>
        <w:tc>
          <w:tcPr>
            <w:tcW w:type="dxa" w:w="5118"/>
          </w:tcPr>
          <w:p w:rsidRDefault="00463302" w:rsidP="00B23508" w:rsidR="00463302" w:rsidRPr="00753500">
            <w:pPr>
              <w:pStyle w:val="TableBodyCourier"/>
              <w:rPr>
                <w:sz w:val="22"/>
              </w:rPr>
            </w:pPr>
            <w:proofErr w:type="spellStart"/>
            <w:r w:rsidRPr="00753500">
              <w:rPr>
                <w:sz w:val="22"/>
              </w:rPr>
              <w:t>installdir</w:t>
            </w:r>
            <w:proofErr w:type="spellEnd"/>
            <w:r w:rsidRPr="00753500">
              <w:rPr>
                <w:sz w:val="22"/>
              </w:rPr>
              <w:t>&gt;/</w:t>
            </w:r>
            <w:proofErr w:type="spellStart"/>
            <w:r w:rsidRPr="00753500">
              <w:rPr>
                <w:sz w:val="22"/>
              </w:rPr>
              <w:t>ilink</w:t>
            </w:r>
            <w:proofErr w:type="spellEnd"/>
            <w:r w:rsidRPr="00753500">
              <w:rPr>
                <w:sz w:val="22"/>
              </w:rPr>
              <w:t>/bin/</w:t>
            </w:r>
          </w:p>
          <w:p w:rsidRDefault="00463302" w:rsidP="00B23508" w:rsidR="00463302" w:rsidRPr="00753500">
            <w:pPr>
              <w:pStyle w:val="TableBodyCourier"/>
              <w:rPr>
                <w:sz w:val="22"/>
              </w:rPr>
            </w:pPr>
            <w:proofErr w:type="spellStart"/>
            <w:r w:rsidRPr="00753500">
              <w:rPr>
                <w:sz w:val="22"/>
              </w:rPr>
              <w:t>macro_server</w:t>
            </w:r>
            <w:proofErr w:type="spellEnd"/>
            <w:r w:rsidRPr="00753500">
              <w:rPr>
                <w:sz w:val="22"/>
              </w:rPr>
              <w:t>/java/POC/NOKIA_HTTP</w:t>
            </w:r>
          </w:p>
          <w:p w:rsidRDefault="00463302" w:rsidP="00B23508" w:rsidR="00463302" w:rsidRPr="00753500">
            <w:pPr>
              <w:pStyle w:val="TableBodyCourier"/>
              <w:rPr>
                <w:sz w:val="22"/>
              </w:rPr>
            </w:pPr>
            <w:r w:rsidRPr="00753500">
              <w:rPr>
                <w:sz w:val="22"/>
              </w:rPr>
              <w:t>/C1.0/</w:t>
            </w:r>
            <w:proofErr w:type="spellStart"/>
            <w:r w:rsidRPr="00753500">
              <w:rPr>
                <w:sz w:val="22"/>
              </w:rPr>
              <w:t>java_poc_nokia_http.ksh</w:t>
            </w:r>
            <w:proofErr w:type="spellEnd"/>
          </w:p>
        </w:tc>
      </w:tr>
    </w:tbl>
    <w:p w:rsidRDefault="00463302" w:rsidP="00463302" w:rsidR="00463302">
      <w:pPr>
        <w:pStyle w:val="Note"/>
      </w:pPr>
      <w:r>
        <w:t xml:space="preserve">Replace </w:t>
      </w:r>
      <w:r w:rsidRPr="00A83BC2">
        <w:rPr>
          <w:rFonts w:cs="Courier New" w:hAnsi="Courier New" w:ascii="Courier New"/>
          <w:sz w:val="22"/>
          <w:szCs w:val="22"/>
        </w:rPr>
        <w:t>&lt;</w:t>
      </w:r>
      <w:proofErr w:type="spellStart"/>
      <w:r w:rsidRPr="00A83BC2">
        <w:rPr>
          <w:rFonts w:cs="Courier New" w:hAnsi="Courier New" w:ascii="Courier New"/>
          <w:sz w:val="22"/>
          <w:szCs w:val="22"/>
        </w:rPr>
        <w:t>installdir</w:t>
      </w:r>
      <w:proofErr w:type="spellEnd"/>
      <w:r w:rsidRPr="00A83BC2">
        <w:rPr>
          <w:rFonts w:cs="Courier New" w:hAnsi="Courier New" w:ascii="Courier New"/>
          <w:sz w:val="22"/>
          <w:szCs w:val="22"/>
        </w:rPr>
        <w:t>&gt;</w:t>
      </w:r>
      <w:r>
        <w:t xml:space="preserve"> with the appropriate directory.</w:t>
      </w:r>
    </w:p>
    <w:p w:rsidRDefault="00463302" w:rsidP="00463302" w:rsidR="00463302">
      <w:pPr>
        <w:pStyle w:val="Instruction"/>
        <w:numPr>
          <w:ilvl w:val="0"/>
          <w:numId w:val="18"/>
        </w:numPr>
      </w:pPr>
      <w:r>
        <w:t>Example ends</w:t>
      </w:r>
    </w:p>
    <w:p w:rsidRDefault="00463302" w:rsidP="00413CE6" w:rsidR="00463302">
      <w:pPr>
        <w:pStyle w:val="Heading3"/>
      </w:pPr>
      <w:bookmarkStart w:name="_Toc404849530" w:id="86"/>
      <w:bookmarkStart w:name="_Toc457407319" w:id="87"/>
      <w:bookmarkStart w:name="_Toc524610860" w:id="88"/>
      <w:r>
        <w:t>Network Element</w:t>
      </w:r>
      <w:bookmarkEnd w:id="86"/>
      <w:bookmarkEnd w:id="87"/>
      <w:bookmarkEnd w:id="88"/>
    </w:p>
    <w:p w:rsidRDefault="00463302" w:rsidP="00463302" w:rsidR="00463302">
      <w:pPr>
        <w:pStyle w:val="Instruction"/>
        <w:numPr>
          <w:ilvl w:val="0"/>
          <w:numId w:val="18"/>
        </w:numPr>
      </w:pPr>
      <w:r>
        <w:t>Modify the values in the example below and provide additional information if necessary</w:t>
      </w:r>
    </w:p>
    <w:p w:rsidRDefault="00463302" w:rsidP="00463302" w:rsidR="00463302" w:rsidRPr="00A83BC2">
      <w:pPr>
        <w:pStyle w:val="Body"/>
        <w:spacing w:after="0"/>
      </w:pPr>
    </w:p>
    <w:p w:rsidRDefault="00463302" w:rsidP="00463302" w:rsidR="00463302">
      <w:pPr>
        <w:pStyle w:val="Instruction"/>
        <w:numPr>
          <w:ilvl w:val="0"/>
          <w:numId w:val="18"/>
        </w:numPr>
      </w:pPr>
      <w:r>
        <w:t>Example starts</w:t>
      </w:r>
    </w:p>
    <w:p w:rsidRDefault="00463302" w:rsidP="00463302" w:rsidR="00463302">
      <w:pPr>
        <w:pStyle w:val="Body"/>
      </w:pPr>
      <w:r>
        <w:t>When configuring this InstantLink NE Interface to the network model, use the following settings:</w:t>
      </w:r>
    </w:p>
    <w:tbl>
      <w:tblPr>
        <w:tblStyle w:val="ComptelTable"/>
        <w:tblW w:type="dxa" w:w="8449"/>
        <w:tblInd w:type="dxa" w:w="1440"/>
        <w:tblBorders>
          <w:top w:space="0" w:sz="0" w:color="auto" w:val="none"/>
          <w:left w:space="0" w:sz="0" w:color="auto" w:val="none"/>
          <w:bottom w:space="0" w:sz="0" w:color="auto" w:val="none"/>
          <w:right w:space="0" w:sz="0" w:color="auto" w:val="none"/>
          <w:insideH w:space="0" w:sz="0" w:color="auto" w:val="none"/>
          <w:insideV w:space="0" w:sz="0" w:color="auto" w:val="none"/>
        </w:tblBorders>
        <w:tblLook w:val="04A0"/>
      </w:tblPr>
      <w:tblGrid>
        <w:gridCol w:w="3331"/>
        <w:gridCol w:w="5118"/>
      </w:tblGrid>
      <w:tr w:rsidTr="00B23508" w:rsidR="00463302" w:rsidRPr="0006530B">
        <w:trPr>
          <w:cnfStyle w:val="100000000000"/>
        </w:trPr>
        <w:tc>
          <w:tcPr>
            <w:tcW w:type="dxa" w:w="3331"/>
            <w:shd w:fill="auto" w:color="auto" w:val="clear"/>
          </w:tcPr>
          <w:p w:rsidRDefault="00463302" w:rsidP="00B23508" w:rsidR="00463302" w:rsidRPr="00753500">
            <w:pPr>
              <w:pStyle w:val="TableBodyCourier"/>
              <w:rPr>
                <w:sz w:val="22"/>
              </w:rPr>
            </w:pPr>
            <w:r w:rsidRPr="00753500">
              <w:rPr>
                <w:sz w:val="22"/>
              </w:rPr>
              <w:t>NE type</w:t>
            </w:r>
          </w:p>
        </w:tc>
        <w:tc>
          <w:tcPr>
            <w:tcW w:type="dxa" w:w="5118"/>
            <w:shd w:fill="auto" w:color="auto" w:val="clear"/>
          </w:tcPr>
          <w:p w:rsidRDefault="00463302" w:rsidP="00B23508" w:rsidR="00463302" w:rsidRPr="00753500">
            <w:pPr>
              <w:pStyle w:val="TableBodyCourier"/>
              <w:rPr>
                <w:sz w:val="22"/>
              </w:rPr>
            </w:pPr>
            <w:r w:rsidRPr="00753500">
              <w:rPr>
                <w:sz w:val="22"/>
              </w:rPr>
              <w:t>POC</w:t>
            </w:r>
          </w:p>
        </w:tc>
      </w:tr>
      <w:tr w:rsidTr="00B23508" w:rsidR="00463302" w:rsidRPr="0006530B">
        <w:tc>
          <w:tcPr>
            <w:tcW w:type="dxa" w:w="3331"/>
          </w:tcPr>
          <w:p w:rsidRDefault="00463302" w:rsidP="00B23508" w:rsidR="00463302" w:rsidRPr="00753500">
            <w:pPr>
              <w:pStyle w:val="TableBodyCourier"/>
              <w:rPr>
                <w:sz w:val="22"/>
              </w:rPr>
            </w:pPr>
            <w:r w:rsidRPr="00753500">
              <w:rPr>
                <w:sz w:val="22"/>
              </w:rPr>
              <w:t xml:space="preserve">Product name </w:t>
            </w:r>
          </w:p>
        </w:tc>
        <w:tc>
          <w:tcPr>
            <w:tcW w:type="dxa" w:w="5118"/>
          </w:tcPr>
          <w:p w:rsidRDefault="00463302" w:rsidP="00B23508" w:rsidR="00463302" w:rsidRPr="00753500">
            <w:pPr>
              <w:pStyle w:val="TableBodyCourier"/>
              <w:rPr>
                <w:sz w:val="22"/>
              </w:rPr>
            </w:pPr>
            <w:r w:rsidRPr="00753500">
              <w:rPr>
                <w:sz w:val="22"/>
              </w:rPr>
              <w:t>POCHTTP</w:t>
            </w:r>
          </w:p>
        </w:tc>
      </w:tr>
      <w:tr w:rsidTr="00B23508" w:rsidR="00463302" w:rsidRPr="0006530B">
        <w:tc>
          <w:tcPr>
            <w:tcW w:type="dxa" w:w="3331"/>
          </w:tcPr>
          <w:p w:rsidRDefault="00463302" w:rsidP="00B23508" w:rsidR="00463302" w:rsidRPr="00753500">
            <w:pPr>
              <w:pStyle w:val="TableBodyCourier"/>
              <w:rPr>
                <w:sz w:val="22"/>
              </w:rPr>
            </w:pPr>
            <w:r w:rsidRPr="00753500">
              <w:rPr>
                <w:sz w:val="22"/>
              </w:rPr>
              <w:t xml:space="preserve">Product version </w:t>
            </w:r>
          </w:p>
        </w:tc>
        <w:tc>
          <w:tcPr>
            <w:tcW w:type="dxa" w:w="5118"/>
          </w:tcPr>
          <w:p w:rsidRDefault="00463302" w:rsidP="00B23508" w:rsidR="00463302" w:rsidRPr="00753500">
            <w:pPr>
              <w:pStyle w:val="TableBodyCourier"/>
              <w:rPr>
                <w:sz w:val="22"/>
              </w:rPr>
            </w:pPr>
            <w:r w:rsidRPr="00753500">
              <w:rPr>
                <w:sz w:val="22"/>
              </w:rPr>
              <w:t>C10</w:t>
            </w:r>
          </w:p>
        </w:tc>
      </w:tr>
      <w:tr w:rsidTr="00B23508" w:rsidR="00463302">
        <w:tc>
          <w:tcPr>
            <w:tcW w:type="dxa" w:w="3331"/>
          </w:tcPr>
          <w:p w:rsidRDefault="00463302" w:rsidP="00B23508" w:rsidR="00463302" w:rsidRPr="00753500">
            <w:pPr>
              <w:pStyle w:val="TableBodyCourier"/>
              <w:rPr>
                <w:sz w:val="22"/>
              </w:rPr>
            </w:pPr>
            <w:r w:rsidRPr="00753500">
              <w:rPr>
                <w:sz w:val="22"/>
              </w:rPr>
              <w:t xml:space="preserve">Max connection wait time </w:t>
            </w:r>
          </w:p>
        </w:tc>
        <w:tc>
          <w:tcPr>
            <w:tcW w:type="dxa" w:w="5118"/>
          </w:tcPr>
          <w:p w:rsidRDefault="00463302" w:rsidP="00B23508" w:rsidR="00463302" w:rsidRPr="00753500">
            <w:pPr>
              <w:pStyle w:val="TableBodyCourier"/>
              <w:rPr>
                <w:sz w:val="22"/>
              </w:rPr>
            </w:pPr>
            <w:r w:rsidRPr="00753500">
              <w:rPr>
                <w:sz w:val="22"/>
              </w:rPr>
              <w:t>60 (seconds)</w:t>
            </w:r>
          </w:p>
          <w:p w:rsidRDefault="00463302" w:rsidP="00B23508" w:rsidR="00463302" w:rsidRPr="00753500">
            <w:pPr>
              <w:pStyle w:val="TableBodyCourier"/>
              <w:rPr>
                <w:sz w:val="22"/>
              </w:rPr>
            </w:pPr>
          </w:p>
        </w:tc>
      </w:tr>
    </w:tbl>
    <w:p w:rsidRDefault="00463302" w:rsidP="00463302" w:rsidR="00463302">
      <w:pPr>
        <w:pStyle w:val="Instruction"/>
        <w:numPr>
          <w:ilvl w:val="0"/>
          <w:numId w:val="18"/>
        </w:numPr>
      </w:pPr>
      <w:r>
        <w:t>Example ends</w:t>
      </w:r>
    </w:p>
    <w:p w:rsidRDefault="00463302" w:rsidP="00413CE6" w:rsidR="00463302">
      <w:pPr>
        <w:pStyle w:val="Heading3"/>
      </w:pPr>
      <w:bookmarkStart w:name="_Toc404849531" w:id="89"/>
      <w:bookmarkStart w:name="_Toc457407320" w:id="90"/>
      <w:bookmarkStart w:name="_Toc524610861" w:id="91"/>
      <w:r>
        <w:t>Network Connection</w:t>
      </w:r>
      <w:bookmarkEnd w:id="89"/>
      <w:bookmarkEnd w:id="90"/>
      <w:bookmarkEnd w:id="91"/>
    </w:p>
    <w:p w:rsidRDefault="00463302" w:rsidP="00463302" w:rsidR="00463302">
      <w:pPr>
        <w:pStyle w:val="Instruction"/>
        <w:numPr>
          <w:ilvl w:val="0"/>
          <w:numId w:val="18"/>
        </w:numPr>
      </w:pPr>
      <w:r>
        <w:t>Modify the values in the example below and provide additional information if necessary</w:t>
      </w:r>
    </w:p>
    <w:p w:rsidRDefault="00463302" w:rsidP="00463302" w:rsidR="00463302" w:rsidRPr="0042524D">
      <w:pPr>
        <w:pStyle w:val="Body"/>
        <w:spacing w:after="0"/>
      </w:pPr>
    </w:p>
    <w:p w:rsidRDefault="00463302" w:rsidP="00463302" w:rsidR="00463302">
      <w:pPr>
        <w:pStyle w:val="Instruction"/>
        <w:numPr>
          <w:ilvl w:val="0"/>
          <w:numId w:val="18"/>
        </w:numPr>
      </w:pPr>
      <w:r>
        <w:t>Example starts</w:t>
      </w:r>
    </w:p>
    <w:p w:rsidRDefault="00463302" w:rsidP="00463302" w:rsidR="00463302">
      <w:pPr>
        <w:pStyle w:val="Body"/>
      </w:pPr>
      <w:r>
        <w:t xml:space="preserve">The connection to Nokia </w:t>
      </w:r>
      <w:proofErr w:type="spellStart"/>
      <w:r>
        <w:t>PoC</w:t>
      </w:r>
      <w:proofErr w:type="spellEnd"/>
      <w:r>
        <w:t xml:space="preserve"> C1.0 NE is established using HTTP. For configuring the connection to NE, use the following settings:</w:t>
      </w:r>
    </w:p>
    <w:tbl>
      <w:tblPr>
        <w:tblStyle w:val="ComptelTable"/>
        <w:tblW w:type="auto" w:w="0"/>
        <w:tblInd w:type="dxa" w:w="1440"/>
        <w:tblBorders>
          <w:top w:space="0" w:sz="0" w:color="auto" w:val="none"/>
          <w:left w:space="0" w:sz="0" w:color="auto" w:val="none"/>
          <w:bottom w:space="0" w:sz="0" w:color="auto" w:val="none"/>
          <w:right w:space="0" w:sz="0" w:color="auto" w:val="none"/>
          <w:insideH w:space="0" w:sz="0" w:color="auto" w:val="none"/>
          <w:insideV w:space="0" w:sz="0" w:color="auto" w:val="none"/>
        </w:tblBorders>
        <w:tblLook w:val="04A0"/>
      </w:tblPr>
      <w:tblGrid>
        <w:gridCol w:w="3220"/>
        <w:gridCol w:w="4978"/>
      </w:tblGrid>
      <w:tr w:rsidTr="00B23508" w:rsidR="00463302" w:rsidRPr="00E73969">
        <w:trPr>
          <w:cnfStyle w:val="100000000000"/>
        </w:trPr>
        <w:tc>
          <w:tcPr>
            <w:tcW w:type="dxa" w:w="3346"/>
            <w:shd w:fill="auto" w:color="auto" w:val="clear"/>
          </w:tcPr>
          <w:p w:rsidRDefault="00463302" w:rsidP="00B23508" w:rsidR="00463302" w:rsidRPr="00753500">
            <w:pPr>
              <w:pStyle w:val="TableBodyCourier"/>
              <w:rPr>
                <w:sz w:val="22"/>
              </w:rPr>
            </w:pPr>
            <w:r w:rsidRPr="00753500">
              <w:rPr>
                <w:sz w:val="22"/>
              </w:rPr>
              <w:t>NE interface type</w:t>
            </w:r>
          </w:p>
        </w:tc>
        <w:tc>
          <w:tcPr>
            <w:tcW w:type="dxa" w:w="5068"/>
            <w:shd w:fill="auto" w:color="auto" w:val="clear"/>
          </w:tcPr>
          <w:p w:rsidRDefault="00463302" w:rsidP="00B23508" w:rsidR="00463302" w:rsidRPr="00753500">
            <w:pPr>
              <w:pStyle w:val="TableBodyCourier"/>
              <w:rPr>
                <w:sz w:val="22"/>
              </w:rPr>
            </w:pPr>
            <w:proofErr w:type="spellStart"/>
            <w:r w:rsidRPr="00753500">
              <w:rPr>
                <w:sz w:val="22"/>
              </w:rPr>
              <w:t>java_poc_nokia_http</w:t>
            </w:r>
            <w:proofErr w:type="spellEnd"/>
          </w:p>
        </w:tc>
      </w:tr>
      <w:tr w:rsidTr="00B23508" w:rsidR="00463302" w:rsidRPr="00E73969">
        <w:tc>
          <w:tcPr>
            <w:tcW w:type="dxa" w:w="3346"/>
          </w:tcPr>
          <w:p w:rsidRDefault="00463302" w:rsidP="00B23508" w:rsidR="00463302" w:rsidRPr="00753500">
            <w:pPr>
              <w:pStyle w:val="TableBodyCourier"/>
              <w:rPr>
                <w:sz w:val="22"/>
              </w:rPr>
            </w:pPr>
            <w:r w:rsidRPr="00753500">
              <w:rPr>
                <w:sz w:val="22"/>
              </w:rPr>
              <w:t>Connection type</w:t>
            </w:r>
          </w:p>
        </w:tc>
        <w:tc>
          <w:tcPr>
            <w:tcW w:type="dxa" w:w="5068"/>
          </w:tcPr>
          <w:p w:rsidRDefault="00463302" w:rsidP="00B23508" w:rsidR="00463302" w:rsidRPr="00753500">
            <w:pPr>
              <w:pStyle w:val="TableBodyCourier"/>
              <w:rPr>
                <w:sz w:val="22"/>
              </w:rPr>
            </w:pPr>
            <w:proofErr w:type="spellStart"/>
            <w:r w:rsidRPr="00753500">
              <w:rPr>
                <w:sz w:val="22"/>
              </w:rPr>
              <w:t>sh</w:t>
            </w:r>
            <w:proofErr w:type="spellEnd"/>
          </w:p>
        </w:tc>
      </w:tr>
      <w:tr w:rsidTr="00B23508" w:rsidR="00463302" w:rsidRPr="00E73969">
        <w:tc>
          <w:tcPr>
            <w:tcW w:type="dxa" w:w="3346"/>
          </w:tcPr>
          <w:p w:rsidRDefault="00463302" w:rsidP="00B23508" w:rsidR="00463302" w:rsidRPr="00753500">
            <w:pPr>
              <w:pStyle w:val="TableBodyCourier"/>
              <w:rPr>
                <w:sz w:val="22"/>
              </w:rPr>
            </w:pPr>
            <w:r w:rsidRPr="00753500">
              <w:rPr>
                <w:sz w:val="22"/>
              </w:rPr>
              <w:t>Login retry sleep</w:t>
            </w:r>
          </w:p>
        </w:tc>
        <w:tc>
          <w:tcPr>
            <w:tcW w:type="dxa" w:w="5068"/>
          </w:tcPr>
          <w:p w:rsidRDefault="00463302" w:rsidP="00B23508" w:rsidR="00463302" w:rsidRPr="00753500">
            <w:pPr>
              <w:pStyle w:val="TableBodyCourier"/>
              <w:rPr>
                <w:sz w:val="22"/>
              </w:rPr>
            </w:pPr>
            <w:r w:rsidRPr="00753500">
              <w:rPr>
                <w:sz w:val="22"/>
              </w:rPr>
              <w:t>60</w:t>
            </w:r>
          </w:p>
        </w:tc>
      </w:tr>
      <w:tr w:rsidTr="00B23508" w:rsidR="00463302" w:rsidRPr="00E73969">
        <w:tc>
          <w:tcPr>
            <w:tcW w:type="dxa" w:w="3346"/>
          </w:tcPr>
          <w:p w:rsidRDefault="00463302" w:rsidP="00B23508" w:rsidR="00463302" w:rsidRPr="00753500">
            <w:pPr>
              <w:pStyle w:val="TableBodyCourier"/>
              <w:rPr>
                <w:sz w:val="22"/>
              </w:rPr>
            </w:pPr>
            <w:r w:rsidRPr="00753500">
              <w:rPr>
                <w:sz w:val="22"/>
              </w:rPr>
              <w:t>Logout linger</w:t>
            </w:r>
          </w:p>
        </w:tc>
        <w:tc>
          <w:tcPr>
            <w:tcW w:type="dxa" w:w="5068"/>
          </w:tcPr>
          <w:p w:rsidRDefault="00463302" w:rsidP="00B23508" w:rsidR="00463302" w:rsidRPr="00753500">
            <w:pPr>
              <w:pStyle w:val="TableBodyCourier"/>
              <w:rPr>
                <w:sz w:val="22"/>
              </w:rPr>
            </w:pPr>
            <w:r w:rsidRPr="00753500">
              <w:rPr>
                <w:sz w:val="22"/>
              </w:rPr>
              <w:t>60</w:t>
            </w:r>
          </w:p>
        </w:tc>
      </w:tr>
      <w:tr w:rsidTr="00B23508" w:rsidR="00463302" w:rsidRPr="00E73969">
        <w:tc>
          <w:tcPr>
            <w:tcW w:type="dxa" w:w="3346"/>
          </w:tcPr>
          <w:p w:rsidRDefault="00463302" w:rsidP="00B23508" w:rsidR="00463302" w:rsidRPr="00753500">
            <w:pPr>
              <w:pStyle w:val="TableBodyCourier"/>
              <w:rPr>
                <w:sz w:val="22"/>
              </w:rPr>
            </w:pPr>
            <w:r w:rsidRPr="00753500">
              <w:rPr>
                <w:sz w:val="22"/>
              </w:rPr>
              <w:t>Address</w:t>
            </w:r>
          </w:p>
        </w:tc>
        <w:tc>
          <w:tcPr>
            <w:tcW w:type="dxa" w:w="5068"/>
          </w:tcPr>
          <w:p w:rsidRDefault="00463302" w:rsidP="00B23508" w:rsidR="00463302" w:rsidRPr="00753500">
            <w:pPr>
              <w:pStyle w:val="TableBodyCourier"/>
              <w:rPr>
                <w:sz w:val="22"/>
              </w:rPr>
            </w:pPr>
            <w:r w:rsidRPr="00753500">
              <w:rPr>
                <w:sz w:val="22"/>
              </w:rPr>
              <w:t>&lt;host</w:t>
            </w:r>
            <w:proofErr w:type="gramStart"/>
            <w:r w:rsidRPr="00753500">
              <w:rPr>
                <w:sz w:val="22"/>
              </w:rPr>
              <w:t>&gt;.&lt;</w:t>
            </w:r>
            <w:proofErr w:type="gramEnd"/>
            <w:r w:rsidRPr="00753500">
              <w:rPr>
                <w:sz w:val="22"/>
              </w:rPr>
              <w:t>company.com&gt;:&lt;port&gt;</w:t>
            </w:r>
          </w:p>
        </w:tc>
      </w:tr>
      <w:tr w:rsidTr="00B23508" w:rsidR="00463302" w:rsidRPr="00E73969">
        <w:tc>
          <w:tcPr>
            <w:tcW w:type="dxa" w:w="3346"/>
          </w:tcPr>
          <w:p w:rsidRDefault="00463302" w:rsidP="00B23508" w:rsidR="00463302" w:rsidRPr="00753500">
            <w:pPr>
              <w:pStyle w:val="TableBodyCourier"/>
              <w:rPr>
                <w:sz w:val="22"/>
              </w:rPr>
            </w:pPr>
            <w:r w:rsidRPr="00753500">
              <w:rPr>
                <w:sz w:val="22"/>
              </w:rPr>
              <w:t>Command arguments</w:t>
            </w:r>
          </w:p>
        </w:tc>
        <w:tc>
          <w:tcPr>
            <w:tcW w:type="dxa" w:w="5068"/>
          </w:tcPr>
          <w:p w:rsidRDefault="00463302" w:rsidP="00B23508" w:rsidR="00463302" w:rsidRPr="00753500">
            <w:pPr>
              <w:pStyle w:val="TableBodyCourier"/>
              <w:rPr>
                <w:sz w:val="22"/>
              </w:rPr>
            </w:pPr>
            <w:r w:rsidRPr="00753500">
              <w:rPr>
                <w:sz w:val="22"/>
              </w:rPr>
              <w:t>&lt;</w:t>
            </w:r>
            <w:proofErr w:type="spellStart"/>
            <w:r w:rsidRPr="00753500">
              <w:rPr>
                <w:sz w:val="22"/>
              </w:rPr>
              <w:t>if_version</w:t>
            </w:r>
            <w:proofErr w:type="spellEnd"/>
            <w:r w:rsidRPr="00753500">
              <w:rPr>
                <w:sz w:val="22"/>
              </w:rPr>
              <w:t>&gt; &lt;</w:t>
            </w:r>
            <w:proofErr w:type="spellStart"/>
            <w:r w:rsidRPr="00753500">
              <w:rPr>
                <w:sz w:val="22"/>
              </w:rPr>
              <w:t>api_type</w:t>
            </w:r>
            <w:proofErr w:type="spellEnd"/>
            <w:r w:rsidRPr="00753500">
              <w:rPr>
                <w:sz w:val="22"/>
              </w:rPr>
              <w:t>&gt;</w:t>
            </w:r>
          </w:p>
        </w:tc>
      </w:tr>
      <w:tr w:rsidTr="00B23508" w:rsidR="00463302" w:rsidRPr="00E73969">
        <w:tc>
          <w:tcPr>
            <w:tcW w:type="dxa" w:w="3346"/>
          </w:tcPr>
          <w:p w:rsidRDefault="00463302" w:rsidP="00B23508" w:rsidR="00463302" w:rsidRPr="00753500">
            <w:pPr>
              <w:pStyle w:val="TableBodyCourier"/>
              <w:rPr>
                <w:sz w:val="22"/>
              </w:rPr>
            </w:pPr>
            <w:r w:rsidRPr="00753500">
              <w:rPr>
                <w:sz w:val="22"/>
              </w:rPr>
              <w:t>User ID</w:t>
            </w:r>
          </w:p>
        </w:tc>
        <w:tc>
          <w:tcPr>
            <w:tcW w:type="dxa" w:w="5068"/>
          </w:tcPr>
          <w:p w:rsidRDefault="00463302" w:rsidP="00B23508" w:rsidR="00463302" w:rsidRPr="00753500">
            <w:pPr>
              <w:pStyle w:val="TableBodyCourier"/>
              <w:rPr>
                <w:sz w:val="22"/>
              </w:rPr>
            </w:pPr>
            <w:r w:rsidRPr="00753500">
              <w:rPr>
                <w:sz w:val="22"/>
              </w:rPr>
              <w:t>&lt;Management User username&gt;</w:t>
            </w:r>
          </w:p>
        </w:tc>
      </w:tr>
      <w:tr w:rsidTr="00B23508" w:rsidR="00463302" w:rsidRPr="00E73969">
        <w:tc>
          <w:tcPr>
            <w:tcW w:type="dxa" w:w="3346"/>
          </w:tcPr>
          <w:p w:rsidRDefault="00463302" w:rsidP="00B23508" w:rsidR="00463302" w:rsidRPr="00753500">
            <w:pPr>
              <w:pStyle w:val="TableBodyCourier"/>
              <w:rPr>
                <w:sz w:val="22"/>
              </w:rPr>
            </w:pPr>
            <w:r w:rsidRPr="00753500">
              <w:rPr>
                <w:sz w:val="22"/>
              </w:rPr>
              <w:t>Password</w:t>
            </w:r>
          </w:p>
        </w:tc>
        <w:tc>
          <w:tcPr>
            <w:tcW w:type="dxa" w:w="5068"/>
          </w:tcPr>
          <w:p w:rsidRDefault="00463302" w:rsidP="00B23508" w:rsidR="00463302" w:rsidRPr="00753500">
            <w:pPr>
              <w:pStyle w:val="TableBodyCourier"/>
              <w:rPr>
                <w:sz w:val="22"/>
              </w:rPr>
            </w:pPr>
            <w:r w:rsidRPr="00753500">
              <w:rPr>
                <w:sz w:val="22"/>
              </w:rPr>
              <w:t>&lt;Management User password&gt;</w:t>
            </w:r>
          </w:p>
          <w:p w:rsidRDefault="00463302" w:rsidP="00B23508" w:rsidR="00463302" w:rsidRPr="00753500">
            <w:pPr>
              <w:pStyle w:val="TableBodyCourier"/>
              <w:rPr>
                <w:sz w:val="22"/>
              </w:rPr>
            </w:pPr>
          </w:p>
        </w:tc>
      </w:tr>
    </w:tbl>
    <w:p w:rsidRDefault="00463302" w:rsidP="00463302" w:rsidR="00463302">
      <w:pPr>
        <w:pStyle w:val="Instruction"/>
        <w:numPr>
          <w:ilvl w:val="0"/>
          <w:numId w:val="18"/>
        </w:numPr>
      </w:pPr>
      <w:r>
        <w:t>Example ends</w:t>
      </w:r>
    </w:p>
    <w:p w:rsidRDefault="00463302" w:rsidP="00413CE6" w:rsidR="00463302">
      <w:pPr>
        <w:pStyle w:val="Heading3"/>
      </w:pPr>
      <w:bookmarkStart w:name="_Toc404849532" w:id="92"/>
      <w:bookmarkStart w:name="_Toc457407321" w:id="93"/>
      <w:bookmarkStart w:name="_Toc524610862" w:id="94"/>
      <w:r>
        <w:lastRenderedPageBreak/>
        <w:t>Additional Configuration</w:t>
      </w:r>
      <w:bookmarkEnd w:id="92"/>
      <w:bookmarkEnd w:id="93"/>
      <w:bookmarkEnd w:id="94"/>
    </w:p>
    <w:p w:rsidRDefault="00463302" w:rsidP="00413CE6" w:rsidR="00463302">
      <w:pPr>
        <w:pStyle w:val="Heading2"/>
      </w:pPr>
      <w:bookmarkStart w:name="_Toc457407322" w:id="95"/>
      <w:bookmarkStart w:name="_Toc524610863" w:id="96"/>
      <w:r>
        <w:t>Network Model Configuration (Auto)</w:t>
      </w:r>
      <w:bookmarkEnd w:id="95"/>
      <w:bookmarkEnd w:id="96"/>
    </w:p>
    <w:p w:rsidRDefault="00463302" w:rsidP="00413CE6" w:rsidR="00463302">
      <w:pPr>
        <w:pStyle w:val="Heading3"/>
      </w:pPr>
      <w:bookmarkStart w:name="_Toc457407323" w:id="97"/>
      <w:bookmarkStart w:name="_Toc524610864" w:id="98"/>
      <w:r>
        <w:t>Setup Configuration</w:t>
      </w:r>
      <w:bookmarkEnd w:id="97"/>
      <w:bookmarkEnd w:id="98"/>
    </w:p>
    <w:p w:rsidRDefault="00463302" w:rsidP="00463302" w:rsidR="00463302">
      <w:pPr>
        <w:pStyle w:val="BodyBeforeBulletedList"/>
      </w:pPr>
      <w:r>
        <w:t>In the following instructions:</w:t>
      </w:r>
    </w:p>
    <w:p w:rsidRDefault="00463302" w:rsidP="00463302" w:rsidR="00463302">
      <w:pPr>
        <w:pStyle w:val="BulletBody"/>
      </w:pPr>
      <w:r w:rsidRPr="005C7BF5">
        <w:rPr>
          <w:rFonts w:cs="Courier New" w:hAnsi="Courier New" w:ascii="Courier New"/>
          <w:sz w:val="22"/>
          <w:szCs w:val="22"/>
        </w:rPr>
        <w:t>&lt;</w:t>
      </w:r>
      <w:proofErr w:type="spellStart"/>
      <w:r w:rsidRPr="005C7BF5">
        <w:rPr>
          <w:rFonts w:cs="Courier New" w:hAnsi="Courier New" w:ascii="Courier New"/>
          <w:sz w:val="22"/>
          <w:szCs w:val="22"/>
        </w:rPr>
        <w:t>installdir</w:t>
      </w:r>
      <w:proofErr w:type="spellEnd"/>
      <w:r w:rsidRPr="005C7BF5">
        <w:rPr>
          <w:rFonts w:cs="Courier New" w:hAnsi="Courier New" w:ascii="Courier New"/>
          <w:sz w:val="22"/>
          <w:szCs w:val="22"/>
        </w:rPr>
        <w:t>&gt;</w:t>
      </w:r>
      <w:r>
        <w:t xml:space="preserve"> is the installation directory to which you install the NE Interface.</w:t>
      </w:r>
    </w:p>
    <w:p w:rsidRDefault="00463302" w:rsidP="00463302" w:rsidR="00463302" w:rsidRPr="00E320E7">
      <w:pPr>
        <w:pStyle w:val="BulletBody"/>
      </w:pPr>
      <w:r w:rsidRPr="00282584">
        <w:rPr>
          <w:rFonts w:cstheme="minorHAnsi"/>
          <w:sz w:val="22"/>
          <w:szCs w:val="22"/>
        </w:rPr>
        <w:t>&lt;</w:t>
      </w:r>
      <w:proofErr w:type="spellStart"/>
      <w:r w:rsidRPr="00282584">
        <w:rPr>
          <w:rFonts w:cs="Courier New" w:hAnsi="Courier New" w:ascii="Courier New"/>
          <w:sz w:val="22"/>
          <w:szCs w:val="22"/>
        </w:rPr>
        <w:t>scriptdir</w:t>
      </w:r>
      <w:proofErr w:type="spellEnd"/>
      <w:r w:rsidRPr="00282584">
        <w:rPr>
          <w:rFonts w:cstheme="minorHAnsi"/>
          <w:sz w:val="22"/>
          <w:szCs w:val="22"/>
        </w:rPr>
        <w:t>&gt;</w:t>
      </w:r>
      <w:r w:rsidRPr="00282584">
        <w:rPr>
          <w:sz w:val="22"/>
          <w:szCs w:val="22"/>
        </w:rPr>
        <w:t xml:space="preserve"> </w:t>
      </w:r>
      <w:r>
        <w:t>is the directory where the auto-configuration script is located.</w:t>
      </w:r>
    </w:p>
    <w:p w:rsidRDefault="00463302" w:rsidP="00463302" w:rsidR="00463302">
      <w:pPr>
        <w:pStyle w:val="Body"/>
        <w:rPr>
          <w:i/>
        </w:rPr>
      </w:pPr>
      <w:r>
        <w:t xml:space="preserve">For a more detailed description of the installation directories, see Section </w:t>
      </w:r>
      <w:r>
        <w:fldChar w:fldCharType="begin"/>
      </w:r>
      <w:r>
        <w:instrText xml:space="preserve"> REF _Ref286155452 \r \h </w:instrText>
      </w:r>
      <w:r>
        <w:fldChar w:fldCharType="separate"/>
      </w:r>
      <w:r>
        <w:t>2.3</w:t>
      </w:r>
      <w:r>
        <w:fldChar w:fldCharType="end"/>
      </w:r>
      <w:r>
        <w:t xml:space="preserve"> </w:t>
      </w:r>
      <w:r w:rsidRPr="00BE56F4">
        <w:rPr>
          <w:i/>
        </w:rPr>
        <w:fldChar w:fldCharType="begin"/>
      </w:r>
      <w:r w:rsidRPr="00BE56F4">
        <w:rPr>
          <w:i/>
        </w:rPr>
        <w:instrText xml:space="preserve"> REF _Ref286155477 \h  \* MERGEFORMAT </w:instrText>
      </w:r>
      <w:r w:rsidRPr="00BE56F4">
        <w:rPr>
          <w:i/>
        </w:rPr>
      </w:r>
      <w:r w:rsidRPr="00BE56F4">
        <w:rPr>
          <w:i/>
        </w:rPr>
        <w:fldChar w:fldCharType="separate"/>
      </w:r>
      <w:r w:rsidRPr="00AB7070">
        <w:rPr>
          <w:i/>
        </w:rPr>
        <w:t>Prerequisites for Installation Directories</w:t>
      </w:r>
      <w:r w:rsidRPr="00BE56F4">
        <w:rPr>
          <w:i/>
        </w:rPr>
        <w:fldChar w:fldCharType="end"/>
      </w:r>
      <w:r w:rsidRPr="000F772C">
        <w:rPr>
          <w:i/>
        </w:rPr>
        <w:t>.</w:t>
      </w:r>
    </w:p>
    <w:p w:rsidRDefault="00463302" w:rsidP="00463302" w:rsidR="00463302" w:rsidRPr="00F67E09">
      <w:pPr>
        <w:pStyle w:val="BulletBodyLast"/>
        <w:numPr>
          <w:ilvl w:val="0"/>
          <w:numId w:val="0"/>
        </w:numPr>
        <w:ind w:left="1440"/>
        <w:rPr>
          <w:rFonts w:cstheme="minorHAnsi"/>
          <w:sz w:val="32"/>
          <w:szCs w:val="32"/>
        </w:rPr>
      </w:pPr>
      <w:r w:rsidRPr="00F67E09">
        <w:rPr>
          <w:rFonts w:cstheme="minorHAnsi"/>
          <w:color w:val="000000"/>
          <w:lang w:bidi="hi-IN" w:val="en-US"/>
        </w:rPr>
        <w:t xml:space="preserve">The </w:t>
      </w:r>
      <w:r>
        <w:rPr>
          <w:rFonts w:cstheme="minorHAnsi"/>
          <w:color w:val="000000"/>
          <w:lang w:bidi="hi-IN" w:val="en-US"/>
        </w:rPr>
        <w:t>network model</w:t>
      </w:r>
      <w:r w:rsidRPr="00F67E09">
        <w:rPr>
          <w:rFonts w:cstheme="minorHAnsi"/>
          <w:color w:val="000000"/>
          <w:lang w:bidi="hi-IN" w:val="en-US"/>
        </w:rPr>
        <w:t xml:space="preserve"> auto-configura</w:t>
      </w:r>
      <w:r w:rsidR="00A75720">
        <w:rPr>
          <w:rFonts w:cstheme="minorHAnsi"/>
          <w:color w:val="000000"/>
          <w:lang w:bidi="hi-IN" w:val="en-US"/>
        </w:rPr>
        <w:t xml:space="preserve">tion script, </w:t>
      </w:r>
      <w:proofErr w:type="spellStart"/>
      <w:r w:rsidRPr="00282584">
        <w:rPr>
          <w:rFonts w:cs="Courier New" w:hAnsi="Courier New" w:ascii="Courier New"/>
          <w:color w:val="000000"/>
          <w:sz w:val="22"/>
          <w:szCs w:val="22"/>
          <w:lang w:bidi="hi-IN" w:val="en-US"/>
        </w:rPr>
        <w:t>nemo_setup.ksh</w:t>
      </w:r>
      <w:proofErr w:type="spellEnd"/>
      <w:r w:rsidRPr="00F67E09">
        <w:rPr>
          <w:rFonts w:cstheme="minorHAnsi"/>
          <w:color w:val="000000"/>
          <w:lang w:bidi="hi-IN" w:val="en-US"/>
        </w:rPr>
        <w:t xml:space="preserve"> can be found under the script folder in the product folder.</w:t>
      </w:r>
    </w:p>
    <w:p w:rsidRDefault="00463302" w:rsidP="00463302" w:rsidR="00463302">
      <w:pPr>
        <w:pStyle w:val="Body"/>
        <w:rPr>
          <w:b/>
          <w:bCs/>
        </w:rPr>
      </w:pPr>
      <w:r w:rsidRPr="00F67E09">
        <w:rPr>
          <w:b/>
          <w:bCs/>
        </w:rPr>
        <w:t>Example</w:t>
      </w:r>
      <w:r>
        <w:rPr>
          <w:b/>
          <w:bCs/>
        </w:rPr>
        <w:t>:</w:t>
      </w:r>
    </w:p>
    <w:p w:rsidRDefault="00463302" w:rsidP="00463302" w:rsidR="00463302">
      <w:pPr>
        <w:pStyle w:val="Instruction"/>
        <w:numPr>
          <w:ilvl w:val="0"/>
          <w:numId w:val="18"/>
        </w:numPr>
      </w:pPr>
      <w:r>
        <w:t>Modify the values in the example below and provide additional information if necessary</w:t>
      </w:r>
    </w:p>
    <w:p w:rsidRDefault="00463302" w:rsidP="00463302" w:rsidR="00463302" w:rsidRPr="00F41513">
      <w:pPr>
        <w:pStyle w:val="Body"/>
        <w:spacing w:after="0"/>
      </w:pPr>
    </w:p>
    <w:p w:rsidRDefault="00463302" w:rsidP="00463302" w:rsidR="00463302">
      <w:pPr>
        <w:pStyle w:val="Instruction"/>
        <w:numPr>
          <w:ilvl w:val="0"/>
          <w:numId w:val="18"/>
        </w:numPr>
      </w:pPr>
      <w:r>
        <w:t>Example starts</w:t>
      </w:r>
    </w:p>
    <w:p w:rsidRDefault="00463302" w:rsidP="00463302" w:rsidR="00463302">
      <w:pPr>
        <w:pStyle w:val="Body"/>
        <w:rPr>
          <w:rFonts w:cs="Courier New" w:hAnsi="Courier New" w:ascii="Courier New"/>
          <w:sz w:val="22"/>
          <w:szCs w:val="22"/>
        </w:rPr>
      </w:pPr>
      <w:r w:rsidRPr="00F67E09">
        <w:rPr>
          <w:rFonts w:cs="Courier New" w:hAnsi="Courier New" w:ascii="Courier New"/>
          <w:sz w:val="22"/>
          <w:szCs w:val="22"/>
        </w:rPr>
        <w:t>&lt;</w:t>
      </w:r>
      <w:proofErr w:type="spellStart"/>
      <w:r w:rsidRPr="00F67E09">
        <w:rPr>
          <w:rFonts w:cs="Courier New" w:hAnsi="Courier New" w:ascii="Courier New"/>
          <w:sz w:val="22"/>
          <w:szCs w:val="22"/>
        </w:rPr>
        <w:t>installdir</w:t>
      </w:r>
      <w:proofErr w:type="spellEnd"/>
      <w:r w:rsidRPr="00F67E09">
        <w:rPr>
          <w:rFonts w:cs="Courier New" w:hAnsi="Courier New" w:ascii="Courier New"/>
          <w:sz w:val="22"/>
          <w:szCs w:val="22"/>
        </w:rPr>
        <w:t>&gt;/</w:t>
      </w:r>
      <w:proofErr w:type="spellStart"/>
      <w:r w:rsidRPr="00F67E09">
        <w:rPr>
          <w:rFonts w:cs="Courier New" w:hAnsi="Courier New" w:ascii="Courier New"/>
          <w:sz w:val="22"/>
          <w:szCs w:val="22"/>
        </w:rPr>
        <w:t>sas</w:t>
      </w:r>
      <w:proofErr w:type="spellEnd"/>
      <w:r w:rsidRPr="00F67E09">
        <w:rPr>
          <w:rFonts w:cs="Courier New" w:hAnsi="Courier New" w:ascii="Courier New"/>
          <w:sz w:val="22"/>
          <w:szCs w:val="22"/>
        </w:rPr>
        <w:t>/bin/</w:t>
      </w:r>
      <w:proofErr w:type="spellStart"/>
      <w:r w:rsidRPr="00F67E09">
        <w:rPr>
          <w:rFonts w:cs="Courier New" w:hAnsi="Courier New" w:ascii="Courier New"/>
          <w:sz w:val="22"/>
          <w:szCs w:val="22"/>
        </w:rPr>
        <w:t>macro_server</w:t>
      </w:r>
      <w:proofErr w:type="spellEnd"/>
      <w:r w:rsidRPr="00F67E09">
        <w:rPr>
          <w:rFonts w:cs="Courier New" w:hAnsi="Courier New" w:ascii="Courier New"/>
          <w:sz w:val="22"/>
          <w:szCs w:val="22"/>
        </w:rPr>
        <w:t>/java/</w:t>
      </w:r>
      <w:r>
        <w:rPr>
          <w:rFonts w:cs="Courier New" w:hAnsi="Courier New" w:ascii="Courier New"/>
          <w:sz w:val="22"/>
          <w:szCs w:val="22"/>
        </w:rPr>
        <w:t>&lt;NE Type&gt;</w:t>
      </w:r>
      <w:r w:rsidRPr="00F67E09">
        <w:rPr>
          <w:rFonts w:cs="Courier New" w:hAnsi="Courier New" w:ascii="Courier New"/>
          <w:sz w:val="22"/>
          <w:szCs w:val="22"/>
        </w:rPr>
        <w:t>/</w:t>
      </w:r>
      <w:r>
        <w:rPr>
          <w:rFonts w:cs="Courier New" w:hAnsi="Courier New" w:ascii="Courier New"/>
          <w:sz w:val="22"/>
          <w:szCs w:val="22"/>
        </w:rPr>
        <w:t>&lt;NE Product Name&gt;</w:t>
      </w:r>
      <w:r w:rsidRPr="00F67E09">
        <w:rPr>
          <w:rFonts w:cs="Courier New" w:hAnsi="Courier New" w:ascii="Courier New"/>
          <w:sz w:val="22"/>
          <w:szCs w:val="22"/>
        </w:rPr>
        <w:t>/</w:t>
      </w:r>
      <w:r>
        <w:rPr>
          <w:rFonts w:cs="Courier New" w:hAnsi="Courier New" w:ascii="Courier New"/>
          <w:sz w:val="22"/>
          <w:szCs w:val="22"/>
        </w:rPr>
        <w:t>&lt;NE Product Version&gt;</w:t>
      </w:r>
      <w:r w:rsidRPr="00F67E09">
        <w:rPr>
          <w:rFonts w:cs="Courier New" w:hAnsi="Courier New" w:ascii="Courier New"/>
          <w:sz w:val="22"/>
          <w:szCs w:val="22"/>
        </w:rPr>
        <w:t>/script</w:t>
      </w:r>
    </w:p>
    <w:p w:rsidRDefault="00463302" w:rsidP="00463302" w:rsidR="00463302">
      <w:pPr>
        <w:pStyle w:val="Instruction"/>
        <w:numPr>
          <w:ilvl w:val="0"/>
          <w:numId w:val="18"/>
        </w:numPr>
      </w:pPr>
      <w:r>
        <w:t>Example ends</w:t>
      </w:r>
    </w:p>
    <w:p w:rsidRDefault="00463302" w:rsidP="00463302" w:rsidR="00463302" w:rsidRPr="00F67E09">
      <w:pPr>
        <w:pStyle w:val="Body"/>
        <w:rPr>
          <w:rFonts w:cs="Courier New" w:hAnsi="Courier New" w:ascii="Courier New"/>
          <w:sz w:val="22"/>
          <w:szCs w:val="22"/>
        </w:rPr>
      </w:pPr>
    </w:p>
    <w:p w:rsidRDefault="00463302" w:rsidP="00463302" w:rsidR="00463302" w:rsidRPr="00282584">
      <w:pPr>
        <w:pStyle w:val="Action"/>
        <w:rPr>
          <w:b w:val="false"/>
          <w:lang w:bidi="hi-IN" w:val="en-US"/>
        </w:rPr>
      </w:pPr>
      <w:r w:rsidRPr="00282584">
        <w:rPr>
          <w:lang w:bidi="hi-IN" w:val="en-US"/>
        </w:rPr>
        <w:t>To execute the auto-configuration script</w:t>
      </w:r>
    </w:p>
    <w:p w:rsidRDefault="00463302" w:rsidP="00463302" w:rsidR="00463302" w:rsidRPr="00282584">
      <w:pPr>
        <w:pStyle w:val="ListParagraph"/>
        <w:numPr>
          <w:ilvl w:val="0"/>
          <w:numId w:val="25"/>
        </w:numPr>
        <w:autoSpaceDE w:val="false"/>
        <w:autoSpaceDN w:val="false"/>
        <w:adjustRightInd w:val="false"/>
        <w:ind w:hanging="720"/>
        <w:rPr>
          <w:rFonts w:cstheme="minorHAnsi"/>
          <w:color w:val="000000"/>
          <w:lang w:bidi="hi-IN" w:val="en-US"/>
        </w:rPr>
      </w:pPr>
      <w:r w:rsidRPr="00282584">
        <w:rPr>
          <w:rFonts w:cstheme="minorHAnsi"/>
          <w:color w:val="000000"/>
          <w:lang w:bidi="hi-IN" w:val="en-US"/>
        </w:rPr>
        <w:t>Check that you have the same UNIX group ID and user ID as in InstantLink</w:t>
      </w:r>
    </w:p>
    <w:p w:rsidRDefault="00463302" w:rsidP="00463302" w:rsidR="00463302" w:rsidRPr="00282584">
      <w:pPr>
        <w:autoSpaceDE w:val="false"/>
        <w:autoSpaceDN w:val="false"/>
        <w:adjustRightInd w:val="false"/>
        <w:ind w:hanging="720" w:left="1440"/>
        <w:rPr>
          <w:rFonts w:cstheme="minorHAnsi"/>
          <w:color w:val="000000"/>
          <w:lang w:bidi="hi-IN" w:val="en-US"/>
        </w:rPr>
      </w:pPr>
    </w:p>
    <w:p w:rsidRDefault="00463302" w:rsidP="00463302" w:rsidR="00463302" w:rsidRPr="00282584">
      <w:pPr>
        <w:pStyle w:val="ListParagraph"/>
        <w:numPr>
          <w:ilvl w:val="0"/>
          <w:numId w:val="25"/>
        </w:numPr>
        <w:autoSpaceDE w:val="false"/>
        <w:autoSpaceDN w:val="false"/>
        <w:adjustRightInd w:val="false"/>
        <w:ind w:hanging="720"/>
        <w:rPr>
          <w:rFonts w:cstheme="minorHAnsi"/>
          <w:color w:val="000000"/>
          <w:lang w:bidi="hi-IN" w:val="en-US"/>
        </w:rPr>
      </w:pPr>
      <w:r w:rsidRPr="00282584">
        <w:rPr>
          <w:rFonts w:cstheme="minorHAnsi"/>
          <w:color w:val="000000"/>
          <w:lang w:bidi="hi-IN" w:val="en-US"/>
        </w:rPr>
        <w:t xml:space="preserve">Source </w:t>
      </w:r>
      <w:proofErr w:type="gramStart"/>
      <w:r w:rsidRPr="00282584">
        <w:rPr>
          <w:rFonts w:cstheme="minorHAnsi"/>
          <w:color w:val="000000"/>
          <w:lang w:bidi="hi-IN" w:val="en-US"/>
        </w:rPr>
        <w:t>the .profile</w:t>
      </w:r>
      <w:proofErr w:type="gramEnd"/>
      <w:r w:rsidRPr="00282584">
        <w:rPr>
          <w:rFonts w:cstheme="minorHAnsi"/>
          <w:color w:val="000000"/>
          <w:lang w:bidi="hi-IN" w:val="en-US"/>
        </w:rPr>
        <w:t xml:space="preserve"> file withe following command:</w:t>
      </w:r>
    </w:p>
    <w:p w:rsidRDefault="00463302" w:rsidP="00463302" w:rsidR="00463302">
      <w:pPr>
        <w:autoSpaceDE w:val="false"/>
        <w:autoSpaceDN w:val="false"/>
        <w:adjustRightInd w:val="false"/>
        <w:ind w:hanging="720" w:left="1440"/>
        <w:rPr>
          <w:rFonts w:cstheme="minorHAnsi"/>
          <w:color w:val="000000"/>
          <w:lang w:bidi="hi-IN" w:val="en-US"/>
        </w:rPr>
      </w:pPr>
    </w:p>
    <w:p w:rsidRDefault="00463302" w:rsidP="00463302" w:rsidR="00463302" w:rsidRPr="00282584">
      <w:pPr>
        <w:autoSpaceDE w:val="false"/>
        <w:autoSpaceDN w:val="false"/>
        <w:adjustRightInd w:val="false"/>
        <w:ind w:firstLine="1440" w:left="720"/>
        <w:rPr>
          <w:rFonts w:cs="Courier New" w:hAnsi="Courier New" w:ascii="Courier New"/>
          <w:color w:val="000000"/>
          <w:sz w:val="22"/>
          <w:szCs w:val="22"/>
          <w:lang w:bidi="hi-IN" w:val="en-US"/>
        </w:rPr>
      </w:pPr>
      <w:r w:rsidRPr="00282584">
        <w:rPr>
          <w:rFonts w:cs="Courier New" w:hAnsi="Courier New" w:ascii="Courier New"/>
          <w:color w:val="000000"/>
          <w:sz w:val="22"/>
          <w:szCs w:val="22"/>
          <w:lang w:bidi="hi-IN" w:val="en-US"/>
        </w:rPr>
        <w:t>. &lt;</w:t>
      </w:r>
      <w:proofErr w:type="spellStart"/>
      <w:r w:rsidRPr="00282584">
        <w:rPr>
          <w:rFonts w:cs="Courier New" w:hAnsi="Courier New" w:ascii="Courier New"/>
          <w:color w:val="000000"/>
          <w:sz w:val="22"/>
          <w:szCs w:val="22"/>
          <w:lang w:bidi="hi-IN" w:val="en-US"/>
        </w:rPr>
        <w:t>installdir</w:t>
      </w:r>
      <w:proofErr w:type="spellEnd"/>
      <w:r w:rsidRPr="00282584">
        <w:rPr>
          <w:rFonts w:cs="Courier New" w:hAnsi="Courier New" w:ascii="Courier New"/>
          <w:color w:val="000000"/>
          <w:sz w:val="22"/>
          <w:szCs w:val="22"/>
          <w:lang w:bidi="hi-IN" w:val="en-US"/>
        </w:rPr>
        <w:t>&gt;/</w:t>
      </w:r>
      <w:proofErr w:type="spellStart"/>
      <w:r w:rsidRPr="00282584">
        <w:rPr>
          <w:rFonts w:cs="Courier New" w:hAnsi="Courier New" w:ascii="Courier New"/>
          <w:color w:val="000000"/>
          <w:sz w:val="22"/>
          <w:szCs w:val="22"/>
          <w:lang w:bidi="hi-IN" w:val="en-US"/>
        </w:rPr>
        <w:t>sas</w:t>
      </w:r>
      <w:proofErr w:type="spellEnd"/>
      <w:proofErr w:type="gramStart"/>
      <w:r w:rsidRPr="00282584">
        <w:rPr>
          <w:rFonts w:cs="Courier New" w:hAnsi="Courier New" w:ascii="Courier New"/>
          <w:color w:val="000000"/>
          <w:sz w:val="22"/>
          <w:szCs w:val="22"/>
          <w:lang w:bidi="hi-IN" w:val="en-US"/>
        </w:rPr>
        <w:t>/.profile</w:t>
      </w:r>
      <w:proofErr w:type="gramEnd"/>
    </w:p>
    <w:p w:rsidRDefault="00463302" w:rsidP="00463302" w:rsidR="00463302">
      <w:pPr>
        <w:autoSpaceDE w:val="false"/>
        <w:autoSpaceDN w:val="false"/>
        <w:adjustRightInd w:val="false"/>
        <w:ind w:hanging="720" w:left="856"/>
        <w:rPr>
          <w:rFonts w:cstheme="minorHAnsi"/>
          <w:b/>
          <w:bCs/>
          <w:color w:val="000000"/>
          <w:lang w:bidi="hi-IN" w:val="en-US"/>
        </w:rPr>
      </w:pPr>
    </w:p>
    <w:p w:rsidRDefault="00463302" w:rsidP="00463302" w:rsidR="00463302" w:rsidRPr="00282584">
      <w:pPr>
        <w:autoSpaceDE w:val="false"/>
        <w:autoSpaceDN w:val="false"/>
        <w:adjustRightInd w:val="false"/>
        <w:ind w:firstLine="1304" w:left="856"/>
        <w:rPr>
          <w:rFonts w:cstheme="minorHAnsi"/>
          <w:b/>
          <w:bCs/>
          <w:color w:val="000000"/>
          <w:lang w:bidi="hi-IN" w:val="en-US"/>
        </w:rPr>
      </w:pPr>
      <w:r w:rsidRPr="00282584">
        <w:rPr>
          <w:rFonts w:cstheme="minorHAnsi"/>
          <w:b/>
          <w:bCs/>
          <w:color w:val="000000"/>
          <w:lang w:bidi="hi-IN" w:val="en-US"/>
        </w:rPr>
        <w:t>Example:</w:t>
      </w:r>
    </w:p>
    <w:p w:rsidRDefault="00463302" w:rsidP="00463302" w:rsidR="00463302">
      <w:pPr>
        <w:autoSpaceDE w:val="false"/>
        <w:autoSpaceDN w:val="false"/>
        <w:adjustRightInd w:val="false"/>
        <w:ind w:firstLine="1304" w:left="496"/>
        <w:rPr>
          <w:rFonts w:cstheme="minorHAnsi"/>
          <w:color w:val="000000"/>
          <w:lang w:bidi="hi-IN" w:val="en-US"/>
        </w:rPr>
      </w:pPr>
    </w:p>
    <w:p w:rsidRDefault="00463302" w:rsidP="00463302" w:rsidR="00463302" w:rsidRPr="00282584">
      <w:pPr>
        <w:autoSpaceDE w:val="false"/>
        <w:autoSpaceDN w:val="false"/>
        <w:adjustRightInd w:val="false"/>
        <w:ind w:firstLine="1304" w:left="856"/>
        <w:rPr>
          <w:rFonts w:cs="Courier New" w:hAnsi="Courier New" w:ascii="Courier New"/>
          <w:color w:val="000000"/>
          <w:sz w:val="22"/>
          <w:szCs w:val="22"/>
          <w:lang w:bidi="hi-IN" w:val="en-US"/>
        </w:rPr>
      </w:pPr>
      <w:r w:rsidRPr="00282584">
        <w:rPr>
          <w:rFonts w:cs="Courier New" w:hAnsi="Courier New" w:ascii="Courier New"/>
          <w:color w:val="000000"/>
          <w:sz w:val="22"/>
          <w:szCs w:val="22"/>
          <w:lang w:bidi="hi-IN" w:val="en-US"/>
        </w:rPr>
        <w:t>. /</w:t>
      </w:r>
      <w:proofErr w:type="spellStart"/>
      <w:r w:rsidR="001B572D">
        <w:rPr>
          <w:rFonts w:cs="Courier New" w:hAnsi="Courier New" w:ascii="Courier New"/>
          <w:color w:val="000000"/>
          <w:sz w:val="22"/>
          <w:szCs w:val="22"/>
          <w:lang w:bidi="hi-IN" w:val="en-US"/>
        </w:rPr>
        <w:t>nokia</w:t>
      </w:r>
      <w:proofErr w:type="spellEnd"/>
      <w:r w:rsidRPr="00282584">
        <w:rPr>
          <w:rFonts w:cs="Courier New" w:hAnsi="Courier New" w:ascii="Courier New"/>
          <w:color w:val="000000"/>
          <w:sz w:val="22"/>
          <w:szCs w:val="22"/>
          <w:lang w:bidi="hi-IN" w:val="en-US"/>
        </w:rPr>
        <w:t>/</w:t>
      </w:r>
      <w:proofErr w:type="spellStart"/>
      <w:r w:rsidRPr="00282584">
        <w:rPr>
          <w:rFonts w:cs="Courier New" w:hAnsi="Courier New" w:ascii="Courier New"/>
          <w:color w:val="000000"/>
          <w:sz w:val="22"/>
          <w:szCs w:val="22"/>
          <w:lang w:bidi="hi-IN" w:val="en-US"/>
        </w:rPr>
        <w:t>ilink</w:t>
      </w:r>
      <w:proofErr w:type="spellEnd"/>
      <w:r w:rsidRPr="00282584">
        <w:rPr>
          <w:rFonts w:cs="Courier New" w:hAnsi="Courier New" w:ascii="Courier New"/>
          <w:color w:val="000000"/>
          <w:sz w:val="22"/>
          <w:szCs w:val="22"/>
          <w:lang w:bidi="hi-IN" w:val="en-US"/>
        </w:rPr>
        <w:t>/</w:t>
      </w:r>
      <w:proofErr w:type="spellStart"/>
      <w:r w:rsidRPr="00282584">
        <w:rPr>
          <w:rFonts w:cs="Courier New" w:hAnsi="Courier New" w:ascii="Courier New"/>
          <w:color w:val="000000"/>
          <w:sz w:val="22"/>
          <w:szCs w:val="22"/>
          <w:lang w:bidi="hi-IN" w:val="en-US"/>
        </w:rPr>
        <w:t>sas</w:t>
      </w:r>
      <w:proofErr w:type="spellEnd"/>
      <w:proofErr w:type="gramStart"/>
      <w:r w:rsidRPr="00282584">
        <w:rPr>
          <w:rFonts w:cs="Courier New" w:hAnsi="Courier New" w:ascii="Courier New"/>
          <w:color w:val="000000"/>
          <w:sz w:val="22"/>
          <w:szCs w:val="22"/>
          <w:lang w:bidi="hi-IN" w:val="en-US"/>
        </w:rPr>
        <w:t>/.profile</w:t>
      </w:r>
      <w:proofErr w:type="gramEnd"/>
    </w:p>
    <w:p w:rsidRDefault="00463302" w:rsidP="00463302" w:rsidR="00463302" w:rsidRPr="00282584">
      <w:pPr>
        <w:autoSpaceDE w:val="false"/>
        <w:autoSpaceDN w:val="false"/>
        <w:adjustRightInd w:val="false"/>
        <w:ind w:firstLine="1304" w:left="1440"/>
        <w:rPr>
          <w:rFonts w:cstheme="minorHAnsi"/>
          <w:color w:val="000000"/>
          <w:lang w:bidi="hi-IN" w:val="en-US"/>
        </w:rPr>
      </w:pPr>
      <w:r w:rsidRPr="00282584">
        <w:rPr>
          <w:rFonts w:cstheme="minorHAnsi"/>
          <w:color w:val="000000"/>
          <w:lang w:bidi="hi-IN" w:val="en-US"/>
        </w:rPr>
        <w:tab/>
      </w:r>
    </w:p>
    <w:p w:rsidRDefault="00463302" w:rsidP="00463302" w:rsidR="00463302" w:rsidRPr="00282584">
      <w:pPr>
        <w:pStyle w:val="ListParagraph"/>
        <w:numPr>
          <w:ilvl w:val="0"/>
          <w:numId w:val="25"/>
        </w:numPr>
        <w:autoSpaceDE w:val="false"/>
        <w:autoSpaceDN w:val="false"/>
        <w:adjustRightInd w:val="false"/>
        <w:ind w:hanging="720"/>
        <w:rPr>
          <w:rFonts w:cstheme="minorHAnsi"/>
          <w:color w:val="000000"/>
          <w:lang w:bidi="hi-IN" w:val="en-US"/>
        </w:rPr>
      </w:pPr>
      <w:r w:rsidRPr="00282584">
        <w:rPr>
          <w:rFonts w:cstheme="minorHAnsi"/>
          <w:color w:val="000000"/>
          <w:lang w:bidi="hi-IN" w:val="en-US"/>
        </w:rPr>
        <w:t>Change to the script directory using the following command:</w:t>
      </w:r>
    </w:p>
    <w:p w:rsidRDefault="00463302" w:rsidP="00463302" w:rsidR="00463302">
      <w:pPr>
        <w:autoSpaceDE w:val="false"/>
        <w:autoSpaceDN w:val="false"/>
        <w:adjustRightInd w:val="false"/>
        <w:ind w:hanging="720" w:left="1440"/>
        <w:rPr>
          <w:rFonts w:cstheme="minorHAnsi"/>
          <w:color w:val="000000"/>
          <w:lang w:bidi="hi-IN" w:val="en-US"/>
        </w:rPr>
      </w:pPr>
    </w:p>
    <w:p w:rsidRDefault="00463302" w:rsidP="00463302" w:rsidR="00463302" w:rsidRPr="00282584">
      <w:pPr>
        <w:autoSpaceDE w:val="false"/>
        <w:autoSpaceDN w:val="false"/>
        <w:adjustRightInd w:val="false"/>
        <w:ind w:firstLine="720" w:left="1440"/>
        <w:rPr>
          <w:rFonts w:cs="Courier New" w:hAnsi="Courier New" w:ascii="Courier New"/>
          <w:color w:val="000000"/>
          <w:sz w:val="22"/>
          <w:szCs w:val="22"/>
          <w:lang w:bidi="hi-IN" w:val="en-US"/>
        </w:rPr>
      </w:pPr>
      <w:r w:rsidRPr="00282584">
        <w:rPr>
          <w:rFonts w:cs="Courier New" w:hAnsi="Courier New" w:ascii="Courier New"/>
          <w:color w:val="000000"/>
          <w:sz w:val="22"/>
          <w:szCs w:val="22"/>
          <w:lang w:bidi="hi-IN" w:val="en-US"/>
        </w:rPr>
        <w:t>cd &lt;</w:t>
      </w:r>
      <w:proofErr w:type="spellStart"/>
      <w:r w:rsidRPr="00282584">
        <w:rPr>
          <w:rFonts w:cs="Courier New" w:hAnsi="Courier New" w:ascii="Courier New"/>
          <w:color w:val="000000"/>
          <w:sz w:val="22"/>
          <w:szCs w:val="22"/>
          <w:lang w:bidi="hi-IN" w:val="en-US"/>
        </w:rPr>
        <w:t>scriptdir</w:t>
      </w:r>
      <w:proofErr w:type="spellEnd"/>
      <w:r w:rsidRPr="00282584">
        <w:rPr>
          <w:rFonts w:cs="Courier New" w:hAnsi="Courier New" w:ascii="Courier New"/>
          <w:color w:val="000000"/>
          <w:sz w:val="22"/>
          <w:szCs w:val="22"/>
          <w:lang w:bidi="hi-IN" w:val="en-US"/>
        </w:rPr>
        <w:t>&gt;</w:t>
      </w:r>
    </w:p>
    <w:p w:rsidRDefault="00463302" w:rsidP="00463302" w:rsidR="00463302">
      <w:pPr>
        <w:rPr>
          <w:rFonts w:cstheme="minorHAnsi"/>
          <w:b/>
          <w:bCs/>
          <w:color w:val="000000"/>
          <w:lang w:bidi="hi-IN" w:val="en-US"/>
        </w:rPr>
      </w:pPr>
    </w:p>
    <w:p w:rsidRDefault="00463302" w:rsidP="00463302" w:rsidR="00463302">
      <w:pPr>
        <w:autoSpaceDE w:val="false"/>
        <w:autoSpaceDN w:val="false"/>
        <w:adjustRightInd w:val="false"/>
        <w:ind w:firstLine="720" w:left="1440"/>
        <w:rPr>
          <w:rFonts w:cstheme="minorHAnsi"/>
          <w:b/>
          <w:bCs/>
          <w:color w:val="000000"/>
          <w:lang w:bidi="hi-IN" w:val="en-US"/>
        </w:rPr>
      </w:pPr>
      <w:r w:rsidRPr="00282584">
        <w:rPr>
          <w:rFonts w:cstheme="minorHAnsi"/>
          <w:b/>
          <w:bCs/>
          <w:color w:val="000000"/>
          <w:lang w:bidi="hi-IN" w:val="en-US"/>
        </w:rPr>
        <w:t>Example:</w:t>
      </w:r>
    </w:p>
    <w:p w:rsidRDefault="00463302" w:rsidP="00463302" w:rsidR="00463302" w:rsidRPr="00282584">
      <w:pPr>
        <w:autoSpaceDE w:val="false"/>
        <w:autoSpaceDN w:val="false"/>
        <w:adjustRightInd w:val="false"/>
        <w:ind w:firstLine="720" w:left="1440"/>
        <w:rPr>
          <w:rFonts w:cstheme="minorHAnsi"/>
          <w:b/>
          <w:bCs/>
          <w:color w:val="000000"/>
          <w:lang w:bidi="hi-IN" w:val="en-US"/>
        </w:rPr>
      </w:pPr>
    </w:p>
    <w:p w:rsidRDefault="00463302" w:rsidP="00463302" w:rsidR="00463302">
      <w:pPr>
        <w:pStyle w:val="Instruction"/>
        <w:numPr>
          <w:ilvl w:val="0"/>
          <w:numId w:val="18"/>
        </w:numPr>
        <w:ind w:left="2160"/>
      </w:pPr>
      <w:r>
        <w:t>Modify the values in the example below and provide additional information if necessary</w:t>
      </w:r>
    </w:p>
    <w:p w:rsidRDefault="00463302" w:rsidP="00463302" w:rsidR="00463302">
      <w:pPr>
        <w:autoSpaceDE w:val="false"/>
        <w:autoSpaceDN w:val="false"/>
        <w:adjustRightInd w:val="false"/>
        <w:ind w:firstLine="720" w:left="1440"/>
        <w:rPr>
          <w:rFonts w:cstheme="minorHAnsi"/>
          <w:color w:val="000000"/>
          <w:lang w:bidi="hi-IN" w:val="en-US"/>
        </w:rPr>
      </w:pPr>
    </w:p>
    <w:p w:rsidRDefault="00463302" w:rsidP="00463302" w:rsidR="00463302">
      <w:pPr>
        <w:pStyle w:val="Instruction"/>
        <w:numPr>
          <w:ilvl w:val="0"/>
          <w:numId w:val="18"/>
        </w:numPr>
        <w:ind w:hanging="90" w:left="2250"/>
      </w:pPr>
      <w:r>
        <w:lastRenderedPageBreak/>
        <w:t>Example starts</w:t>
      </w:r>
    </w:p>
    <w:p w:rsidRDefault="00463302" w:rsidP="00463302" w:rsidR="00463302">
      <w:pPr>
        <w:autoSpaceDE w:val="false"/>
        <w:autoSpaceDN w:val="false"/>
        <w:adjustRightInd w:val="false"/>
        <w:ind w:left="2160"/>
        <w:rPr>
          <w:rFonts w:cs="Courier New" w:hAnsi="Courier New" w:ascii="Courier New"/>
          <w:color w:val="000000"/>
          <w:sz w:val="22"/>
          <w:szCs w:val="22"/>
          <w:lang w:bidi="hi-IN" w:val="en-US"/>
        </w:rPr>
      </w:pPr>
      <w:r w:rsidRPr="00282584">
        <w:rPr>
          <w:rFonts w:cs="Courier New" w:hAnsi="Courier New" w:ascii="Courier New"/>
          <w:color w:val="000000"/>
          <w:sz w:val="22"/>
          <w:szCs w:val="22"/>
          <w:lang w:bidi="hi-IN" w:val="en-US"/>
        </w:rPr>
        <w:t>cd /</w:t>
      </w:r>
      <w:proofErr w:type="spellStart"/>
      <w:r w:rsidR="001B572D">
        <w:rPr>
          <w:rFonts w:cs="Courier New" w:hAnsi="Courier New" w:ascii="Courier New"/>
          <w:color w:val="000000"/>
          <w:sz w:val="22"/>
          <w:szCs w:val="22"/>
          <w:lang w:bidi="hi-IN" w:val="en-US"/>
        </w:rPr>
        <w:t>nokia</w:t>
      </w:r>
      <w:proofErr w:type="spellEnd"/>
      <w:r w:rsidRPr="00282584">
        <w:rPr>
          <w:rFonts w:cs="Courier New" w:hAnsi="Courier New" w:ascii="Courier New"/>
          <w:color w:val="000000"/>
          <w:sz w:val="22"/>
          <w:szCs w:val="22"/>
          <w:lang w:bidi="hi-IN" w:val="en-US"/>
        </w:rPr>
        <w:t>/</w:t>
      </w:r>
      <w:proofErr w:type="spellStart"/>
      <w:r w:rsidRPr="00282584">
        <w:rPr>
          <w:rFonts w:cs="Courier New" w:hAnsi="Courier New" w:ascii="Courier New"/>
          <w:color w:val="000000"/>
          <w:sz w:val="22"/>
          <w:szCs w:val="22"/>
          <w:lang w:bidi="hi-IN" w:val="en-US"/>
        </w:rPr>
        <w:t>ilink</w:t>
      </w:r>
      <w:proofErr w:type="spellEnd"/>
      <w:r w:rsidRPr="00282584">
        <w:rPr>
          <w:rFonts w:cs="Courier New" w:hAnsi="Courier New" w:ascii="Courier New"/>
          <w:color w:val="000000"/>
          <w:sz w:val="22"/>
          <w:szCs w:val="22"/>
          <w:lang w:bidi="hi-IN" w:val="en-US"/>
        </w:rPr>
        <w:t>/</w:t>
      </w:r>
      <w:proofErr w:type="spellStart"/>
      <w:r w:rsidRPr="00282584">
        <w:rPr>
          <w:rFonts w:cs="Courier New" w:hAnsi="Courier New" w:ascii="Courier New"/>
          <w:color w:val="000000"/>
          <w:sz w:val="22"/>
          <w:szCs w:val="22"/>
          <w:lang w:bidi="hi-IN" w:val="en-US"/>
        </w:rPr>
        <w:t>sas</w:t>
      </w:r>
      <w:proofErr w:type="spellEnd"/>
      <w:r w:rsidRPr="00282584">
        <w:rPr>
          <w:rFonts w:cs="Courier New" w:hAnsi="Courier New" w:ascii="Courier New"/>
          <w:color w:val="000000"/>
          <w:sz w:val="22"/>
          <w:szCs w:val="22"/>
          <w:lang w:bidi="hi-IN" w:val="en-US"/>
        </w:rPr>
        <w:t>/bin/</w:t>
      </w:r>
      <w:proofErr w:type="spellStart"/>
      <w:r w:rsidRPr="00282584">
        <w:rPr>
          <w:rFonts w:cs="Courier New" w:hAnsi="Courier New" w:ascii="Courier New"/>
          <w:color w:val="000000"/>
          <w:sz w:val="22"/>
          <w:szCs w:val="22"/>
          <w:lang w:bidi="hi-IN" w:val="en-US"/>
        </w:rPr>
        <w:t>macro_server</w:t>
      </w:r>
      <w:proofErr w:type="spellEnd"/>
      <w:r w:rsidRPr="00282584">
        <w:rPr>
          <w:rFonts w:cs="Courier New" w:hAnsi="Courier New" w:ascii="Courier New"/>
          <w:color w:val="000000"/>
          <w:sz w:val="22"/>
          <w:szCs w:val="22"/>
          <w:lang w:bidi="hi-IN" w:val="en-US"/>
        </w:rPr>
        <w:t>/java</w:t>
      </w:r>
      <w:r w:rsidRPr="00F67E09">
        <w:rPr>
          <w:rFonts w:cs="Courier New" w:hAnsi="Courier New" w:ascii="Courier New"/>
          <w:sz w:val="22"/>
          <w:szCs w:val="22"/>
        </w:rPr>
        <w:t>/</w:t>
      </w:r>
      <w:r>
        <w:rPr>
          <w:rFonts w:cs="Courier New" w:hAnsi="Courier New" w:ascii="Courier New"/>
          <w:sz w:val="22"/>
          <w:szCs w:val="22"/>
        </w:rPr>
        <w:t>&lt;NE Type&gt;</w:t>
      </w:r>
      <w:r w:rsidRPr="00F67E09">
        <w:rPr>
          <w:rFonts w:cs="Courier New" w:hAnsi="Courier New" w:ascii="Courier New"/>
          <w:sz w:val="22"/>
          <w:szCs w:val="22"/>
        </w:rPr>
        <w:t>/</w:t>
      </w:r>
      <w:r>
        <w:rPr>
          <w:rFonts w:cs="Courier New" w:hAnsi="Courier New" w:ascii="Courier New"/>
          <w:sz w:val="22"/>
          <w:szCs w:val="22"/>
        </w:rPr>
        <w:t>&lt;NE Product Name&gt;</w:t>
      </w:r>
      <w:r w:rsidRPr="00F67E09">
        <w:rPr>
          <w:rFonts w:cs="Courier New" w:hAnsi="Courier New" w:ascii="Courier New"/>
          <w:sz w:val="22"/>
          <w:szCs w:val="22"/>
        </w:rPr>
        <w:t>/</w:t>
      </w:r>
      <w:r>
        <w:rPr>
          <w:rFonts w:cs="Courier New" w:hAnsi="Courier New" w:ascii="Courier New"/>
          <w:sz w:val="22"/>
          <w:szCs w:val="22"/>
        </w:rPr>
        <w:t>&lt;NE Product Version&gt;</w:t>
      </w:r>
      <w:r w:rsidRPr="00F67E09">
        <w:rPr>
          <w:rFonts w:cs="Courier New" w:hAnsi="Courier New" w:ascii="Courier New"/>
          <w:sz w:val="22"/>
          <w:szCs w:val="22"/>
        </w:rPr>
        <w:t>/</w:t>
      </w:r>
      <w:r w:rsidRPr="00282584">
        <w:rPr>
          <w:rFonts w:cs="Courier New" w:hAnsi="Courier New" w:ascii="Courier New"/>
          <w:color w:val="000000"/>
          <w:sz w:val="22"/>
          <w:szCs w:val="22"/>
          <w:lang w:bidi="hi-IN" w:val="en-US"/>
        </w:rPr>
        <w:t>script</w:t>
      </w:r>
    </w:p>
    <w:p w:rsidRDefault="00463302" w:rsidP="00463302" w:rsidR="00463302">
      <w:pPr>
        <w:pStyle w:val="Instruction"/>
        <w:numPr>
          <w:ilvl w:val="0"/>
          <w:numId w:val="18"/>
        </w:numPr>
        <w:ind w:left="2160"/>
      </w:pPr>
      <w:r>
        <w:t>Example ends</w:t>
      </w:r>
    </w:p>
    <w:p w:rsidRDefault="00463302" w:rsidP="00463302" w:rsidR="00463302">
      <w:pPr>
        <w:autoSpaceDE w:val="false"/>
        <w:autoSpaceDN w:val="false"/>
        <w:adjustRightInd w:val="false"/>
        <w:rPr>
          <w:rFonts w:cstheme="minorHAnsi"/>
          <w:color w:val="000000"/>
          <w:lang w:bidi="hi-IN" w:val="en-US"/>
        </w:rPr>
      </w:pPr>
    </w:p>
    <w:p w:rsidRDefault="00463302" w:rsidP="00463302" w:rsidR="00463302" w:rsidRPr="00282584">
      <w:pPr>
        <w:pStyle w:val="ListParagraph"/>
        <w:numPr>
          <w:ilvl w:val="0"/>
          <w:numId w:val="25"/>
        </w:numPr>
        <w:autoSpaceDE w:val="false"/>
        <w:autoSpaceDN w:val="false"/>
        <w:adjustRightInd w:val="false"/>
        <w:ind w:hanging="720"/>
        <w:rPr>
          <w:rFonts w:cstheme="minorHAnsi"/>
          <w:color w:val="000000"/>
          <w:lang w:bidi="hi-IN" w:val="en-US"/>
        </w:rPr>
      </w:pPr>
      <w:r>
        <w:rPr>
          <w:rFonts w:cstheme="minorHAnsi"/>
          <w:color w:val="000000"/>
          <w:lang w:bidi="hi-IN" w:val="en-US"/>
        </w:rPr>
        <w:t xml:space="preserve">Open the </w:t>
      </w:r>
      <w:proofErr w:type="spellStart"/>
      <w:r w:rsidRPr="00282584">
        <w:rPr>
          <w:rFonts w:cs="Courier New" w:hAnsi="Courier New" w:ascii="Courier New"/>
          <w:color w:val="000000"/>
          <w:sz w:val="22"/>
          <w:szCs w:val="22"/>
          <w:lang w:bidi="hi-IN" w:val="en-US"/>
        </w:rPr>
        <w:t>nemo_</w:t>
      </w:r>
      <w:proofErr w:type="gramStart"/>
      <w:r w:rsidRPr="00282584">
        <w:rPr>
          <w:rFonts w:cs="Courier New" w:hAnsi="Courier New" w:ascii="Courier New"/>
          <w:color w:val="000000"/>
          <w:sz w:val="22"/>
          <w:szCs w:val="22"/>
          <w:lang w:bidi="hi-IN" w:val="en-US"/>
        </w:rPr>
        <w:t>parameters.properties</w:t>
      </w:r>
      <w:proofErr w:type="spellEnd"/>
      <w:proofErr w:type="gramEnd"/>
      <w:r>
        <w:rPr>
          <w:rFonts w:cstheme="minorHAnsi"/>
          <w:color w:val="000000"/>
          <w:lang w:bidi="hi-IN" w:val="en-US"/>
        </w:rPr>
        <w:t xml:space="preserve"> file to verify or change the values of the parameters that will be used to setup the network model configurations. For more information, see Section </w:t>
      </w:r>
      <w:r>
        <w:rPr>
          <w:rFonts w:cstheme="minorHAnsi"/>
          <w:color w:val="000000"/>
          <w:lang w:bidi="hi-IN" w:val="en-US"/>
        </w:rPr>
        <w:fldChar w:fldCharType="begin"/>
      </w:r>
      <w:r>
        <w:rPr>
          <w:rFonts w:cstheme="minorHAnsi"/>
          <w:color w:val="000000"/>
          <w:lang w:bidi="hi-IN" w:val="en-US"/>
        </w:rPr>
        <w:instrText xml:space="preserve"> REF _Ref450652881 \r \h </w:instrText>
      </w:r>
      <w:r>
        <w:rPr>
          <w:rFonts w:cstheme="minorHAnsi"/>
          <w:color w:val="000000"/>
          <w:lang w:bidi="hi-IN" w:val="en-US"/>
        </w:rPr>
      </w:r>
      <w:r>
        <w:rPr>
          <w:rFonts w:cstheme="minorHAnsi"/>
          <w:color w:val="000000"/>
          <w:lang w:bidi="hi-IN" w:val="en-US"/>
        </w:rPr>
        <w:fldChar w:fldCharType="separate"/>
      </w:r>
      <w:r>
        <w:rPr>
          <w:rFonts w:cstheme="minorHAnsi"/>
          <w:color w:val="000000"/>
          <w:lang w:bidi="hi-IN" w:val="en-US"/>
        </w:rPr>
        <w:t>5.3.3</w:t>
      </w:r>
      <w:r>
        <w:rPr>
          <w:rFonts w:cstheme="minorHAnsi"/>
          <w:color w:val="000000"/>
          <w:lang w:bidi="hi-IN" w:val="en-US"/>
        </w:rPr>
        <w:fldChar w:fldCharType="end"/>
      </w:r>
      <w:r>
        <w:rPr>
          <w:rFonts w:cstheme="minorHAnsi"/>
          <w:color w:val="000000"/>
          <w:lang w:bidi="hi-IN" w:val="en-US"/>
        </w:rPr>
        <w:t xml:space="preserve"> </w:t>
      </w:r>
      <w:r>
        <w:rPr>
          <w:rFonts w:cstheme="minorHAnsi"/>
          <w:color w:val="000000"/>
          <w:lang w:bidi="hi-IN" w:val="en-US"/>
        </w:rPr>
        <w:fldChar w:fldCharType="begin"/>
      </w:r>
      <w:r>
        <w:rPr>
          <w:rFonts w:cstheme="minorHAnsi"/>
          <w:color w:val="000000"/>
          <w:lang w:bidi="hi-IN" w:val="en-US"/>
        </w:rPr>
        <w:instrText xml:space="preserve"> REF _Ref450652861 \h </w:instrText>
      </w:r>
      <w:r>
        <w:rPr>
          <w:rFonts w:cstheme="minorHAnsi"/>
          <w:color w:val="000000"/>
          <w:lang w:bidi="hi-IN" w:val="en-US"/>
        </w:rPr>
      </w:r>
      <w:r>
        <w:rPr>
          <w:rFonts w:cstheme="minorHAnsi"/>
          <w:color w:val="000000"/>
          <w:lang w:bidi="hi-IN" w:val="en-US"/>
        </w:rPr>
        <w:fldChar w:fldCharType="separate"/>
      </w:r>
      <w:r>
        <w:t>Configurable Parameters</w:t>
      </w:r>
      <w:r>
        <w:rPr>
          <w:rFonts w:cstheme="minorHAnsi"/>
          <w:color w:val="000000"/>
          <w:lang w:bidi="hi-IN" w:val="en-US"/>
        </w:rPr>
        <w:fldChar w:fldCharType="end"/>
      </w:r>
      <w:r>
        <w:rPr>
          <w:rFonts w:cstheme="minorHAnsi"/>
          <w:color w:val="000000"/>
          <w:lang w:bidi="hi-IN" w:val="en-US"/>
        </w:rPr>
        <w:t xml:space="preserve"> for the list of configurable parameters and their default values. Ensure that the available parameters are set according to Section </w:t>
      </w:r>
      <w:r>
        <w:rPr>
          <w:rFonts w:cstheme="minorHAnsi"/>
          <w:color w:val="000000"/>
          <w:lang w:bidi="hi-IN" w:val="en-US"/>
        </w:rPr>
        <w:fldChar w:fldCharType="begin"/>
      </w:r>
      <w:r>
        <w:rPr>
          <w:rFonts w:cstheme="minorHAnsi"/>
          <w:color w:val="000000"/>
          <w:lang w:bidi="hi-IN" w:val="en-US"/>
        </w:rPr>
        <w:instrText xml:space="preserve"> REF _Ref450652915 \r \h </w:instrText>
      </w:r>
      <w:r>
        <w:rPr>
          <w:rFonts w:cstheme="minorHAnsi"/>
          <w:color w:val="000000"/>
          <w:lang w:bidi="hi-IN" w:val="en-US"/>
        </w:rPr>
      </w:r>
      <w:r>
        <w:rPr>
          <w:rFonts w:cstheme="minorHAnsi"/>
          <w:color w:val="000000"/>
          <w:lang w:bidi="hi-IN" w:val="en-US"/>
        </w:rPr>
        <w:fldChar w:fldCharType="separate"/>
      </w:r>
      <w:r>
        <w:rPr>
          <w:rFonts w:cstheme="minorHAnsi"/>
          <w:color w:val="000000"/>
          <w:lang w:bidi="hi-IN" w:val="en-US"/>
        </w:rPr>
        <w:t>5.2</w:t>
      </w:r>
      <w:r>
        <w:rPr>
          <w:rFonts w:cstheme="minorHAnsi"/>
          <w:color w:val="000000"/>
          <w:lang w:bidi="hi-IN" w:val="en-US"/>
        </w:rPr>
        <w:fldChar w:fldCharType="end"/>
      </w:r>
      <w:r>
        <w:rPr>
          <w:rFonts w:cstheme="minorHAnsi"/>
          <w:color w:val="000000"/>
          <w:lang w:bidi="hi-IN" w:val="en-US"/>
        </w:rPr>
        <w:t xml:space="preserve"> </w:t>
      </w:r>
      <w:r>
        <w:rPr>
          <w:rFonts w:cstheme="minorHAnsi"/>
          <w:color w:val="000000"/>
          <w:lang w:bidi="hi-IN" w:val="en-US"/>
        </w:rPr>
        <w:fldChar w:fldCharType="begin"/>
      </w:r>
      <w:r>
        <w:rPr>
          <w:rFonts w:cstheme="minorHAnsi"/>
          <w:color w:val="000000"/>
          <w:lang w:bidi="hi-IN" w:val="en-US"/>
        </w:rPr>
        <w:instrText xml:space="preserve"> REF _Ref450652918 \h </w:instrText>
      </w:r>
      <w:r>
        <w:rPr>
          <w:rFonts w:cstheme="minorHAnsi"/>
          <w:color w:val="000000"/>
          <w:lang w:bidi="hi-IN" w:val="en-US"/>
        </w:rPr>
      </w:r>
      <w:r>
        <w:rPr>
          <w:rFonts w:cstheme="minorHAnsi"/>
          <w:color w:val="000000"/>
          <w:lang w:bidi="hi-IN" w:val="en-US"/>
        </w:rPr>
        <w:fldChar w:fldCharType="separate"/>
      </w:r>
      <w:r>
        <w:t>Network Model Configuration (Manual)</w:t>
      </w:r>
      <w:r>
        <w:rPr>
          <w:rFonts w:cstheme="minorHAnsi"/>
          <w:color w:val="000000"/>
          <w:lang w:bidi="hi-IN" w:val="en-US"/>
        </w:rPr>
        <w:fldChar w:fldCharType="end"/>
      </w:r>
      <w:r>
        <w:rPr>
          <w:rFonts w:cstheme="minorHAnsi"/>
          <w:color w:val="000000"/>
          <w:lang w:bidi="hi-IN" w:val="en-US"/>
        </w:rPr>
        <w:t>.</w:t>
      </w:r>
    </w:p>
    <w:p w:rsidRDefault="00463302" w:rsidP="00463302" w:rsidR="00463302" w:rsidRPr="00282584">
      <w:pPr>
        <w:autoSpaceDE w:val="false"/>
        <w:autoSpaceDN w:val="false"/>
        <w:adjustRightInd w:val="false"/>
        <w:ind w:hanging="720" w:left="1440"/>
        <w:rPr>
          <w:rFonts w:cstheme="minorHAnsi"/>
          <w:color w:val="000000"/>
          <w:lang w:bidi="hi-IN" w:val="en-US"/>
        </w:rPr>
      </w:pPr>
    </w:p>
    <w:p w:rsidRDefault="00463302" w:rsidP="00463302" w:rsidR="00463302" w:rsidRPr="00282584">
      <w:pPr>
        <w:pStyle w:val="ListParagraph"/>
        <w:numPr>
          <w:ilvl w:val="0"/>
          <w:numId w:val="25"/>
        </w:numPr>
        <w:autoSpaceDE w:val="false"/>
        <w:autoSpaceDN w:val="false"/>
        <w:adjustRightInd w:val="false"/>
        <w:ind w:hanging="720"/>
        <w:rPr>
          <w:rFonts w:cstheme="minorHAnsi"/>
          <w:color w:val="000000"/>
          <w:lang w:bidi="hi-IN" w:val="en-US"/>
        </w:rPr>
      </w:pPr>
      <w:r w:rsidRPr="00282584">
        <w:rPr>
          <w:rFonts w:cstheme="minorHAnsi"/>
          <w:color w:val="000000"/>
          <w:lang w:bidi="hi-IN" w:val="en-US"/>
        </w:rPr>
        <w:t xml:space="preserve">Execute the </w:t>
      </w:r>
      <w:r>
        <w:rPr>
          <w:rFonts w:cstheme="minorHAnsi"/>
          <w:color w:val="000000"/>
          <w:lang w:bidi="hi-IN" w:val="en-US"/>
        </w:rPr>
        <w:t>network model</w:t>
      </w:r>
      <w:r w:rsidRPr="00282584">
        <w:rPr>
          <w:rFonts w:cstheme="minorHAnsi"/>
          <w:color w:val="000000"/>
          <w:lang w:bidi="hi-IN" w:val="en-US"/>
        </w:rPr>
        <w:t xml:space="preserve"> auto-configuration script using the following command:</w:t>
      </w:r>
    </w:p>
    <w:p w:rsidRDefault="00463302" w:rsidP="00463302" w:rsidR="00463302">
      <w:pPr>
        <w:autoSpaceDE w:val="false"/>
        <w:autoSpaceDN w:val="false"/>
        <w:adjustRightInd w:val="false"/>
        <w:ind w:hanging="720" w:left="1440"/>
        <w:rPr>
          <w:rFonts w:cstheme="minorHAnsi"/>
          <w:color w:val="000000"/>
          <w:lang w:bidi="hi-IN" w:val="en-US"/>
        </w:rPr>
      </w:pPr>
    </w:p>
    <w:p w:rsidRDefault="00463302" w:rsidP="00463302" w:rsidR="00463302" w:rsidRPr="00282584">
      <w:pPr>
        <w:autoSpaceDE w:val="false"/>
        <w:autoSpaceDN w:val="false"/>
        <w:adjustRightInd w:val="false"/>
        <w:ind w:firstLine="720" w:left="1440"/>
        <w:rPr>
          <w:rFonts w:cs="Courier New" w:hAnsi="Courier New" w:ascii="Courier New"/>
          <w:color w:val="000000"/>
          <w:lang w:bidi="hi-IN" w:val="en-US"/>
        </w:rPr>
      </w:pPr>
      <w:r w:rsidRPr="00282584">
        <w:rPr>
          <w:rFonts w:cs="Courier New" w:hAnsi="Courier New" w:ascii="Courier New"/>
          <w:color w:val="000000"/>
          <w:sz w:val="22"/>
          <w:szCs w:val="22"/>
          <w:lang w:bidi="hi-IN" w:val="en-US"/>
        </w:rPr>
        <w:t>./</w:t>
      </w:r>
      <w:proofErr w:type="spellStart"/>
      <w:r w:rsidRPr="00282584">
        <w:rPr>
          <w:rFonts w:cs="Courier New" w:hAnsi="Courier New" w:ascii="Courier New"/>
          <w:color w:val="000000"/>
          <w:sz w:val="22"/>
          <w:szCs w:val="22"/>
          <w:lang w:bidi="hi-IN" w:val="en-US"/>
        </w:rPr>
        <w:t>nemo_setup.ksh</w:t>
      </w:r>
      <w:proofErr w:type="spellEnd"/>
    </w:p>
    <w:p w:rsidRDefault="00463302" w:rsidP="00463302" w:rsidR="00463302" w:rsidRPr="00282584">
      <w:pPr>
        <w:autoSpaceDE w:val="false"/>
        <w:autoSpaceDN w:val="false"/>
        <w:adjustRightInd w:val="false"/>
        <w:ind w:hanging="720" w:left="1440"/>
        <w:rPr>
          <w:rFonts w:cstheme="minorHAnsi"/>
          <w:color w:val="000000"/>
          <w:lang w:bidi="hi-IN" w:val="en-US"/>
        </w:rPr>
      </w:pPr>
    </w:p>
    <w:p w:rsidRDefault="00463302" w:rsidP="00463302" w:rsidR="00463302">
      <w:pPr>
        <w:pStyle w:val="ListParagraph"/>
        <w:numPr>
          <w:ilvl w:val="0"/>
          <w:numId w:val="25"/>
        </w:numPr>
        <w:autoSpaceDE w:val="false"/>
        <w:autoSpaceDN w:val="false"/>
        <w:adjustRightInd w:val="false"/>
        <w:ind w:hanging="720"/>
        <w:rPr>
          <w:rFonts w:cstheme="minorHAnsi"/>
          <w:color w:val="000000"/>
          <w:lang w:bidi="hi-IN" w:val="en-US"/>
        </w:rPr>
      </w:pPr>
      <w:r>
        <w:rPr>
          <w:rFonts w:cstheme="minorHAnsi"/>
          <w:color w:val="000000"/>
          <w:lang w:bidi="hi-IN" w:val="en-US"/>
        </w:rPr>
        <w:t>The script will display information on the settings which is about to be configured into InstantLink. User can verify the settings and enter yes at the prompt to proceed with the setup.</w:t>
      </w:r>
    </w:p>
    <w:p w:rsidRDefault="00463302" w:rsidP="00463302" w:rsidR="00463302" w:rsidRPr="00282584">
      <w:pPr>
        <w:pStyle w:val="ListParagraph"/>
        <w:autoSpaceDE w:val="false"/>
        <w:autoSpaceDN w:val="false"/>
        <w:adjustRightInd w:val="false"/>
        <w:ind w:left="2160"/>
        <w:rPr>
          <w:rFonts w:cstheme="minorHAnsi"/>
          <w:color w:val="000000"/>
          <w:lang w:bidi="hi-IN" w:val="en-US"/>
        </w:rPr>
      </w:pPr>
    </w:p>
    <w:p w:rsidRDefault="00463302" w:rsidP="00463302" w:rsidR="00463302" w:rsidRPr="00282584">
      <w:pPr>
        <w:pStyle w:val="BodyBeforeBulletedList"/>
        <w:ind w:firstLine="712"/>
        <w:rPr>
          <w:lang w:bidi="hi-IN" w:val="en-US"/>
        </w:rPr>
      </w:pPr>
      <w:r w:rsidRPr="00282584">
        <w:rPr>
          <w:lang w:bidi="hi-IN" w:val="en-US"/>
        </w:rPr>
        <w:t>As a result:</w:t>
      </w:r>
    </w:p>
    <w:p w:rsidRDefault="00463302" w:rsidP="00463302" w:rsidR="00463302" w:rsidRPr="00282584">
      <w:pPr>
        <w:pStyle w:val="StepBullet"/>
        <w:rPr>
          <w:lang w:bidi="hi-IN" w:val="en-US"/>
        </w:rPr>
      </w:pPr>
      <w:r w:rsidRPr="00282584">
        <w:rPr>
          <w:lang w:bidi="hi-IN" w:val="en-US"/>
        </w:rPr>
        <w:t>The network configuration for the NEI has been automatically set up into InstantLink</w:t>
      </w:r>
    </w:p>
    <w:p w:rsidRDefault="00463302" w:rsidP="00463302" w:rsidR="00463302" w:rsidRPr="00282584">
      <w:pPr>
        <w:pStyle w:val="StepBullet"/>
        <w:rPr>
          <w:lang w:bidi="hi-IN" w:val="en-US"/>
        </w:rPr>
      </w:pPr>
      <w:r w:rsidRPr="00282584">
        <w:rPr>
          <w:lang w:bidi="hi-IN" w:val="en-US"/>
        </w:rPr>
        <w:t xml:space="preserve">The log file, </w:t>
      </w:r>
      <w:r w:rsidRPr="00282584">
        <w:rPr>
          <w:rFonts w:cs="Courier New" w:hAnsi="Courier New" w:ascii="Courier New"/>
          <w:sz w:val="22"/>
          <w:szCs w:val="22"/>
          <w:lang w:bidi="hi-IN" w:val="en-US"/>
        </w:rPr>
        <w:t xml:space="preserve">nemo_setup.log </w:t>
      </w:r>
      <w:r w:rsidRPr="00282584">
        <w:rPr>
          <w:lang w:bidi="hi-IN" w:val="en-US"/>
        </w:rPr>
        <w:t>is updated with the execution of the script</w:t>
      </w:r>
    </w:p>
    <w:p w:rsidRDefault="00463302" w:rsidP="00463302" w:rsidR="00463302">
      <w:pPr>
        <w:pStyle w:val="StepBulletLast"/>
        <w:rPr>
          <w:lang w:bidi="hi-IN" w:val="en-US"/>
        </w:rPr>
      </w:pPr>
      <w:r w:rsidRPr="00282584">
        <w:rPr>
          <w:rFonts w:cs="Courier New" w:hAnsi="Courier New" w:ascii="Courier New"/>
          <w:sz w:val="22"/>
          <w:szCs w:val="22"/>
          <w:lang w:bidi="hi-IN" w:val="en-US"/>
        </w:rPr>
        <w:t>nemo_info.txt</w:t>
      </w:r>
      <w:r w:rsidRPr="00282584">
        <w:rPr>
          <w:sz w:val="22"/>
          <w:szCs w:val="22"/>
          <w:lang w:bidi="hi-IN" w:val="en-US"/>
        </w:rPr>
        <w:t xml:space="preserve"> </w:t>
      </w:r>
      <w:r>
        <w:rPr>
          <w:lang w:bidi="hi-IN" w:val="en-US"/>
        </w:rPr>
        <w:t xml:space="preserve">is updated with the information of the configured network model </w:t>
      </w:r>
    </w:p>
    <w:p w:rsidRDefault="006007A8" w:rsidP="006007A8" w:rsidR="006007A8" w:rsidRPr="006007A8">
      <w:pPr>
        <w:pStyle w:val="ActionEnd"/>
        <w:rPr>
          <w:lang w:bidi="hi-IN" w:val="en-US"/>
        </w:rPr>
      </w:pPr>
    </w:p>
    <w:p w:rsidRDefault="00463302" w:rsidP="00413CE6" w:rsidR="00463302">
      <w:pPr>
        <w:pStyle w:val="Heading3"/>
      </w:pPr>
      <w:bookmarkStart w:name="_Toc457407324" w:id="99"/>
      <w:bookmarkStart w:name="_Toc524610865" w:id="100"/>
      <w:r>
        <w:t>Removing Configuration</w:t>
      </w:r>
      <w:bookmarkEnd w:id="99"/>
      <w:bookmarkEnd w:id="100"/>
    </w:p>
    <w:p w:rsidRDefault="00463302" w:rsidP="00463302" w:rsidR="00463302">
      <w:pPr>
        <w:pStyle w:val="Body"/>
        <w:rPr>
          <w:rFonts w:cstheme="minorHAnsi"/>
          <w:color w:val="000000"/>
          <w:lang w:bidi="hi-IN" w:val="en-US"/>
        </w:rPr>
      </w:pPr>
      <w:r w:rsidRPr="00282584">
        <w:rPr>
          <w:rFonts w:cstheme="minorHAnsi"/>
          <w:color w:val="000000"/>
          <w:lang w:bidi="hi-IN" w:val="en-US"/>
        </w:rPr>
        <w:t xml:space="preserve">The network </w:t>
      </w:r>
      <w:r>
        <w:rPr>
          <w:rFonts w:cstheme="minorHAnsi"/>
          <w:color w:val="000000"/>
          <w:lang w:bidi="hi-IN" w:val="en-US"/>
        </w:rPr>
        <w:t>configurations, which is set</w:t>
      </w:r>
      <w:r w:rsidRPr="00946DC6">
        <w:rPr>
          <w:rFonts w:cstheme="minorHAnsi"/>
          <w:color w:val="000000"/>
          <w:lang w:bidi="hi-IN" w:val="en-US"/>
        </w:rPr>
        <w:t>up by the network model auto-configuration script,</w:t>
      </w:r>
      <w:r w:rsidRPr="00282584">
        <w:rPr>
          <w:rFonts w:cstheme="minorHAnsi"/>
          <w:color w:val="000000"/>
          <w:lang w:bidi="hi-IN" w:val="en-US"/>
        </w:rPr>
        <w:t xml:space="preserve"> can be undone by executing the removal script, </w:t>
      </w:r>
      <w:proofErr w:type="spellStart"/>
      <w:r w:rsidRPr="00282584">
        <w:rPr>
          <w:rFonts w:cs="Courier New" w:hAnsi="Courier New" w:ascii="Courier New"/>
          <w:color w:val="000000"/>
          <w:sz w:val="22"/>
          <w:szCs w:val="22"/>
          <w:lang w:bidi="hi-IN" w:val="en-US"/>
        </w:rPr>
        <w:t>drop_nemo.ksh</w:t>
      </w:r>
      <w:proofErr w:type="spellEnd"/>
      <w:r w:rsidRPr="00282584">
        <w:rPr>
          <w:rFonts w:cstheme="minorHAnsi"/>
          <w:color w:val="000000"/>
          <w:lang w:bidi="hi-IN" w:val="en-US"/>
        </w:rPr>
        <w:t>.</w:t>
      </w:r>
    </w:p>
    <w:p w:rsidRDefault="00463302" w:rsidP="00463302" w:rsidR="00463302">
      <w:pPr>
        <w:pStyle w:val="Action"/>
      </w:pPr>
      <w:r>
        <w:t>To execute the configuration removal script</w:t>
      </w:r>
    </w:p>
    <w:p w:rsidRDefault="00463302" w:rsidP="00463302" w:rsidR="00463302" w:rsidRPr="00F67E09">
      <w:pPr>
        <w:pStyle w:val="ListParagraph"/>
        <w:numPr>
          <w:ilvl w:val="0"/>
          <w:numId w:val="26"/>
        </w:numPr>
        <w:autoSpaceDE w:val="false"/>
        <w:autoSpaceDN w:val="false"/>
        <w:adjustRightInd w:val="false"/>
        <w:ind w:hanging="720"/>
        <w:rPr>
          <w:rFonts w:cstheme="minorHAnsi"/>
          <w:color w:val="000000"/>
          <w:lang w:bidi="hi-IN" w:val="en-US"/>
        </w:rPr>
      </w:pPr>
      <w:r w:rsidRPr="00F67E09">
        <w:rPr>
          <w:rFonts w:cstheme="minorHAnsi"/>
          <w:color w:val="000000"/>
          <w:lang w:bidi="hi-IN" w:val="en-US"/>
        </w:rPr>
        <w:t>Check that you have the same UNIX group ID and user ID as in InstantLink</w:t>
      </w:r>
      <w:r>
        <w:rPr>
          <w:rFonts w:cstheme="minorHAnsi"/>
          <w:color w:val="000000"/>
          <w:lang w:bidi="hi-IN" w:val="en-US"/>
        </w:rPr>
        <w:t>.</w:t>
      </w:r>
    </w:p>
    <w:p w:rsidRDefault="00463302" w:rsidP="00463302" w:rsidR="00463302">
      <w:pPr>
        <w:rPr>
          <w:rFonts w:cstheme="minorHAnsi"/>
          <w:color w:val="000000"/>
          <w:lang w:bidi="hi-IN" w:val="en-US"/>
        </w:rPr>
      </w:pPr>
    </w:p>
    <w:p w:rsidRDefault="00463302" w:rsidP="00463302" w:rsidR="00463302" w:rsidRPr="00F67E09">
      <w:pPr>
        <w:pStyle w:val="ListParagraph"/>
        <w:numPr>
          <w:ilvl w:val="0"/>
          <w:numId w:val="26"/>
        </w:numPr>
        <w:autoSpaceDE w:val="false"/>
        <w:autoSpaceDN w:val="false"/>
        <w:adjustRightInd w:val="false"/>
        <w:ind w:hanging="720"/>
        <w:rPr>
          <w:rFonts w:cstheme="minorHAnsi"/>
          <w:color w:val="000000"/>
          <w:lang w:bidi="hi-IN" w:val="en-US"/>
        </w:rPr>
      </w:pPr>
      <w:r w:rsidRPr="00F67E09">
        <w:rPr>
          <w:rFonts w:cstheme="minorHAnsi"/>
          <w:color w:val="000000"/>
          <w:lang w:bidi="hi-IN" w:val="en-US"/>
        </w:rPr>
        <w:t xml:space="preserve">Source </w:t>
      </w:r>
      <w:proofErr w:type="gramStart"/>
      <w:r w:rsidRPr="00F67E09">
        <w:rPr>
          <w:rFonts w:cstheme="minorHAnsi"/>
          <w:color w:val="000000"/>
          <w:lang w:bidi="hi-IN" w:val="en-US"/>
        </w:rPr>
        <w:t xml:space="preserve">the </w:t>
      </w:r>
      <w:r w:rsidRPr="00F8174F">
        <w:rPr>
          <w:rFonts w:cs="Courier New" w:hAnsi="Courier New" w:ascii="Courier New"/>
          <w:color w:val="000000"/>
          <w:sz w:val="22"/>
          <w:szCs w:val="22"/>
          <w:lang w:bidi="hi-IN" w:val="en-US"/>
        </w:rPr>
        <w:t>.profile</w:t>
      </w:r>
      <w:proofErr w:type="gramEnd"/>
      <w:r w:rsidRPr="00F67E09">
        <w:rPr>
          <w:rFonts w:cstheme="minorHAnsi"/>
          <w:color w:val="000000"/>
          <w:lang w:bidi="hi-IN" w:val="en-US"/>
        </w:rPr>
        <w:t xml:space="preserve"> file wit</w:t>
      </w:r>
      <w:r>
        <w:rPr>
          <w:rFonts w:cstheme="minorHAnsi"/>
          <w:color w:val="000000"/>
          <w:lang w:bidi="hi-IN" w:val="en-US"/>
        </w:rPr>
        <w:t>h t</w:t>
      </w:r>
      <w:r w:rsidRPr="00F67E09">
        <w:rPr>
          <w:rFonts w:cstheme="minorHAnsi"/>
          <w:color w:val="000000"/>
          <w:lang w:bidi="hi-IN" w:val="en-US"/>
        </w:rPr>
        <w:t>he following command:</w:t>
      </w:r>
    </w:p>
    <w:p w:rsidRDefault="00463302" w:rsidP="00463302" w:rsidR="00463302">
      <w:pPr>
        <w:autoSpaceDE w:val="false"/>
        <w:autoSpaceDN w:val="false"/>
        <w:adjustRightInd w:val="false"/>
        <w:ind w:hanging="720" w:left="1440"/>
        <w:rPr>
          <w:rFonts w:cstheme="minorHAnsi"/>
          <w:color w:val="000000"/>
          <w:lang w:bidi="hi-IN" w:val="en-US"/>
        </w:rPr>
      </w:pPr>
    </w:p>
    <w:p w:rsidRDefault="00463302" w:rsidP="00463302" w:rsidR="00463302" w:rsidRPr="00F67E09">
      <w:pPr>
        <w:autoSpaceDE w:val="false"/>
        <w:autoSpaceDN w:val="false"/>
        <w:adjustRightInd w:val="false"/>
        <w:ind w:firstLine="1440" w:left="720"/>
        <w:rPr>
          <w:rFonts w:cs="Courier New" w:hAnsi="Courier New" w:ascii="Courier New"/>
          <w:color w:val="000000"/>
          <w:sz w:val="22"/>
          <w:szCs w:val="22"/>
          <w:lang w:bidi="hi-IN" w:val="en-US"/>
        </w:rPr>
      </w:pPr>
      <w:r w:rsidRPr="00F67E09">
        <w:rPr>
          <w:rFonts w:cs="Courier New" w:hAnsi="Courier New" w:ascii="Courier New"/>
          <w:color w:val="000000"/>
          <w:sz w:val="22"/>
          <w:szCs w:val="22"/>
          <w:lang w:bidi="hi-IN" w:val="en-US"/>
        </w:rPr>
        <w:t>. &lt;</w:t>
      </w:r>
      <w:proofErr w:type="spellStart"/>
      <w:r w:rsidRPr="00F67E09">
        <w:rPr>
          <w:rFonts w:cs="Courier New" w:hAnsi="Courier New" w:ascii="Courier New"/>
          <w:color w:val="000000"/>
          <w:sz w:val="22"/>
          <w:szCs w:val="22"/>
          <w:lang w:bidi="hi-IN" w:val="en-US"/>
        </w:rPr>
        <w:t>installdir</w:t>
      </w:r>
      <w:proofErr w:type="spellEnd"/>
      <w:r w:rsidRPr="00F67E09">
        <w:rPr>
          <w:rFonts w:cs="Courier New" w:hAnsi="Courier New" w:ascii="Courier New"/>
          <w:color w:val="000000"/>
          <w:sz w:val="22"/>
          <w:szCs w:val="22"/>
          <w:lang w:bidi="hi-IN" w:val="en-US"/>
        </w:rPr>
        <w:t>&gt;/</w:t>
      </w:r>
      <w:proofErr w:type="spellStart"/>
      <w:r w:rsidRPr="00F67E09">
        <w:rPr>
          <w:rFonts w:cs="Courier New" w:hAnsi="Courier New" w:ascii="Courier New"/>
          <w:color w:val="000000"/>
          <w:sz w:val="22"/>
          <w:szCs w:val="22"/>
          <w:lang w:bidi="hi-IN" w:val="en-US"/>
        </w:rPr>
        <w:t>sas</w:t>
      </w:r>
      <w:proofErr w:type="spellEnd"/>
      <w:proofErr w:type="gramStart"/>
      <w:r w:rsidRPr="00F67E09">
        <w:rPr>
          <w:rFonts w:cs="Courier New" w:hAnsi="Courier New" w:ascii="Courier New"/>
          <w:color w:val="000000"/>
          <w:sz w:val="22"/>
          <w:szCs w:val="22"/>
          <w:lang w:bidi="hi-IN" w:val="en-US"/>
        </w:rPr>
        <w:t>/.profile</w:t>
      </w:r>
      <w:proofErr w:type="gramEnd"/>
    </w:p>
    <w:p w:rsidRDefault="00463302" w:rsidP="00463302" w:rsidR="00463302">
      <w:pPr>
        <w:autoSpaceDE w:val="false"/>
        <w:autoSpaceDN w:val="false"/>
        <w:adjustRightInd w:val="false"/>
        <w:ind w:hanging="720" w:left="856"/>
        <w:rPr>
          <w:rFonts w:cstheme="minorHAnsi"/>
          <w:b/>
          <w:bCs/>
          <w:color w:val="000000"/>
          <w:lang w:bidi="hi-IN" w:val="en-US"/>
        </w:rPr>
      </w:pPr>
    </w:p>
    <w:p w:rsidRDefault="00820A61" w:rsidP="00463302" w:rsidR="00820A61">
      <w:pPr>
        <w:autoSpaceDE w:val="false"/>
        <w:autoSpaceDN w:val="false"/>
        <w:adjustRightInd w:val="false"/>
        <w:ind w:firstLine="1304" w:left="856"/>
        <w:rPr>
          <w:rFonts w:cstheme="minorHAnsi"/>
          <w:b/>
          <w:bCs/>
          <w:color w:val="000000"/>
          <w:lang w:bidi="hi-IN" w:val="en-US"/>
        </w:rPr>
      </w:pPr>
    </w:p>
    <w:p w:rsidRDefault="00820A61" w:rsidP="00463302" w:rsidR="00820A61">
      <w:pPr>
        <w:autoSpaceDE w:val="false"/>
        <w:autoSpaceDN w:val="false"/>
        <w:adjustRightInd w:val="false"/>
        <w:ind w:firstLine="1304" w:left="856"/>
        <w:rPr>
          <w:rFonts w:cstheme="minorHAnsi"/>
          <w:b/>
          <w:bCs/>
          <w:color w:val="000000"/>
          <w:lang w:bidi="hi-IN" w:val="en-US"/>
        </w:rPr>
      </w:pPr>
    </w:p>
    <w:p w:rsidRDefault="00463302" w:rsidP="00463302" w:rsidR="00463302" w:rsidRPr="00F67E09">
      <w:pPr>
        <w:autoSpaceDE w:val="false"/>
        <w:autoSpaceDN w:val="false"/>
        <w:adjustRightInd w:val="false"/>
        <w:ind w:firstLine="1304" w:left="856"/>
        <w:rPr>
          <w:rFonts w:cstheme="minorHAnsi"/>
          <w:b/>
          <w:bCs/>
          <w:color w:val="000000"/>
          <w:lang w:bidi="hi-IN" w:val="en-US"/>
        </w:rPr>
      </w:pPr>
      <w:r w:rsidRPr="00F67E09">
        <w:rPr>
          <w:rFonts w:cstheme="minorHAnsi"/>
          <w:b/>
          <w:bCs/>
          <w:color w:val="000000"/>
          <w:lang w:bidi="hi-IN" w:val="en-US"/>
        </w:rPr>
        <w:lastRenderedPageBreak/>
        <w:t>Example:</w:t>
      </w:r>
    </w:p>
    <w:p w:rsidRDefault="00463302" w:rsidP="00463302" w:rsidR="00463302">
      <w:pPr>
        <w:autoSpaceDE w:val="false"/>
        <w:autoSpaceDN w:val="false"/>
        <w:adjustRightInd w:val="false"/>
        <w:ind w:firstLine="1304" w:left="496"/>
        <w:rPr>
          <w:rFonts w:cstheme="minorHAnsi"/>
          <w:color w:val="000000"/>
          <w:lang w:bidi="hi-IN" w:val="en-US"/>
        </w:rPr>
      </w:pPr>
    </w:p>
    <w:p w:rsidRDefault="00463302" w:rsidP="00463302" w:rsidR="00463302" w:rsidRPr="00F67E09">
      <w:pPr>
        <w:autoSpaceDE w:val="false"/>
        <w:autoSpaceDN w:val="false"/>
        <w:adjustRightInd w:val="false"/>
        <w:ind w:firstLine="1304" w:left="856"/>
        <w:rPr>
          <w:rFonts w:cs="Courier New" w:hAnsi="Courier New" w:ascii="Courier New"/>
          <w:color w:val="000000"/>
          <w:sz w:val="22"/>
          <w:szCs w:val="22"/>
          <w:lang w:bidi="hi-IN" w:val="en-US"/>
        </w:rPr>
      </w:pPr>
      <w:r w:rsidRPr="00F67E09">
        <w:rPr>
          <w:rFonts w:cs="Courier New" w:hAnsi="Courier New" w:ascii="Courier New"/>
          <w:color w:val="000000"/>
          <w:sz w:val="22"/>
          <w:szCs w:val="22"/>
          <w:lang w:bidi="hi-IN" w:val="en-US"/>
        </w:rPr>
        <w:t>. /</w:t>
      </w:r>
      <w:proofErr w:type="spellStart"/>
      <w:r w:rsidR="001B572D">
        <w:rPr>
          <w:rFonts w:cs="Courier New" w:hAnsi="Courier New" w:ascii="Courier New"/>
          <w:color w:val="000000"/>
          <w:sz w:val="22"/>
          <w:szCs w:val="22"/>
          <w:lang w:bidi="hi-IN" w:val="en-US"/>
        </w:rPr>
        <w:t>nokia</w:t>
      </w:r>
      <w:proofErr w:type="spellEnd"/>
      <w:r w:rsidRPr="00F67E09">
        <w:rPr>
          <w:rFonts w:cs="Courier New" w:hAnsi="Courier New" w:ascii="Courier New"/>
          <w:color w:val="000000"/>
          <w:sz w:val="22"/>
          <w:szCs w:val="22"/>
          <w:lang w:bidi="hi-IN" w:val="en-US"/>
        </w:rPr>
        <w:t>/</w:t>
      </w:r>
      <w:proofErr w:type="spellStart"/>
      <w:r w:rsidRPr="00F67E09">
        <w:rPr>
          <w:rFonts w:cs="Courier New" w:hAnsi="Courier New" w:ascii="Courier New"/>
          <w:color w:val="000000"/>
          <w:sz w:val="22"/>
          <w:szCs w:val="22"/>
          <w:lang w:bidi="hi-IN" w:val="en-US"/>
        </w:rPr>
        <w:t>ilink</w:t>
      </w:r>
      <w:proofErr w:type="spellEnd"/>
      <w:r w:rsidRPr="00F67E09">
        <w:rPr>
          <w:rFonts w:cs="Courier New" w:hAnsi="Courier New" w:ascii="Courier New"/>
          <w:color w:val="000000"/>
          <w:sz w:val="22"/>
          <w:szCs w:val="22"/>
          <w:lang w:bidi="hi-IN" w:val="en-US"/>
        </w:rPr>
        <w:t>/</w:t>
      </w:r>
      <w:proofErr w:type="spellStart"/>
      <w:r w:rsidRPr="00F67E09">
        <w:rPr>
          <w:rFonts w:cs="Courier New" w:hAnsi="Courier New" w:ascii="Courier New"/>
          <w:color w:val="000000"/>
          <w:sz w:val="22"/>
          <w:szCs w:val="22"/>
          <w:lang w:bidi="hi-IN" w:val="en-US"/>
        </w:rPr>
        <w:t>sas</w:t>
      </w:r>
      <w:proofErr w:type="spellEnd"/>
      <w:proofErr w:type="gramStart"/>
      <w:r w:rsidRPr="00F67E09">
        <w:rPr>
          <w:rFonts w:cs="Courier New" w:hAnsi="Courier New" w:ascii="Courier New"/>
          <w:color w:val="000000"/>
          <w:sz w:val="22"/>
          <w:szCs w:val="22"/>
          <w:lang w:bidi="hi-IN" w:val="en-US"/>
        </w:rPr>
        <w:t>/.profile</w:t>
      </w:r>
      <w:proofErr w:type="gramEnd"/>
    </w:p>
    <w:p w:rsidRDefault="00463302" w:rsidP="00463302" w:rsidR="00463302" w:rsidRPr="00F67E09">
      <w:pPr>
        <w:autoSpaceDE w:val="false"/>
        <w:autoSpaceDN w:val="false"/>
        <w:adjustRightInd w:val="false"/>
        <w:ind w:firstLine="1304" w:left="1440"/>
        <w:rPr>
          <w:rFonts w:cstheme="minorHAnsi"/>
          <w:color w:val="000000"/>
          <w:lang w:bidi="hi-IN" w:val="en-US"/>
        </w:rPr>
      </w:pPr>
      <w:r w:rsidRPr="00F67E09">
        <w:rPr>
          <w:rFonts w:cstheme="minorHAnsi"/>
          <w:color w:val="000000"/>
          <w:lang w:bidi="hi-IN" w:val="en-US"/>
        </w:rPr>
        <w:tab/>
      </w:r>
    </w:p>
    <w:p w:rsidRDefault="00463302" w:rsidP="00463302" w:rsidR="00463302" w:rsidRPr="00F67E09">
      <w:pPr>
        <w:pStyle w:val="ListParagraph"/>
        <w:numPr>
          <w:ilvl w:val="0"/>
          <w:numId w:val="26"/>
        </w:numPr>
        <w:autoSpaceDE w:val="false"/>
        <w:autoSpaceDN w:val="false"/>
        <w:adjustRightInd w:val="false"/>
        <w:ind w:hanging="720"/>
        <w:rPr>
          <w:rFonts w:cstheme="minorHAnsi"/>
          <w:color w:val="000000"/>
          <w:lang w:bidi="hi-IN" w:val="en-US"/>
        </w:rPr>
      </w:pPr>
      <w:r w:rsidRPr="00F67E09">
        <w:rPr>
          <w:rFonts w:cstheme="minorHAnsi"/>
          <w:color w:val="000000"/>
          <w:lang w:bidi="hi-IN" w:val="en-US"/>
        </w:rPr>
        <w:t>Change to the script directory using the following command:</w:t>
      </w:r>
    </w:p>
    <w:p w:rsidRDefault="00463302" w:rsidP="00463302" w:rsidR="00463302">
      <w:pPr>
        <w:autoSpaceDE w:val="false"/>
        <w:autoSpaceDN w:val="false"/>
        <w:adjustRightInd w:val="false"/>
        <w:ind w:hanging="720" w:left="1440"/>
        <w:rPr>
          <w:rFonts w:cstheme="minorHAnsi"/>
          <w:color w:val="000000"/>
          <w:lang w:bidi="hi-IN" w:val="en-US"/>
        </w:rPr>
      </w:pPr>
    </w:p>
    <w:p w:rsidRDefault="00463302" w:rsidP="00463302" w:rsidR="00463302" w:rsidRPr="00F67E09">
      <w:pPr>
        <w:autoSpaceDE w:val="false"/>
        <w:autoSpaceDN w:val="false"/>
        <w:adjustRightInd w:val="false"/>
        <w:ind w:firstLine="720" w:left="1440"/>
        <w:rPr>
          <w:rFonts w:cs="Courier New" w:hAnsi="Courier New" w:ascii="Courier New"/>
          <w:color w:val="000000"/>
          <w:sz w:val="22"/>
          <w:szCs w:val="22"/>
          <w:lang w:bidi="hi-IN" w:val="en-US"/>
        </w:rPr>
      </w:pPr>
      <w:r w:rsidRPr="00F67E09">
        <w:rPr>
          <w:rFonts w:cs="Courier New" w:hAnsi="Courier New" w:ascii="Courier New"/>
          <w:color w:val="000000"/>
          <w:sz w:val="22"/>
          <w:szCs w:val="22"/>
          <w:lang w:bidi="hi-IN" w:val="en-US"/>
        </w:rPr>
        <w:t>cd &lt;</w:t>
      </w:r>
      <w:proofErr w:type="spellStart"/>
      <w:r w:rsidRPr="00F67E09">
        <w:rPr>
          <w:rFonts w:cs="Courier New" w:hAnsi="Courier New" w:ascii="Courier New"/>
          <w:color w:val="000000"/>
          <w:sz w:val="22"/>
          <w:szCs w:val="22"/>
          <w:lang w:bidi="hi-IN" w:val="en-US"/>
        </w:rPr>
        <w:t>scriptdir</w:t>
      </w:r>
      <w:proofErr w:type="spellEnd"/>
      <w:r w:rsidRPr="00F67E09">
        <w:rPr>
          <w:rFonts w:cs="Courier New" w:hAnsi="Courier New" w:ascii="Courier New"/>
          <w:color w:val="000000"/>
          <w:sz w:val="22"/>
          <w:szCs w:val="22"/>
          <w:lang w:bidi="hi-IN" w:val="en-US"/>
        </w:rPr>
        <w:t>&gt;</w:t>
      </w:r>
    </w:p>
    <w:p w:rsidRDefault="00463302" w:rsidP="00463302" w:rsidR="00463302">
      <w:pPr>
        <w:autoSpaceDE w:val="false"/>
        <w:autoSpaceDN w:val="false"/>
        <w:adjustRightInd w:val="false"/>
        <w:ind w:firstLine="720" w:left="1440"/>
        <w:rPr>
          <w:rFonts w:cstheme="minorHAnsi"/>
          <w:b/>
          <w:bCs/>
          <w:color w:val="000000"/>
          <w:lang w:bidi="hi-IN" w:val="en-US"/>
        </w:rPr>
      </w:pPr>
    </w:p>
    <w:p w:rsidRDefault="00463302" w:rsidP="00463302" w:rsidR="00463302">
      <w:pPr>
        <w:autoSpaceDE w:val="false"/>
        <w:autoSpaceDN w:val="false"/>
        <w:adjustRightInd w:val="false"/>
        <w:ind w:firstLine="720" w:left="1440"/>
        <w:rPr>
          <w:rFonts w:cstheme="minorHAnsi"/>
          <w:b/>
          <w:bCs/>
          <w:color w:val="000000"/>
          <w:lang w:bidi="hi-IN" w:val="en-US"/>
        </w:rPr>
      </w:pPr>
      <w:r w:rsidRPr="00F67E09">
        <w:rPr>
          <w:rFonts w:cstheme="minorHAnsi"/>
          <w:b/>
          <w:bCs/>
          <w:color w:val="000000"/>
          <w:lang w:bidi="hi-IN" w:val="en-US"/>
        </w:rPr>
        <w:t>Example:</w:t>
      </w:r>
    </w:p>
    <w:p w:rsidRDefault="00463302" w:rsidP="00463302" w:rsidR="00463302" w:rsidRPr="00F67E09">
      <w:pPr>
        <w:autoSpaceDE w:val="false"/>
        <w:autoSpaceDN w:val="false"/>
        <w:adjustRightInd w:val="false"/>
        <w:ind w:firstLine="720" w:left="1440"/>
        <w:rPr>
          <w:rFonts w:cstheme="minorHAnsi"/>
          <w:b/>
          <w:bCs/>
          <w:color w:val="000000"/>
          <w:lang w:bidi="hi-IN" w:val="en-US"/>
        </w:rPr>
      </w:pPr>
    </w:p>
    <w:p w:rsidRDefault="00463302" w:rsidP="00463302" w:rsidR="00463302">
      <w:pPr>
        <w:pStyle w:val="Instruction"/>
        <w:numPr>
          <w:ilvl w:val="0"/>
          <w:numId w:val="18"/>
        </w:numPr>
        <w:ind w:left="2160"/>
      </w:pPr>
      <w:r>
        <w:t>Modify the values in the example below and provide additional information if necessary</w:t>
      </w:r>
    </w:p>
    <w:p w:rsidRDefault="00463302" w:rsidP="00463302" w:rsidR="00463302">
      <w:pPr>
        <w:autoSpaceDE w:val="false"/>
        <w:autoSpaceDN w:val="false"/>
        <w:adjustRightInd w:val="false"/>
        <w:ind w:firstLine="720" w:left="1440"/>
        <w:rPr>
          <w:rFonts w:cstheme="minorHAnsi"/>
          <w:color w:val="000000"/>
          <w:lang w:bidi="hi-IN" w:val="en-US"/>
        </w:rPr>
      </w:pPr>
    </w:p>
    <w:p w:rsidRDefault="00463302" w:rsidP="00463302" w:rsidR="00463302">
      <w:pPr>
        <w:pStyle w:val="Instruction"/>
        <w:numPr>
          <w:ilvl w:val="0"/>
          <w:numId w:val="18"/>
        </w:numPr>
        <w:ind w:hanging="90" w:left="2250"/>
      </w:pPr>
      <w:r>
        <w:t>Example starts</w:t>
      </w:r>
    </w:p>
    <w:p w:rsidRDefault="00463302" w:rsidP="00463302" w:rsidR="00463302">
      <w:pPr>
        <w:autoSpaceDE w:val="false"/>
        <w:autoSpaceDN w:val="false"/>
        <w:adjustRightInd w:val="false"/>
        <w:ind w:left="2160"/>
        <w:rPr>
          <w:rFonts w:cs="Courier New" w:hAnsi="Courier New" w:ascii="Courier New"/>
          <w:color w:val="000000"/>
          <w:sz w:val="22"/>
          <w:szCs w:val="22"/>
          <w:lang w:bidi="hi-IN" w:val="en-US"/>
        </w:rPr>
      </w:pPr>
      <w:r w:rsidRPr="00F67E09">
        <w:rPr>
          <w:rFonts w:cs="Courier New" w:hAnsi="Courier New" w:ascii="Courier New"/>
          <w:color w:val="000000"/>
          <w:sz w:val="22"/>
          <w:szCs w:val="22"/>
          <w:lang w:bidi="hi-IN" w:val="en-US"/>
        </w:rPr>
        <w:t>cd /</w:t>
      </w:r>
      <w:proofErr w:type="spellStart"/>
      <w:r w:rsidR="001B572D">
        <w:rPr>
          <w:rFonts w:cs="Courier New" w:hAnsi="Courier New" w:ascii="Courier New"/>
          <w:color w:val="000000"/>
          <w:sz w:val="22"/>
          <w:szCs w:val="22"/>
          <w:lang w:bidi="hi-IN" w:val="en-US"/>
        </w:rPr>
        <w:t>nokia</w:t>
      </w:r>
      <w:proofErr w:type="spellEnd"/>
      <w:r w:rsidRPr="00F67E09">
        <w:rPr>
          <w:rFonts w:cs="Courier New" w:hAnsi="Courier New" w:ascii="Courier New"/>
          <w:color w:val="000000"/>
          <w:sz w:val="22"/>
          <w:szCs w:val="22"/>
          <w:lang w:bidi="hi-IN" w:val="en-US"/>
        </w:rPr>
        <w:t>/</w:t>
      </w:r>
      <w:proofErr w:type="spellStart"/>
      <w:r>
        <w:rPr>
          <w:rFonts w:cs="Courier New" w:hAnsi="Courier New" w:ascii="Courier New"/>
          <w:color w:val="000000"/>
          <w:sz w:val="22"/>
          <w:szCs w:val="22"/>
          <w:lang w:bidi="hi-IN" w:val="en-US"/>
        </w:rPr>
        <w:t>ilink</w:t>
      </w:r>
      <w:proofErr w:type="spellEnd"/>
      <w:r>
        <w:rPr>
          <w:rFonts w:cs="Courier New" w:hAnsi="Courier New" w:ascii="Courier New"/>
          <w:color w:val="000000"/>
          <w:sz w:val="22"/>
          <w:szCs w:val="22"/>
          <w:lang w:bidi="hi-IN" w:val="en-US"/>
        </w:rPr>
        <w:t>/</w:t>
      </w:r>
      <w:proofErr w:type="spellStart"/>
      <w:r>
        <w:rPr>
          <w:rFonts w:cs="Courier New" w:hAnsi="Courier New" w:ascii="Courier New"/>
          <w:color w:val="000000"/>
          <w:sz w:val="22"/>
          <w:szCs w:val="22"/>
          <w:lang w:bidi="hi-IN" w:val="en-US"/>
        </w:rPr>
        <w:t>sas</w:t>
      </w:r>
      <w:proofErr w:type="spellEnd"/>
      <w:r>
        <w:rPr>
          <w:rFonts w:cs="Courier New" w:hAnsi="Courier New" w:ascii="Courier New"/>
          <w:color w:val="000000"/>
          <w:sz w:val="22"/>
          <w:szCs w:val="22"/>
          <w:lang w:bidi="hi-IN" w:val="en-US"/>
        </w:rPr>
        <w:t>/bin/</w:t>
      </w:r>
      <w:proofErr w:type="spellStart"/>
      <w:r>
        <w:rPr>
          <w:rFonts w:cs="Courier New" w:hAnsi="Courier New" w:ascii="Courier New"/>
          <w:color w:val="000000"/>
          <w:sz w:val="22"/>
          <w:szCs w:val="22"/>
          <w:lang w:bidi="hi-IN" w:val="en-US"/>
        </w:rPr>
        <w:t>macro_server</w:t>
      </w:r>
      <w:proofErr w:type="spellEnd"/>
      <w:r>
        <w:rPr>
          <w:rFonts w:cs="Courier New" w:hAnsi="Courier New" w:ascii="Courier New"/>
          <w:color w:val="000000"/>
          <w:sz w:val="22"/>
          <w:szCs w:val="22"/>
          <w:lang w:bidi="hi-IN" w:val="en-US"/>
        </w:rPr>
        <w:t>/java</w:t>
      </w:r>
      <w:r w:rsidRPr="00F67E09">
        <w:rPr>
          <w:rFonts w:cs="Courier New" w:hAnsi="Courier New" w:ascii="Courier New"/>
          <w:sz w:val="22"/>
          <w:szCs w:val="22"/>
        </w:rPr>
        <w:t>/</w:t>
      </w:r>
      <w:r>
        <w:rPr>
          <w:rFonts w:cs="Courier New" w:hAnsi="Courier New" w:ascii="Courier New"/>
          <w:sz w:val="22"/>
          <w:szCs w:val="22"/>
        </w:rPr>
        <w:t>&lt;NE Type&gt;</w:t>
      </w:r>
      <w:r w:rsidRPr="00F67E09">
        <w:rPr>
          <w:rFonts w:cs="Courier New" w:hAnsi="Courier New" w:ascii="Courier New"/>
          <w:sz w:val="22"/>
          <w:szCs w:val="22"/>
        </w:rPr>
        <w:t>/</w:t>
      </w:r>
      <w:r>
        <w:rPr>
          <w:rFonts w:cs="Courier New" w:hAnsi="Courier New" w:ascii="Courier New"/>
          <w:sz w:val="22"/>
          <w:szCs w:val="22"/>
        </w:rPr>
        <w:t>&lt;NE Product Name&gt;</w:t>
      </w:r>
      <w:r w:rsidRPr="00F67E09">
        <w:rPr>
          <w:rFonts w:cs="Courier New" w:hAnsi="Courier New" w:ascii="Courier New"/>
          <w:sz w:val="22"/>
          <w:szCs w:val="22"/>
        </w:rPr>
        <w:t>/</w:t>
      </w:r>
      <w:r>
        <w:rPr>
          <w:rFonts w:cs="Courier New" w:hAnsi="Courier New" w:ascii="Courier New"/>
          <w:sz w:val="22"/>
          <w:szCs w:val="22"/>
        </w:rPr>
        <w:t>&lt;NE Product Version&gt;</w:t>
      </w:r>
      <w:r w:rsidRPr="00F67E09">
        <w:rPr>
          <w:rFonts w:cs="Courier New" w:hAnsi="Courier New" w:ascii="Courier New"/>
          <w:sz w:val="22"/>
          <w:szCs w:val="22"/>
        </w:rPr>
        <w:t>/</w:t>
      </w:r>
      <w:r w:rsidRPr="00F67E09">
        <w:rPr>
          <w:rFonts w:cs="Courier New" w:hAnsi="Courier New" w:ascii="Courier New"/>
          <w:color w:val="000000"/>
          <w:sz w:val="22"/>
          <w:szCs w:val="22"/>
          <w:lang w:bidi="hi-IN" w:val="en-US"/>
        </w:rPr>
        <w:t>script</w:t>
      </w:r>
    </w:p>
    <w:p w:rsidRDefault="00463302" w:rsidP="00463302" w:rsidR="00463302">
      <w:pPr>
        <w:pStyle w:val="Instruction"/>
        <w:numPr>
          <w:ilvl w:val="0"/>
          <w:numId w:val="18"/>
        </w:numPr>
        <w:ind w:left="2160"/>
      </w:pPr>
      <w:r>
        <w:t>Example ends</w:t>
      </w:r>
    </w:p>
    <w:p w:rsidRDefault="00463302" w:rsidP="00463302" w:rsidR="00463302" w:rsidRPr="00F67E09">
      <w:pPr>
        <w:autoSpaceDE w:val="false"/>
        <w:autoSpaceDN w:val="false"/>
        <w:adjustRightInd w:val="false"/>
        <w:ind w:hanging="720" w:left="1440"/>
        <w:rPr>
          <w:rFonts w:cstheme="minorHAnsi"/>
          <w:color w:val="000000"/>
          <w:lang w:bidi="hi-IN" w:val="en-US"/>
        </w:rPr>
      </w:pPr>
      <w:r w:rsidRPr="00F67E09">
        <w:rPr>
          <w:rFonts w:cstheme="minorHAnsi"/>
          <w:color w:val="000000"/>
          <w:lang w:bidi="hi-IN" w:val="en-US"/>
        </w:rPr>
        <w:tab/>
      </w:r>
    </w:p>
    <w:p w:rsidRDefault="00463302" w:rsidP="00463302" w:rsidR="00463302" w:rsidRPr="00F67E09">
      <w:pPr>
        <w:pStyle w:val="ListParagraph"/>
        <w:numPr>
          <w:ilvl w:val="0"/>
          <w:numId w:val="26"/>
        </w:numPr>
        <w:autoSpaceDE w:val="false"/>
        <w:autoSpaceDN w:val="false"/>
        <w:adjustRightInd w:val="false"/>
        <w:ind w:hanging="720"/>
        <w:rPr>
          <w:rFonts w:cstheme="minorHAnsi"/>
          <w:color w:val="000000"/>
          <w:lang w:bidi="hi-IN" w:val="en-US"/>
        </w:rPr>
      </w:pPr>
      <w:r w:rsidRPr="00F67E09">
        <w:rPr>
          <w:rFonts w:cstheme="minorHAnsi"/>
          <w:color w:val="000000"/>
          <w:lang w:bidi="hi-IN" w:val="en-US"/>
        </w:rPr>
        <w:t xml:space="preserve">Execute the </w:t>
      </w:r>
      <w:r>
        <w:rPr>
          <w:rFonts w:cstheme="minorHAnsi"/>
          <w:color w:val="000000"/>
          <w:lang w:bidi="hi-IN" w:val="en-US"/>
        </w:rPr>
        <w:t>network model</w:t>
      </w:r>
      <w:r w:rsidRPr="00F67E09">
        <w:rPr>
          <w:rFonts w:cstheme="minorHAnsi"/>
          <w:color w:val="000000"/>
          <w:lang w:bidi="hi-IN" w:val="en-US"/>
        </w:rPr>
        <w:t xml:space="preserve"> </w:t>
      </w:r>
      <w:r>
        <w:rPr>
          <w:rFonts w:cstheme="minorHAnsi"/>
          <w:color w:val="000000"/>
          <w:lang w:bidi="hi-IN" w:val="en-US"/>
        </w:rPr>
        <w:t>configuration removal</w:t>
      </w:r>
      <w:r w:rsidRPr="00F67E09">
        <w:rPr>
          <w:rFonts w:cstheme="minorHAnsi"/>
          <w:color w:val="000000"/>
          <w:lang w:bidi="hi-IN" w:val="en-US"/>
        </w:rPr>
        <w:t xml:space="preserve"> script using the following command</w:t>
      </w:r>
      <w:r>
        <w:rPr>
          <w:rFonts w:cstheme="minorHAnsi"/>
          <w:color w:val="000000"/>
          <w:lang w:bidi="hi-IN" w:val="en-US"/>
        </w:rPr>
        <w:t xml:space="preserve"> and follow the script instructions</w:t>
      </w:r>
      <w:r w:rsidRPr="00F67E09">
        <w:rPr>
          <w:rFonts w:cstheme="minorHAnsi"/>
          <w:color w:val="000000"/>
          <w:lang w:bidi="hi-IN" w:val="en-US"/>
        </w:rPr>
        <w:t>:</w:t>
      </w:r>
    </w:p>
    <w:p w:rsidRDefault="00463302" w:rsidP="00463302" w:rsidR="00463302">
      <w:pPr>
        <w:autoSpaceDE w:val="false"/>
        <w:autoSpaceDN w:val="false"/>
        <w:adjustRightInd w:val="false"/>
        <w:ind w:hanging="720" w:left="1440"/>
        <w:rPr>
          <w:rFonts w:cstheme="minorHAnsi"/>
          <w:color w:val="000000"/>
          <w:lang w:bidi="hi-IN" w:val="en-US"/>
        </w:rPr>
      </w:pPr>
    </w:p>
    <w:p w:rsidRDefault="00463302" w:rsidP="00463302" w:rsidR="00463302">
      <w:pPr>
        <w:autoSpaceDE w:val="false"/>
        <w:autoSpaceDN w:val="false"/>
        <w:adjustRightInd w:val="false"/>
        <w:ind w:firstLine="720" w:left="1440"/>
        <w:rPr>
          <w:rFonts w:cs="Courier New" w:hAnsi="Courier New" w:ascii="Courier New"/>
          <w:color w:val="000000"/>
          <w:sz w:val="22"/>
          <w:szCs w:val="22"/>
          <w:lang w:bidi="hi-IN" w:val="en-US"/>
        </w:rPr>
      </w:pPr>
      <w:r w:rsidRPr="00F67E09">
        <w:rPr>
          <w:rFonts w:cs="Courier New" w:hAnsi="Courier New" w:ascii="Courier New"/>
          <w:color w:val="000000"/>
          <w:sz w:val="22"/>
          <w:szCs w:val="22"/>
          <w:lang w:bidi="hi-IN" w:val="en-US"/>
        </w:rPr>
        <w:t>./</w:t>
      </w:r>
      <w:proofErr w:type="spellStart"/>
      <w:r>
        <w:rPr>
          <w:rFonts w:cs="Courier New" w:hAnsi="Courier New" w:ascii="Courier New"/>
          <w:color w:val="000000"/>
          <w:sz w:val="22"/>
          <w:szCs w:val="22"/>
          <w:lang w:bidi="hi-IN" w:val="en-US"/>
        </w:rPr>
        <w:t>drop_nemo</w:t>
      </w:r>
      <w:r w:rsidRPr="00F67E09">
        <w:rPr>
          <w:rFonts w:cs="Courier New" w:hAnsi="Courier New" w:ascii="Courier New"/>
          <w:color w:val="000000"/>
          <w:sz w:val="22"/>
          <w:szCs w:val="22"/>
          <w:lang w:bidi="hi-IN" w:val="en-US"/>
        </w:rPr>
        <w:t>.ksh</w:t>
      </w:r>
      <w:proofErr w:type="spellEnd"/>
    </w:p>
    <w:p w:rsidRDefault="00463302" w:rsidP="00463302" w:rsidR="00463302" w:rsidRPr="00F67E09">
      <w:pPr>
        <w:autoSpaceDE w:val="false"/>
        <w:autoSpaceDN w:val="false"/>
        <w:adjustRightInd w:val="false"/>
        <w:ind w:firstLine="720" w:left="1440"/>
        <w:rPr>
          <w:rFonts w:cs="Courier New" w:hAnsi="Courier New" w:ascii="Courier New"/>
          <w:color w:val="000000"/>
          <w:lang w:bidi="hi-IN" w:val="en-US"/>
        </w:rPr>
      </w:pPr>
    </w:p>
    <w:p w:rsidRDefault="00463302" w:rsidP="00463302" w:rsidR="00463302">
      <w:pPr>
        <w:pStyle w:val="ListParagraph"/>
        <w:numPr>
          <w:ilvl w:val="0"/>
          <w:numId w:val="26"/>
        </w:numPr>
        <w:autoSpaceDE w:val="false"/>
        <w:autoSpaceDN w:val="false"/>
        <w:adjustRightInd w:val="false"/>
        <w:ind w:hanging="720"/>
        <w:rPr>
          <w:rFonts w:cstheme="minorHAnsi"/>
          <w:color w:val="000000"/>
          <w:lang w:bidi="hi-IN" w:val="en-US"/>
        </w:rPr>
      </w:pPr>
      <w:r>
        <w:rPr>
          <w:rFonts w:cstheme="minorHAnsi"/>
          <w:color w:val="000000"/>
          <w:lang w:bidi="hi-IN" w:val="en-US"/>
        </w:rPr>
        <w:t>Select from the list, a previously auto-configured network model configuration to be removed and enter yes at the prompt to begin the removal. Enter 0 to exit the script.</w:t>
      </w:r>
    </w:p>
    <w:p w:rsidRDefault="00463302" w:rsidP="00463302" w:rsidR="00463302" w:rsidRPr="00282584">
      <w:pPr>
        <w:pStyle w:val="ListParagraph"/>
        <w:autoSpaceDE w:val="false"/>
        <w:autoSpaceDN w:val="false"/>
        <w:adjustRightInd w:val="false"/>
        <w:ind w:left="2160"/>
        <w:rPr>
          <w:rFonts w:cstheme="minorHAnsi"/>
          <w:color w:val="000000"/>
          <w:lang w:bidi="hi-IN" w:val="en-US"/>
        </w:rPr>
      </w:pPr>
    </w:p>
    <w:p w:rsidRDefault="00463302" w:rsidP="00463302" w:rsidR="00463302" w:rsidRPr="00F67E09">
      <w:pPr>
        <w:autoSpaceDE w:val="false"/>
        <w:autoSpaceDN w:val="false"/>
        <w:adjustRightInd w:val="false"/>
        <w:ind w:firstLine="720" w:left="1440"/>
        <w:rPr>
          <w:rFonts w:cstheme="minorHAnsi"/>
          <w:color w:val="000000"/>
          <w:lang w:bidi="hi-IN" w:val="en-US"/>
        </w:rPr>
      </w:pPr>
      <w:r w:rsidRPr="00F67E09">
        <w:rPr>
          <w:rFonts w:cstheme="minorHAnsi"/>
          <w:color w:val="000000"/>
          <w:lang w:bidi="hi-IN" w:val="en-US"/>
        </w:rPr>
        <w:t>As a result:</w:t>
      </w:r>
    </w:p>
    <w:p w:rsidRDefault="00463302" w:rsidP="00463302" w:rsidR="00463302" w:rsidRPr="00F67E09">
      <w:pPr>
        <w:pStyle w:val="StepBullet"/>
        <w:rPr>
          <w:lang w:bidi="hi-IN" w:val="en-US"/>
        </w:rPr>
      </w:pPr>
      <w:r>
        <w:rPr>
          <w:lang w:bidi="hi-IN" w:val="en-US"/>
        </w:rPr>
        <w:t>The previously setup network model configuration for the NEI has been removed</w:t>
      </w:r>
    </w:p>
    <w:p w:rsidRDefault="00463302" w:rsidP="00463302" w:rsidR="00463302">
      <w:pPr>
        <w:pStyle w:val="StepBullet"/>
        <w:rPr>
          <w:lang w:bidi="hi-IN" w:val="en-US"/>
        </w:rPr>
      </w:pPr>
      <w:r w:rsidRPr="00F67E09">
        <w:rPr>
          <w:lang w:bidi="hi-IN" w:val="en-US"/>
        </w:rPr>
        <w:t xml:space="preserve">The log file, </w:t>
      </w:r>
      <w:r w:rsidRPr="00282584">
        <w:rPr>
          <w:rFonts w:cs="Courier New" w:hAnsi="Courier New" w:ascii="Courier New"/>
          <w:sz w:val="22"/>
          <w:szCs w:val="22"/>
          <w:lang w:bidi="hi-IN" w:val="en-US"/>
        </w:rPr>
        <w:t>nemo_setup.log</w:t>
      </w:r>
      <w:r w:rsidRPr="00282584">
        <w:rPr>
          <w:sz w:val="22"/>
          <w:szCs w:val="22"/>
          <w:lang w:bidi="hi-IN" w:val="en-US"/>
        </w:rPr>
        <w:t xml:space="preserve"> </w:t>
      </w:r>
      <w:r w:rsidRPr="00F67E09">
        <w:rPr>
          <w:lang w:bidi="hi-IN" w:val="en-US"/>
        </w:rPr>
        <w:t>is updated with the execution of the script</w:t>
      </w:r>
    </w:p>
    <w:p w:rsidRDefault="00463302" w:rsidP="00463302" w:rsidR="00463302" w:rsidRPr="00282584">
      <w:pPr>
        <w:pStyle w:val="StepBullet"/>
        <w:rPr>
          <w:lang w:bidi="hi-IN" w:val="en-US"/>
        </w:rPr>
      </w:pPr>
      <w:r w:rsidRPr="00444B69">
        <w:rPr>
          <w:rFonts w:cs="Courier New" w:hAnsi="Courier New" w:ascii="Courier New"/>
          <w:sz w:val="22"/>
          <w:szCs w:val="22"/>
          <w:lang w:bidi="hi-IN" w:val="en-US"/>
        </w:rPr>
        <w:t>nemo_info.txt</w:t>
      </w:r>
      <w:r w:rsidRPr="00444B69">
        <w:rPr>
          <w:sz w:val="22"/>
          <w:szCs w:val="22"/>
          <w:lang w:bidi="hi-IN" w:val="en-US"/>
        </w:rPr>
        <w:t xml:space="preserve"> </w:t>
      </w:r>
      <w:r>
        <w:rPr>
          <w:lang w:bidi="hi-IN" w:val="en-US"/>
        </w:rPr>
        <w:t>is</w:t>
      </w:r>
      <w:r w:rsidRPr="00444B69">
        <w:rPr>
          <w:lang w:bidi="hi-IN" w:val="en-US"/>
        </w:rPr>
        <w:t xml:space="preserve"> updated </w:t>
      </w:r>
      <w:r>
        <w:rPr>
          <w:lang w:bidi="hi-IN" w:val="en-US"/>
        </w:rPr>
        <w:t xml:space="preserve">with the information of the configured network model </w:t>
      </w:r>
    </w:p>
    <w:p w:rsidRDefault="00463302" w:rsidP="00463302" w:rsidR="00463302" w:rsidRPr="00282584">
      <w:pPr>
        <w:pStyle w:val="BulletBodyIndentNote"/>
        <w:numPr>
          <w:ilvl w:val="0"/>
          <w:numId w:val="15"/>
        </w:numPr>
        <w:ind w:left="2931"/>
        <w:rPr>
          <w:lang w:bidi="hi-IN" w:val="en-US"/>
        </w:rPr>
      </w:pPr>
      <w:r w:rsidRPr="00282584">
        <w:rPr>
          <w:lang w:bidi="hi-IN" w:val="en-US"/>
        </w:rPr>
        <w:t>In both setup and removal using the script, the changes will only take effect in InstantLink upon restart.</w:t>
      </w:r>
    </w:p>
    <w:p w:rsidRDefault="00463302" w:rsidP="00463302" w:rsidR="00463302">
      <w:pPr>
        <w:pStyle w:val="BulletBodyIndentNote"/>
        <w:numPr>
          <w:ilvl w:val="0"/>
          <w:numId w:val="15"/>
        </w:numPr>
        <w:ind w:left="2931"/>
        <w:rPr>
          <w:lang w:val="en-US"/>
        </w:rPr>
      </w:pPr>
      <w:r w:rsidRPr="00282584">
        <w:rPr>
          <w:lang w:bidi="hi-IN" w:val="en-US"/>
        </w:rPr>
        <w:t>The scripts will prompt the user to perform the refresh or the user can manually trigger it. For instructions on how to perform a refresh</w:t>
      </w:r>
      <w:r w:rsidRPr="00824871">
        <w:rPr>
          <w:lang w:bidi="hi-IN" w:val="en-US"/>
        </w:rPr>
        <w:t xml:space="preserve"> manually</w:t>
      </w:r>
      <w:r w:rsidRPr="00282584">
        <w:rPr>
          <w:lang w:bidi="hi-IN" w:val="en-US"/>
        </w:rPr>
        <w:t xml:space="preserve">, </w:t>
      </w:r>
      <w:r w:rsidR="00820A61">
        <w:rPr>
          <w:lang w:bidi="hi-IN" w:val="en-US"/>
        </w:rPr>
        <w:t>see</w:t>
      </w:r>
      <w:r w:rsidRPr="00282584">
        <w:rPr>
          <w:lang w:bidi="hi-IN" w:val="en-US"/>
        </w:rPr>
        <w:t xml:space="preserve"> </w:t>
      </w:r>
      <w:r w:rsidRPr="00282584">
        <w:rPr>
          <w:i/>
          <w:iCs/>
          <w:lang w:bidi="hi-IN" w:val="en-US"/>
        </w:rPr>
        <w:t>InstantLink Operation and Maintenance Guide</w:t>
      </w:r>
      <w:r w:rsidRPr="00282584">
        <w:rPr>
          <w:lang w:bidi="hi-IN" w:val="en-US"/>
        </w:rPr>
        <w:t>.</w:t>
      </w:r>
    </w:p>
    <w:p w:rsidRDefault="00463302" w:rsidP="00463302" w:rsidR="00463302">
      <w:pPr>
        <w:pStyle w:val="BulletBodyIndentNote"/>
        <w:numPr>
          <w:ilvl w:val="0"/>
          <w:numId w:val="15"/>
        </w:numPr>
        <w:ind w:left="2931"/>
        <w:rPr>
          <w:lang w:val="en-US"/>
        </w:rPr>
      </w:pPr>
      <w:r>
        <w:rPr>
          <w:lang w:bidi="hi-IN" w:val="en-US"/>
        </w:rPr>
        <w:t xml:space="preserve">When a network model is setup using the script, an entry is recorded in the </w:t>
      </w:r>
      <w:r w:rsidRPr="00474AE2">
        <w:rPr>
          <w:rFonts w:cs="Courier New" w:hAnsi="Courier New" w:ascii="Courier New"/>
          <w:sz w:val="22"/>
          <w:szCs w:val="22"/>
          <w:lang w:bidi="hi-IN" w:val="en-US"/>
        </w:rPr>
        <w:t>nemo_info.txt</w:t>
      </w:r>
      <w:r>
        <w:rPr>
          <w:lang w:bidi="hi-IN" w:val="en-US"/>
        </w:rPr>
        <w:t xml:space="preserve"> file, which will be used and removed by the </w:t>
      </w:r>
      <w:proofErr w:type="spellStart"/>
      <w:r w:rsidRPr="00820A61">
        <w:rPr>
          <w:rFonts w:cs="Courier New" w:hAnsi="Courier New" w:ascii="Courier New"/>
          <w:sz w:val="22"/>
          <w:szCs w:val="22"/>
          <w:lang w:bidi="hi-IN" w:val="en-US"/>
        </w:rPr>
        <w:t>drop_nemo.ksh</w:t>
      </w:r>
      <w:proofErr w:type="spellEnd"/>
      <w:r>
        <w:rPr>
          <w:lang w:bidi="hi-IN" w:val="en-US"/>
        </w:rPr>
        <w:t xml:space="preserve"> script. If the network model is removed manually from InstantLink GUI, the entry in the </w:t>
      </w:r>
      <w:r w:rsidRPr="00820A61">
        <w:rPr>
          <w:rFonts w:cs="Courier New" w:hAnsi="Courier New" w:ascii="Courier New"/>
          <w:sz w:val="22"/>
          <w:szCs w:val="22"/>
          <w:lang w:bidi="hi-IN" w:val="en-US"/>
        </w:rPr>
        <w:t>nemo_info.txt</w:t>
      </w:r>
      <w:r>
        <w:rPr>
          <w:lang w:bidi="hi-IN" w:val="en-US"/>
        </w:rPr>
        <w:t xml:space="preserve"> will need to </w:t>
      </w:r>
      <w:r>
        <w:rPr>
          <w:lang w:bidi="hi-IN" w:val="en-US"/>
        </w:rPr>
        <w:lastRenderedPageBreak/>
        <w:t xml:space="preserve">be manually removed </w:t>
      </w:r>
      <w:proofErr w:type="gramStart"/>
      <w:r>
        <w:rPr>
          <w:lang w:bidi="hi-IN" w:val="en-US"/>
        </w:rPr>
        <w:t>in order to</w:t>
      </w:r>
      <w:proofErr w:type="gramEnd"/>
      <w:r>
        <w:rPr>
          <w:lang w:bidi="hi-IN" w:val="en-US"/>
        </w:rPr>
        <w:t xml:space="preserve"> prevent running the </w:t>
      </w:r>
      <w:proofErr w:type="spellStart"/>
      <w:r w:rsidRPr="00820A61">
        <w:rPr>
          <w:rFonts w:cs="Courier New" w:hAnsi="Courier New" w:ascii="Courier New"/>
          <w:sz w:val="22"/>
          <w:szCs w:val="22"/>
          <w:lang w:bidi="hi-IN" w:val="en-US"/>
        </w:rPr>
        <w:t>drop_nemo.ksh</w:t>
      </w:r>
      <w:proofErr w:type="spellEnd"/>
      <w:r>
        <w:rPr>
          <w:lang w:bidi="hi-IN" w:val="en-US"/>
        </w:rPr>
        <w:t xml:space="preserve"> from listing out the network model which was already removed using the GUI.</w:t>
      </w:r>
    </w:p>
    <w:p w:rsidRDefault="00463302" w:rsidP="00413CE6" w:rsidR="00463302">
      <w:pPr>
        <w:pStyle w:val="Heading3"/>
      </w:pPr>
      <w:bookmarkStart w:name="_Ref450652861" w:id="101"/>
      <w:bookmarkStart w:name="_Ref450652881" w:id="102"/>
      <w:bookmarkStart w:name="_Toc457407325" w:id="103"/>
      <w:bookmarkStart w:name="_Toc524610866" w:id="104"/>
      <w:r>
        <w:t>Configurable Parameters</w:t>
      </w:r>
      <w:bookmarkEnd w:id="101"/>
      <w:bookmarkEnd w:id="102"/>
      <w:bookmarkEnd w:id="103"/>
      <w:bookmarkEnd w:id="104"/>
    </w:p>
    <w:p w:rsidRDefault="00463302" w:rsidP="00463302" w:rsidR="00463302">
      <w:pPr>
        <w:pStyle w:val="Body"/>
      </w:pPr>
      <w:r>
        <w:rPr>
          <w:lang w:val="en-US"/>
        </w:rPr>
        <w:t xml:space="preserve">Here lists the configurable parameters found in </w:t>
      </w:r>
      <w:proofErr w:type="spellStart"/>
      <w:r w:rsidRPr="00282584">
        <w:rPr>
          <w:rFonts w:cs="Courier New" w:hAnsi="Courier New" w:ascii="Courier New"/>
          <w:sz w:val="22"/>
          <w:szCs w:val="22"/>
          <w:lang w:val="en-US"/>
        </w:rPr>
        <w:t>nemo_</w:t>
      </w:r>
      <w:proofErr w:type="gramStart"/>
      <w:r w:rsidRPr="00282584">
        <w:rPr>
          <w:rFonts w:cs="Courier New" w:hAnsi="Courier New" w:ascii="Courier New"/>
          <w:sz w:val="22"/>
          <w:szCs w:val="22"/>
          <w:lang w:val="en-US"/>
        </w:rPr>
        <w:t>parameters.properties</w:t>
      </w:r>
      <w:proofErr w:type="spellEnd"/>
      <w:proofErr w:type="gramEnd"/>
      <w:r>
        <w:rPr>
          <w:lang w:val="en-US"/>
        </w:rPr>
        <w:t xml:space="preserve"> and their default values. </w:t>
      </w:r>
      <w:r w:rsidRPr="00894143">
        <w:t xml:space="preserve"> </w:t>
      </w:r>
    </w:p>
    <w:p w:rsidRDefault="00463302" w:rsidP="00463302" w:rsidR="00463302">
      <w:pPr>
        <w:pStyle w:val="Caption"/>
        <w:keepNext/>
        <w:jc w:val="left"/>
        <w:rPr>
          <w:lang w:val="en-US"/>
        </w:rPr>
      </w:pPr>
      <w:r>
        <w:t xml:space="preserve">Table </w:t>
      </w:r>
      <w:r>
        <w:fldChar w:fldCharType="begin"/>
      </w:r>
      <w:r>
        <w:instrText xml:space="preserve"> SEQ Table \* ARABIC </w:instrText>
      </w:r>
      <w:r>
        <w:fldChar w:fldCharType="separate"/>
      </w:r>
      <w:r>
        <w:rPr>
          <w:noProof/>
        </w:rPr>
        <w:t>3</w:t>
      </w:r>
      <w:r>
        <w:fldChar w:fldCharType="end"/>
      </w:r>
      <w:r w:rsidR="00AC6378">
        <w:t>. NE type p</w:t>
      </w:r>
      <w:r>
        <w:t>arameters</w:t>
      </w:r>
    </w:p>
    <w:tbl>
      <w:tblPr>
        <w:tblStyle w:val="ComptelTable"/>
        <w:tblW w:type="dxa" w:w="8414"/>
        <w:tblInd w:type="dxa" w:w="1440"/>
        <w:tblLayout w:type="fixed"/>
        <w:tblLook w:val="04A0"/>
      </w:tblPr>
      <w:tblGrid>
        <w:gridCol w:w="1638"/>
        <w:gridCol w:w="3690"/>
        <w:gridCol w:w="2250"/>
        <w:gridCol w:w="836"/>
      </w:tblGrid>
      <w:tr w:rsidTr="00B23508" w:rsidR="00463302" w:rsidRPr="00443A9E">
        <w:trPr>
          <w:cnfStyle w:val="100000000000"/>
        </w:trPr>
        <w:tc>
          <w:tcPr>
            <w:tcW w:type="dxa" w:w="1638"/>
          </w:tcPr>
          <w:p w:rsidRDefault="00463302" w:rsidP="00B23508" w:rsidR="00463302" w:rsidRPr="00443A9E">
            <w:pPr>
              <w:pStyle w:val="TableHeading"/>
            </w:pPr>
            <w:r>
              <w:t>Parameter</w:t>
            </w:r>
          </w:p>
        </w:tc>
        <w:tc>
          <w:tcPr>
            <w:tcW w:type="dxa" w:w="3690"/>
          </w:tcPr>
          <w:p w:rsidRDefault="00463302" w:rsidP="00B23508" w:rsidR="00463302" w:rsidRPr="00443A9E">
            <w:pPr>
              <w:pStyle w:val="TableHeading"/>
            </w:pPr>
            <w:r w:rsidRPr="00443A9E">
              <w:t>Values</w:t>
            </w:r>
          </w:p>
        </w:tc>
        <w:tc>
          <w:tcPr>
            <w:tcW w:type="dxa" w:w="2250"/>
          </w:tcPr>
          <w:p w:rsidRDefault="003A1781" w:rsidP="00B23508" w:rsidR="00463302" w:rsidRPr="00443A9E">
            <w:pPr>
              <w:pStyle w:val="TableHeading"/>
            </w:pPr>
            <w:r>
              <w:t xml:space="preserve">InstantLink </w:t>
            </w:r>
            <w:r w:rsidR="00463302">
              <w:t>Corresponding Parameter</w:t>
            </w:r>
          </w:p>
        </w:tc>
        <w:tc>
          <w:tcPr>
            <w:tcW w:type="dxa" w:w="836"/>
          </w:tcPr>
          <w:p w:rsidRDefault="00463302" w:rsidP="00B23508" w:rsidR="00463302">
            <w:pPr>
              <w:pStyle w:val="TableHeading"/>
              <w:jc w:val="center"/>
            </w:pPr>
            <w:bookmarkStart w:name="OLE_LINK8" w:id="105"/>
            <w:bookmarkStart w:name="OLE_LINK9" w:id="106"/>
            <w:bookmarkStart w:name="OLE_LINK10" w:id="107"/>
            <w:r>
              <w:t>M/</w:t>
            </w:r>
            <w:r w:rsidRPr="00443A9E">
              <w:t>O</w:t>
            </w:r>
            <w:bookmarkEnd w:id="105"/>
            <w:bookmarkEnd w:id="106"/>
            <w:bookmarkEnd w:id="107"/>
          </w:p>
        </w:tc>
      </w:tr>
      <w:tr w:rsidTr="00B23508" w:rsidR="00463302" w:rsidRPr="00443A9E">
        <w:tc>
          <w:tcPr>
            <w:tcW w:type="dxa" w:w="1638"/>
          </w:tcPr>
          <w:p w:rsidRDefault="00463302" w:rsidP="00B23508" w:rsidR="00463302" w:rsidRPr="000B3C1D">
            <w:pPr>
              <w:pStyle w:val="TableBody"/>
              <w:rPr>
                <w:rFonts w:cs="Courier New" w:hAnsi="Courier New" w:ascii="Courier New"/>
                <w:sz w:val="18"/>
                <w:szCs w:val="18"/>
              </w:rPr>
            </w:pPr>
            <w:proofErr w:type="spellStart"/>
            <w:r w:rsidRPr="00282584">
              <w:rPr>
                <w:rFonts w:cs="Courier New" w:hAnsi="Courier New" w:ascii="Courier New"/>
                <w:sz w:val="18"/>
                <w:szCs w:val="18"/>
                <w:lang w:bidi="hi-IN" w:val="en-US"/>
              </w:rPr>
              <w:t>ne_primary_target_id</w:t>
            </w:r>
            <w:proofErr w:type="spellEnd"/>
          </w:p>
        </w:tc>
        <w:tc>
          <w:tcPr>
            <w:tcW w:type="dxa" w:w="3690"/>
          </w:tcPr>
          <w:p w:rsidRDefault="00463302" w:rsidP="00B23508" w:rsidR="00463302">
            <w:pPr>
              <w:pStyle w:val="TableBody"/>
            </w:pPr>
            <w:r w:rsidRPr="00282584">
              <w:rPr>
                <w:b/>
                <w:bCs/>
              </w:rPr>
              <w:t>Value format:</w:t>
            </w:r>
            <w:r>
              <w:t xml:space="preserve"> String</w:t>
            </w:r>
          </w:p>
          <w:p w:rsidRDefault="00463302" w:rsidP="00B23508" w:rsidR="00463302" w:rsidRPr="00443A9E">
            <w:pPr>
              <w:pStyle w:val="TableBody"/>
            </w:pPr>
            <w:r w:rsidRPr="00282584">
              <w:rPr>
                <w:b/>
                <w:bCs/>
              </w:rPr>
              <w:t>Default value:</w:t>
            </w:r>
            <w:r>
              <w:t xml:space="preserve"> MSISDN1</w:t>
            </w:r>
          </w:p>
        </w:tc>
        <w:tc>
          <w:tcPr>
            <w:tcW w:type="dxa" w:w="2250"/>
          </w:tcPr>
          <w:p w:rsidRDefault="00463302" w:rsidP="00B23508" w:rsidR="00463302" w:rsidRPr="00443A9E">
            <w:pPr>
              <w:pStyle w:val="TableBody"/>
            </w:pPr>
            <w:r>
              <w:t>Primary subscriber ID</w:t>
            </w:r>
            <w:r w:rsidR="003A1781">
              <w:t>.</w:t>
            </w:r>
          </w:p>
        </w:tc>
        <w:tc>
          <w:tcPr>
            <w:tcW w:type="dxa" w:w="836"/>
          </w:tcPr>
          <w:p w:rsidRDefault="00463302" w:rsidP="00B23508" w:rsidR="00463302">
            <w:pPr>
              <w:pStyle w:val="TableBody"/>
              <w:jc w:val="center"/>
            </w:pPr>
            <w:r>
              <w:t>M</w:t>
            </w:r>
          </w:p>
        </w:tc>
      </w:tr>
      <w:tr w:rsidTr="00B23508" w:rsidR="00463302" w:rsidRPr="00443A9E">
        <w:tc>
          <w:tcPr>
            <w:tcW w:type="dxa" w:w="1638"/>
          </w:tcPr>
          <w:p w:rsidRDefault="00463302" w:rsidP="00B23508" w:rsidR="00463302" w:rsidRPr="000B3C1D">
            <w:pPr>
              <w:pStyle w:val="TableBody"/>
              <w:rPr>
                <w:rFonts w:cs="Courier New" w:hAnsi="Courier New" w:ascii="Courier New"/>
                <w:sz w:val="18"/>
                <w:szCs w:val="18"/>
              </w:rPr>
            </w:pPr>
            <w:proofErr w:type="spellStart"/>
            <w:r w:rsidRPr="00282584">
              <w:rPr>
                <w:rFonts w:cs="Courier New" w:hAnsi="Courier New" w:ascii="Courier New"/>
                <w:sz w:val="18"/>
                <w:szCs w:val="18"/>
                <w:lang w:bidi="hi-IN" w:val="en-US"/>
              </w:rPr>
              <w:t>ne_secondary_target_id</w:t>
            </w:r>
            <w:proofErr w:type="spellEnd"/>
          </w:p>
        </w:tc>
        <w:tc>
          <w:tcPr>
            <w:tcW w:type="dxa" w:w="3690"/>
          </w:tcPr>
          <w:p w:rsidRDefault="00463302" w:rsidP="00B23508" w:rsidR="00463302">
            <w:pPr>
              <w:pStyle w:val="TableBody"/>
            </w:pPr>
            <w:r w:rsidRPr="00282584">
              <w:rPr>
                <w:b/>
                <w:bCs/>
              </w:rPr>
              <w:t>Value format</w:t>
            </w:r>
            <w:r>
              <w:t>: String</w:t>
            </w:r>
          </w:p>
          <w:p w:rsidRDefault="00463302" w:rsidP="00B23508" w:rsidR="00463302">
            <w:pPr>
              <w:pStyle w:val="TableBody"/>
            </w:pPr>
            <w:r w:rsidRPr="00282584">
              <w:rPr>
                <w:b/>
                <w:bCs/>
              </w:rPr>
              <w:t>Default value:</w:t>
            </w:r>
            <w:r>
              <w:t xml:space="preserve"> </w:t>
            </w:r>
            <w:r w:rsidR="00C97CE4" w:rsidRPr="00F25351">
              <w:rPr>
                <w:rFonts w:cs="Courier New" w:hAnsi="Courier New" w:ascii="Courier New"/>
                <w:sz w:val="18"/>
                <w:szCs w:val="18"/>
              </w:rPr>
              <w:t>“”</w:t>
            </w:r>
          </w:p>
        </w:tc>
        <w:tc>
          <w:tcPr>
            <w:tcW w:type="dxa" w:w="2250"/>
          </w:tcPr>
          <w:p w:rsidRDefault="00463302" w:rsidP="00B23508" w:rsidR="00463302" w:rsidRPr="00443A9E">
            <w:pPr>
              <w:pStyle w:val="TableBody"/>
            </w:pPr>
            <w:r>
              <w:t>Secondary subscriber ID</w:t>
            </w:r>
            <w:r w:rsidR="003A1781">
              <w:t>.</w:t>
            </w:r>
          </w:p>
        </w:tc>
        <w:tc>
          <w:tcPr>
            <w:tcW w:type="dxa" w:w="836"/>
          </w:tcPr>
          <w:p w:rsidRDefault="00463302" w:rsidP="00B23508" w:rsidR="00463302">
            <w:pPr>
              <w:pStyle w:val="TableBody"/>
              <w:jc w:val="center"/>
            </w:pPr>
            <w:r>
              <w:t>O</w:t>
            </w:r>
          </w:p>
        </w:tc>
      </w:tr>
      <w:tr w:rsidTr="00B23508" w:rsidR="00463302" w:rsidRPr="00443A9E">
        <w:tc>
          <w:tcPr>
            <w:tcW w:type="dxa" w:w="1638"/>
          </w:tcPr>
          <w:p w:rsidRDefault="00463302" w:rsidP="00B23508" w:rsidR="00463302" w:rsidRPr="000B3C1D">
            <w:pPr>
              <w:pStyle w:val="TableBody"/>
              <w:rPr>
                <w:rFonts w:cs="Courier New" w:hAnsi="Courier New" w:ascii="Courier New"/>
                <w:sz w:val="18"/>
                <w:szCs w:val="18"/>
              </w:rPr>
            </w:pPr>
            <w:proofErr w:type="spellStart"/>
            <w:r w:rsidRPr="00282584">
              <w:rPr>
                <w:rFonts w:cs="Courier New" w:hAnsi="Courier New" w:ascii="Courier New"/>
                <w:sz w:val="18"/>
                <w:szCs w:val="18"/>
                <w:lang w:bidi="hi-IN" w:val="pt-PT"/>
              </w:rPr>
              <w:t>ne_type_desc</w:t>
            </w:r>
            <w:proofErr w:type="spellEnd"/>
          </w:p>
        </w:tc>
        <w:tc>
          <w:tcPr>
            <w:tcW w:type="dxa" w:w="3690"/>
          </w:tcPr>
          <w:p w:rsidRDefault="00463302" w:rsidP="00B23508" w:rsidR="00463302">
            <w:pPr>
              <w:pStyle w:val="TableBody"/>
            </w:pPr>
            <w:r w:rsidRPr="00282584">
              <w:rPr>
                <w:b/>
                <w:bCs/>
              </w:rPr>
              <w:t>Value format:</w:t>
            </w:r>
            <w:r>
              <w:t xml:space="preserve"> String</w:t>
            </w:r>
          </w:p>
          <w:p w:rsidRDefault="00463302" w:rsidP="00B23508" w:rsidR="00463302">
            <w:pPr>
              <w:pStyle w:val="TableBody"/>
            </w:pPr>
            <w:r w:rsidRPr="00282584">
              <w:rPr>
                <w:b/>
                <w:bCs/>
              </w:rPr>
              <w:t>Default value:</w:t>
            </w:r>
            <w:r>
              <w:t xml:space="preserve"> </w:t>
            </w:r>
            <w:proofErr w:type="gramStart"/>
            <w:r w:rsidR="00C97CE4" w:rsidRPr="00F25351">
              <w:rPr>
                <w:rFonts w:cs="Courier New" w:hAnsi="Courier New" w:ascii="Courier New"/>
                <w:sz w:val="18"/>
                <w:szCs w:val="18"/>
              </w:rPr>
              <w:t>“</w:t>
            </w:r>
            <w:r w:rsidR="00C97CE4">
              <w:rPr>
                <w:rFonts w:cs="Courier New" w:hAnsi="Courier New" w:ascii="Courier New"/>
                <w:sz w:val="18"/>
                <w:szCs w:val="18"/>
              </w:rPr>
              <w:t xml:space="preserve"> </w:t>
            </w:r>
            <w:r w:rsidR="00C97CE4" w:rsidRPr="00F25351">
              <w:rPr>
                <w:rFonts w:cs="Courier New" w:hAnsi="Courier New" w:ascii="Courier New"/>
                <w:sz w:val="18"/>
                <w:szCs w:val="18"/>
              </w:rPr>
              <w:t>”</w:t>
            </w:r>
            <w:proofErr w:type="gramEnd"/>
          </w:p>
          <w:p w:rsidRDefault="00463302" w:rsidP="00B23508" w:rsidR="00463302" w:rsidRPr="00282584">
            <w:pPr>
              <w:pStyle w:val="TableNote"/>
              <w:numPr>
                <w:ilvl w:val="0"/>
                <w:numId w:val="15"/>
              </w:numPr>
              <w:ind w:left="720"/>
            </w:pPr>
            <w:bookmarkStart w:name="OLE_LINK16" w:id="108"/>
            <w:bookmarkStart w:name="OLE_LINK17" w:id="109"/>
            <w:r>
              <w:t>If no value is given, at least a space needs to be provided for this parameter</w:t>
            </w:r>
            <w:bookmarkEnd w:id="108"/>
            <w:bookmarkEnd w:id="109"/>
          </w:p>
        </w:tc>
        <w:tc>
          <w:tcPr>
            <w:tcW w:type="dxa" w:w="2250"/>
          </w:tcPr>
          <w:p w:rsidRDefault="00463302" w:rsidP="00B23508" w:rsidR="00463302" w:rsidRPr="0093711C">
            <w:pPr>
              <w:pStyle w:val="TableBody"/>
            </w:pPr>
            <w:r>
              <w:t>Description</w:t>
            </w:r>
            <w:r w:rsidR="003A1781">
              <w:t>.</w:t>
            </w:r>
          </w:p>
        </w:tc>
        <w:tc>
          <w:tcPr>
            <w:tcW w:type="dxa" w:w="836"/>
          </w:tcPr>
          <w:p w:rsidRDefault="00463302" w:rsidP="00B23508" w:rsidR="00463302">
            <w:pPr>
              <w:pStyle w:val="TableBody"/>
              <w:jc w:val="center"/>
            </w:pPr>
            <w:r>
              <w:t>O</w:t>
            </w:r>
          </w:p>
        </w:tc>
      </w:tr>
    </w:tbl>
    <w:p w:rsidRDefault="00463302" w:rsidP="00463302" w:rsidR="00463302">
      <w:pPr>
        <w:pStyle w:val="Body"/>
        <w:rPr>
          <w:lang w:val="en-US"/>
        </w:rPr>
      </w:pPr>
    </w:p>
    <w:p w:rsidRDefault="00463302" w:rsidP="00463302" w:rsidR="00463302">
      <w:pPr>
        <w:pStyle w:val="Caption"/>
        <w:jc w:val="left"/>
        <w:rPr>
          <w:lang w:val="en-US"/>
        </w:rPr>
      </w:pPr>
      <w:r>
        <w:t xml:space="preserve">Table </w:t>
      </w:r>
      <w:r>
        <w:fldChar w:fldCharType="begin"/>
      </w:r>
      <w:r>
        <w:instrText xml:space="preserve"> SEQ Table \* ARABIC </w:instrText>
      </w:r>
      <w:r>
        <w:fldChar w:fldCharType="separate"/>
      </w:r>
      <w:r>
        <w:rPr>
          <w:noProof/>
        </w:rPr>
        <w:t>4</w:t>
      </w:r>
      <w:r>
        <w:fldChar w:fldCharType="end"/>
      </w:r>
      <w:r>
        <w:t xml:space="preserve">. </w:t>
      </w:r>
      <w:r w:rsidR="00E20A67">
        <w:rPr>
          <w:lang w:val="en-US"/>
        </w:rPr>
        <w:t>NE p</w:t>
      </w:r>
      <w:r>
        <w:rPr>
          <w:lang w:val="en-US"/>
        </w:rPr>
        <w:t>arameters</w:t>
      </w:r>
    </w:p>
    <w:tbl>
      <w:tblPr>
        <w:tblStyle w:val="ComptelTable"/>
        <w:tblW w:type="dxa" w:w="8414"/>
        <w:tblInd w:type="dxa" w:w="1440"/>
        <w:tblLayout w:type="fixed"/>
        <w:tblLook w:val="04A0"/>
      </w:tblPr>
      <w:tblGrid>
        <w:gridCol w:w="1908"/>
        <w:gridCol w:w="3330"/>
        <w:gridCol w:w="2340"/>
        <w:gridCol w:w="836"/>
      </w:tblGrid>
      <w:tr w:rsidTr="00B23508" w:rsidR="00463302" w:rsidRPr="00443A9E">
        <w:trPr>
          <w:cnfStyle w:val="100000000000"/>
          <w:tblHeader/>
        </w:trPr>
        <w:tc>
          <w:tcPr>
            <w:tcW w:type="dxa" w:w="1908"/>
          </w:tcPr>
          <w:p w:rsidRDefault="00463302" w:rsidP="00B23508" w:rsidR="00463302" w:rsidRPr="00443A9E">
            <w:pPr>
              <w:pStyle w:val="TableHeading"/>
            </w:pPr>
            <w:r>
              <w:t>Parameter</w:t>
            </w:r>
          </w:p>
        </w:tc>
        <w:tc>
          <w:tcPr>
            <w:tcW w:type="dxa" w:w="3330"/>
          </w:tcPr>
          <w:p w:rsidRDefault="00463302" w:rsidP="00B23508" w:rsidR="00463302" w:rsidRPr="00443A9E">
            <w:pPr>
              <w:pStyle w:val="TableHeading"/>
            </w:pPr>
            <w:r w:rsidRPr="00443A9E">
              <w:t>Values</w:t>
            </w:r>
          </w:p>
        </w:tc>
        <w:tc>
          <w:tcPr>
            <w:tcW w:type="dxa" w:w="2340"/>
          </w:tcPr>
          <w:p w:rsidRDefault="003A1781" w:rsidP="00B23508" w:rsidR="00463302" w:rsidRPr="00443A9E">
            <w:pPr>
              <w:pStyle w:val="TableHeading"/>
            </w:pPr>
            <w:r>
              <w:t xml:space="preserve">InstantLink </w:t>
            </w:r>
            <w:r w:rsidR="00463302">
              <w:t>Corresponding Parameter</w:t>
            </w:r>
          </w:p>
        </w:tc>
        <w:tc>
          <w:tcPr>
            <w:tcW w:type="dxa" w:w="836"/>
          </w:tcPr>
          <w:p w:rsidRDefault="00463302" w:rsidP="00B23508" w:rsidR="00463302">
            <w:pPr>
              <w:pStyle w:val="TableHeading"/>
              <w:jc w:val="center"/>
            </w:pPr>
            <w:bookmarkStart w:name="OLE_LINK11" w:id="110"/>
            <w:bookmarkStart w:name="OLE_LINK12" w:id="111"/>
            <w:bookmarkStart w:name="OLE_LINK13" w:id="112"/>
            <w:r>
              <w:t>M/</w:t>
            </w:r>
            <w:r w:rsidRPr="00443A9E">
              <w:t>O</w:t>
            </w:r>
            <w:bookmarkEnd w:id="110"/>
            <w:bookmarkEnd w:id="111"/>
            <w:bookmarkEnd w:id="112"/>
          </w:p>
        </w:tc>
      </w:tr>
      <w:tr w:rsidTr="00B23508" w:rsidR="00463302" w:rsidRPr="0093711C">
        <w:tc>
          <w:tcPr>
            <w:tcW w:type="dxa" w:w="1908"/>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ne_desc</w:t>
            </w:r>
            <w:proofErr w:type="spellEnd"/>
          </w:p>
        </w:tc>
        <w:tc>
          <w:tcPr>
            <w:tcW w:type="dxa" w:w="3330"/>
          </w:tcPr>
          <w:p w:rsidRDefault="00463302" w:rsidP="00B23508" w:rsidR="00463302">
            <w:pPr>
              <w:pStyle w:val="TableBody"/>
            </w:pPr>
            <w:r w:rsidRPr="00282584">
              <w:rPr>
                <w:b/>
                <w:bCs/>
              </w:rPr>
              <w:t>Value format:</w:t>
            </w:r>
            <w:r>
              <w:t xml:space="preserve"> String</w:t>
            </w:r>
          </w:p>
          <w:p w:rsidRDefault="00463302" w:rsidP="00B23508" w:rsidR="00463302">
            <w:pPr>
              <w:pStyle w:val="TableBody"/>
            </w:pPr>
            <w:r w:rsidRPr="00282584">
              <w:rPr>
                <w:b/>
                <w:bCs/>
              </w:rPr>
              <w:t>Default value:</w:t>
            </w:r>
            <w:r>
              <w:t xml:space="preserve"> </w:t>
            </w:r>
            <w:proofErr w:type="gramStart"/>
            <w:r w:rsidR="00C97CE4" w:rsidRPr="00F25351">
              <w:rPr>
                <w:rFonts w:cs="Courier New" w:hAnsi="Courier New" w:ascii="Courier New"/>
                <w:sz w:val="18"/>
                <w:szCs w:val="18"/>
              </w:rPr>
              <w:t>“</w:t>
            </w:r>
            <w:r w:rsidR="00C97CE4">
              <w:rPr>
                <w:rFonts w:cs="Courier New" w:hAnsi="Courier New" w:ascii="Courier New"/>
                <w:sz w:val="18"/>
                <w:szCs w:val="18"/>
              </w:rPr>
              <w:t xml:space="preserve"> </w:t>
            </w:r>
            <w:r w:rsidR="00C97CE4" w:rsidRPr="00F25351">
              <w:rPr>
                <w:rFonts w:cs="Courier New" w:hAnsi="Courier New" w:ascii="Courier New"/>
                <w:sz w:val="18"/>
                <w:szCs w:val="18"/>
              </w:rPr>
              <w:t>”</w:t>
            </w:r>
            <w:proofErr w:type="gramEnd"/>
          </w:p>
          <w:p w:rsidRDefault="00463302" w:rsidP="00463302" w:rsidR="00463302" w:rsidRPr="00585CBC">
            <w:pPr>
              <w:pStyle w:val="TableNote"/>
              <w:numPr>
                <w:ilvl w:val="0"/>
                <w:numId w:val="15"/>
              </w:numPr>
              <w:ind w:left="720"/>
            </w:pPr>
            <w:r>
              <w:t>If no value is given, at least a space needs to be provided for this parameter</w:t>
            </w:r>
            <w:r w:rsidDel="002A1FC4">
              <w:t xml:space="preserve"> </w:t>
            </w:r>
          </w:p>
        </w:tc>
        <w:tc>
          <w:tcPr>
            <w:tcW w:type="dxa" w:w="2340"/>
          </w:tcPr>
          <w:p w:rsidRDefault="00463302" w:rsidP="00B23508" w:rsidR="00463302" w:rsidRPr="0093711C">
            <w:pPr>
              <w:pStyle w:val="TableBody"/>
            </w:pPr>
            <w:r>
              <w:t>Description</w:t>
            </w:r>
            <w:r w:rsidR="003A1781">
              <w:t>.</w:t>
            </w:r>
          </w:p>
        </w:tc>
        <w:tc>
          <w:tcPr>
            <w:tcW w:type="dxa" w:w="836"/>
          </w:tcPr>
          <w:p w:rsidRDefault="00463302" w:rsidP="00B23508" w:rsidR="00463302">
            <w:pPr>
              <w:pStyle w:val="TableBody"/>
              <w:jc w:val="center"/>
            </w:pPr>
            <w:r>
              <w:t>O</w:t>
            </w:r>
          </w:p>
        </w:tc>
      </w:tr>
      <w:tr w:rsidTr="00B23508" w:rsidR="00463302" w:rsidRPr="0093711C">
        <w:tc>
          <w:tcPr>
            <w:tcW w:type="dxa" w:w="1908"/>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ne_category</w:t>
            </w:r>
            <w:proofErr w:type="spellEnd"/>
          </w:p>
        </w:tc>
        <w:tc>
          <w:tcPr>
            <w:tcW w:type="dxa" w:w="3330"/>
          </w:tcPr>
          <w:p w:rsidRDefault="00463302" w:rsidP="00B23508" w:rsidR="00463302">
            <w:pPr>
              <w:pStyle w:val="TableBody"/>
            </w:pPr>
            <w:r w:rsidRPr="00282584">
              <w:rPr>
                <w:b/>
                <w:bCs/>
              </w:rPr>
              <w:t>Value format:</w:t>
            </w:r>
            <w:r>
              <w:t xml:space="preserve"> Numerical</w:t>
            </w:r>
          </w:p>
          <w:p w:rsidRDefault="00463302" w:rsidP="00B23508" w:rsidR="00463302" w:rsidRPr="00282584">
            <w:pPr>
              <w:pStyle w:val="TableBody"/>
              <w:rPr>
                <w:b/>
                <w:bCs/>
              </w:rPr>
            </w:pPr>
            <w:r w:rsidRPr="00282584">
              <w:rPr>
                <w:b/>
                <w:bCs/>
              </w:rPr>
              <w:t>Possible values:</w:t>
            </w:r>
          </w:p>
          <w:p w:rsidRDefault="00463302" w:rsidP="00463302" w:rsidR="00463302">
            <w:pPr>
              <w:pStyle w:val="TableBody"/>
              <w:numPr>
                <w:ilvl w:val="0"/>
                <w:numId w:val="27"/>
              </w:numPr>
              <w:ind w:hanging="270" w:left="342"/>
            </w:pPr>
            <w:r>
              <w:t>2 – Intermediate NE</w:t>
            </w:r>
          </w:p>
          <w:p w:rsidRDefault="00463302" w:rsidP="00463302" w:rsidR="00463302">
            <w:pPr>
              <w:pStyle w:val="TableBody"/>
              <w:numPr>
                <w:ilvl w:val="0"/>
                <w:numId w:val="27"/>
              </w:numPr>
              <w:ind w:hanging="270" w:left="342"/>
            </w:pPr>
            <w:r>
              <w:t>3 – Managed NE</w:t>
            </w:r>
          </w:p>
          <w:p w:rsidRDefault="00463302" w:rsidP="00463302" w:rsidR="00463302">
            <w:pPr>
              <w:pStyle w:val="TableBody"/>
              <w:numPr>
                <w:ilvl w:val="0"/>
                <w:numId w:val="27"/>
              </w:numPr>
              <w:ind w:hanging="270" w:left="342"/>
            </w:pPr>
            <w:r>
              <w:t>4 – Virtual NE</w:t>
            </w:r>
          </w:p>
          <w:p w:rsidRDefault="00463302" w:rsidP="00B23508" w:rsidR="00463302" w:rsidRPr="00585CBC">
            <w:pPr>
              <w:pStyle w:val="TableBody"/>
              <w:ind w:left="72"/>
            </w:pPr>
            <w:r>
              <w:t>Default value: 3</w:t>
            </w:r>
          </w:p>
        </w:tc>
        <w:tc>
          <w:tcPr>
            <w:tcW w:type="dxa" w:w="2340"/>
          </w:tcPr>
          <w:p w:rsidRDefault="00463302" w:rsidP="00B23508" w:rsidR="00463302" w:rsidRPr="0093711C">
            <w:pPr>
              <w:pStyle w:val="TableBody"/>
            </w:pPr>
            <w:r>
              <w:t>Category</w:t>
            </w:r>
            <w:r w:rsidR="003A1781">
              <w:t>.</w:t>
            </w:r>
          </w:p>
        </w:tc>
        <w:tc>
          <w:tcPr>
            <w:tcW w:type="dxa" w:w="836"/>
          </w:tcPr>
          <w:p w:rsidRDefault="00463302" w:rsidP="00B23508" w:rsidR="00463302">
            <w:pPr>
              <w:pStyle w:val="TableBody"/>
              <w:jc w:val="center"/>
            </w:pPr>
            <w:r>
              <w:t>M</w:t>
            </w:r>
          </w:p>
        </w:tc>
      </w:tr>
      <w:tr w:rsidTr="00B23508" w:rsidR="00463302" w:rsidRPr="0093711C">
        <w:tc>
          <w:tcPr>
            <w:tcW w:type="dxa" w:w="1908"/>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max_connection_wait_time</w:t>
            </w:r>
            <w:proofErr w:type="spellEnd"/>
          </w:p>
        </w:tc>
        <w:tc>
          <w:tcPr>
            <w:tcW w:type="dxa" w:w="3330"/>
          </w:tcPr>
          <w:p w:rsidRDefault="00463302" w:rsidP="00B23508" w:rsidR="00463302">
            <w:pPr>
              <w:pStyle w:val="TableBody"/>
            </w:pPr>
            <w:r>
              <w:t>Value format: Numerical</w:t>
            </w:r>
          </w:p>
          <w:p w:rsidRDefault="00463302" w:rsidP="00B23508" w:rsidR="00463302" w:rsidRPr="00585CBC">
            <w:pPr>
              <w:pStyle w:val="TableBody"/>
            </w:pPr>
            <w:r>
              <w:t>Default value: 60</w:t>
            </w:r>
          </w:p>
        </w:tc>
        <w:tc>
          <w:tcPr>
            <w:tcW w:type="dxa" w:w="2340"/>
          </w:tcPr>
          <w:p w:rsidRDefault="00463302" w:rsidP="00B23508" w:rsidR="00463302" w:rsidRPr="0093711C">
            <w:pPr>
              <w:pStyle w:val="TableBody"/>
            </w:pPr>
            <w:r>
              <w:t>Max connection wait time (s)</w:t>
            </w:r>
            <w:r w:rsidR="003A1781">
              <w:t>.</w:t>
            </w:r>
          </w:p>
        </w:tc>
        <w:tc>
          <w:tcPr>
            <w:tcW w:type="dxa" w:w="836"/>
          </w:tcPr>
          <w:p w:rsidRDefault="00463302" w:rsidP="00B23508" w:rsidR="00463302">
            <w:pPr>
              <w:pStyle w:val="TableBody"/>
              <w:jc w:val="center"/>
            </w:pPr>
            <w:r>
              <w:t>M</w:t>
            </w:r>
          </w:p>
        </w:tc>
      </w:tr>
    </w:tbl>
    <w:p w:rsidRDefault="00463302" w:rsidP="00463302" w:rsidR="00463302">
      <w:pPr>
        <w:pStyle w:val="Body"/>
        <w:rPr>
          <w:lang w:val="en-US"/>
        </w:rPr>
      </w:pPr>
    </w:p>
    <w:p w:rsidRDefault="009C6539" w:rsidP="00463302" w:rsidR="009C6539">
      <w:pPr>
        <w:pStyle w:val="Caption"/>
        <w:jc w:val="left"/>
      </w:pPr>
      <w:r>
        <w:br/>
      </w:r>
    </w:p>
    <w:p w:rsidRDefault="009C6539" w:rsidR="009C6539">
      <w:pPr>
        <w:rPr>
          <w:b/>
          <w:bCs/>
          <w:szCs w:val="18"/>
        </w:rPr>
      </w:pPr>
      <w:r>
        <w:br w:type="page"/>
      </w:r>
    </w:p>
    <w:p w:rsidRDefault="00463302" w:rsidP="00463302" w:rsidR="00463302">
      <w:pPr>
        <w:pStyle w:val="Caption"/>
        <w:jc w:val="left"/>
        <w:rPr>
          <w:lang w:val="en-US"/>
        </w:rPr>
      </w:pPr>
      <w:r>
        <w:lastRenderedPageBreak/>
        <w:t xml:space="preserve">Table </w:t>
      </w:r>
      <w:r>
        <w:fldChar w:fldCharType="begin"/>
      </w:r>
      <w:r>
        <w:instrText xml:space="preserve"> SEQ Table \* ARABIC </w:instrText>
      </w:r>
      <w:r>
        <w:fldChar w:fldCharType="separate"/>
      </w:r>
      <w:r>
        <w:rPr>
          <w:noProof/>
        </w:rPr>
        <w:t>5</w:t>
      </w:r>
      <w:r>
        <w:fldChar w:fldCharType="end"/>
      </w:r>
      <w:r>
        <w:t xml:space="preserve">. </w:t>
      </w:r>
      <w:r>
        <w:rPr>
          <w:lang w:val="en-US"/>
        </w:rPr>
        <w:t>Network Model Connection’s Parameters</w:t>
      </w:r>
    </w:p>
    <w:tbl>
      <w:tblPr>
        <w:tblStyle w:val="ComptelTable"/>
        <w:tblW w:type="dxa" w:w="8414"/>
        <w:tblInd w:type="dxa" w:w="1440"/>
        <w:tblLayout w:type="fixed"/>
        <w:tblLook w:val="04A0"/>
      </w:tblPr>
      <w:tblGrid>
        <w:gridCol w:w="1955"/>
        <w:gridCol w:w="3283"/>
        <w:gridCol w:w="2340"/>
        <w:gridCol w:w="836"/>
      </w:tblGrid>
      <w:tr w:rsidTr="00B23508" w:rsidR="00463302" w:rsidRPr="00443A9E">
        <w:trPr>
          <w:cnfStyle w:val="100000000000"/>
        </w:trPr>
        <w:tc>
          <w:tcPr>
            <w:tcW w:type="dxa" w:w="1955"/>
          </w:tcPr>
          <w:p w:rsidRDefault="00463302" w:rsidP="00B23508" w:rsidR="00463302" w:rsidRPr="00443A9E">
            <w:pPr>
              <w:pStyle w:val="TableHeading"/>
            </w:pPr>
            <w:r>
              <w:t>Parameter</w:t>
            </w:r>
          </w:p>
        </w:tc>
        <w:tc>
          <w:tcPr>
            <w:tcW w:type="dxa" w:w="3283"/>
          </w:tcPr>
          <w:p w:rsidRDefault="00463302" w:rsidP="00B23508" w:rsidR="00463302" w:rsidRPr="00443A9E">
            <w:pPr>
              <w:pStyle w:val="TableHeading"/>
            </w:pPr>
            <w:r w:rsidRPr="00443A9E">
              <w:t>Values</w:t>
            </w:r>
          </w:p>
        </w:tc>
        <w:tc>
          <w:tcPr>
            <w:tcW w:type="dxa" w:w="2340"/>
          </w:tcPr>
          <w:p w:rsidRDefault="00463302" w:rsidP="00B23508" w:rsidR="00463302" w:rsidRPr="00443A9E">
            <w:pPr>
              <w:pStyle w:val="TableHeading"/>
            </w:pPr>
            <w:proofErr w:type="spellStart"/>
            <w:r>
              <w:t>InstantLink’s</w:t>
            </w:r>
            <w:proofErr w:type="spellEnd"/>
            <w:r>
              <w:t xml:space="preserve"> Corresponding Parameter</w:t>
            </w:r>
          </w:p>
        </w:tc>
        <w:tc>
          <w:tcPr>
            <w:tcW w:type="dxa" w:w="836"/>
          </w:tcPr>
          <w:p w:rsidRDefault="00463302" w:rsidP="00B23508" w:rsidR="00463302">
            <w:pPr>
              <w:pStyle w:val="TableHeading"/>
              <w:jc w:val="center"/>
            </w:pPr>
            <w:r>
              <w:t>M/</w:t>
            </w:r>
            <w:r w:rsidRPr="00443A9E">
              <w:t>O</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r w:rsidRPr="002C73D6">
              <w:rPr>
                <w:rFonts w:cs="Courier New" w:hAnsi="Courier New" w:ascii="Courier New"/>
                <w:sz w:val="18"/>
                <w:szCs w:val="18"/>
                <w:lang w:bidi="hi-IN" w:val="en-US"/>
              </w:rPr>
              <w:t>priority</w:t>
            </w:r>
          </w:p>
        </w:tc>
        <w:tc>
          <w:tcPr>
            <w:tcW w:type="dxa" w:w="3283"/>
          </w:tcPr>
          <w:p w:rsidRDefault="00463302" w:rsidP="00B23508" w:rsidR="00463302">
            <w:pPr>
              <w:pStyle w:val="TableBody"/>
            </w:pPr>
            <w:r w:rsidRPr="00282584">
              <w:rPr>
                <w:b/>
                <w:bCs/>
              </w:rPr>
              <w:t>Value format:</w:t>
            </w:r>
            <w:r>
              <w:t xml:space="preserve"> Numerical</w:t>
            </w:r>
          </w:p>
          <w:p w:rsidRDefault="00463302" w:rsidP="00B23508" w:rsidR="00463302" w:rsidRPr="00585CBC">
            <w:pPr>
              <w:pStyle w:val="TableBody"/>
            </w:pPr>
            <w:r w:rsidRPr="00282584">
              <w:rPr>
                <w:b/>
                <w:bCs/>
              </w:rPr>
              <w:t>Default value:</w:t>
            </w:r>
            <w:r>
              <w:t xml:space="preserve"> 2</w:t>
            </w:r>
          </w:p>
        </w:tc>
        <w:tc>
          <w:tcPr>
            <w:tcW w:type="dxa" w:w="2340"/>
          </w:tcPr>
          <w:p w:rsidRDefault="00463302" w:rsidP="00B23508" w:rsidR="00463302" w:rsidRPr="0093711C">
            <w:pPr>
              <w:pStyle w:val="TableBody"/>
            </w:pPr>
            <w:r>
              <w:t>Priority</w:t>
            </w:r>
            <w:r w:rsidR="003A1781">
              <w:t>.</w:t>
            </w:r>
          </w:p>
        </w:tc>
        <w:tc>
          <w:tcPr>
            <w:tcW w:type="dxa" w:w="836"/>
          </w:tcPr>
          <w:p w:rsidRDefault="00463302" w:rsidP="00B23508" w:rsidR="00463302">
            <w:pPr>
              <w:pStyle w:val="TableBody"/>
              <w:jc w:val="center"/>
            </w:pPr>
            <w:r>
              <w:t>M</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max_channels</w:t>
            </w:r>
            <w:proofErr w:type="spellEnd"/>
          </w:p>
        </w:tc>
        <w:tc>
          <w:tcPr>
            <w:tcW w:type="dxa" w:w="3283"/>
          </w:tcPr>
          <w:p w:rsidRDefault="00463302" w:rsidP="00B23508" w:rsidR="00463302">
            <w:pPr>
              <w:pStyle w:val="TableBody"/>
            </w:pPr>
            <w:r w:rsidRPr="00282584">
              <w:rPr>
                <w:b/>
                <w:bCs/>
              </w:rPr>
              <w:t>Value format:</w:t>
            </w:r>
            <w:r>
              <w:t xml:space="preserve"> Numerical</w:t>
            </w:r>
          </w:p>
          <w:p w:rsidRDefault="00463302" w:rsidP="00B23508" w:rsidR="00463302" w:rsidRPr="00585CBC">
            <w:pPr>
              <w:pStyle w:val="TableBody"/>
            </w:pPr>
            <w:r w:rsidRPr="00282584">
              <w:rPr>
                <w:b/>
                <w:bCs/>
              </w:rPr>
              <w:t>Default value:</w:t>
            </w:r>
            <w:r>
              <w:t xml:space="preserve"> 5</w:t>
            </w:r>
          </w:p>
        </w:tc>
        <w:tc>
          <w:tcPr>
            <w:tcW w:type="dxa" w:w="2340"/>
          </w:tcPr>
          <w:p w:rsidRDefault="00463302" w:rsidP="00B23508" w:rsidR="00463302" w:rsidRPr="0093711C">
            <w:pPr>
              <w:pStyle w:val="TableBody"/>
            </w:pPr>
            <w:r>
              <w:t>Max</w:t>
            </w:r>
            <w:r w:rsidR="003A1781">
              <w:t>imum</w:t>
            </w:r>
            <w:r>
              <w:t xml:space="preserve"> channels</w:t>
            </w:r>
            <w:r w:rsidR="003A1781">
              <w:t>.</w:t>
            </w:r>
          </w:p>
        </w:tc>
        <w:tc>
          <w:tcPr>
            <w:tcW w:type="dxa" w:w="836"/>
          </w:tcPr>
          <w:p w:rsidRDefault="00463302" w:rsidP="00B23508" w:rsidR="00463302">
            <w:pPr>
              <w:pStyle w:val="TableBody"/>
              <w:jc w:val="center"/>
            </w:pPr>
            <w:r>
              <w:t>M</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login_retry_sleep</w:t>
            </w:r>
            <w:proofErr w:type="spellEnd"/>
          </w:p>
        </w:tc>
        <w:tc>
          <w:tcPr>
            <w:tcW w:type="dxa" w:w="3283"/>
          </w:tcPr>
          <w:p w:rsidRDefault="00463302" w:rsidP="00B23508" w:rsidR="00463302">
            <w:pPr>
              <w:pStyle w:val="TableBody"/>
            </w:pPr>
            <w:r w:rsidRPr="00282584">
              <w:rPr>
                <w:b/>
                <w:bCs/>
              </w:rPr>
              <w:t>Value format:</w:t>
            </w:r>
            <w:r>
              <w:t xml:space="preserve"> Numerical</w:t>
            </w:r>
          </w:p>
          <w:p w:rsidRDefault="00463302" w:rsidP="00B23508" w:rsidR="00463302" w:rsidRPr="00585CBC">
            <w:pPr>
              <w:pStyle w:val="TableBody"/>
            </w:pPr>
            <w:r w:rsidRPr="00282584">
              <w:rPr>
                <w:b/>
                <w:bCs/>
              </w:rPr>
              <w:t>Default value:</w:t>
            </w:r>
            <w:r>
              <w:t xml:space="preserve"> 60</w:t>
            </w:r>
          </w:p>
        </w:tc>
        <w:tc>
          <w:tcPr>
            <w:tcW w:type="dxa" w:w="2340"/>
          </w:tcPr>
          <w:p w:rsidRDefault="00463302" w:rsidP="00B23508" w:rsidR="00463302" w:rsidRPr="0093711C">
            <w:pPr>
              <w:pStyle w:val="TableBody"/>
            </w:pPr>
            <w:r>
              <w:t>Login retry sleep</w:t>
            </w:r>
            <w:r w:rsidR="003A1781">
              <w:t>.</w:t>
            </w:r>
          </w:p>
        </w:tc>
        <w:tc>
          <w:tcPr>
            <w:tcW w:type="dxa" w:w="836"/>
          </w:tcPr>
          <w:p w:rsidRDefault="00463302" w:rsidP="00B23508" w:rsidR="00463302">
            <w:pPr>
              <w:pStyle w:val="TableBody"/>
              <w:jc w:val="center"/>
            </w:pPr>
            <w:r>
              <w:t>M</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login_retry_max</w:t>
            </w:r>
            <w:proofErr w:type="spellEnd"/>
          </w:p>
        </w:tc>
        <w:tc>
          <w:tcPr>
            <w:tcW w:type="dxa" w:w="3283"/>
          </w:tcPr>
          <w:p w:rsidRDefault="00463302" w:rsidP="00B23508" w:rsidR="00463302">
            <w:pPr>
              <w:pStyle w:val="TableBody"/>
            </w:pPr>
            <w:r w:rsidRPr="00282584">
              <w:rPr>
                <w:b/>
                <w:bCs/>
              </w:rPr>
              <w:t>Value format:</w:t>
            </w:r>
            <w:r>
              <w:t xml:space="preserve"> Numerical</w:t>
            </w:r>
          </w:p>
          <w:p w:rsidRDefault="00463302" w:rsidP="00B23508" w:rsidR="00463302" w:rsidRPr="00585CBC">
            <w:pPr>
              <w:pStyle w:val="TableBody"/>
            </w:pPr>
            <w:r w:rsidRPr="00282584">
              <w:rPr>
                <w:b/>
                <w:bCs/>
              </w:rPr>
              <w:t>Default value:</w:t>
            </w:r>
            <w:r>
              <w:t xml:space="preserve"> 1</w:t>
            </w:r>
          </w:p>
        </w:tc>
        <w:tc>
          <w:tcPr>
            <w:tcW w:type="dxa" w:w="2340"/>
          </w:tcPr>
          <w:p w:rsidRDefault="003A1781" w:rsidP="00B23508" w:rsidR="00463302" w:rsidRPr="0093711C">
            <w:pPr>
              <w:pStyle w:val="TableBody"/>
            </w:pPr>
            <w:r>
              <w:t>Maximum login retries.</w:t>
            </w:r>
          </w:p>
        </w:tc>
        <w:tc>
          <w:tcPr>
            <w:tcW w:type="dxa" w:w="836"/>
          </w:tcPr>
          <w:p w:rsidRDefault="00463302" w:rsidP="00B23508" w:rsidR="00463302">
            <w:pPr>
              <w:pStyle w:val="TableBody"/>
              <w:jc w:val="center"/>
            </w:pPr>
            <w:r>
              <w:t>M</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logout_linger</w:t>
            </w:r>
            <w:proofErr w:type="spellEnd"/>
          </w:p>
        </w:tc>
        <w:tc>
          <w:tcPr>
            <w:tcW w:type="dxa" w:w="3283"/>
          </w:tcPr>
          <w:p w:rsidRDefault="00463302" w:rsidP="00B23508" w:rsidR="00463302">
            <w:pPr>
              <w:pStyle w:val="TableBody"/>
            </w:pPr>
            <w:r w:rsidRPr="00282584">
              <w:rPr>
                <w:b/>
                <w:bCs/>
              </w:rPr>
              <w:t>Value format:</w:t>
            </w:r>
            <w:r>
              <w:t xml:space="preserve"> Numerical</w:t>
            </w:r>
          </w:p>
          <w:p w:rsidRDefault="00463302" w:rsidP="00B23508" w:rsidR="00463302" w:rsidRPr="00585CBC">
            <w:pPr>
              <w:pStyle w:val="TableBody"/>
            </w:pPr>
            <w:r w:rsidRPr="00282584">
              <w:rPr>
                <w:b/>
                <w:bCs/>
              </w:rPr>
              <w:t>Default value:</w:t>
            </w:r>
            <w:r>
              <w:t xml:space="preserve"> 60</w:t>
            </w:r>
          </w:p>
        </w:tc>
        <w:tc>
          <w:tcPr>
            <w:tcW w:type="dxa" w:w="2340"/>
          </w:tcPr>
          <w:p w:rsidRDefault="00463302" w:rsidP="00B23508" w:rsidR="00463302" w:rsidRPr="0093711C">
            <w:pPr>
              <w:pStyle w:val="TableBody"/>
            </w:pPr>
            <w:proofErr w:type="spellStart"/>
            <w:r>
              <w:t>Logour</w:t>
            </w:r>
            <w:proofErr w:type="spellEnd"/>
            <w:r>
              <w:t xml:space="preserve"> linger</w:t>
            </w:r>
            <w:r w:rsidR="00770815">
              <w:t>.</w:t>
            </w:r>
          </w:p>
        </w:tc>
        <w:tc>
          <w:tcPr>
            <w:tcW w:type="dxa" w:w="836"/>
          </w:tcPr>
          <w:p w:rsidRDefault="00463302" w:rsidP="00B23508" w:rsidR="00463302">
            <w:pPr>
              <w:pStyle w:val="TableBody"/>
              <w:jc w:val="center"/>
            </w:pPr>
            <w:r>
              <w:t>M</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connection_type</w:t>
            </w:r>
            <w:proofErr w:type="spellEnd"/>
          </w:p>
        </w:tc>
        <w:tc>
          <w:tcPr>
            <w:tcW w:type="dxa" w:w="3283"/>
          </w:tcPr>
          <w:p w:rsidRDefault="00463302" w:rsidP="00B23508" w:rsidR="00463302">
            <w:pPr>
              <w:pStyle w:val="TableBody"/>
            </w:pPr>
            <w:r w:rsidRPr="00282584">
              <w:rPr>
                <w:b/>
                <w:bCs/>
              </w:rPr>
              <w:t>Value format:</w:t>
            </w:r>
            <w:r>
              <w:t xml:space="preserve"> String</w:t>
            </w:r>
          </w:p>
          <w:p w:rsidRDefault="00463302" w:rsidP="00B23508" w:rsidR="00463302" w:rsidRPr="00282584">
            <w:pPr>
              <w:pStyle w:val="TableBody"/>
              <w:rPr>
                <w:b/>
                <w:bCs/>
              </w:rPr>
            </w:pPr>
            <w:r w:rsidRPr="00282584">
              <w:rPr>
                <w:b/>
                <w:bCs/>
              </w:rPr>
              <w:t>Possible values:</w:t>
            </w:r>
          </w:p>
          <w:p w:rsidRDefault="00463302" w:rsidP="00463302" w:rsidR="00463302" w:rsidRPr="009C6539">
            <w:pPr>
              <w:pStyle w:val="TableBody"/>
              <w:numPr>
                <w:ilvl w:val="0"/>
                <w:numId w:val="28"/>
              </w:numPr>
              <w:ind w:left="432"/>
              <w:rPr>
                <w:rFonts w:cs="Courier New" w:hAnsi="Courier New" w:ascii="Courier New"/>
                <w:sz w:val="18"/>
                <w:szCs w:val="18"/>
              </w:rPr>
            </w:pPr>
            <w:proofErr w:type="spellStart"/>
            <w:r w:rsidRPr="009C6539">
              <w:rPr>
                <w:rFonts w:cs="Courier New" w:hAnsi="Courier New" w:ascii="Courier New"/>
                <w:sz w:val="18"/>
                <w:szCs w:val="18"/>
              </w:rPr>
              <w:t>sh</w:t>
            </w:r>
            <w:proofErr w:type="spellEnd"/>
          </w:p>
          <w:p w:rsidRDefault="00463302" w:rsidP="00463302" w:rsidR="00463302" w:rsidRPr="009C6539">
            <w:pPr>
              <w:pStyle w:val="TableBody"/>
              <w:numPr>
                <w:ilvl w:val="0"/>
                <w:numId w:val="28"/>
              </w:numPr>
              <w:ind w:left="432"/>
              <w:rPr>
                <w:rFonts w:cs="Courier New" w:hAnsi="Courier New" w:ascii="Courier New"/>
                <w:sz w:val="18"/>
                <w:szCs w:val="18"/>
              </w:rPr>
            </w:pPr>
            <w:r w:rsidRPr="009C6539">
              <w:rPr>
                <w:rFonts w:cs="Courier New" w:hAnsi="Courier New" w:ascii="Courier New"/>
                <w:sz w:val="18"/>
                <w:szCs w:val="18"/>
              </w:rPr>
              <w:t>telnet</w:t>
            </w:r>
          </w:p>
          <w:p w:rsidRDefault="00463302" w:rsidP="00463302" w:rsidR="00463302" w:rsidRPr="009C6539">
            <w:pPr>
              <w:pStyle w:val="TableBody"/>
              <w:numPr>
                <w:ilvl w:val="0"/>
                <w:numId w:val="28"/>
              </w:numPr>
              <w:ind w:left="432"/>
              <w:rPr>
                <w:rFonts w:cs="Courier New" w:hAnsi="Courier New" w:ascii="Courier New"/>
                <w:sz w:val="18"/>
                <w:szCs w:val="18"/>
              </w:rPr>
            </w:pPr>
            <w:r w:rsidRPr="009C6539">
              <w:rPr>
                <w:rFonts w:cs="Courier New" w:hAnsi="Courier New" w:ascii="Courier New"/>
                <w:sz w:val="18"/>
                <w:szCs w:val="18"/>
              </w:rPr>
              <w:t>x25</w:t>
            </w:r>
          </w:p>
          <w:p w:rsidRDefault="00463302" w:rsidP="00B23508" w:rsidR="00463302" w:rsidRPr="00585CBC">
            <w:pPr>
              <w:pStyle w:val="TableBody"/>
            </w:pPr>
            <w:r>
              <w:t xml:space="preserve">Default value: </w:t>
            </w:r>
            <w:proofErr w:type="spellStart"/>
            <w:r w:rsidRPr="009C6539">
              <w:rPr>
                <w:rFonts w:cs="Courier New" w:hAnsi="Courier New" w:ascii="Courier New"/>
                <w:sz w:val="18"/>
                <w:szCs w:val="18"/>
              </w:rPr>
              <w:t>sh</w:t>
            </w:r>
            <w:proofErr w:type="spellEnd"/>
          </w:p>
        </w:tc>
        <w:tc>
          <w:tcPr>
            <w:tcW w:type="dxa" w:w="2340"/>
          </w:tcPr>
          <w:p w:rsidRDefault="00463302" w:rsidP="00B23508" w:rsidR="00463302" w:rsidRPr="0093711C">
            <w:pPr>
              <w:pStyle w:val="TableBody"/>
            </w:pPr>
            <w:r>
              <w:t>Connection type</w:t>
            </w:r>
            <w:r w:rsidR="00770815">
              <w:t>.</w:t>
            </w:r>
          </w:p>
        </w:tc>
        <w:tc>
          <w:tcPr>
            <w:tcW w:type="dxa" w:w="836"/>
          </w:tcPr>
          <w:p w:rsidRDefault="00463302" w:rsidP="00B23508" w:rsidR="00463302">
            <w:pPr>
              <w:pStyle w:val="TableBody"/>
              <w:jc w:val="center"/>
            </w:pPr>
            <w:r>
              <w:t>M</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en-US"/>
              </w:rPr>
              <w:t>cmd_address</w:t>
            </w:r>
            <w:proofErr w:type="spellEnd"/>
          </w:p>
        </w:tc>
        <w:tc>
          <w:tcPr>
            <w:tcW w:type="dxa" w:w="3283"/>
          </w:tcPr>
          <w:p w:rsidRDefault="00463302" w:rsidP="00B23508" w:rsidR="00463302">
            <w:pPr>
              <w:pStyle w:val="TableBody"/>
            </w:pPr>
            <w:r w:rsidRPr="00282584">
              <w:rPr>
                <w:b/>
                <w:bCs/>
              </w:rPr>
              <w:t>Value format:</w:t>
            </w:r>
            <w:r>
              <w:t xml:space="preserve"> String</w:t>
            </w:r>
          </w:p>
          <w:p w:rsidRDefault="00463302" w:rsidP="00B23508" w:rsidR="00463302" w:rsidRPr="00585CBC">
            <w:pPr>
              <w:pStyle w:val="TableBody"/>
            </w:pPr>
            <w:r w:rsidRPr="00282584">
              <w:rPr>
                <w:b/>
                <w:bCs/>
              </w:rPr>
              <w:t>Default value:</w:t>
            </w:r>
            <w:r>
              <w:t xml:space="preserve"> </w:t>
            </w:r>
            <w:r w:rsidR="00C97CE4" w:rsidRPr="00F25351">
              <w:rPr>
                <w:rFonts w:cs="Courier New" w:hAnsi="Courier New" w:ascii="Courier New"/>
                <w:sz w:val="18"/>
                <w:szCs w:val="18"/>
              </w:rPr>
              <w:t>“”</w:t>
            </w:r>
          </w:p>
        </w:tc>
        <w:tc>
          <w:tcPr>
            <w:tcW w:type="dxa" w:w="2340"/>
          </w:tcPr>
          <w:p w:rsidRDefault="00463302" w:rsidP="00B23508" w:rsidR="00463302" w:rsidRPr="0093711C">
            <w:pPr>
              <w:pStyle w:val="TableBody"/>
            </w:pPr>
            <w:r>
              <w:t>Address</w:t>
            </w:r>
            <w:r w:rsidR="00770815">
              <w:t>.</w:t>
            </w:r>
          </w:p>
        </w:tc>
        <w:tc>
          <w:tcPr>
            <w:tcW w:type="dxa" w:w="836"/>
          </w:tcPr>
          <w:p w:rsidRDefault="00463302" w:rsidP="00B23508" w:rsidR="00463302">
            <w:pPr>
              <w:pStyle w:val="TableBody"/>
              <w:jc w:val="center"/>
            </w:pPr>
            <w:r>
              <w:t>O</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pt-PT"/>
              </w:rPr>
              <w:t>cmd_arguments</w:t>
            </w:r>
            <w:proofErr w:type="spellEnd"/>
          </w:p>
        </w:tc>
        <w:tc>
          <w:tcPr>
            <w:tcW w:type="dxa" w:w="3283"/>
          </w:tcPr>
          <w:p w:rsidRDefault="00463302" w:rsidP="00B23508" w:rsidR="00463302">
            <w:pPr>
              <w:pStyle w:val="TableBody"/>
            </w:pPr>
            <w:r w:rsidRPr="00282584">
              <w:rPr>
                <w:b/>
                <w:bCs/>
              </w:rPr>
              <w:t>Value format:</w:t>
            </w:r>
            <w:r>
              <w:t xml:space="preserve"> String</w:t>
            </w:r>
          </w:p>
          <w:p w:rsidRDefault="00463302" w:rsidP="00B23508" w:rsidR="00463302" w:rsidRPr="00585CBC">
            <w:pPr>
              <w:pStyle w:val="TableBody"/>
            </w:pPr>
            <w:r w:rsidRPr="00282584">
              <w:rPr>
                <w:b/>
                <w:bCs/>
              </w:rPr>
              <w:t>Default value:</w:t>
            </w:r>
            <w:r>
              <w:t xml:space="preserve"> </w:t>
            </w:r>
            <w:r w:rsidR="00C97CE4" w:rsidRPr="00F25351">
              <w:rPr>
                <w:rFonts w:cs="Courier New" w:hAnsi="Courier New" w:ascii="Courier New"/>
                <w:sz w:val="18"/>
                <w:szCs w:val="18"/>
              </w:rPr>
              <w:t>“”</w:t>
            </w:r>
          </w:p>
        </w:tc>
        <w:tc>
          <w:tcPr>
            <w:tcW w:type="dxa" w:w="2340"/>
          </w:tcPr>
          <w:p w:rsidRDefault="00463302" w:rsidP="00B23508" w:rsidR="00463302" w:rsidRPr="0093711C">
            <w:pPr>
              <w:pStyle w:val="TableBody"/>
            </w:pPr>
            <w:r>
              <w:t>Command arguments</w:t>
            </w:r>
            <w:r w:rsidR="00770815">
              <w:t>.</w:t>
            </w:r>
          </w:p>
        </w:tc>
        <w:tc>
          <w:tcPr>
            <w:tcW w:type="dxa" w:w="836"/>
          </w:tcPr>
          <w:p w:rsidRDefault="00463302" w:rsidP="00B23508" w:rsidR="00463302">
            <w:pPr>
              <w:pStyle w:val="TableBody"/>
              <w:jc w:val="center"/>
            </w:pPr>
            <w:r>
              <w:t>O</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pt-PT"/>
              </w:rPr>
              <w:t>user_id</w:t>
            </w:r>
            <w:proofErr w:type="spellEnd"/>
          </w:p>
        </w:tc>
        <w:tc>
          <w:tcPr>
            <w:tcW w:type="dxa" w:w="3283"/>
          </w:tcPr>
          <w:p w:rsidRDefault="00463302" w:rsidP="00B23508" w:rsidR="00463302">
            <w:pPr>
              <w:pStyle w:val="TableBody"/>
            </w:pPr>
            <w:r w:rsidRPr="00282584">
              <w:rPr>
                <w:b/>
                <w:bCs/>
              </w:rPr>
              <w:t>Value format:</w:t>
            </w:r>
            <w:r>
              <w:t xml:space="preserve"> String</w:t>
            </w:r>
          </w:p>
          <w:p w:rsidRDefault="00463302" w:rsidP="00B23508" w:rsidR="00463302" w:rsidRPr="00585CBC">
            <w:pPr>
              <w:pStyle w:val="TableBody"/>
            </w:pPr>
            <w:r w:rsidRPr="00282584">
              <w:rPr>
                <w:b/>
                <w:bCs/>
              </w:rPr>
              <w:t>Default value:</w:t>
            </w:r>
            <w:r>
              <w:t xml:space="preserve"> </w:t>
            </w:r>
            <w:r w:rsidR="00C97CE4" w:rsidRPr="00F25351">
              <w:rPr>
                <w:rFonts w:cs="Courier New" w:hAnsi="Courier New" w:ascii="Courier New"/>
                <w:sz w:val="18"/>
                <w:szCs w:val="18"/>
              </w:rPr>
              <w:t>“”</w:t>
            </w:r>
          </w:p>
        </w:tc>
        <w:tc>
          <w:tcPr>
            <w:tcW w:type="dxa" w:w="2340"/>
          </w:tcPr>
          <w:p w:rsidRDefault="00463302" w:rsidP="00B23508" w:rsidR="00463302" w:rsidRPr="0093711C">
            <w:pPr>
              <w:pStyle w:val="TableBody"/>
            </w:pPr>
            <w:r>
              <w:t>User ID</w:t>
            </w:r>
            <w:r w:rsidR="00770815">
              <w:t>.</w:t>
            </w:r>
          </w:p>
        </w:tc>
        <w:tc>
          <w:tcPr>
            <w:tcW w:type="dxa" w:w="836"/>
          </w:tcPr>
          <w:p w:rsidRDefault="00463302" w:rsidP="00B23508" w:rsidR="00463302">
            <w:pPr>
              <w:pStyle w:val="TableBody"/>
              <w:jc w:val="center"/>
            </w:pPr>
            <w:r>
              <w:t>O</w:t>
            </w:r>
          </w:p>
        </w:tc>
      </w:tr>
      <w:tr w:rsidTr="00B23508" w:rsidR="00463302" w:rsidRPr="0093711C">
        <w:tc>
          <w:tcPr>
            <w:tcW w:type="dxa" w:w="1955"/>
          </w:tcPr>
          <w:p w:rsidRDefault="00463302" w:rsidP="00B23508" w:rsidR="00463302" w:rsidRPr="002C73D6">
            <w:pPr>
              <w:pStyle w:val="TableBody"/>
              <w:rPr>
                <w:rFonts w:cs="Courier New" w:hAnsi="Courier New" w:ascii="Courier New"/>
                <w:sz w:val="18"/>
                <w:szCs w:val="18"/>
                <w:lang w:bidi="hi-IN" w:val="pt-PT"/>
              </w:rPr>
            </w:pPr>
            <w:proofErr w:type="spellStart"/>
            <w:r w:rsidRPr="002C73D6">
              <w:rPr>
                <w:rFonts w:cs="Courier New" w:hAnsi="Courier New" w:ascii="Courier New"/>
                <w:sz w:val="18"/>
                <w:szCs w:val="18"/>
                <w:lang w:bidi="hi-IN" w:val="pt-PT"/>
              </w:rPr>
              <w:t>user_passwd</w:t>
            </w:r>
            <w:proofErr w:type="spellEnd"/>
          </w:p>
        </w:tc>
        <w:tc>
          <w:tcPr>
            <w:tcW w:type="dxa" w:w="3283"/>
          </w:tcPr>
          <w:p w:rsidRDefault="00463302" w:rsidP="00B23508" w:rsidR="00463302">
            <w:pPr>
              <w:pStyle w:val="TableBody"/>
            </w:pPr>
            <w:r w:rsidRPr="00282584">
              <w:rPr>
                <w:b/>
                <w:bCs/>
              </w:rPr>
              <w:t>Value format:</w:t>
            </w:r>
            <w:r>
              <w:t xml:space="preserve"> String</w:t>
            </w:r>
          </w:p>
          <w:p w:rsidRDefault="00463302" w:rsidP="00B23508" w:rsidR="00463302" w:rsidRPr="00585CBC">
            <w:pPr>
              <w:pStyle w:val="TableBody"/>
            </w:pPr>
            <w:r w:rsidRPr="00282584">
              <w:rPr>
                <w:b/>
                <w:bCs/>
              </w:rPr>
              <w:t>Default value:</w:t>
            </w:r>
            <w:r>
              <w:t xml:space="preserve"> </w:t>
            </w:r>
            <w:r w:rsidR="00C97CE4" w:rsidRPr="00F25351">
              <w:rPr>
                <w:rFonts w:cs="Courier New" w:hAnsi="Courier New" w:ascii="Courier New"/>
                <w:sz w:val="18"/>
                <w:szCs w:val="18"/>
              </w:rPr>
              <w:t>“”</w:t>
            </w:r>
          </w:p>
        </w:tc>
        <w:tc>
          <w:tcPr>
            <w:tcW w:type="dxa" w:w="2340"/>
          </w:tcPr>
          <w:p w:rsidRDefault="00463302" w:rsidP="00B23508" w:rsidR="00463302" w:rsidRPr="0093711C">
            <w:pPr>
              <w:pStyle w:val="TableBody"/>
            </w:pPr>
            <w:r>
              <w:t>Password</w:t>
            </w:r>
            <w:r w:rsidR="00770815">
              <w:t>.</w:t>
            </w:r>
          </w:p>
        </w:tc>
        <w:tc>
          <w:tcPr>
            <w:tcW w:type="dxa" w:w="836"/>
          </w:tcPr>
          <w:p w:rsidRDefault="00463302" w:rsidP="00B23508" w:rsidR="00463302">
            <w:pPr>
              <w:pStyle w:val="TableBody"/>
              <w:jc w:val="center"/>
            </w:pPr>
            <w:r>
              <w:t>O</w:t>
            </w:r>
          </w:p>
        </w:tc>
      </w:tr>
    </w:tbl>
    <w:p w:rsidRDefault="00463302" w:rsidP="00463302" w:rsidR="00463302">
      <w:pPr>
        <w:pStyle w:val="Body"/>
        <w:spacing w:after="0"/>
        <w:rPr>
          <w:rFonts w:cstheme="minorHAnsi"/>
          <w:lang w:bidi="hi-IN"/>
        </w:rPr>
      </w:pPr>
    </w:p>
    <w:p w:rsidRDefault="00463302" w:rsidP="00463302" w:rsidR="00463302" w:rsidRPr="00282584">
      <w:pPr>
        <w:pStyle w:val="Body"/>
        <w:spacing w:after="0"/>
        <w:rPr>
          <w:rFonts w:cstheme="minorHAnsi"/>
          <w:sz w:val="36"/>
          <w:szCs w:val="36"/>
          <w:lang w:val="en-US"/>
        </w:rPr>
      </w:pPr>
      <w:r>
        <w:rPr>
          <w:rFonts w:cstheme="minorHAnsi"/>
          <w:lang w:bidi="hi-IN" w:val="en-US"/>
        </w:rPr>
        <w:t>For more information, see</w:t>
      </w:r>
      <w:r w:rsidRPr="00282584">
        <w:rPr>
          <w:rFonts w:cstheme="minorHAnsi"/>
          <w:lang w:bidi="hi-IN" w:val="en-US"/>
        </w:rPr>
        <w:t xml:space="preserve"> </w:t>
      </w:r>
      <w:r w:rsidRPr="009E3E7A">
        <w:rPr>
          <w:rFonts w:cstheme="minorHAnsi"/>
          <w:i/>
          <w:lang w:val="en-US"/>
        </w:rPr>
        <w:t>InstantLink Online Help</w:t>
      </w:r>
      <w:r w:rsidRPr="00282584">
        <w:rPr>
          <w:rFonts w:cstheme="minorHAnsi"/>
          <w:lang w:val="en-US"/>
        </w:rPr>
        <w:t xml:space="preserve"> for </w:t>
      </w:r>
      <w:r>
        <w:rPr>
          <w:rFonts w:cstheme="minorHAnsi"/>
          <w:lang w:val="en-US"/>
        </w:rPr>
        <w:t>the detailed description of these parameters.</w:t>
      </w:r>
    </w:p>
    <w:p w:rsidRDefault="00463302" w:rsidP="00463302" w:rsidR="00463302">
      <w:pPr>
        <w:rPr>
          <w:rFonts w:cstheme="majorBidi" w:eastAsiaTheme="majorEastAsia" w:hAnsiTheme="majorHAnsi" w:asciiTheme="majorHAnsi"/>
          <w:b/>
          <w:bCs/>
          <w:szCs w:val="26"/>
        </w:rPr>
      </w:pPr>
      <w:bookmarkStart w:name="_Toc404849533" w:id="113"/>
    </w:p>
    <w:p w:rsidRDefault="00463302" w:rsidP="00413CE6" w:rsidR="00463302">
      <w:pPr>
        <w:pStyle w:val="Heading2"/>
      </w:pPr>
      <w:bookmarkStart w:name="_Toc457407326" w:id="114"/>
      <w:bookmarkStart w:name="_Toc524610867" w:id="115"/>
      <w:r>
        <w:t>Removing Package Directory</w:t>
      </w:r>
      <w:bookmarkEnd w:id="113"/>
      <w:bookmarkEnd w:id="114"/>
      <w:bookmarkEnd w:id="115"/>
    </w:p>
    <w:p w:rsidRDefault="00463302" w:rsidP="00463302" w:rsidR="00463302">
      <w:pPr>
        <w:pStyle w:val="Body"/>
      </w:pPr>
      <w:r>
        <w:t xml:space="preserve">After you have verified that the installation was successful, you may want to remove </w:t>
      </w:r>
      <w:r w:rsidRPr="00A146A3">
        <w:rPr>
          <w:rFonts w:cs="Courier New" w:hAnsi="Courier New" w:ascii="Courier New"/>
          <w:sz w:val="22"/>
          <w:szCs w:val="22"/>
        </w:rPr>
        <w:t>&lt;</w:t>
      </w:r>
      <w:proofErr w:type="spellStart"/>
      <w:r w:rsidRPr="00A146A3">
        <w:rPr>
          <w:rFonts w:cs="Courier New" w:hAnsi="Courier New" w:ascii="Courier New"/>
          <w:sz w:val="22"/>
          <w:szCs w:val="22"/>
        </w:rPr>
        <w:t>packagedir</w:t>
      </w:r>
      <w:proofErr w:type="spellEnd"/>
      <w:r w:rsidRPr="00A146A3">
        <w:rPr>
          <w:rFonts w:cs="Courier New" w:hAnsi="Courier New" w:ascii="Courier New"/>
          <w:sz w:val="22"/>
          <w:szCs w:val="22"/>
        </w:rPr>
        <w:t>&gt;</w:t>
      </w:r>
      <w:r>
        <w:t xml:space="preserve"> and its contents to save disk space. Removing the package directory is not obligatory.</w:t>
      </w:r>
    </w:p>
    <w:p w:rsidRDefault="00463302" w:rsidP="00463302" w:rsidR="00463302">
      <w:pPr>
        <w:pStyle w:val="Action"/>
      </w:pPr>
      <w:r>
        <w:t>To remove &lt;</w:t>
      </w:r>
      <w:proofErr w:type="spellStart"/>
      <w:r>
        <w:t>packagedir</w:t>
      </w:r>
      <w:proofErr w:type="spellEnd"/>
      <w:r>
        <w:t>&gt;</w:t>
      </w:r>
    </w:p>
    <w:p w:rsidRDefault="00463302" w:rsidP="00463302" w:rsidR="00463302">
      <w:pPr>
        <w:pStyle w:val="Step"/>
        <w:numPr>
          <w:ilvl w:val="0"/>
          <w:numId w:val="22"/>
        </w:numPr>
      </w:pPr>
      <w:r>
        <w:t xml:space="preserve">Enter the following command: </w:t>
      </w:r>
    </w:p>
    <w:p w:rsidRDefault="00463302" w:rsidP="00463302" w:rsidR="00463302" w:rsidRPr="00473AB0">
      <w:pPr>
        <w:pStyle w:val="StepResult"/>
        <w:rPr>
          <w:rFonts w:cs="Courier New" w:hAnsi="Courier New" w:ascii="Courier New"/>
          <w:sz w:val="22"/>
          <w:szCs w:val="22"/>
        </w:rPr>
      </w:pPr>
      <w:proofErr w:type="spellStart"/>
      <w:r w:rsidRPr="00473AB0">
        <w:rPr>
          <w:rFonts w:cs="Courier New" w:hAnsi="Courier New" w:ascii="Courier New"/>
          <w:sz w:val="22"/>
          <w:szCs w:val="22"/>
        </w:rPr>
        <w:t>rm</w:t>
      </w:r>
      <w:proofErr w:type="spellEnd"/>
      <w:r w:rsidRPr="00473AB0">
        <w:rPr>
          <w:rFonts w:cs="Courier New" w:hAnsi="Courier New" w:ascii="Courier New"/>
          <w:sz w:val="22"/>
          <w:szCs w:val="22"/>
        </w:rPr>
        <w:t xml:space="preserve"> –</w:t>
      </w:r>
      <w:proofErr w:type="spellStart"/>
      <w:r w:rsidRPr="00473AB0">
        <w:rPr>
          <w:rFonts w:cs="Courier New" w:hAnsi="Courier New" w:ascii="Courier New"/>
          <w:sz w:val="22"/>
          <w:szCs w:val="22"/>
        </w:rPr>
        <w:t>rf</w:t>
      </w:r>
      <w:proofErr w:type="spellEnd"/>
      <w:r w:rsidRPr="00473AB0">
        <w:rPr>
          <w:rFonts w:cs="Courier New" w:hAnsi="Courier New" w:ascii="Courier New"/>
          <w:sz w:val="22"/>
          <w:szCs w:val="22"/>
        </w:rPr>
        <w:t xml:space="preserve"> &lt;</w:t>
      </w:r>
      <w:proofErr w:type="spellStart"/>
      <w:r w:rsidRPr="00473AB0">
        <w:rPr>
          <w:rFonts w:cs="Courier New" w:hAnsi="Courier New" w:ascii="Courier New"/>
          <w:sz w:val="22"/>
          <w:szCs w:val="22"/>
        </w:rPr>
        <w:t>packagedir</w:t>
      </w:r>
      <w:proofErr w:type="spellEnd"/>
      <w:r w:rsidRPr="00473AB0">
        <w:rPr>
          <w:rFonts w:cs="Courier New" w:hAnsi="Courier New" w:ascii="Courier New"/>
          <w:sz w:val="22"/>
          <w:szCs w:val="22"/>
        </w:rPr>
        <w:t>&gt;</w:t>
      </w:r>
    </w:p>
    <w:p w:rsidRDefault="00463302" w:rsidP="00463302" w:rsidR="00463302">
      <w:pPr>
        <w:pStyle w:val="ActionEnd"/>
      </w:pPr>
    </w:p>
    <w:p w:rsidRDefault="00463302" w:rsidP="00413CE6" w:rsidR="00463302">
      <w:pPr>
        <w:pStyle w:val="Heading2"/>
      </w:pPr>
      <w:bookmarkStart w:name="_Toc457407327" w:id="116"/>
      <w:bookmarkStart w:name="_Toc524610868" w:id="117"/>
      <w:r>
        <w:lastRenderedPageBreak/>
        <w:t>Configuring Java Heap Size</w:t>
      </w:r>
      <w:bookmarkEnd w:id="116"/>
      <w:bookmarkEnd w:id="117"/>
    </w:p>
    <w:p w:rsidRDefault="00463302" w:rsidP="00463302" w:rsidR="00463302">
      <w:pPr>
        <w:pStyle w:val="Body"/>
      </w:pPr>
      <w:r>
        <w:t xml:space="preserve">Java heap size can be configured in the NEI </w:t>
      </w:r>
      <w:proofErr w:type="spellStart"/>
      <w:r>
        <w:t>startup</w:t>
      </w:r>
      <w:proofErr w:type="spellEnd"/>
      <w:r>
        <w:t xml:space="preserve"> script. </w:t>
      </w:r>
      <w:r w:rsidRPr="00917349">
        <w:t xml:space="preserve">Typically, the </w:t>
      </w:r>
      <w:proofErr w:type="spellStart"/>
      <w:r w:rsidRPr="00917349">
        <w:t>s</w:t>
      </w:r>
      <w:r>
        <w:t>t</w:t>
      </w:r>
      <w:r w:rsidRPr="00917349">
        <w:t>artup</w:t>
      </w:r>
      <w:proofErr w:type="spellEnd"/>
      <w:r w:rsidRPr="00917349">
        <w:t xml:space="preserve"> script is the </w:t>
      </w:r>
      <w:r>
        <w:rPr>
          <w:rFonts w:cs="Courier New" w:hAnsi="Courier New" w:ascii="Courier New"/>
          <w:sz w:val="22"/>
          <w:szCs w:val="22"/>
        </w:rPr>
        <w:t>java_&lt;</w:t>
      </w:r>
      <w:proofErr w:type="spellStart"/>
      <w:r>
        <w:rPr>
          <w:rFonts w:cs="Courier New" w:hAnsi="Courier New" w:ascii="Courier New"/>
          <w:sz w:val="22"/>
          <w:szCs w:val="22"/>
        </w:rPr>
        <w:t>neType</w:t>
      </w:r>
      <w:proofErr w:type="spellEnd"/>
      <w:r>
        <w:rPr>
          <w:rFonts w:cs="Courier New" w:hAnsi="Courier New" w:ascii="Courier New"/>
          <w:sz w:val="22"/>
          <w:szCs w:val="22"/>
        </w:rPr>
        <w:t>&gt;_&lt;</w:t>
      </w:r>
      <w:proofErr w:type="spellStart"/>
      <w:r>
        <w:rPr>
          <w:rFonts w:cs="Courier New" w:hAnsi="Courier New" w:ascii="Courier New"/>
          <w:sz w:val="22"/>
          <w:szCs w:val="22"/>
        </w:rPr>
        <w:t>neProdName</w:t>
      </w:r>
      <w:proofErr w:type="spellEnd"/>
      <w:r>
        <w:rPr>
          <w:rFonts w:cs="Courier New" w:hAnsi="Courier New" w:ascii="Courier New"/>
          <w:sz w:val="22"/>
          <w:szCs w:val="22"/>
        </w:rPr>
        <w:t>&gt;_&lt;</w:t>
      </w:r>
      <w:proofErr w:type="spellStart"/>
      <w:r>
        <w:rPr>
          <w:rFonts w:cs="Courier New" w:hAnsi="Courier New" w:ascii="Courier New"/>
          <w:sz w:val="22"/>
          <w:szCs w:val="22"/>
        </w:rPr>
        <w:t>neProdVersion</w:t>
      </w:r>
      <w:proofErr w:type="spellEnd"/>
      <w:r>
        <w:rPr>
          <w:rFonts w:cs="Courier New" w:hAnsi="Courier New" w:ascii="Courier New"/>
          <w:sz w:val="22"/>
          <w:szCs w:val="22"/>
        </w:rPr>
        <w:t>&gt;</w:t>
      </w:r>
      <w:r w:rsidRPr="00F95704">
        <w:rPr>
          <w:rFonts w:cs="Courier New" w:hAnsi="Courier New" w:ascii="Courier New"/>
          <w:sz w:val="22"/>
          <w:szCs w:val="22"/>
        </w:rPr>
        <w:t>.</w:t>
      </w:r>
      <w:proofErr w:type="spellStart"/>
      <w:r w:rsidRPr="00F95704">
        <w:rPr>
          <w:rFonts w:cs="Courier New" w:hAnsi="Courier New" w:ascii="Courier New"/>
          <w:sz w:val="22"/>
          <w:szCs w:val="22"/>
        </w:rPr>
        <w:t>ksh</w:t>
      </w:r>
      <w:proofErr w:type="spellEnd"/>
      <w:r w:rsidRPr="00917349">
        <w:t xml:space="preserve"> file </w:t>
      </w:r>
      <w:r>
        <w:t>under</w:t>
      </w:r>
      <w:r w:rsidRPr="00917349">
        <w:t xml:space="preserve"> </w:t>
      </w:r>
      <w:r w:rsidRPr="00F95704">
        <w:rPr>
          <w:rFonts w:cs="Courier New" w:hAnsi="Courier New" w:ascii="Courier New"/>
          <w:sz w:val="22"/>
          <w:szCs w:val="22"/>
        </w:rPr>
        <w:t>&lt;</w:t>
      </w:r>
      <w:proofErr w:type="spellStart"/>
      <w:r w:rsidRPr="00F95704">
        <w:rPr>
          <w:rFonts w:cs="Courier New" w:hAnsi="Courier New" w:ascii="Courier New"/>
          <w:sz w:val="22"/>
          <w:szCs w:val="22"/>
        </w:rPr>
        <w:t>installdir</w:t>
      </w:r>
      <w:proofErr w:type="spellEnd"/>
      <w:r w:rsidRPr="00F95704">
        <w:rPr>
          <w:rFonts w:cs="Courier New" w:hAnsi="Courier New" w:ascii="Courier New"/>
          <w:sz w:val="22"/>
          <w:szCs w:val="22"/>
        </w:rPr>
        <w:t>&gt;/</w:t>
      </w:r>
      <w:proofErr w:type="spellStart"/>
      <w:r w:rsidRPr="00F95704">
        <w:rPr>
          <w:rFonts w:cs="Courier New" w:hAnsi="Courier New" w:ascii="Courier New"/>
          <w:sz w:val="22"/>
          <w:szCs w:val="22"/>
        </w:rPr>
        <w:t>sas</w:t>
      </w:r>
      <w:proofErr w:type="spellEnd"/>
      <w:r w:rsidRPr="00F95704">
        <w:rPr>
          <w:rFonts w:cs="Courier New" w:hAnsi="Courier New" w:ascii="Courier New"/>
          <w:sz w:val="22"/>
          <w:szCs w:val="22"/>
        </w:rPr>
        <w:t>/bin/</w:t>
      </w:r>
      <w:proofErr w:type="spellStart"/>
      <w:r w:rsidRPr="00F95704">
        <w:rPr>
          <w:rFonts w:cs="Courier New" w:hAnsi="Courier New" w:ascii="Courier New"/>
          <w:sz w:val="22"/>
          <w:szCs w:val="22"/>
        </w:rPr>
        <w:t>macro_server</w:t>
      </w:r>
      <w:proofErr w:type="spellEnd"/>
      <w:r w:rsidRPr="00F95704">
        <w:rPr>
          <w:rFonts w:cs="Courier New" w:hAnsi="Courier New" w:ascii="Courier New"/>
          <w:sz w:val="22"/>
          <w:szCs w:val="22"/>
        </w:rPr>
        <w:t>/java/</w:t>
      </w:r>
      <w:r w:rsidRPr="00917349">
        <w:t xml:space="preserve">. </w:t>
      </w:r>
      <w:r>
        <w:t xml:space="preserve">User </w:t>
      </w:r>
      <w:r w:rsidR="00770815">
        <w:t>can</w:t>
      </w:r>
      <w:r>
        <w:t xml:space="preserve"> update the default value if needed. </w:t>
      </w:r>
    </w:p>
    <w:p w:rsidRDefault="00463302" w:rsidP="00463302" w:rsidR="00463302">
      <w:pPr>
        <w:pStyle w:val="Body"/>
      </w:pPr>
      <w:r>
        <w:t>The value for the minimum and maximum heap size can be configured by the following parameters in the script file.</w:t>
      </w:r>
    </w:p>
    <w:p w:rsidRDefault="00463302" w:rsidP="00463302" w:rsidR="00463302">
      <w:pPr>
        <w:pStyle w:val="Caption"/>
        <w:keepNext/>
        <w:jc w:val="left"/>
      </w:pPr>
      <w:r>
        <w:t xml:space="preserve">Table </w:t>
      </w:r>
      <w:r>
        <w:fldChar w:fldCharType="begin"/>
      </w:r>
      <w:r>
        <w:instrText xml:space="preserve"> SEQ Table \* ARABIC </w:instrText>
      </w:r>
      <w:r>
        <w:fldChar w:fldCharType="separate"/>
      </w:r>
      <w:r>
        <w:rPr>
          <w:noProof/>
        </w:rPr>
        <w:t>6</w:t>
      </w:r>
      <w:r>
        <w:fldChar w:fldCharType="end"/>
      </w:r>
      <w:r>
        <w:t xml:space="preserve">. </w:t>
      </w:r>
      <w:r w:rsidRPr="00770815">
        <w:rPr>
          <w:rFonts w:cstheme="minorHAnsi"/>
          <w:szCs w:val="24"/>
        </w:rPr>
        <w:t xml:space="preserve">Heap size parameters in </w:t>
      </w:r>
      <w:r w:rsidRPr="00770815">
        <w:rPr>
          <w:rFonts w:cstheme="minorHAnsi"/>
          <w:color w:val="000000"/>
          <w:szCs w:val="24"/>
        </w:rPr>
        <w:t>java_&lt;</w:t>
      </w:r>
      <w:proofErr w:type="spellStart"/>
      <w:r w:rsidRPr="00770815">
        <w:rPr>
          <w:rFonts w:cstheme="minorHAnsi"/>
          <w:color w:val="000000"/>
          <w:szCs w:val="24"/>
        </w:rPr>
        <w:t>neType</w:t>
      </w:r>
      <w:proofErr w:type="spellEnd"/>
      <w:r w:rsidRPr="00770815">
        <w:rPr>
          <w:rFonts w:cstheme="minorHAnsi"/>
          <w:color w:val="000000"/>
          <w:szCs w:val="24"/>
        </w:rPr>
        <w:t>&gt;_&lt;</w:t>
      </w:r>
      <w:proofErr w:type="spellStart"/>
      <w:r w:rsidRPr="00770815">
        <w:rPr>
          <w:rFonts w:cstheme="minorHAnsi"/>
          <w:color w:val="000000"/>
          <w:szCs w:val="24"/>
        </w:rPr>
        <w:t>neProdName</w:t>
      </w:r>
      <w:proofErr w:type="spellEnd"/>
      <w:r w:rsidRPr="00770815">
        <w:rPr>
          <w:rFonts w:cstheme="minorHAnsi"/>
          <w:color w:val="000000"/>
          <w:szCs w:val="24"/>
        </w:rPr>
        <w:t>&gt;_&lt;</w:t>
      </w:r>
      <w:proofErr w:type="spellStart"/>
      <w:r w:rsidRPr="00770815">
        <w:rPr>
          <w:rFonts w:cstheme="minorHAnsi"/>
          <w:color w:val="000000"/>
          <w:szCs w:val="24"/>
        </w:rPr>
        <w:t>neProdVersion</w:t>
      </w:r>
      <w:proofErr w:type="spellEnd"/>
      <w:r w:rsidRPr="00770815">
        <w:rPr>
          <w:rFonts w:cstheme="minorHAnsi"/>
          <w:color w:val="000000"/>
          <w:szCs w:val="24"/>
        </w:rPr>
        <w:t>&gt;.</w:t>
      </w:r>
      <w:proofErr w:type="spellStart"/>
      <w:r w:rsidRPr="00770815">
        <w:rPr>
          <w:rFonts w:cstheme="minorHAnsi"/>
          <w:color w:val="000000"/>
          <w:szCs w:val="24"/>
        </w:rPr>
        <w:t>ksh</w:t>
      </w:r>
      <w:proofErr w:type="spellEnd"/>
    </w:p>
    <w:tbl>
      <w:tblPr>
        <w:tblStyle w:val="ComptelTable"/>
        <w:tblW w:type="dxa" w:w="8275"/>
        <w:tblInd w:type="dxa" w:w="1440"/>
        <w:tblLayout w:type="fixed"/>
        <w:tblLook w:val="04A0"/>
      </w:tblPr>
      <w:tblGrid>
        <w:gridCol w:w="2245"/>
        <w:gridCol w:w="3870"/>
        <w:gridCol w:w="2160"/>
      </w:tblGrid>
      <w:tr w:rsidTr="00B23508" w:rsidR="00463302">
        <w:trPr>
          <w:cnfStyle w:val="100000000000"/>
        </w:trPr>
        <w:tc>
          <w:tcPr>
            <w:tcW w:type="dxa" w:w="2245"/>
          </w:tcPr>
          <w:p w:rsidRDefault="00463302" w:rsidP="00B23508" w:rsidR="00463302">
            <w:pPr>
              <w:pStyle w:val="TableHeading"/>
            </w:pPr>
            <w:r>
              <w:t>Parameter</w:t>
            </w:r>
          </w:p>
        </w:tc>
        <w:tc>
          <w:tcPr>
            <w:tcW w:type="dxa" w:w="3870"/>
          </w:tcPr>
          <w:p w:rsidRDefault="00463302" w:rsidP="00B23508" w:rsidR="00463302">
            <w:pPr>
              <w:pStyle w:val="TableHeading"/>
            </w:pPr>
            <w:r>
              <w:t xml:space="preserve">Description </w:t>
            </w:r>
          </w:p>
        </w:tc>
        <w:tc>
          <w:tcPr>
            <w:tcW w:type="dxa" w:w="2160"/>
          </w:tcPr>
          <w:p w:rsidRDefault="00463302" w:rsidP="00B23508" w:rsidR="00463302">
            <w:pPr>
              <w:pStyle w:val="TableHeading"/>
            </w:pPr>
            <w:r>
              <w:t>Default Value</w:t>
            </w:r>
          </w:p>
        </w:tc>
      </w:tr>
      <w:tr w:rsidTr="00B23508" w:rsidR="00463302">
        <w:tc>
          <w:tcPr>
            <w:tcW w:type="dxa" w:w="2245"/>
          </w:tcPr>
          <w:p w:rsidRDefault="00463302" w:rsidP="00B23508" w:rsidR="00463302" w:rsidRPr="00F95704">
            <w:pPr>
              <w:pStyle w:val="TableBodyCourier"/>
              <w:rPr>
                <w:rFonts w:cs="Courier New"/>
                <w:szCs w:val="18"/>
              </w:rPr>
            </w:pPr>
            <w:r w:rsidRPr="00F95704">
              <w:rPr>
                <w:rFonts w:cs="Courier New"/>
                <w:szCs w:val="18"/>
              </w:rPr>
              <w:t>MIN_HEAP_SIZE</w:t>
            </w:r>
          </w:p>
        </w:tc>
        <w:tc>
          <w:tcPr>
            <w:tcW w:type="dxa" w:w="3870"/>
          </w:tcPr>
          <w:p w:rsidRDefault="00463302" w:rsidP="00B23508" w:rsidR="00463302" w:rsidRPr="00F95704">
            <w:pPr>
              <w:pStyle w:val="TableBody"/>
            </w:pPr>
            <w:r w:rsidRPr="00F95704">
              <w:t>Minimum heap size</w:t>
            </w:r>
            <w:r w:rsidR="006A72BE">
              <w:t>.</w:t>
            </w:r>
          </w:p>
        </w:tc>
        <w:tc>
          <w:tcPr>
            <w:tcW w:type="dxa" w:w="2160"/>
          </w:tcPr>
          <w:p w:rsidRDefault="00463302" w:rsidP="00B23508" w:rsidR="00463302">
            <w:pPr>
              <w:rPr>
                <w:sz w:val="20"/>
              </w:rPr>
            </w:pPr>
            <w:r>
              <w:rPr>
                <w:sz w:val="20"/>
              </w:rPr>
              <w:t>16m</w:t>
            </w:r>
          </w:p>
        </w:tc>
      </w:tr>
      <w:tr w:rsidTr="00B23508" w:rsidR="00463302">
        <w:tc>
          <w:tcPr>
            <w:tcW w:type="dxa" w:w="2245"/>
          </w:tcPr>
          <w:p w:rsidRDefault="00463302" w:rsidP="00B23508" w:rsidR="00463302" w:rsidRPr="00F95704">
            <w:pPr>
              <w:pStyle w:val="TableBodyCourier"/>
              <w:rPr>
                <w:rFonts w:cs="Courier New"/>
                <w:szCs w:val="18"/>
              </w:rPr>
            </w:pPr>
            <w:r w:rsidRPr="00F95704">
              <w:rPr>
                <w:rFonts w:cs="Courier New"/>
                <w:szCs w:val="18"/>
              </w:rPr>
              <w:t>MAX_HEAP_SIZE</w:t>
            </w:r>
          </w:p>
        </w:tc>
        <w:tc>
          <w:tcPr>
            <w:tcW w:type="dxa" w:w="3870"/>
          </w:tcPr>
          <w:p w:rsidRDefault="00463302" w:rsidP="00B23508" w:rsidR="00463302" w:rsidRPr="00F95704">
            <w:pPr>
              <w:pStyle w:val="TableBody"/>
              <w:rPr>
                <w:b/>
              </w:rPr>
            </w:pPr>
            <w:r w:rsidRPr="00F95704">
              <w:t>Maximum heap size</w:t>
            </w:r>
            <w:r w:rsidR="006A72BE">
              <w:t>.</w:t>
            </w:r>
          </w:p>
        </w:tc>
        <w:tc>
          <w:tcPr>
            <w:tcW w:type="dxa" w:w="2160"/>
          </w:tcPr>
          <w:p w:rsidRDefault="00463302" w:rsidP="00B23508" w:rsidR="00463302">
            <w:pPr>
              <w:pStyle w:val="TableBody"/>
            </w:pPr>
            <w:r>
              <w:t>64m</w:t>
            </w:r>
          </w:p>
        </w:tc>
      </w:tr>
    </w:tbl>
    <w:p w:rsidRDefault="00463302" w:rsidP="00463302" w:rsidR="00463302">
      <w:pPr>
        <w:pStyle w:val="Body"/>
      </w:pPr>
      <w:r>
        <w:br/>
      </w:r>
      <w:r>
        <w:rPr>
          <w:i/>
        </w:rPr>
        <w:t>Table 7</w:t>
      </w:r>
      <w:r>
        <w:t xml:space="preserve"> </w:t>
      </w:r>
      <w:r w:rsidRPr="00E805CE">
        <w:t xml:space="preserve">shows the accepted size </w:t>
      </w:r>
      <w:r>
        <w:t>units</w:t>
      </w:r>
      <w:r w:rsidRPr="00E805CE">
        <w:t>:</w:t>
      </w:r>
    </w:p>
    <w:p w:rsidRDefault="00463302" w:rsidP="00463302" w:rsidR="00463302">
      <w:pPr>
        <w:pStyle w:val="Caption"/>
        <w:keepNext/>
        <w:jc w:val="left"/>
      </w:pPr>
      <w:r>
        <w:t>Table 7. Accepted size units</w:t>
      </w:r>
    </w:p>
    <w:tbl>
      <w:tblPr>
        <w:tblStyle w:val="ComptelTable"/>
        <w:tblW w:type="dxa" w:w="8275"/>
        <w:tblInd w:type="dxa" w:w="1440"/>
        <w:tblLayout w:type="fixed"/>
        <w:tblLook w:val="04A0"/>
      </w:tblPr>
      <w:tblGrid>
        <w:gridCol w:w="2245"/>
        <w:gridCol w:w="6030"/>
      </w:tblGrid>
      <w:tr w:rsidTr="00B23508" w:rsidR="00463302">
        <w:trPr>
          <w:cnfStyle w:val="100000000000"/>
        </w:trPr>
        <w:tc>
          <w:tcPr>
            <w:tcW w:type="dxa" w:w="2245"/>
          </w:tcPr>
          <w:p w:rsidRDefault="00463302" w:rsidP="00B23508" w:rsidR="00463302">
            <w:pPr>
              <w:pStyle w:val="TableHeading"/>
            </w:pPr>
            <w:r>
              <w:t>Unit</w:t>
            </w:r>
          </w:p>
        </w:tc>
        <w:tc>
          <w:tcPr>
            <w:tcW w:type="dxa" w:w="6030"/>
          </w:tcPr>
          <w:p w:rsidRDefault="00463302" w:rsidP="00B23508" w:rsidR="00463302">
            <w:pPr>
              <w:pStyle w:val="TableHeading"/>
            </w:pPr>
            <w:r>
              <w:t xml:space="preserve">Description </w:t>
            </w:r>
          </w:p>
        </w:tc>
      </w:tr>
      <w:tr w:rsidTr="00B23508" w:rsidR="00463302">
        <w:tc>
          <w:tcPr>
            <w:tcW w:type="dxa" w:w="2245"/>
          </w:tcPr>
          <w:p w:rsidRDefault="00463302" w:rsidP="00B23508" w:rsidR="00463302" w:rsidRPr="00F95704">
            <w:pPr>
              <w:pStyle w:val="TableBodyCourier"/>
              <w:rPr>
                <w:rFonts w:cs="Courier New"/>
                <w:szCs w:val="18"/>
              </w:rPr>
            </w:pPr>
            <w:r w:rsidRPr="00F95704">
              <w:rPr>
                <w:rFonts w:cs="Courier New"/>
                <w:szCs w:val="18"/>
              </w:rPr>
              <w:t>none</w:t>
            </w:r>
          </w:p>
        </w:tc>
        <w:tc>
          <w:tcPr>
            <w:tcW w:type="dxa" w:w="6030"/>
          </w:tcPr>
          <w:p w:rsidRDefault="00463302" w:rsidP="00B23508" w:rsidR="00463302" w:rsidRPr="001C3EA6">
            <w:pPr>
              <w:pStyle w:val="TableBodyCourier"/>
              <w:rPr>
                <w:rFonts w:hAnsiTheme="minorHAnsi" w:asciiTheme="minorHAnsi"/>
                <w:sz w:val="20"/>
              </w:rPr>
            </w:pPr>
            <w:r>
              <w:rPr>
                <w:rFonts w:hAnsiTheme="minorHAnsi" w:asciiTheme="minorHAnsi"/>
                <w:sz w:val="20"/>
              </w:rPr>
              <w:t>byte</w:t>
            </w:r>
          </w:p>
        </w:tc>
      </w:tr>
      <w:tr w:rsidTr="00B23508" w:rsidR="00463302">
        <w:tc>
          <w:tcPr>
            <w:tcW w:type="dxa" w:w="2245"/>
          </w:tcPr>
          <w:p w:rsidRDefault="00463302" w:rsidP="00B23508" w:rsidR="00463302" w:rsidRPr="00F95704">
            <w:pPr>
              <w:pStyle w:val="TableBodyCourier"/>
              <w:rPr>
                <w:rFonts w:cs="Courier New"/>
                <w:szCs w:val="18"/>
              </w:rPr>
            </w:pPr>
            <w:r w:rsidRPr="00F95704">
              <w:rPr>
                <w:rFonts w:cs="Courier New"/>
                <w:szCs w:val="18"/>
              </w:rPr>
              <w:t>k</w:t>
            </w:r>
          </w:p>
        </w:tc>
        <w:tc>
          <w:tcPr>
            <w:tcW w:type="dxa" w:w="6030"/>
          </w:tcPr>
          <w:p w:rsidRDefault="00463302" w:rsidP="00B23508" w:rsidR="00463302" w:rsidRPr="001C3EA6">
            <w:pPr>
              <w:pStyle w:val="TableBodyBold"/>
              <w:rPr>
                <w:b w:val="false"/>
              </w:rPr>
            </w:pPr>
            <w:r>
              <w:rPr>
                <w:b w:val="false"/>
              </w:rPr>
              <w:t>kilobyte</w:t>
            </w:r>
          </w:p>
        </w:tc>
      </w:tr>
      <w:tr w:rsidTr="00B23508" w:rsidR="00463302">
        <w:tc>
          <w:tcPr>
            <w:tcW w:type="dxa" w:w="2245"/>
          </w:tcPr>
          <w:p w:rsidRDefault="00463302" w:rsidP="00B23508" w:rsidR="00463302" w:rsidRPr="00F95704">
            <w:pPr>
              <w:pStyle w:val="TableBodyCourier"/>
              <w:rPr>
                <w:rFonts w:cs="Courier New"/>
                <w:szCs w:val="18"/>
              </w:rPr>
            </w:pPr>
            <w:r w:rsidRPr="00F95704">
              <w:rPr>
                <w:rFonts w:cs="Courier New"/>
                <w:szCs w:val="18"/>
              </w:rPr>
              <w:t>m</w:t>
            </w:r>
          </w:p>
        </w:tc>
        <w:tc>
          <w:tcPr>
            <w:tcW w:type="dxa" w:w="6030"/>
          </w:tcPr>
          <w:p w:rsidRDefault="00463302" w:rsidP="00B23508" w:rsidR="00463302">
            <w:pPr>
              <w:pStyle w:val="TableBodyBold"/>
              <w:rPr>
                <w:b w:val="false"/>
              </w:rPr>
            </w:pPr>
            <w:r>
              <w:rPr>
                <w:b w:val="false"/>
              </w:rPr>
              <w:t>megabyte</w:t>
            </w:r>
          </w:p>
        </w:tc>
      </w:tr>
      <w:tr w:rsidTr="00B23508" w:rsidR="00463302">
        <w:tc>
          <w:tcPr>
            <w:tcW w:type="dxa" w:w="2245"/>
          </w:tcPr>
          <w:p w:rsidRDefault="00463302" w:rsidP="00B23508" w:rsidR="00463302" w:rsidRPr="00F95704">
            <w:pPr>
              <w:pStyle w:val="TableBodyCourier"/>
              <w:rPr>
                <w:rFonts w:cs="Courier New"/>
                <w:szCs w:val="18"/>
              </w:rPr>
            </w:pPr>
            <w:r w:rsidRPr="00F95704">
              <w:rPr>
                <w:rFonts w:cs="Courier New"/>
                <w:szCs w:val="18"/>
              </w:rPr>
              <w:t>g</w:t>
            </w:r>
          </w:p>
        </w:tc>
        <w:tc>
          <w:tcPr>
            <w:tcW w:type="dxa" w:w="6030"/>
          </w:tcPr>
          <w:p w:rsidRDefault="00463302" w:rsidP="00B23508" w:rsidR="00463302">
            <w:pPr>
              <w:pStyle w:val="TableBodyBold"/>
              <w:rPr>
                <w:b w:val="false"/>
              </w:rPr>
            </w:pPr>
            <w:r>
              <w:rPr>
                <w:b w:val="false"/>
              </w:rPr>
              <w:t>gigabyte</w:t>
            </w:r>
          </w:p>
        </w:tc>
      </w:tr>
    </w:tbl>
    <w:p w:rsidRDefault="00463302" w:rsidP="00413CE6" w:rsidR="00463302">
      <w:pPr>
        <w:pStyle w:val="Heading1"/>
      </w:pPr>
      <w:bookmarkStart w:name="_Toc434503050" w:id="118"/>
      <w:bookmarkStart w:name="_Toc435023749" w:id="119"/>
      <w:bookmarkStart w:name="_Toc404849534" w:id="120"/>
      <w:bookmarkStart w:name="_Toc457407328" w:id="121"/>
      <w:bookmarkStart w:name="_Toc524610869" w:id="122"/>
      <w:bookmarkEnd w:id="118"/>
      <w:bookmarkEnd w:id="119"/>
      <w:r>
        <w:lastRenderedPageBreak/>
        <w:t>Uninstallation</w:t>
      </w:r>
      <w:bookmarkEnd w:id="120"/>
      <w:bookmarkEnd w:id="121"/>
      <w:bookmarkEnd w:id="122"/>
    </w:p>
    <w:p w:rsidRDefault="00463302" w:rsidP="00463302" w:rsidR="00463302">
      <w:pPr>
        <w:pStyle w:val="Body"/>
      </w:pPr>
      <w:r>
        <w:t>Uninstalling this NE Interface release removes the release-related files. It also updates the install status information.</w:t>
      </w:r>
    </w:p>
    <w:p w:rsidRDefault="00463302" w:rsidP="00463302" w:rsidR="00463302">
      <w:pPr>
        <w:pStyle w:val="Note"/>
      </w:pPr>
      <w:r>
        <w:t>Back up all important files and directories prior to uninstallation to ensure that no valuable data is lost during the uninstallation procedure.</w:t>
      </w:r>
    </w:p>
    <w:p w:rsidRDefault="00463302" w:rsidP="00463302" w:rsidR="00463302" w:rsidRPr="00F913FE">
      <w:pPr>
        <w:pStyle w:val="Note"/>
        <w:spacing w:after="0"/>
      </w:pPr>
      <w:r>
        <w:t xml:space="preserve">This step only applicable to </w:t>
      </w:r>
      <w:r w:rsidRPr="00F913FE">
        <w:rPr>
          <w:rFonts w:cs="Courier New" w:hAnsi="Courier New" w:ascii="Courier New"/>
          <w:sz w:val="22"/>
        </w:rPr>
        <w:t>INSTALLER-5.0.x</w:t>
      </w:r>
      <w:r>
        <w:t xml:space="preserve"> and lower</w:t>
      </w:r>
    </w:p>
    <w:p w:rsidRDefault="00463302" w:rsidP="00463302" w:rsidR="00463302">
      <w:pPr>
        <w:pStyle w:val="Body"/>
      </w:pPr>
    </w:p>
    <w:p w:rsidRDefault="00463302" w:rsidP="00463302" w:rsidR="00463302">
      <w:pPr>
        <w:pStyle w:val="Action"/>
      </w:pPr>
      <w:r>
        <w:t>To uninstall a NE Interface release</w:t>
      </w:r>
    </w:p>
    <w:p w:rsidRDefault="00463302" w:rsidP="00463302" w:rsidR="00463302">
      <w:pPr>
        <w:pStyle w:val="Step"/>
        <w:numPr>
          <w:ilvl w:val="0"/>
          <w:numId w:val="23"/>
        </w:numPr>
      </w:pPr>
      <w:r>
        <w:t>Check that the group ID and the user ID are the same as when installing the release package.</w:t>
      </w:r>
    </w:p>
    <w:p w:rsidRDefault="00463302" w:rsidP="00463302" w:rsidR="00463302">
      <w:pPr>
        <w:pStyle w:val="Step"/>
        <w:numPr>
          <w:ilvl w:val="0"/>
          <w:numId w:val="17"/>
        </w:numPr>
      </w:pPr>
      <w:r>
        <w:t>Change to the release area directory by giving the following command:</w:t>
      </w:r>
    </w:p>
    <w:p w:rsidRDefault="00463302" w:rsidP="00463302" w:rsidR="00463302">
      <w:pPr>
        <w:pStyle w:val="StepResult"/>
        <w:rPr>
          <w:rFonts w:cs="Courier New" w:hAnsi="Courier New" w:ascii="Courier New"/>
          <w:sz w:val="22"/>
          <w:szCs w:val="22"/>
        </w:rPr>
      </w:pPr>
      <w:r w:rsidRPr="00C83CCC">
        <w:rPr>
          <w:rFonts w:cs="Courier New" w:hAnsi="Courier New" w:ascii="Courier New"/>
          <w:sz w:val="22"/>
          <w:szCs w:val="22"/>
        </w:rPr>
        <w:t>cd &lt;</w:t>
      </w:r>
      <w:proofErr w:type="spellStart"/>
      <w:r w:rsidRPr="00C83CCC">
        <w:rPr>
          <w:rFonts w:cs="Courier New" w:hAnsi="Courier New" w:ascii="Courier New"/>
          <w:sz w:val="22"/>
          <w:szCs w:val="22"/>
        </w:rPr>
        <w:t>release_area</w:t>
      </w:r>
      <w:proofErr w:type="spellEnd"/>
      <w:r w:rsidRPr="00C83CCC">
        <w:rPr>
          <w:rFonts w:cs="Courier New" w:hAnsi="Courier New" w:ascii="Courier New"/>
          <w:sz w:val="22"/>
          <w:szCs w:val="22"/>
        </w:rPr>
        <w:t>&gt;</w:t>
      </w:r>
    </w:p>
    <w:p w:rsidRDefault="00463302" w:rsidP="00463302" w:rsidR="00463302" w:rsidRPr="005A6127">
      <w:pPr>
        <w:pStyle w:val="Instruction"/>
        <w:numPr>
          <w:ilvl w:val="0"/>
          <w:numId w:val="18"/>
        </w:numPr>
      </w:pPr>
      <w:r>
        <w:t>Example starts</w:t>
      </w:r>
    </w:p>
    <w:p w:rsidRDefault="00463302" w:rsidP="00463302" w:rsidR="00463302">
      <w:pPr>
        <w:pStyle w:val="StepResult"/>
      </w:pPr>
      <w:r w:rsidRPr="005210E2">
        <w:rPr>
          <w:rStyle w:val="BodyCourierChar"/>
        </w:rPr>
        <w:t>cd /</w:t>
      </w:r>
      <w:proofErr w:type="spellStart"/>
      <w:r w:rsidR="001B572D">
        <w:rPr>
          <w:rStyle w:val="BodyCourierChar"/>
        </w:rPr>
        <w:t>nokia</w:t>
      </w:r>
      <w:proofErr w:type="spellEnd"/>
      <w:r w:rsidRPr="005210E2">
        <w:rPr>
          <w:rStyle w:val="BodyCourierChar"/>
        </w:rPr>
        <w:t>/releases</w:t>
      </w:r>
      <w:r>
        <w:t>/</w:t>
      </w:r>
    </w:p>
    <w:p w:rsidRDefault="00463302" w:rsidP="00463302" w:rsidR="00463302">
      <w:pPr>
        <w:pStyle w:val="Instruction"/>
        <w:numPr>
          <w:ilvl w:val="0"/>
          <w:numId w:val="18"/>
        </w:numPr>
      </w:pPr>
      <w:r>
        <w:t>Example ends</w:t>
      </w:r>
    </w:p>
    <w:p w:rsidRDefault="00463302" w:rsidP="00463302" w:rsidR="00463302">
      <w:pPr>
        <w:pStyle w:val="Step"/>
        <w:numPr>
          <w:ilvl w:val="0"/>
          <w:numId w:val="17"/>
        </w:numPr>
      </w:pPr>
      <w:r>
        <w:t>If required, list the installed programs with the following command:</w:t>
      </w:r>
    </w:p>
    <w:p w:rsidRDefault="00463302" w:rsidP="00463302" w:rsidR="00463302" w:rsidRPr="005A6127">
      <w:pPr>
        <w:pStyle w:val="StepResult"/>
        <w:rPr>
          <w:rFonts w:cs="Courier New" w:hAnsi="Courier New" w:ascii="Courier New"/>
          <w:sz w:val="22"/>
          <w:szCs w:val="22"/>
        </w:rPr>
      </w:pPr>
      <w:proofErr w:type="gramStart"/>
      <w:r w:rsidRPr="005A6127">
        <w:rPr>
          <w:rFonts w:cs="Courier New" w:hAnsi="Courier New" w:ascii="Courier New"/>
          <w:sz w:val="22"/>
          <w:szCs w:val="22"/>
        </w:rPr>
        <w:t>./</w:t>
      </w:r>
      <w:proofErr w:type="spellStart"/>
      <w:proofErr w:type="gramEnd"/>
      <w:r w:rsidRPr="005A6127">
        <w:rPr>
          <w:rFonts w:cs="Courier New" w:hAnsi="Courier New" w:ascii="Courier New"/>
          <w:sz w:val="22"/>
          <w:szCs w:val="22"/>
        </w:rPr>
        <w:t>manage_releases</w:t>
      </w:r>
      <w:proofErr w:type="spellEnd"/>
      <w:r w:rsidRPr="005A6127">
        <w:rPr>
          <w:rFonts w:cs="Courier New" w:hAnsi="Courier New" w:ascii="Courier New"/>
          <w:sz w:val="22"/>
          <w:szCs w:val="22"/>
        </w:rPr>
        <w:t xml:space="preserve"> –status</w:t>
      </w:r>
    </w:p>
    <w:p w:rsidRDefault="00463302" w:rsidP="00463302" w:rsidR="00463302">
      <w:pPr>
        <w:pStyle w:val="StepResult"/>
      </w:pPr>
      <w:r>
        <w:t>Depending on the installed programs, the following message is displayed:</w:t>
      </w:r>
    </w:p>
    <w:p w:rsidRDefault="00463302" w:rsidP="00463302" w:rsidR="00463302" w:rsidRPr="005A6127">
      <w:pPr>
        <w:pStyle w:val="StepResult"/>
        <w:rPr>
          <w:rFonts w:cs="Courier New" w:hAnsi="Courier New" w:ascii="Courier New"/>
          <w:sz w:val="22"/>
          <w:szCs w:val="22"/>
        </w:rPr>
      </w:pPr>
      <w:r w:rsidRPr="005A6127">
        <w:rPr>
          <w:rFonts w:cs="Courier New" w:hAnsi="Courier New" w:ascii="Courier New"/>
          <w:sz w:val="22"/>
          <w:szCs w:val="22"/>
        </w:rPr>
        <w:t>Installed releases</w:t>
      </w:r>
      <w:r w:rsidRPr="005A6127">
        <w:rPr>
          <w:rFonts w:cs="Courier New" w:hAnsi="Courier New" w:ascii="Courier New"/>
          <w:sz w:val="22"/>
          <w:szCs w:val="22"/>
        </w:rPr>
        <w:br/>
        <w:t>--------------------</w:t>
      </w:r>
      <w:r w:rsidRPr="005A6127">
        <w:rPr>
          <w:rFonts w:cs="Courier New" w:hAnsi="Courier New" w:ascii="Courier New"/>
          <w:sz w:val="22"/>
          <w:szCs w:val="22"/>
        </w:rPr>
        <w:br/>
        <w:t>In install area /</w:t>
      </w:r>
      <w:proofErr w:type="spellStart"/>
      <w:r w:rsidR="001B572D">
        <w:rPr>
          <w:rFonts w:cs="Courier New" w:hAnsi="Courier New" w:ascii="Courier New"/>
          <w:sz w:val="22"/>
          <w:szCs w:val="22"/>
        </w:rPr>
        <w:t>nokia</w:t>
      </w:r>
      <w:proofErr w:type="spellEnd"/>
      <w:r w:rsidRPr="005A6127">
        <w:rPr>
          <w:rFonts w:cs="Courier New" w:hAnsi="Courier New" w:ascii="Courier New"/>
          <w:sz w:val="22"/>
          <w:szCs w:val="22"/>
        </w:rPr>
        <w:t>/</w:t>
      </w:r>
      <w:proofErr w:type="spellStart"/>
      <w:r w:rsidRPr="005A6127">
        <w:rPr>
          <w:rFonts w:cs="Courier New" w:hAnsi="Courier New" w:ascii="Courier New"/>
          <w:sz w:val="22"/>
          <w:szCs w:val="22"/>
        </w:rPr>
        <w:t>ilink</w:t>
      </w:r>
      <w:proofErr w:type="spellEnd"/>
      <w:r w:rsidRPr="005A6127">
        <w:rPr>
          <w:rFonts w:cs="Courier New" w:hAnsi="Courier New" w:ascii="Courier New"/>
          <w:sz w:val="22"/>
          <w:szCs w:val="22"/>
        </w:rPr>
        <w:t>:</w:t>
      </w:r>
      <w:r w:rsidRPr="005A6127">
        <w:rPr>
          <w:rFonts w:cs="Courier New" w:hAnsi="Courier New" w:ascii="Courier New"/>
          <w:sz w:val="22"/>
          <w:szCs w:val="22"/>
        </w:rPr>
        <w:br/>
        <w:t xml:space="preserve">Product                       </w:t>
      </w:r>
      <w:r w:rsidRPr="005A6127">
        <w:rPr>
          <w:rFonts w:cs="Courier New" w:hAnsi="Courier New" w:ascii="Courier New"/>
          <w:sz w:val="22"/>
          <w:szCs w:val="22"/>
        </w:rPr>
        <w:br/>
        <w:t xml:space="preserve">JAVA_HLR_DX200_M13_REL_1.0.0  </w:t>
      </w:r>
    </w:p>
    <w:p w:rsidRDefault="00463302" w:rsidP="00463302" w:rsidR="00463302">
      <w:pPr>
        <w:pStyle w:val="Step"/>
        <w:numPr>
          <w:ilvl w:val="0"/>
          <w:numId w:val="17"/>
        </w:numPr>
      </w:pPr>
      <w:r>
        <w:t>Uninstall the release package files by giving the following command:</w:t>
      </w:r>
    </w:p>
    <w:p w:rsidRDefault="00463302" w:rsidP="00463302" w:rsidR="00463302" w:rsidRPr="005A6127">
      <w:pPr>
        <w:pStyle w:val="StepResult"/>
        <w:rPr>
          <w:rFonts w:cs="Courier New" w:hAnsi="Courier New" w:ascii="Courier New"/>
          <w:sz w:val="22"/>
          <w:szCs w:val="22"/>
        </w:rPr>
      </w:pPr>
      <w:proofErr w:type="gramStart"/>
      <w:r w:rsidRPr="005A6127">
        <w:rPr>
          <w:rFonts w:cs="Courier New" w:hAnsi="Courier New" w:ascii="Courier New"/>
          <w:sz w:val="22"/>
          <w:szCs w:val="22"/>
        </w:rPr>
        <w:t>./</w:t>
      </w:r>
      <w:proofErr w:type="spellStart"/>
      <w:proofErr w:type="gramEnd"/>
      <w:r w:rsidRPr="005A6127">
        <w:rPr>
          <w:rFonts w:cs="Courier New" w:hAnsi="Courier New" w:ascii="Courier New"/>
          <w:sz w:val="22"/>
          <w:szCs w:val="22"/>
        </w:rPr>
        <w:t>manage_releases</w:t>
      </w:r>
      <w:proofErr w:type="spellEnd"/>
      <w:r w:rsidRPr="005A6127">
        <w:rPr>
          <w:rFonts w:cs="Courier New" w:hAnsi="Courier New" w:ascii="Courier New"/>
          <w:sz w:val="22"/>
          <w:szCs w:val="22"/>
        </w:rPr>
        <w:t xml:space="preserve"> –uninstall &lt;</w:t>
      </w:r>
      <w:proofErr w:type="spellStart"/>
      <w:r w:rsidRPr="005A6127">
        <w:rPr>
          <w:rFonts w:cs="Courier New" w:hAnsi="Courier New" w:ascii="Courier New"/>
          <w:sz w:val="22"/>
          <w:szCs w:val="22"/>
        </w:rPr>
        <w:t>release_subdirectory_name</w:t>
      </w:r>
      <w:proofErr w:type="spellEnd"/>
      <w:r w:rsidRPr="005A6127">
        <w:rPr>
          <w:rFonts w:cs="Courier New" w:hAnsi="Courier New" w:ascii="Courier New"/>
          <w:sz w:val="22"/>
          <w:szCs w:val="22"/>
        </w:rPr>
        <w:t>&gt;_&lt;</w:t>
      </w:r>
      <w:proofErr w:type="spellStart"/>
      <w:r w:rsidRPr="005A6127">
        <w:rPr>
          <w:rFonts w:cs="Courier New" w:hAnsi="Courier New" w:ascii="Courier New"/>
          <w:sz w:val="22"/>
          <w:szCs w:val="22"/>
        </w:rPr>
        <w:t>x.y.z</w:t>
      </w:r>
      <w:proofErr w:type="spellEnd"/>
      <w:r w:rsidRPr="005A6127">
        <w:rPr>
          <w:rFonts w:cs="Courier New" w:hAnsi="Courier New" w:ascii="Courier New"/>
          <w:sz w:val="22"/>
          <w:szCs w:val="22"/>
        </w:rPr>
        <w:t>&gt;</w:t>
      </w:r>
    </w:p>
    <w:p w:rsidRDefault="00463302" w:rsidP="00463302" w:rsidR="00463302" w:rsidRPr="005A6127">
      <w:pPr>
        <w:pStyle w:val="Instruction"/>
        <w:numPr>
          <w:ilvl w:val="0"/>
          <w:numId w:val="18"/>
        </w:numPr>
      </w:pPr>
      <w:r>
        <w:t>Example starts</w:t>
      </w:r>
    </w:p>
    <w:p w:rsidRDefault="00463302" w:rsidP="00463302" w:rsidR="00463302">
      <w:pPr>
        <w:pStyle w:val="StepResult"/>
        <w:rPr>
          <w:rFonts w:cs="Courier New" w:hAnsi="Courier New" w:ascii="Courier New"/>
          <w:sz w:val="22"/>
          <w:szCs w:val="22"/>
        </w:rPr>
      </w:pPr>
      <w:proofErr w:type="gramStart"/>
      <w:r w:rsidRPr="005A6127">
        <w:rPr>
          <w:rFonts w:cs="Courier New" w:hAnsi="Courier New" w:ascii="Courier New"/>
          <w:sz w:val="22"/>
          <w:szCs w:val="22"/>
        </w:rPr>
        <w:t>./</w:t>
      </w:r>
      <w:proofErr w:type="spellStart"/>
      <w:proofErr w:type="gramEnd"/>
      <w:r w:rsidRPr="005A6127">
        <w:rPr>
          <w:rFonts w:cs="Courier New" w:hAnsi="Courier New" w:ascii="Courier New"/>
          <w:sz w:val="22"/>
          <w:szCs w:val="22"/>
        </w:rPr>
        <w:t>manage_releases</w:t>
      </w:r>
      <w:proofErr w:type="spellEnd"/>
      <w:r w:rsidRPr="005A6127">
        <w:rPr>
          <w:rFonts w:cs="Courier New" w:hAnsi="Courier New" w:ascii="Courier New"/>
          <w:sz w:val="22"/>
          <w:szCs w:val="22"/>
        </w:rPr>
        <w:t xml:space="preserve"> –uninstall l JAVA_HLR_DX200_M13_REL</w:t>
      </w:r>
      <w:r w:rsidRPr="005A6127">
        <w:rPr>
          <w:rFonts w:cs="Courier New" w:hAnsi="Courier New" w:ascii="Courier New"/>
          <w:sz w:val="22"/>
          <w:szCs w:val="22"/>
        </w:rPr>
        <w:br/>
        <w:t>_1.0.0</w:t>
      </w:r>
    </w:p>
    <w:p w:rsidRDefault="00463302" w:rsidP="00463302" w:rsidR="00463302">
      <w:pPr>
        <w:pStyle w:val="Instruction"/>
        <w:numPr>
          <w:ilvl w:val="0"/>
          <w:numId w:val="18"/>
        </w:numPr>
      </w:pPr>
      <w:r>
        <w:t>Example ends</w:t>
      </w:r>
    </w:p>
    <w:p w:rsidRDefault="00463302" w:rsidP="00001ADB" w:rsidR="006A7DF3">
      <w:pPr>
        <w:pStyle w:val="StepResult"/>
        <w:rPr>
          <w:rFonts w:cs="Courier New" w:hAnsi="Courier New" w:ascii="Courier New"/>
          <w:sz w:val="22"/>
        </w:rPr>
      </w:pPr>
      <w:r>
        <w:t xml:space="preserve">The release package has now been uninstalled from </w:t>
      </w:r>
      <w:r w:rsidRPr="0060218C">
        <w:rPr>
          <w:rFonts w:cs="Courier New" w:hAnsi="Courier New" w:ascii="Courier New"/>
          <w:sz w:val="22"/>
        </w:rPr>
        <w:t>&lt;</w:t>
      </w:r>
      <w:proofErr w:type="spellStart"/>
      <w:r w:rsidRPr="0060218C">
        <w:rPr>
          <w:rFonts w:cs="Courier New" w:hAnsi="Courier New" w:ascii="Courier New"/>
          <w:sz w:val="22"/>
        </w:rPr>
        <w:t>installdir</w:t>
      </w:r>
      <w:proofErr w:type="spellEnd"/>
      <w:r w:rsidRPr="0060218C">
        <w:rPr>
          <w:rFonts w:cs="Courier New" w:hAnsi="Courier New" w:ascii="Courier New"/>
          <w:sz w:val="22"/>
        </w:rPr>
        <w:t>&gt;.</w:t>
      </w:r>
    </w:p>
    <w:p w:rsidRDefault="00001ADB" w:rsidP="00001ADB" w:rsidR="00001ADB" w:rsidRPr="00001ADB">
      <w:pPr>
        <w:pStyle w:val="ActionEnd"/>
      </w:pPr>
    </w:p>
    <w:sectPr w:rsidSect="00103F31" w:rsidR="00001ADB" w:rsidRPr="00001ADB">
      <w:headerReference w:type="default" r:id="rId23"/>
      <w:pgSz w:code="9" w:h="16838" w:w="11906"/>
      <w:pgMar w:gutter="0" w:footer="709" w:header="709" w:left="1134" w:bottom="1701" w:right="1134" w:top="1701"/>
      <w:pgNumType w:start="1"/>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endnote w:id="-1" w:type="separator">
    <w:p w:rsidRDefault="009F370D" w:rsidP="005F4416" w:rsidR="009F370D">
      <w:r>
        <w:separator/>
      </w:r>
    </w:p>
  </w:endnote>
  <w:endnote w:id="0" w:type="continuationSeparator">
    <w:p w:rsidRDefault="009F370D" w:rsidP="005F4416" w:rsidR="009F370D">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Times New Roman">
    <w:panose1 w:val="02020603050405020304"/>
    <w:charset w:val="00"/>
    <w:family w:val="roman"/>
    <w:pitch w:val="variable"/>
    <w:sig w:csb1="00000000" w:csb0="000001FF" w:usb3="00000000" w:usb2="00000009" w:usb1="C000785B" w:usb0="E0002EFF"/>
  </w:font>
  <w:font w:name="Symbol">
    <w:panose1 w:val="05050102010706020507"/>
    <w:charset w:val="02"/>
    <w:family w:val="roman"/>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9F370D" w:rsidR="009F370D">
    <w:pPr>
      <w:pStyle w:val="Footer"/>
    </w:pP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3"/>
      <w:tblBorders>
        <w:top w:space="0" w:sz="4" w:color="auto" w:val="single"/>
      </w:tblBorders>
      <w:tblLayout w:type="fixed"/>
      <w:tblCellMar>
        <w:left w:type="dxa" w:w="108"/>
        <w:right w:type="dxa" w:w="108"/>
      </w:tblCellMar>
      <w:tblLook w:val="04A0"/>
    </w:tblPr>
    <w:tblGrid>
      <w:gridCol w:w="4428"/>
      <w:gridCol w:w="1395"/>
      <w:gridCol w:w="4270"/>
    </w:tblGrid>
    <w:tr w:rsidTr="00BE26BE" w:rsidR="009F370D" w:rsidRPr="00DA7187">
      <w:tc>
        <w:tcPr>
          <w:tcW w:type="dxa" w:w="4428"/>
        </w:tcPr>
        <w:p w:rsidRDefault="009F370D" w:rsidP="00B23508" w:rsidR="009F370D" w:rsidRPr="00DA7187">
          <w:pPr>
            <w:pStyle w:val="Footer"/>
          </w:pPr>
          <w:r w:rsidRPr="00DA7187">
            <w:rPr>
              <w:rFonts w:cstheme="majorHAnsi"/>
            </w:rPr>
            <w:t>©</w:t>
          </w:r>
          <w:r w:rsidRPr="00DA7187">
            <w:t xml:space="preserve"> </w:t>
          </w:r>
          <w:r>
            <w:fldChar w:fldCharType="begin"/>
          </w:r>
          <w:r>
            <w:instrText xml:space="preserve"> DATE  \@ "yyyy"  \* MERGEFORMAT </w:instrText>
          </w:r>
          <w:r>
            <w:fldChar w:fldCharType="separate"/>
          </w:r>
          <w:r>
            <w:rPr>
              <w:noProof/>
            </w:rPr>
            <w:t>2018</w:t>
          </w:r>
          <w:r>
            <w:fldChar w:fldCharType="end"/>
          </w:r>
          <w:r>
            <w:t xml:space="preserve"> Nokia</w:t>
          </w:r>
        </w:p>
        <w:p w:rsidRDefault="009F370D" w:rsidP="00B23508" w:rsidR="009F370D" w:rsidRPr="00DA7187">
          <w:pPr>
            <w:pStyle w:val="Footer"/>
          </w:pPr>
        </w:p>
      </w:tc>
      <w:tc>
        <w:tcPr>
          <w:tcW w:type="dxa" w:w="1395"/>
        </w:tcPr>
        <w:p w:rsidRDefault="009F370D" w:rsidP="00B23508" w:rsidR="009F370D" w:rsidRPr="00DA7187">
          <w:pPr>
            <w:pStyle w:val="Footer"/>
            <w:jc w:val="center"/>
          </w:pPr>
        </w:p>
      </w:tc>
      <w:sdt>
        <w:sdtPr>
          <w:alias w:val="Comments"/>
          <w:tag w:val=""/>
          <w:id w:val="-630790782"/>
          <w:placeholder>
            <w:docPart w:val="C71FB0581AA2402EA8AC2992886B79DD"/>
          </w:placeholder>
          <w:dataBinding w:storeItemID="{6C3C8BC8-F283-45AE-878A-BAB7291924A1}" w:xpath="/ns1:coreProperties[1]/ns0:description[1]" w:prefixMappings="xmlns:ns0='http://purl.org/dc/elements/1.1/' xmlns:ns1='http://schemas.openxmlformats.org/package/2006/metadata/core-properties' "/>
          <w:text w:multiLine="true"/>
        </w:sdtPr>
        <w:sdtContent>
          <w:tc>
            <w:tcPr>
              <w:tcW w:type="dxa" w:w="4270"/>
            </w:tcPr>
            <w:p w:rsidRDefault="009F370D" w:rsidP="00B23508" w:rsidR="009F370D" w:rsidRPr="00DA7187">
              <w:pPr>
                <w:pStyle w:val="Footer"/>
                <w:jc w:val="right"/>
              </w:pPr>
              <w:r>
                <w:t>&lt;Document Version 1.0 Draft 1&gt;</w:t>
              </w:r>
            </w:p>
          </w:tc>
        </w:sdtContent>
      </w:sdt>
    </w:tr>
  </w:tbl>
  <w:p w:rsidRDefault="009F370D" w:rsidR="009F370D" w:rsidRPr="00DA7187">
    <w:pPr>
      <w:pStyle w:val="Footer"/>
    </w:pPr>
  </w:p>
</w:ftr>
</file>

<file path=word/footer3.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9F370D" w:rsidR="009F37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otnote w:id="-1" w:type="separator">
    <w:p w:rsidRDefault="009F370D" w:rsidP="005F4416" w:rsidR="009F370D">
      <w:r>
        <w:separator/>
      </w:r>
    </w:p>
  </w:footnote>
  <w:footnote w:id="0" w:type="continuationSeparator">
    <w:p w:rsidRDefault="009F370D" w:rsidP="005F4416" w:rsidR="009F370D">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9F370D" w:rsidR="009F370D">
    <w:pPr>
      <w:pStyle w:val="Header"/>
    </w:pPr>
  </w:p>
</w:hdr>
</file>

<file path=word/header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9F370D" w:rsidR="009F370D">
    <w:pPr>
      <w:pStyle w:val="Header"/>
    </w:pPr>
  </w:p>
</w:hdr>
</file>

<file path=word/header3.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p w:rsidRDefault="009F370D" w:rsidR="009F370D">
    <w:pPr>
      <w:pStyle w:val="Header"/>
    </w:pPr>
  </w:p>
</w:hdr>
</file>

<file path=word/header4.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8C52A8" w:rsidR="009F370D" w:rsidRPr="00FC2E99">
      <w:trPr>
        <w:trHeight w:val="703"/>
      </w:trPr>
      <w:tc>
        <w:tcPr>
          <w:tcW w:type="dxa" w:w="3385"/>
        </w:tcPr>
        <w:p w:rsidRDefault="009F370D" w:rsidP="005F4416" w:rsidR="009F370D" w:rsidRPr="00FC2E99">
          <w:pPr>
            <w:pStyle w:val="Header"/>
          </w:pPr>
        </w:p>
      </w:tc>
      <w:tc>
        <w:tcPr>
          <w:tcW w:type="dxa" w:w="5636"/>
          <w:gridSpan w:val="2"/>
        </w:tcPr>
        <w:p w:rsidRDefault="009F370D" w:rsidP="007549AE" w:rsidR="009F370D" w:rsidRPr="00FC2E99">
          <w:pPr>
            <w:pStyle w:val="Header"/>
          </w:pPr>
          <w:sdt>
            <w:sdtPr>
              <w:alias w:val="Title"/>
              <w:tag w:val=""/>
              <w:id w:val="1296562521"/>
              <w:placeholder>
                <w:docPart w:val="C71FB0581AA2402EA8AC2992886B79DD"/>
              </w:placeholder>
              <w:dataBinding w:storeItemID="{6C3C8BC8-F283-45AE-878A-BAB7291924A1}" w:xpath="/ns1:coreProperties[1]/ns0:title[1]" w:prefixMappings="xmlns:ns0='http://purl.org/dc/elements/1.1/' xmlns:ns1='http://schemas.openxmlformats.org/package/2006/metadata/core-properties' "/>
              <w:text/>
            </w:sdtPr>
            <w:sdtContent>
              <w:r>
                <w:t>InstantLink NE Interface for &lt;NE Vendor&gt; &lt;NE Type&gt; &lt;NE Product Name&gt; &lt;NE Product Version&gt;</w:t>
              </w:r>
            </w:sdtContent>
          </w:sdt>
        </w:p>
        <w:p w:rsidRDefault="009F370D" w:rsidP="000A72F4" w:rsidR="009F370D">
          <w:pPr>
            <w:pStyle w:val="Header"/>
          </w:pPr>
          <w:sdt>
            <w:sdtPr>
              <w:alias w:val="Subject"/>
              <w:tag w:val=""/>
              <w:id w:val="-1434812522"/>
              <w:placeholder>
                <w:docPart w:val="277EECD7D6284111B8DB4389F930C545"/>
              </w:placeholder>
              <w:dataBinding w:storeItemID="{6C3C8BC8-F283-45AE-878A-BAB7291924A1}" w:xpath="/ns1:coreProperties[1]/ns0:subject[1]" w:prefixMappings="xmlns:ns0='http://purl.org/dc/elements/1.1/' xmlns:ns1='http://schemas.openxmlformats.org/package/2006/metadata/core-properties' "/>
              <w:text/>
            </w:sdtPr>
            <w:sdtContent>
              <w:r>
                <w:t xml:space="preserve">&lt;Release </w:t>
              </w:r>
              <w:proofErr w:type="spellStart"/>
              <w:r>
                <w:t>x.y</w:t>
              </w:r>
              <w:proofErr w:type="spellEnd"/>
              <w:r>
                <w:t>&gt;</w:t>
              </w:r>
            </w:sdtContent>
          </w:sdt>
        </w:p>
        <w:p w:rsidRDefault="009F370D" w:rsidP="000A72F4" w:rsidR="009F370D" w:rsidRPr="00FC2E99">
          <w:pPr>
            <w:pStyle w:val="Header"/>
          </w:pPr>
          <w:sdt>
            <w:sdtPr>
              <w:alias w:val="Keywords"/>
              <w:tag w:val=""/>
              <w:id w:val="1712000759"/>
              <w:placeholder>
                <w:docPart w:val="4D771AA9C5C24CE38F22DD5C72CFC74A"/>
              </w:placeholder>
              <w:dataBinding w:storeItemID="{6C3C8BC8-F283-45AE-878A-BAB7291924A1}" w:xpath="/ns1:coreProperties[1]/ns1:keywords[1]" w:prefixMappings="xmlns:ns0='http://purl.org/dc/elements/1.1/' xmlns:ns1='http://schemas.openxmlformats.org/package/2006/metadata/core-properties' "/>
              <w:text/>
            </w:sdtPr>
            <w:sdtContent>
              <w:r>
                <w:t>Installation Guide</w:t>
              </w:r>
            </w:sdtContent>
          </w:sdt>
        </w:p>
      </w:tc>
      <w:tc>
        <w:tcPr>
          <w:tcW w:type="dxa" w:w="1078"/>
        </w:tcPr>
        <w:p w:rsidRDefault="009F370D" w:rsidP="000A72F4" w:rsidR="009F370D" w:rsidRPr="00FC2E99">
          <w:pPr>
            <w:pStyle w:val="Header"/>
            <w:jc w:val="right"/>
          </w:pPr>
          <w:r>
            <w:fldChar w:fldCharType="begin"/>
          </w:r>
          <w:r>
            <w:instrText xml:space="preserve"> PAGE  \* roman  \* MERGEFORMAT </w:instrText>
          </w:r>
          <w:r>
            <w:fldChar w:fldCharType="separate"/>
          </w:r>
          <w:r>
            <w:rPr>
              <w:noProof/>
            </w:rPr>
            <w:t>iv</w:t>
          </w:r>
          <w:r>
            <w:fldChar w:fldCharType="end"/>
          </w:r>
        </w:p>
      </w:tc>
    </w:tr>
    <w:tr w:rsidTr="001C1A13" w:rsidR="009F370D" w:rsidRPr="00FC2E99">
      <w:tc>
        <w:tcPr>
          <w:tcW w:type="dxa" w:w="6487"/>
          <w:gridSpan w:val="2"/>
        </w:tcPr>
        <w:p w:rsidRDefault="009F370D" w:rsidP="00684B0F" w:rsidR="009F370D" w:rsidRPr="00FC2E99">
          <w:pPr>
            <w:pStyle w:val="Header"/>
          </w:pPr>
        </w:p>
      </w:tc>
      <w:tc>
        <w:tcPr>
          <w:tcW w:type="dxa" w:w="3612"/>
          <w:gridSpan w:val="2"/>
        </w:tcPr>
        <w:p w:rsidRDefault="009F370D" w:rsidP="00FE7197" w:rsidR="009F370D" w:rsidRPr="00FC2E99">
          <w:pPr>
            <w:pStyle w:val="Header"/>
            <w:jc w:val="right"/>
            <w:rPr>
              <w:rFonts w:cstheme="minorHAnsi" w:hAnsiTheme="minorHAnsi" w:asciiTheme="minorHAnsi"/>
              <w:b/>
              <w:sz w:val="22"/>
              <w:szCs w:val="22"/>
            </w:rPr>
          </w:pPr>
        </w:p>
      </w:tc>
    </w:tr>
  </w:tbl>
  <w:p w:rsidRDefault="009F370D" w:rsidP="009A2293" w:rsidR="009F370D" w:rsidRPr="00FC2E99">
    <w:pPr>
      <w:pStyle w:val="Header"/>
      <w:tabs>
        <w:tab w:pos="3402" w:val="left"/>
        <w:tab w:pos="8930" w:val="left"/>
      </w:tabs>
    </w:pPr>
  </w:p>
</w:hdr>
</file>

<file path=word/header5.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tbl>
    <w:tblPr>
      <w:tblStyle w:val="Noborders"/>
      <w:tblW w:type="dxa" w:w="10099"/>
      <w:tblBorders>
        <w:bottom w:space="0" w:sz="4" w:color="auto" w:val="single"/>
      </w:tblBorders>
      <w:tblLayout w:type="fixed"/>
      <w:tblCellMar>
        <w:left w:type="dxa" w:w="108"/>
        <w:right w:type="dxa" w:w="108"/>
      </w:tblCellMar>
      <w:tblLook w:val="04A0"/>
    </w:tblPr>
    <w:tblGrid>
      <w:gridCol w:w="3385"/>
      <w:gridCol w:w="3102"/>
      <w:gridCol w:w="2534"/>
      <w:gridCol w:w="1078"/>
    </w:tblGrid>
    <w:tr w:rsidTr="00684B0F" w:rsidR="009F370D" w:rsidRPr="00FC2E99">
      <w:trPr>
        <w:trHeight w:val="703"/>
      </w:trPr>
      <w:tc>
        <w:tcPr>
          <w:tcW w:type="dxa" w:w="3385"/>
        </w:tcPr>
        <w:p w:rsidRDefault="009F370D" w:rsidP="00684B0F" w:rsidR="009F370D" w:rsidRPr="00FC2E99">
          <w:pPr>
            <w:pStyle w:val="Header"/>
          </w:pPr>
        </w:p>
      </w:tc>
      <w:tc>
        <w:tcPr>
          <w:tcW w:type="dxa" w:w="5636"/>
          <w:gridSpan w:val="2"/>
        </w:tcPr>
        <w:p w:rsidRDefault="009F370D" w:rsidP="00684B0F" w:rsidR="009F370D" w:rsidRPr="00FC2E99">
          <w:pPr>
            <w:pStyle w:val="Header"/>
          </w:pPr>
          <w:sdt>
            <w:sdtPr>
              <w:alias w:val="Title"/>
              <w:tag w:val=""/>
              <w:id w:val="-209882317"/>
              <w:placeholder>
                <w:docPart w:val="8E945437C5B0412587E38125A75A3BBB"/>
              </w:placeholder>
              <w:dataBinding w:storeItemID="{6C3C8BC8-F283-45AE-878A-BAB7291924A1}" w:xpath="/ns1:coreProperties[1]/ns0:title[1]" w:prefixMappings="xmlns:ns0='http://purl.org/dc/elements/1.1/' xmlns:ns1='http://schemas.openxmlformats.org/package/2006/metadata/core-properties' "/>
              <w:text/>
            </w:sdtPr>
            <w:sdtContent>
              <w:r>
                <w:t>InstantLink NE Interface for &lt;NE Vendor&gt; &lt;NE Type&gt; &lt;NE Product Name&gt; &lt;NE Product Version&gt;</w:t>
              </w:r>
            </w:sdtContent>
          </w:sdt>
        </w:p>
        <w:sdt>
          <w:sdtPr>
            <w:alias w:val="Subject"/>
            <w:tag w:val=""/>
            <w:id w:val="-1127002902"/>
            <w:placeholder>
              <w:docPart w:val="380D9D1F0CDE42D9AD18E1AF6E350046"/>
            </w:placeholder>
            <w:dataBinding w:storeItemID="{6C3C8BC8-F283-45AE-878A-BAB7291924A1}" w:xpath="/ns1:coreProperties[1]/ns0:subject[1]" w:prefixMappings="xmlns:ns0='http://purl.org/dc/elements/1.1/' xmlns:ns1='http://schemas.openxmlformats.org/package/2006/metadata/core-properties' "/>
            <w:text/>
          </w:sdtPr>
          <w:sdtContent>
            <w:p w:rsidRDefault="009F370D" w:rsidP="00684B0F" w:rsidR="009F370D">
              <w:pPr>
                <w:pStyle w:val="Header"/>
              </w:pPr>
              <w:r>
                <w:t xml:space="preserve">&lt;Release </w:t>
              </w:r>
              <w:proofErr w:type="spellStart"/>
              <w:r>
                <w:t>x.y</w:t>
              </w:r>
              <w:proofErr w:type="spellEnd"/>
              <w:r>
                <w:t>&gt;</w:t>
              </w:r>
            </w:p>
          </w:sdtContent>
        </w:sdt>
        <w:p w:rsidRDefault="009F370D" w:rsidP="00684B0F" w:rsidR="009F370D" w:rsidRPr="00FC2E99">
          <w:pPr>
            <w:pStyle w:val="Header"/>
          </w:pPr>
          <w:sdt>
            <w:sdtPr>
              <w:alias w:val="Keywords"/>
              <w:tag w:val=""/>
              <w:id w:val="-667086157"/>
              <w:placeholder>
                <w:docPart w:val="097C0BF4BA2A4C5E92F8BEB7FC11F77F"/>
              </w:placeholder>
              <w:dataBinding w:storeItemID="{6C3C8BC8-F283-45AE-878A-BAB7291924A1}" w:xpath="/ns1:coreProperties[1]/ns1:keywords[1]" w:prefixMappings="xmlns:ns0='http://purl.org/dc/elements/1.1/' xmlns:ns1='http://schemas.openxmlformats.org/package/2006/metadata/core-properties' "/>
              <w:text/>
            </w:sdtPr>
            <w:sdtContent>
              <w:r>
                <w:t>Installation Guide</w:t>
              </w:r>
            </w:sdtContent>
          </w:sdt>
        </w:p>
      </w:tc>
      <w:tc>
        <w:tcPr>
          <w:tcW w:type="dxa" w:w="1078"/>
        </w:tcPr>
        <w:p w:rsidRDefault="009F370D" w:rsidP="00684B0F" w:rsidR="009F370D" w:rsidRPr="00FC2E99">
          <w:pPr>
            <w:pStyle w:val="Header"/>
            <w:jc w:val="right"/>
          </w:pPr>
          <w:r>
            <w:fldChar w:fldCharType="begin"/>
          </w:r>
          <w:r>
            <w:instrText xml:space="preserve"> PAGE   \* MERGEFORMAT </w:instrText>
          </w:r>
          <w:r>
            <w:fldChar w:fldCharType="separate"/>
          </w:r>
          <w:r>
            <w:rPr>
              <w:noProof/>
            </w:rPr>
            <w:t>14</w:t>
          </w:r>
          <w:r>
            <w:fldChar w:fldCharType="end"/>
          </w:r>
        </w:p>
      </w:tc>
    </w:tr>
    <w:tr w:rsidTr="00684B0F" w:rsidR="009F370D" w:rsidRPr="00FC2E99">
      <w:tc>
        <w:tcPr>
          <w:tcW w:type="dxa" w:w="6487"/>
          <w:gridSpan w:val="2"/>
        </w:tcPr>
        <w:p w:rsidRDefault="009F370D" w:rsidP="00684B0F" w:rsidR="009F370D" w:rsidRPr="00FC2E99">
          <w:pPr>
            <w:pStyle w:val="Header"/>
          </w:pPr>
        </w:p>
      </w:tc>
      <w:tc>
        <w:tcPr>
          <w:tcW w:type="dxa" w:w="3612"/>
          <w:gridSpan w:val="2"/>
        </w:tcPr>
        <w:p w:rsidRDefault="009F370D" w:rsidP="00684B0F" w:rsidR="009F370D" w:rsidRPr="00FC2E99">
          <w:pPr>
            <w:pStyle w:val="Header"/>
            <w:jc w:val="right"/>
            <w:rPr>
              <w:rFonts w:cstheme="minorHAnsi" w:hAnsiTheme="minorHAnsi" w:asciiTheme="minorHAnsi"/>
              <w:b/>
              <w:sz w:val="22"/>
              <w:szCs w:val="22"/>
            </w:rPr>
          </w:pPr>
        </w:p>
      </w:tc>
    </w:tr>
  </w:tbl>
  <w:p w:rsidRDefault="009F370D" w:rsidP="009A2293" w:rsidR="009F370D" w:rsidRPr="00FC2E99">
    <w:pPr>
      <w:pStyle w:val="Header"/>
      <w:tabs>
        <w:tab w:pos="3402" w:val="left"/>
        <w:tab w:pos="8930" w:val="left"/>
      </w:tabs>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abstractNum w:abstractNumId="0">
    <w:nsid w:val="FFFFFF7C"/>
    <w:multiLevelType w:val="singleLevel"/>
    <w:tmpl w:val="00B0D86E"/>
    <w:lvl w:ilvl="0">
      <w:start w:val="1"/>
      <w:numFmt w:val="decimal"/>
      <w:pStyle w:val="ListNumber5"/>
      <w:lvlText w:val="%1."/>
      <w:lvlJc w:val="left"/>
      <w:pPr>
        <w:tabs>
          <w:tab w:pos="1800" w:val="num"/>
        </w:tabs>
        <w:ind w:hanging="360" w:left="1800"/>
      </w:pPr>
    </w:lvl>
  </w:abstractNum>
  <w:abstractNum w:abstractNumId="1">
    <w:nsid w:val="03E528EE"/>
    <w:multiLevelType w:val="multilevel"/>
    <w:tmpl w:val="644AED48"/>
    <w:styleLink w:val="Instructions"/>
    <w:lvl w:ilvl="0">
      <w:start w:val="1"/>
      <w:numFmt w:val="none"/>
      <w:pStyle w:val="Instruction"/>
      <w:suff w:val="space"/>
      <w:lvlText w:val="Instructions:"/>
      <w:lvlJc w:val="left"/>
      <w:pPr>
        <w:ind w:firstLine="0" w:left="1440"/>
      </w:pPr>
      <w:rPr>
        <w:rFonts w:hint="default"/>
        <w:b/>
        <w:i/>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2">
    <w:nsid w:val="13A02352"/>
    <w:multiLevelType w:val="singleLevel"/>
    <w:tmpl w:val="5BF2A8E6"/>
    <w:lvl w:ilvl="0">
      <w:start w:val="1"/>
      <w:numFmt w:val="bullet"/>
      <w:pStyle w:val="BulletBodyLast"/>
      <w:lvlText w:val=""/>
      <w:lvlJc w:val="left"/>
      <w:pPr>
        <w:ind w:hanging="360" w:left="1800"/>
      </w:pPr>
      <w:rPr>
        <w:rFonts w:hAnsi="Symbol" w:ascii="Symbol" w:hint="default"/>
      </w:rPr>
    </w:lvl>
  </w:abstractNum>
  <w:abstractNum w:abstractNumId="3">
    <w:nsid w:val="1F4602C5"/>
    <w:multiLevelType w:val="multilevel"/>
    <w:tmpl w:val="56F44EE0"/>
    <w:numStyleLink w:val="ComptelCaution"/>
  </w:abstractNum>
  <w:abstractNum w:abstractNumId="4">
    <w:nsid w:val="220F5794"/>
    <w:multiLevelType w:val="multilevel"/>
    <w:tmpl w:val="CE22A776"/>
    <w:styleLink w:val="Stepnumbering"/>
    <w:lvl w:ilvl="0">
      <w:start w:val="1"/>
      <w:numFmt w:val="decimal"/>
      <w:pStyle w:val="Step"/>
      <w:lvlText w:val="%1."/>
      <w:lvlJc w:val="left"/>
      <w:pPr>
        <w:ind w:hanging="720" w:left="2160"/>
      </w:pPr>
      <w:rPr>
        <w:rFonts w:hint="default"/>
      </w:rPr>
    </w:lvl>
    <w:lvl w:ilvl="1">
      <w:start w:val="1"/>
      <w:numFmt w:val="lowerLetter"/>
      <w:lvlText w:val="%2."/>
      <w:lvlJc w:val="left"/>
      <w:pPr>
        <w:ind w:hanging="720" w:left="2880"/>
      </w:pPr>
      <w:rPr>
        <w:rFonts w:hint="default"/>
      </w:rPr>
    </w:lvl>
    <w:lvl w:ilvl="2">
      <w:start w:val="1"/>
      <w:numFmt w:val="lowerRoman"/>
      <w:lvlText w:val="%3."/>
      <w:lvlJc w:val="left"/>
      <w:pPr>
        <w:ind w:hanging="720" w:left="3600"/>
      </w:pPr>
      <w:rPr>
        <w:rFonts w:hint="default"/>
      </w:rPr>
    </w:lvl>
    <w:lvl w:ilvl="3">
      <w:start w:val="1"/>
      <w:numFmt w:val="decimal"/>
      <w:lvlText w:val="%4)"/>
      <w:lvlJc w:val="left"/>
      <w:pPr>
        <w:ind w:hanging="720" w:left="4320"/>
      </w:pPr>
      <w:rPr>
        <w:rFonts w:hint="default"/>
      </w:rPr>
    </w:lvl>
    <w:lvl w:ilvl="4">
      <w:start w:val="1"/>
      <w:numFmt w:val="lowerLetter"/>
      <w:lvlText w:val="%5)"/>
      <w:lvlJc w:val="left"/>
      <w:pPr>
        <w:ind w:hanging="720" w:left="5040"/>
      </w:pPr>
      <w:rPr>
        <w:rFonts w:hint="default"/>
      </w:rPr>
    </w:lvl>
    <w:lvl w:ilvl="5">
      <w:start w:val="1"/>
      <w:numFmt w:val="lowerRoman"/>
      <w:lvlText w:val="%6)"/>
      <w:lvlJc w:val="left"/>
      <w:pPr>
        <w:ind w:hanging="720" w:left="5760"/>
      </w:pPr>
      <w:rPr>
        <w:rFonts w:hint="default"/>
      </w:rPr>
    </w:lvl>
    <w:lvl w:ilvl="6">
      <w:start w:val="1"/>
      <w:numFmt w:val="decimal"/>
      <w:lvlText w:val="(%7)"/>
      <w:lvlJc w:val="left"/>
      <w:pPr>
        <w:ind w:hanging="720" w:left="6480"/>
      </w:pPr>
      <w:rPr>
        <w:rFonts w:hint="default"/>
      </w:rPr>
    </w:lvl>
    <w:lvl w:ilvl="7">
      <w:start w:val="1"/>
      <w:numFmt w:val="lowerLetter"/>
      <w:lvlText w:val="(%8)"/>
      <w:lvlJc w:val="left"/>
      <w:pPr>
        <w:ind w:hanging="720" w:left="7200"/>
      </w:pPr>
      <w:rPr>
        <w:rFonts w:hint="default"/>
      </w:rPr>
    </w:lvl>
    <w:lvl w:ilvl="8">
      <w:start w:val="1"/>
      <w:numFmt w:val="lowerRoman"/>
      <w:lvlText w:val="(%9)"/>
      <w:lvlJc w:val="left"/>
      <w:pPr>
        <w:ind w:hanging="720" w:left="7920"/>
      </w:pPr>
      <w:rPr>
        <w:rFonts w:hint="default"/>
      </w:rPr>
    </w:lvl>
  </w:abstractNum>
  <w:abstractNum w:abstractNumId="5">
    <w:nsid w:val="235B11BD"/>
    <w:multiLevelType w:val="hybridMultilevel"/>
    <w:tmpl w:val="F42AB5E2"/>
    <w:lvl w:tplc="0816000F" w:ilvl="0">
      <w:start w:val="1"/>
      <w:numFmt w:val="decimal"/>
      <w:lvlText w:val="%1."/>
      <w:lvlJc w:val="left"/>
      <w:pPr>
        <w:ind w:hanging="360" w:left="2160"/>
      </w:pPr>
    </w:lvl>
    <w:lvl w:tplc="08160019" w:ilvl="1">
      <w:start w:val="1"/>
      <w:numFmt w:val="lowerLetter"/>
      <w:lvlText w:val="%2."/>
      <w:lvlJc w:val="left"/>
      <w:pPr>
        <w:ind w:hanging="360" w:left="2880"/>
      </w:pPr>
    </w:lvl>
    <w:lvl w:tentative="true" w:tplc="0816001B" w:ilvl="2">
      <w:start w:val="1"/>
      <w:numFmt w:val="lowerRoman"/>
      <w:lvlText w:val="%3."/>
      <w:lvlJc w:val="right"/>
      <w:pPr>
        <w:ind w:hanging="180" w:left="3600"/>
      </w:pPr>
    </w:lvl>
    <w:lvl w:tentative="true" w:tplc="0816000F" w:ilvl="3">
      <w:start w:val="1"/>
      <w:numFmt w:val="decimal"/>
      <w:lvlText w:val="%4."/>
      <w:lvlJc w:val="left"/>
      <w:pPr>
        <w:ind w:hanging="360" w:left="4320"/>
      </w:pPr>
    </w:lvl>
    <w:lvl w:tentative="true" w:tplc="08160019" w:ilvl="4">
      <w:start w:val="1"/>
      <w:numFmt w:val="lowerLetter"/>
      <w:lvlText w:val="%5."/>
      <w:lvlJc w:val="left"/>
      <w:pPr>
        <w:ind w:hanging="360" w:left="5040"/>
      </w:pPr>
    </w:lvl>
    <w:lvl w:tentative="true" w:tplc="0816001B" w:ilvl="5">
      <w:start w:val="1"/>
      <w:numFmt w:val="lowerRoman"/>
      <w:lvlText w:val="%6."/>
      <w:lvlJc w:val="right"/>
      <w:pPr>
        <w:ind w:hanging="180" w:left="5760"/>
      </w:pPr>
    </w:lvl>
    <w:lvl w:tentative="true" w:tplc="0816000F" w:ilvl="6">
      <w:start w:val="1"/>
      <w:numFmt w:val="decimal"/>
      <w:lvlText w:val="%7."/>
      <w:lvlJc w:val="left"/>
      <w:pPr>
        <w:ind w:hanging="360" w:left="6480"/>
      </w:pPr>
    </w:lvl>
    <w:lvl w:tentative="true" w:tplc="08160019" w:ilvl="7">
      <w:start w:val="1"/>
      <w:numFmt w:val="lowerLetter"/>
      <w:lvlText w:val="%8."/>
      <w:lvlJc w:val="left"/>
      <w:pPr>
        <w:ind w:hanging="360" w:left="7200"/>
      </w:pPr>
    </w:lvl>
    <w:lvl w:tentative="true" w:tplc="0816001B" w:ilvl="8">
      <w:start w:val="1"/>
      <w:numFmt w:val="lowerRoman"/>
      <w:lvlText w:val="%9."/>
      <w:lvlJc w:val="right"/>
      <w:pPr>
        <w:ind w:hanging="180" w:left="7920"/>
      </w:pPr>
    </w:lvl>
  </w:abstractNum>
  <w:abstractNum w:abstractNumId="6">
    <w:nsid w:val="28D52A81"/>
    <w:multiLevelType w:val="multilevel"/>
    <w:tmpl w:val="56F44EE0"/>
    <w:styleLink w:val="ComptelCaution"/>
    <w:lvl w:ilvl="0">
      <w:start w:val="1"/>
      <w:numFmt w:val="none"/>
      <w:pStyle w:val="Caution"/>
      <w:lvlText w:val="Caution"/>
      <w:lvlJc w:val="left"/>
      <w:pPr>
        <w:tabs>
          <w:tab w:pos="2160" w:val="num"/>
        </w:tabs>
        <w:ind w:hanging="159" w:left="1599"/>
      </w:pPr>
      <w:rPr>
        <w:rFonts w:hint="default"/>
        <w:b/>
        <w:i w:val="false"/>
      </w:rPr>
    </w:lvl>
    <w:lvl w:ilvl="1">
      <w:start w:val="1"/>
      <w:numFmt w:val="none"/>
      <w:lvlText w:val=""/>
      <w:lvlJc w:val="left"/>
      <w:pPr>
        <w:ind w:hanging="159" w:left="1599"/>
      </w:pPr>
      <w:rPr>
        <w:rFonts w:hint="default"/>
      </w:rPr>
    </w:lvl>
    <w:lvl w:ilvl="2">
      <w:start w:val="1"/>
      <w:numFmt w:val="none"/>
      <w:lvlText w:val=""/>
      <w:lvlJc w:val="left"/>
      <w:pPr>
        <w:ind w:hanging="159" w:left="1599"/>
      </w:pPr>
      <w:rPr>
        <w:rFonts w:hint="default"/>
      </w:rPr>
    </w:lvl>
    <w:lvl w:ilvl="3">
      <w:start w:val="1"/>
      <w:numFmt w:val="none"/>
      <w:lvlText w:val=""/>
      <w:lvlJc w:val="left"/>
      <w:pPr>
        <w:ind w:hanging="159" w:left="1599"/>
      </w:pPr>
      <w:rPr>
        <w:rFonts w:hint="default"/>
      </w:rPr>
    </w:lvl>
    <w:lvl w:ilvl="4">
      <w:start w:val="1"/>
      <w:numFmt w:val="none"/>
      <w:lvlText w:val=""/>
      <w:lvlJc w:val="left"/>
      <w:pPr>
        <w:ind w:hanging="159" w:left="1599"/>
      </w:pPr>
      <w:rPr>
        <w:rFonts w:hint="default"/>
      </w:rPr>
    </w:lvl>
    <w:lvl w:ilvl="5">
      <w:start w:val="1"/>
      <w:numFmt w:val="none"/>
      <w:lvlText w:val=""/>
      <w:lvlJc w:val="left"/>
      <w:pPr>
        <w:ind w:hanging="159" w:left="1599"/>
      </w:pPr>
      <w:rPr>
        <w:rFonts w:hint="default"/>
      </w:rPr>
    </w:lvl>
    <w:lvl w:ilvl="6">
      <w:start w:val="1"/>
      <w:numFmt w:val="none"/>
      <w:lvlText w:val=""/>
      <w:lvlJc w:val="left"/>
      <w:pPr>
        <w:ind w:hanging="159" w:left="1599"/>
      </w:pPr>
      <w:rPr>
        <w:rFonts w:hint="default"/>
      </w:rPr>
    </w:lvl>
    <w:lvl w:ilvl="7">
      <w:start w:val="1"/>
      <w:numFmt w:val="none"/>
      <w:lvlText w:val=""/>
      <w:lvlJc w:val="left"/>
      <w:pPr>
        <w:ind w:hanging="159" w:left="1599"/>
      </w:pPr>
      <w:rPr>
        <w:rFonts w:hint="default"/>
      </w:rPr>
    </w:lvl>
    <w:lvl w:ilvl="8">
      <w:start w:val="1"/>
      <w:numFmt w:val="none"/>
      <w:lvlText w:val=""/>
      <w:lvlJc w:val="left"/>
      <w:pPr>
        <w:ind w:hanging="159" w:left="1599"/>
      </w:pPr>
      <w:rPr>
        <w:rFonts w:hint="default"/>
      </w:rPr>
    </w:lvl>
  </w:abstractNum>
  <w:abstractNum w:abstractNumId="7">
    <w:nsid w:val="35E66719"/>
    <w:multiLevelType w:val="multilevel"/>
    <w:tmpl w:val="A1D02D2A"/>
    <w:styleLink w:val="ComptelHeadings"/>
    <w:lvl w:ilvl="0">
      <w:start w:val="1"/>
      <w:numFmt w:val="decimal"/>
      <w:pStyle w:val="Heading1"/>
      <w:lvlText w:val="%1"/>
      <w:lvlJc w:val="left"/>
      <w:pPr>
        <w:ind w:hanging="1440" w:left="1440"/>
      </w:pPr>
      <w:rPr>
        <w:rFonts w:hint="default"/>
      </w:rPr>
    </w:lvl>
    <w:lvl w:ilvl="1">
      <w:start w:val="1"/>
      <w:numFmt w:val="decimal"/>
      <w:pStyle w:val="Heading2"/>
      <w:lvlText w:val="%1.%2"/>
      <w:lvlJc w:val="left"/>
      <w:pPr>
        <w:ind w:hanging="1440" w:left="1440"/>
      </w:pPr>
      <w:rPr>
        <w:rFonts w:hint="default"/>
      </w:rPr>
    </w:lvl>
    <w:lvl w:ilvl="2">
      <w:start w:val="1"/>
      <w:numFmt w:val="decimal"/>
      <w:pStyle w:val="Heading3"/>
      <w:lvlText w:val="%1.%2.%3"/>
      <w:lvlJc w:val="left"/>
      <w:pPr>
        <w:ind w:hanging="1440" w:left="1440"/>
      </w:pPr>
      <w:rPr>
        <w:rFonts w:hint="default"/>
      </w:rPr>
    </w:lvl>
    <w:lvl w:ilvl="3">
      <w:start w:val="1"/>
      <w:numFmt w:val="decimal"/>
      <w:pStyle w:val="Heading4"/>
      <w:lvlText w:val="%1.%2.%3.%4"/>
      <w:lvlJc w:val="left"/>
      <w:pPr>
        <w:ind w:hanging="1440" w:left="1440"/>
      </w:pPr>
      <w:rPr>
        <w:rFonts w:hint="default"/>
      </w:rPr>
    </w:lvl>
    <w:lvl w:ilvl="4">
      <w:start w:val="1"/>
      <w:numFmt w:val="none"/>
      <w:pStyle w:val="Heading5"/>
      <w:suff w:val="nothing"/>
      <w:lvlText w:val=""/>
      <w:lvlJc w:val="left"/>
      <w:pPr>
        <w:ind w:hanging="1440" w:left="1440"/>
      </w:pPr>
      <w:rPr>
        <w:rFonts w:hint="default"/>
      </w:rPr>
    </w:lvl>
    <w:lvl w:ilvl="5">
      <w:start w:val="1"/>
      <w:numFmt w:val="none"/>
      <w:pStyle w:val="Heading6"/>
      <w:suff w:val="nothing"/>
      <w:lvlText w:val=""/>
      <w:lvlJc w:val="left"/>
      <w:pPr>
        <w:ind w:hanging="1440" w:left="1440"/>
      </w:pPr>
      <w:rPr>
        <w:rFonts w:hint="default"/>
      </w:rPr>
    </w:lvl>
    <w:lvl w:ilvl="6">
      <w:start w:val="1"/>
      <w:numFmt w:val="none"/>
      <w:pStyle w:val="Heading7"/>
      <w:suff w:val="nothing"/>
      <w:lvlText w:val=""/>
      <w:lvlJc w:val="left"/>
      <w:pPr>
        <w:ind w:hanging="1440" w:left="1440"/>
      </w:pPr>
      <w:rPr>
        <w:rFonts w:hint="default"/>
      </w:rPr>
    </w:lvl>
    <w:lvl w:ilvl="7">
      <w:start w:val="1"/>
      <w:numFmt w:val="none"/>
      <w:pStyle w:val="Heading8"/>
      <w:suff w:val="nothing"/>
      <w:lvlText w:val=""/>
      <w:lvlJc w:val="left"/>
      <w:pPr>
        <w:ind w:hanging="1440" w:left="1440"/>
      </w:pPr>
      <w:rPr>
        <w:rFonts w:hint="default"/>
      </w:rPr>
    </w:lvl>
    <w:lvl w:ilvl="8">
      <w:start w:val="1"/>
      <w:numFmt w:val="none"/>
      <w:pStyle w:val="Heading9"/>
      <w:suff w:val="nothing"/>
      <w:lvlText w:val=""/>
      <w:lvlJc w:val="left"/>
      <w:pPr>
        <w:ind w:hanging="1440" w:left="1440"/>
      </w:pPr>
      <w:rPr>
        <w:rFonts w:hint="default"/>
      </w:rPr>
    </w:lvl>
  </w:abstractNum>
  <w:abstractNum w:abstractNumId="8">
    <w:nsid w:val="3E190D63"/>
    <w:multiLevelType w:val="singleLevel"/>
    <w:tmpl w:val="F7B0AE98"/>
    <w:lvl w:ilvl="0">
      <w:start w:val="1"/>
      <w:numFmt w:val="bullet"/>
      <w:pStyle w:val="BulletBody"/>
      <w:lvlText w:val=""/>
      <w:lvlJc w:val="left"/>
      <w:pPr>
        <w:ind w:hanging="360" w:left="1800"/>
      </w:pPr>
      <w:rPr>
        <w:rFonts w:hAnsi="Symbol" w:ascii="Symbol" w:hint="default"/>
      </w:rPr>
    </w:lvl>
  </w:abstractNum>
  <w:abstractNum w:abstractNumId="9">
    <w:nsid w:val="3F665A9B"/>
    <w:multiLevelType w:val="multilevel"/>
    <w:tmpl w:val="07B038EC"/>
    <w:lvl w:ilvl="0">
      <w:start w:val="1"/>
      <w:numFmt w:val="none"/>
      <w:suff w:val="space"/>
      <w:lvlText w:val="Instructions:"/>
      <w:lvlJc w:val="left"/>
      <w:pPr>
        <w:ind w:firstLine="0" w:left="1440"/>
      </w:pPr>
      <w:rPr>
        <w:rFonts w:hint="default"/>
        <w:b/>
        <w:i/>
        <w:lang w:val="en-US"/>
      </w:rPr>
    </w:lvl>
    <w:lvl w:ilvl="1">
      <w:start w:val="1"/>
      <w:numFmt w:val="none"/>
      <w:lvlText w:val=""/>
      <w:lvlJc w:val="left"/>
      <w:pPr>
        <w:ind w:firstLine="0" w:left="1440"/>
      </w:pPr>
      <w:rPr>
        <w:rFonts w:hint="default"/>
      </w:rPr>
    </w:lvl>
    <w:lvl w:ilvl="2">
      <w:start w:val="1"/>
      <w:numFmt w:val="none"/>
      <w:lvlText w:val=""/>
      <w:lvlJc w:val="left"/>
      <w:pPr>
        <w:ind w:firstLine="0" w:left="1440"/>
      </w:pPr>
      <w:rPr>
        <w:rFonts w:hint="default"/>
      </w:rPr>
    </w:lvl>
    <w:lvl w:ilvl="3">
      <w:start w:val="1"/>
      <w:numFmt w:val="none"/>
      <w:lvlText w:val=""/>
      <w:lvlJc w:val="left"/>
      <w:pPr>
        <w:ind w:firstLine="0" w:left="1440"/>
      </w:pPr>
      <w:rPr>
        <w:rFonts w:hint="default"/>
      </w:rPr>
    </w:lvl>
    <w:lvl w:ilvl="4">
      <w:start w:val="1"/>
      <w:numFmt w:val="none"/>
      <w:lvlText w:val=""/>
      <w:lvlJc w:val="left"/>
      <w:pPr>
        <w:ind w:firstLine="0" w:left="1440"/>
      </w:pPr>
      <w:rPr>
        <w:rFonts w:hint="default"/>
      </w:rPr>
    </w:lvl>
    <w:lvl w:ilvl="5">
      <w:start w:val="1"/>
      <w:numFmt w:val="none"/>
      <w:lvlText w:val=""/>
      <w:lvlJc w:val="left"/>
      <w:pPr>
        <w:ind w:firstLine="0" w:left="1440"/>
      </w:pPr>
      <w:rPr>
        <w:rFonts w:hint="default"/>
      </w:rPr>
    </w:lvl>
    <w:lvl w:ilvl="6">
      <w:start w:val="1"/>
      <w:numFmt w:val="none"/>
      <w:lvlText w:val=""/>
      <w:lvlJc w:val="left"/>
      <w:pPr>
        <w:ind w:firstLine="0" w:left="1440"/>
      </w:pPr>
      <w:rPr>
        <w:rFonts w:hint="default"/>
      </w:rPr>
    </w:lvl>
    <w:lvl w:ilvl="7">
      <w:start w:val="1"/>
      <w:numFmt w:val="none"/>
      <w:lvlText w:val=""/>
      <w:lvlJc w:val="left"/>
      <w:pPr>
        <w:ind w:firstLine="0" w:left="1440"/>
      </w:pPr>
      <w:rPr>
        <w:rFonts w:hint="default"/>
      </w:rPr>
    </w:lvl>
    <w:lvl w:ilvl="8">
      <w:start w:val="1"/>
      <w:numFmt w:val="none"/>
      <w:lvlText w:val=""/>
      <w:lvlJc w:val="left"/>
      <w:pPr>
        <w:ind w:firstLine="0" w:left="1440"/>
      </w:pPr>
      <w:rPr>
        <w:rFonts w:hint="default"/>
      </w:rPr>
    </w:lvl>
  </w:abstractNum>
  <w:abstractNum w:abstractNumId="10">
    <w:nsid w:val="42161947"/>
    <w:multiLevelType w:val="hybridMultilevel"/>
    <w:tmpl w:val="F42AB5E2"/>
    <w:lvl w:tplc="0816000F" w:ilvl="0">
      <w:start w:val="1"/>
      <w:numFmt w:val="decimal"/>
      <w:lvlText w:val="%1."/>
      <w:lvlJc w:val="left"/>
      <w:pPr>
        <w:ind w:hanging="360" w:left="2160"/>
      </w:pPr>
    </w:lvl>
    <w:lvl w:tplc="08160019" w:ilvl="1">
      <w:start w:val="1"/>
      <w:numFmt w:val="lowerLetter"/>
      <w:lvlText w:val="%2."/>
      <w:lvlJc w:val="left"/>
      <w:pPr>
        <w:ind w:hanging="360" w:left="2880"/>
      </w:pPr>
    </w:lvl>
    <w:lvl w:tentative="true" w:tplc="0816001B" w:ilvl="2">
      <w:start w:val="1"/>
      <w:numFmt w:val="lowerRoman"/>
      <w:lvlText w:val="%3."/>
      <w:lvlJc w:val="right"/>
      <w:pPr>
        <w:ind w:hanging="180" w:left="3600"/>
      </w:pPr>
    </w:lvl>
    <w:lvl w:tentative="true" w:tplc="0816000F" w:ilvl="3">
      <w:start w:val="1"/>
      <w:numFmt w:val="decimal"/>
      <w:lvlText w:val="%4."/>
      <w:lvlJc w:val="left"/>
      <w:pPr>
        <w:ind w:hanging="360" w:left="4320"/>
      </w:pPr>
    </w:lvl>
    <w:lvl w:tentative="true" w:tplc="08160019" w:ilvl="4">
      <w:start w:val="1"/>
      <w:numFmt w:val="lowerLetter"/>
      <w:lvlText w:val="%5."/>
      <w:lvlJc w:val="left"/>
      <w:pPr>
        <w:ind w:hanging="360" w:left="5040"/>
      </w:pPr>
    </w:lvl>
    <w:lvl w:tentative="true" w:tplc="0816001B" w:ilvl="5">
      <w:start w:val="1"/>
      <w:numFmt w:val="lowerRoman"/>
      <w:lvlText w:val="%6."/>
      <w:lvlJc w:val="right"/>
      <w:pPr>
        <w:ind w:hanging="180" w:left="5760"/>
      </w:pPr>
    </w:lvl>
    <w:lvl w:tentative="true" w:tplc="0816000F" w:ilvl="6">
      <w:start w:val="1"/>
      <w:numFmt w:val="decimal"/>
      <w:lvlText w:val="%7."/>
      <w:lvlJc w:val="left"/>
      <w:pPr>
        <w:ind w:hanging="360" w:left="6480"/>
      </w:pPr>
    </w:lvl>
    <w:lvl w:tentative="true" w:tplc="08160019" w:ilvl="7">
      <w:start w:val="1"/>
      <w:numFmt w:val="lowerLetter"/>
      <w:lvlText w:val="%8."/>
      <w:lvlJc w:val="left"/>
      <w:pPr>
        <w:ind w:hanging="360" w:left="7200"/>
      </w:pPr>
    </w:lvl>
    <w:lvl w:tentative="true" w:tplc="0816001B" w:ilvl="8">
      <w:start w:val="1"/>
      <w:numFmt w:val="lowerRoman"/>
      <w:lvlText w:val="%9."/>
      <w:lvlJc w:val="right"/>
      <w:pPr>
        <w:ind w:hanging="180" w:left="7920"/>
      </w:pPr>
    </w:lvl>
  </w:abstractNum>
  <w:abstractNum w:abstractNumId="11">
    <w:nsid w:val="490F7A61"/>
    <w:multiLevelType w:val="multilevel"/>
    <w:tmpl w:val="770A4B1C"/>
    <w:styleLink w:val="ComptelNote"/>
    <w:lvl w:ilvl="0">
      <w:start w:val="1"/>
      <w:numFmt w:val="none"/>
      <w:pStyle w:val="Note"/>
      <w:lvlText w:val="Note"/>
      <w:lvlJc w:val="left"/>
      <w:pPr>
        <w:ind w:hanging="720" w:left="2160"/>
      </w:pPr>
      <w:rPr>
        <w:rFonts w:hint="default"/>
        <w:b/>
        <w:i w:val="false"/>
      </w:rPr>
    </w:lvl>
    <w:lvl w:ilvl="1">
      <w:start w:val="1"/>
      <w:numFmt w:val="none"/>
      <w:lvlText w:val=""/>
      <w:lvlJc w:val="left"/>
      <w:pPr>
        <w:ind w:hanging="720" w:left="2160"/>
      </w:pPr>
      <w:rPr>
        <w:rFonts w:hint="default"/>
        <w:b/>
        <w:i w:val="false"/>
      </w:rPr>
    </w:lvl>
    <w:lvl w:ilvl="2">
      <w:start w:val="1"/>
      <w:numFmt w:val="none"/>
      <w:lvlText w:val=""/>
      <w:lvlJc w:val="left"/>
      <w:pPr>
        <w:ind w:hanging="720" w:left="2160"/>
      </w:pPr>
      <w:rPr>
        <w:rFonts w:hint="default"/>
      </w:rPr>
    </w:lvl>
    <w:lvl w:ilvl="3">
      <w:start w:val="1"/>
      <w:numFmt w:val="none"/>
      <w:lvlText w:val=""/>
      <w:lvlJc w:val="left"/>
      <w:pPr>
        <w:ind w:hanging="720" w:left="2160"/>
      </w:pPr>
      <w:rPr>
        <w:rFonts w:hint="default"/>
      </w:rPr>
    </w:lvl>
    <w:lvl w:ilvl="4">
      <w:start w:val="1"/>
      <w:numFmt w:val="none"/>
      <w:lvlText w:val=""/>
      <w:lvlJc w:val="left"/>
      <w:pPr>
        <w:ind w:hanging="720" w:left="2160"/>
      </w:pPr>
      <w:rPr>
        <w:rFonts w:hint="default"/>
      </w:rPr>
    </w:lvl>
    <w:lvl w:ilvl="5">
      <w:start w:val="1"/>
      <w:numFmt w:val="none"/>
      <w:lvlText w:val=""/>
      <w:lvlJc w:val="left"/>
      <w:pPr>
        <w:ind w:hanging="720" w:left="2160"/>
      </w:pPr>
      <w:rPr>
        <w:rFonts w:hint="default"/>
      </w:rPr>
    </w:lvl>
    <w:lvl w:ilvl="6">
      <w:start w:val="1"/>
      <w:numFmt w:val="none"/>
      <w:lvlText w:val=""/>
      <w:lvlJc w:val="left"/>
      <w:pPr>
        <w:ind w:hanging="720" w:left="2160"/>
      </w:pPr>
      <w:rPr>
        <w:rFonts w:hint="default"/>
      </w:rPr>
    </w:lvl>
    <w:lvl w:ilvl="7">
      <w:start w:val="1"/>
      <w:numFmt w:val="none"/>
      <w:lvlText w:val=""/>
      <w:lvlJc w:val="left"/>
      <w:pPr>
        <w:ind w:hanging="720" w:left="2160"/>
      </w:pPr>
      <w:rPr>
        <w:rFonts w:hint="default"/>
      </w:rPr>
    </w:lvl>
    <w:lvl w:ilvl="8">
      <w:start w:val="1"/>
      <w:numFmt w:val="none"/>
      <w:lvlText w:val=""/>
      <w:lvlJc w:val="left"/>
      <w:pPr>
        <w:ind w:hanging="720" w:left="2160"/>
      </w:pPr>
      <w:rPr>
        <w:rFonts w:hint="default"/>
      </w:rPr>
    </w:lvl>
  </w:abstractNum>
  <w:abstractNum w:abstractNumId="12">
    <w:nsid w:val="63A03E74"/>
    <w:multiLevelType w:val="hybridMultilevel"/>
    <w:tmpl w:val="4FE45AC6"/>
    <w:lvl w:tplc="08160001" w:ilvl="0">
      <w:start w:val="1"/>
      <w:numFmt w:val="bullet"/>
      <w:lvlText w:val=""/>
      <w:lvlJc w:val="left"/>
      <w:pPr>
        <w:ind w:hanging="360" w:left="720"/>
      </w:pPr>
      <w:rPr>
        <w:rFonts w:hAnsi="Symbol" w:ascii="Symbol" w:hint="default"/>
      </w:rPr>
    </w:lvl>
    <w:lvl w:tentative="true" w:tplc="08160003" w:ilvl="1">
      <w:start w:val="1"/>
      <w:numFmt w:val="bullet"/>
      <w:lvlText w:val="o"/>
      <w:lvlJc w:val="left"/>
      <w:pPr>
        <w:ind w:hanging="360" w:left="1440"/>
      </w:pPr>
      <w:rPr>
        <w:rFonts w:cs="Courier New" w:hAnsi="Courier New" w:ascii="Courier New" w:hint="default"/>
      </w:rPr>
    </w:lvl>
    <w:lvl w:tentative="true" w:tplc="08160005" w:ilvl="2">
      <w:start w:val="1"/>
      <w:numFmt w:val="bullet"/>
      <w:lvlText w:val=""/>
      <w:lvlJc w:val="left"/>
      <w:pPr>
        <w:ind w:hanging="360" w:left="2160"/>
      </w:pPr>
      <w:rPr>
        <w:rFonts w:hAnsi="Wingdings" w:ascii="Wingdings" w:hint="default"/>
      </w:rPr>
    </w:lvl>
    <w:lvl w:tentative="true" w:tplc="08160001" w:ilvl="3">
      <w:start w:val="1"/>
      <w:numFmt w:val="bullet"/>
      <w:lvlText w:val=""/>
      <w:lvlJc w:val="left"/>
      <w:pPr>
        <w:ind w:hanging="360" w:left="2880"/>
      </w:pPr>
      <w:rPr>
        <w:rFonts w:hAnsi="Symbol" w:ascii="Symbol" w:hint="default"/>
      </w:rPr>
    </w:lvl>
    <w:lvl w:tentative="true" w:tplc="08160003" w:ilvl="4">
      <w:start w:val="1"/>
      <w:numFmt w:val="bullet"/>
      <w:lvlText w:val="o"/>
      <w:lvlJc w:val="left"/>
      <w:pPr>
        <w:ind w:hanging="360" w:left="3600"/>
      </w:pPr>
      <w:rPr>
        <w:rFonts w:cs="Courier New" w:hAnsi="Courier New" w:ascii="Courier New" w:hint="default"/>
      </w:rPr>
    </w:lvl>
    <w:lvl w:tentative="true" w:tplc="08160005" w:ilvl="5">
      <w:start w:val="1"/>
      <w:numFmt w:val="bullet"/>
      <w:lvlText w:val=""/>
      <w:lvlJc w:val="left"/>
      <w:pPr>
        <w:ind w:hanging="360" w:left="4320"/>
      </w:pPr>
      <w:rPr>
        <w:rFonts w:hAnsi="Wingdings" w:ascii="Wingdings" w:hint="default"/>
      </w:rPr>
    </w:lvl>
    <w:lvl w:tentative="true" w:tplc="08160001" w:ilvl="6">
      <w:start w:val="1"/>
      <w:numFmt w:val="bullet"/>
      <w:lvlText w:val=""/>
      <w:lvlJc w:val="left"/>
      <w:pPr>
        <w:ind w:hanging="360" w:left="5040"/>
      </w:pPr>
      <w:rPr>
        <w:rFonts w:hAnsi="Symbol" w:ascii="Symbol" w:hint="default"/>
      </w:rPr>
    </w:lvl>
    <w:lvl w:tentative="true" w:tplc="08160003" w:ilvl="7">
      <w:start w:val="1"/>
      <w:numFmt w:val="bullet"/>
      <w:lvlText w:val="o"/>
      <w:lvlJc w:val="left"/>
      <w:pPr>
        <w:ind w:hanging="360" w:left="5760"/>
      </w:pPr>
      <w:rPr>
        <w:rFonts w:cs="Courier New" w:hAnsi="Courier New" w:ascii="Courier New" w:hint="default"/>
      </w:rPr>
    </w:lvl>
    <w:lvl w:tentative="true" w:tplc="08160005" w:ilvl="8">
      <w:start w:val="1"/>
      <w:numFmt w:val="bullet"/>
      <w:lvlText w:val=""/>
      <w:lvlJc w:val="left"/>
      <w:pPr>
        <w:ind w:hanging="360" w:left="6480"/>
      </w:pPr>
      <w:rPr>
        <w:rFonts w:hAnsi="Wingdings" w:ascii="Wingdings" w:hint="default"/>
      </w:rPr>
    </w:lvl>
  </w:abstractNum>
  <w:abstractNum w:abstractNumId="13">
    <w:nsid w:val="660508D0"/>
    <w:multiLevelType w:val="multilevel"/>
    <w:tmpl w:val="A1D02D2A"/>
    <w:numStyleLink w:val="ComptelHeadings"/>
  </w:abstractNum>
  <w:abstractNum w:abstractNumId="14">
    <w:nsid w:val="729F1D6D"/>
    <w:multiLevelType w:val="hybridMultilevel"/>
    <w:tmpl w:val="0FF0CF2A"/>
    <w:lvl w:tplc="BD503E3E" w:ilvl="0">
      <w:start w:val="1"/>
      <w:numFmt w:val="bullet"/>
      <w:pStyle w:val="BulletBodyIndent"/>
      <w:lvlText w:val="o"/>
      <w:lvlJc w:val="left"/>
      <w:pPr>
        <w:ind w:hanging="360" w:left="2517"/>
      </w:pPr>
      <w:rPr>
        <w:rFonts w:cs="Courier New" w:hAnsi="Courier New" w:ascii="Courier New" w:hint="default"/>
      </w:rPr>
    </w:lvl>
    <w:lvl w:tentative="true" w:tplc="30F81E10" w:ilvl="1">
      <w:start w:val="1"/>
      <w:numFmt w:val="bullet"/>
      <w:lvlText w:val="o"/>
      <w:lvlJc w:val="left"/>
      <w:pPr>
        <w:ind w:hanging="360" w:left="3237"/>
      </w:pPr>
      <w:rPr>
        <w:rFonts w:cs="Courier New" w:hAnsi="Courier New" w:ascii="Courier New" w:hint="default"/>
      </w:rPr>
    </w:lvl>
    <w:lvl w:tentative="true" w:tplc="D5A6C2E0" w:ilvl="2">
      <w:start w:val="1"/>
      <w:numFmt w:val="bullet"/>
      <w:lvlText w:val=""/>
      <w:lvlJc w:val="left"/>
      <w:pPr>
        <w:ind w:hanging="360" w:left="3957"/>
      </w:pPr>
      <w:rPr>
        <w:rFonts w:hAnsi="Wingdings" w:ascii="Wingdings" w:hint="default"/>
      </w:rPr>
    </w:lvl>
    <w:lvl w:tentative="true" w:tplc="BA189D0A" w:ilvl="3">
      <w:start w:val="1"/>
      <w:numFmt w:val="bullet"/>
      <w:lvlText w:val=""/>
      <w:lvlJc w:val="left"/>
      <w:pPr>
        <w:ind w:hanging="360" w:left="4677"/>
      </w:pPr>
      <w:rPr>
        <w:rFonts w:hAnsi="Symbol" w:ascii="Symbol" w:hint="default"/>
      </w:rPr>
    </w:lvl>
    <w:lvl w:tentative="true" w:tplc="14626A14" w:ilvl="4">
      <w:start w:val="1"/>
      <w:numFmt w:val="bullet"/>
      <w:lvlText w:val="o"/>
      <w:lvlJc w:val="left"/>
      <w:pPr>
        <w:ind w:hanging="360" w:left="5397"/>
      </w:pPr>
      <w:rPr>
        <w:rFonts w:cs="Courier New" w:hAnsi="Courier New" w:ascii="Courier New" w:hint="default"/>
      </w:rPr>
    </w:lvl>
    <w:lvl w:tentative="true" w:tplc="1D3E55EE" w:ilvl="5">
      <w:start w:val="1"/>
      <w:numFmt w:val="bullet"/>
      <w:lvlText w:val=""/>
      <w:lvlJc w:val="left"/>
      <w:pPr>
        <w:ind w:hanging="360" w:left="6117"/>
      </w:pPr>
      <w:rPr>
        <w:rFonts w:hAnsi="Wingdings" w:ascii="Wingdings" w:hint="default"/>
      </w:rPr>
    </w:lvl>
    <w:lvl w:tentative="true" w:tplc="07F0FA24" w:ilvl="6">
      <w:start w:val="1"/>
      <w:numFmt w:val="bullet"/>
      <w:lvlText w:val=""/>
      <w:lvlJc w:val="left"/>
      <w:pPr>
        <w:ind w:hanging="360" w:left="6837"/>
      </w:pPr>
      <w:rPr>
        <w:rFonts w:hAnsi="Symbol" w:ascii="Symbol" w:hint="default"/>
      </w:rPr>
    </w:lvl>
    <w:lvl w:tentative="true" w:tplc="C2C24104" w:ilvl="7">
      <w:start w:val="1"/>
      <w:numFmt w:val="bullet"/>
      <w:lvlText w:val="o"/>
      <w:lvlJc w:val="left"/>
      <w:pPr>
        <w:ind w:hanging="360" w:left="7557"/>
      </w:pPr>
      <w:rPr>
        <w:rFonts w:cs="Courier New" w:hAnsi="Courier New" w:ascii="Courier New" w:hint="default"/>
      </w:rPr>
    </w:lvl>
    <w:lvl w:tentative="true" w:tplc="A37E9184" w:ilvl="8">
      <w:start w:val="1"/>
      <w:numFmt w:val="bullet"/>
      <w:lvlText w:val=""/>
      <w:lvlJc w:val="left"/>
      <w:pPr>
        <w:ind w:hanging="360" w:left="8277"/>
      </w:pPr>
      <w:rPr>
        <w:rFonts w:hAnsi="Wingdings" w:ascii="Wingdings" w:hint="default"/>
      </w:rPr>
    </w:lvl>
  </w:abstractNum>
  <w:abstractNum w:abstractNumId="15">
    <w:nsid w:val="72C41EB1"/>
    <w:multiLevelType w:val="multilevel"/>
    <w:tmpl w:val="770A4B1C"/>
    <w:numStyleLink w:val="ComptelNote"/>
  </w:abstractNum>
  <w:abstractNum w:abstractNumId="16">
    <w:nsid w:val="732D4394"/>
    <w:multiLevelType w:val="hybridMultilevel"/>
    <w:tmpl w:val="91D07DF2"/>
    <w:lvl w:tplc="08160001" w:ilvl="0">
      <w:start w:val="1"/>
      <w:numFmt w:val="bullet"/>
      <w:lvlText w:val=""/>
      <w:lvlJc w:val="left"/>
      <w:pPr>
        <w:ind w:hanging="360" w:left="720"/>
      </w:pPr>
      <w:rPr>
        <w:rFonts w:hAnsi="Symbol" w:ascii="Symbol" w:hint="default"/>
      </w:rPr>
    </w:lvl>
    <w:lvl w:tentative="true" w:tplc="08160003" w:ilvl="1">
      <w:start w:val="1"/>
      <w:numFmt w:val="bullet"/>
      <w:lvlText w:val="o"/>
      <w:lvlJc w:val="left"/>
      <w:pPr>
        <w:ind w:hanging="360" w:left="1440"/>
      </w:pPr>
      <w:rPr>
        <w:rFonts w:cs="Courier New" w:hAnsi="Courier New" w:ascii="Courier New" w:hint="default"/>
      </w:rPr>
    </w:lvl>
    <w:lvl w:tentative="true" w:tplc="08160005" w:ilvl="2">
      <w:start w:val="1"/>
      <w:numFmt w:val="bullet"/>
      <w:lvlText w:val=""/>
      <w:lvlJc w:val="left"/>
      <w:pPr>
        <w:ind w:hanging="360" w:left="2160"/>
      </w:pPr>
      <w:rPr>
        <w:rFonts w:hAnsi="Wingdings" w:ascii="Wingdings" w:hint="default"/>
      </w:rPr>
    </w:lvl>
    <w:lvl w:tentative="true" w:tplc="08160001" w:ilvl="3">
      <w:start w:val="1"/>
      <w:numFmt w:val="bullet"/>
      <w:lvlText w:val=""/>
      <w:lvlJc w:val="left"/>
      <w:pPr>
        <w:ind w:hanging="360" w:left="2880"/>
      </w:pPr>
      <w:rPr>
        <w:rFonts w:hAnsi="Symbol" w:ascii="Symbol" w:hint="default"/>
      </w:rPr>
    </w:lvl>
    <w:lvl w:tentative="true" w:tplc="08160003" w:ilvl="4">
      <w:start w:val="1"/>
      <w:numFmt w:val="bullet"/>
      <w:lvlText w:val="o"/>
      <w:lvlJc w:val="left"/>
      <w:pPr>
        <w:ind w:hanging="360" w:left="3600"/>
      </w:pPr>
      <w:rPr>
        <w:rFonts w:cs="Courier New" w:hAnsi="Courier New" w:ascii="Courier New" w:hint="default"/>
      </w:rPr>
    </w:lvl>
    <w:lvl w:tentative="true" w:tplc="08160005" w:ilvl="5">
      <w:start w:val="1"/>
      <w:numFmt w:val="bullet"/>
      <w:lvlText w:val=""/>
      <w:lvlJc w:val="left"/>
      <w:pPr>
        <w:ind w:hanging="360" w:left="4320"/>
      </w:pPr>
      <w:rPr>
        <w:rFonts w:hAnsi="Wingdings" w:ascii="Wingdings" w:hint="default"/>
      </w:rPr>
    </w:lvl>
    <w:lvl w:tentative="true" w:tplc="08160001" w:ilvl="6">
      <w:start w:val="1"/>
      <w:numFmt w:val="bullet"/>
      <w:lvlText w:val=""/>
      <w:lvlJc w:val="left"/>
      <w:pPr>
        <w:ind w:hanging="360" w:left="5040"/>
      </w:pPr>
      <w:rPr>
        <w:rFonts w:hAnsi="Symbol" w:ascii="Symbol" w:hint="default"/>
      </w:rPr>
    </w:lvl>
    <w:lvl w:tentative="true" w:tplc="08160003" w:ilvl="7">
      <w:start w:val="1"/>
      <w:numFmt w:val="bullet"/>
      <w:lvlText w:val="o"/>
      <w:lvlJc w:val="left"/>
      <w:pPr>
        <w:ind w:hanging="360" w:left="5760"/>
      </w:pPr>
      <w:rPr>
        <w:rFonts w:cs="Courier New" w:hAnsi="Courier New" w:ascii="Courier New" w:hint="default"/>
      </w:rPr>
    </w:lvl>
    <w:lvl w:tentative="true" w:tplc="08160005" w:ilvl="8">
      <w:start w:val="1"/>
      <w:numFmt w:val="bullet"/>
      <w:lvlText w:val=""/>
      <w:lvlJc w:val="left"/>
      <w:pPr>
        <w:ind w:hanging="360" w:left="6480"/>
      </w:pPr>
      <w:rPr>
        <w:rFonts w:hAnsi="Wingdings" w:ascii="Wingdings" w:hint="default"/>
      </w:rPr>
    </w:lvl>
  </w:abstractNum>
  <w:abstractNum w:abstractNumId="17">
    <w:nsid w:val="7CA75883"/>
    <w:multiLevelType w:val="multilevel"/>
    <w:tmpl w:val="A1D02D2A"/>
    <w:numStyleLink w:val="ComptelHeadings"/>
  </w:abstractNum>
  <w:abstractNum w:abstractNumId="18">
    <w:nsid w:val="7E6B2A0B"/>
    <w:multiLevelType w:val="hybridMultilevel"/>
    <w:tmpl w:val="D8ACE674"/>
    <w:lvl w:tplc="4D7637E0" w:ilvl="0">
      <w:start w:val="1"/>
      <w:numFmt w:val="decimal"/>
      <w:lvlText w:val="%1."/>
      <w:lvlJc w:val="left"/>
      <w:pPr>
        <w:ind w:hanging="720" w:left="2160"/>
      </w:pPr>
      <w:rPr>
        <w:rFonts w:hint="eastAsia"/>
      </w:rPr>
    </w:lvl>
    <w:lvl w:tentative="true" w:tplc="04090019" w:ilvl="1">
      <w:start w:val="1"/>
      <w:numFmt w:val="lowerLetter"/>
      <w:lvlText w:val="%2."/>
      <w:lvlJc w:val="left"/>
      <w:pPr>
        <w:ind w:hanging="360" w:left="2880"/>
      </w:pPr>
    </w:lvl>
    <w:lvl w:tentative="true" w:tplc="0409001B" w:ilvl="2">
      <w:start w:val="1"/>
      <w:numFmt w:val="lowerRoman"/>
      <w:lvlText w:val="%3."/>
      <w:lvlJc w:val="right"/>
      <w:pPr>
        <w:ind w:hanging="180" w:left="3600"/>
      </w:pPr>
    </w:lvl>
    <w:lvl w:tentative="true" w:tplc="0409000F" w:ilvl="3">
      <w:start w:val="1"/>
      <w:numFmt w:val="decimal"/>
      <w:lvlText w:val="%4."/>
      <w:lvlJc w:val="left"/>
      <w:pPr>
        <w:ind w:hanging="360" w:left="4320"/>
      </w:pPr>
    </w:lvl>
    <w:lvl w:tentative="true" w:tplc="04090019" w:ilvl="4">
      <w:start w:val="1"/>
      <w:numFmt w:val="lowerLetter"/>
      <w:lvlText w:val="%5."/>
      <w:lvlJc w:val="left"/>
      <w:pPr>
        <w:ind w:hanging="360" w:left="5040"/>
      </w:pPr>
    </w:lvl>
    <w:lvl w:tentative="true" w:tplc="0409001B" w:ilvl="5">
      <w:start w:val="1"/>
      <w:numFmt w:val="lowerRoman"/>
      <w:lvlText w:val="%6."/>
      <w:lvlJc w:val="right"/>
      <w:pPr>
        <w:ind w:hanging="180" w:left="5760"/>
      </w:pPr>
    </w:lvl>
    <w:lvl w:tentative="true" w:tplc="0409000F" w:ilvl="6">
      <w:start w:val="1"/>
      <w:numFmt w:val="decimal"/>
      <w:lvlText w:val="%7."/>
      <w:lvlJc w:val="left"/>
      <w:pPr>
        <w:ind w:hanging="360" w:left="6480"/>
      </w:pPr>
    </w:lvl>
    <w:lvl w:tentative="true" w:tplc="04090019" w:ilvl="7">
      <w:start w:val="1"/>
      <w:numFmt w:val="lowerLetter"/>
      <w:lvlText w:val="%8."/>
      <w:lvlJc w:val="left"/>
      <w:pPr>
        <w:ind w:hanging="360" w:left="7200"/>
      </w:pPr>
    </w:lvl>
    <w:lvl w:tentative="true" w:tplc="0409001B" w:ilvl="8">
      <w:start w:val="1"/>
      <w:numFmt w:val="lowerRoman"/>
      <w:lvlText w:val="%9."/>
      <w:lvlJc w:val="right"/>
      <w:pPr>
        <w:ind w:hanging="180" w:left="7920"/>
      </w:pPr>
    </w:lvl>
  </w:abstractNum>
  <w:num w:numId="1">
    <w:abstractNumId w:val="2"/>
  </w:num>
  <w:num w:numId="2">
    <w:abstractNumId w:val="7"/>
  </w:num>
  <w:num w:numId="3">
    <w:abstractNumId w:val="11"/>
  </w:num>
  <w:num w:numId="4">
    <w:abstractNumId w:val="15"/>
  </w:num>
  <w:num w:numId="5">
    <w:abstractNumId w:val="8"/>
  </w:num>
  <w:num w:numId="6">
    <w:abstractNumId w:val="6"/>
  </w:num>
  <w:num w:numId="7">
    <w:abstractNumId w:val="3"/>
  </w:num>
  <w:num w:numId="8">
    <w:abstractNumId w:val="14"/>
  </w:num>
  <w:num w:numId="9">
    <w:abstractNumId w:val="1"/>
  </w:num>
  <w:num w:numId="10">
    <w:abstractNumId w:val="1"/>
  </w:num>
  <w:num w:numId="11">
    <w:abstractNumId w:val="4"/>
  </w:num>
  <w:num w:numId="12">
    <w:abstractNumId w:val="17"/>
  </w:num>
  <w:num w:numId="13">
    <w:abstractNumId w:val="0"/>
  </w:num>
  <w:num w:numId="14">
    <w:abstractNumId w:val="13"/>
    <w:lvlOverride w:ilvl="0">
      <w:lvl w:ilvl="0">
        <w:start w:val="1"/>
        <w:numFmt w:val="decimal"/>
        <w:lvlText w:val="%1"/>
        <w:lvlJc w:val="left"/>
        <w:pPr>
          <w:ind w:hanging="1440" w:left="1440"/>
        </w:pPr>
        <w:rPr>
          <w:rFonts w:hint="default"/>
        </w:rPr>
      </w:lvl>
    </w:lvlOverride>
  </w:num>
  <w:num w:numId="15">
    <w:abstractNumId w:val="15"/>
    <w:lvlOverride w:ilvl="0">
      <w:lvl w:ilvl="0">
        <w:start w:val="1"/>
        <w:numFmt w:val="none"/>
        <w:pStyle w:val="Note"/>
        <w:lvlText w:val="Note"/>
        <w:lvlJc w:val="left"/>
        <w:pPr>
          <w:ind w:hanging="720" w:left="5420"/>
        </w:pPr>
        <w:rPr>
          <w:rFonts w:hint="default"/>
          <w:b/>
          <w:i w:val="false"/>
          <w:sz w:val="20"/>
          <w:szCs w:val="20"/>
        </w:rPr>
      </w:lvl>
    </w:lvlOverride>
  </w:num>
  <w:num w:numId="16">
    <w:abstractNumId w:val="4"/>
    <w:lvlOverride w:ilvl="0">
      <w:lvl w:ilvl="0">
        <w:start w:val="1"/>
        <w:numFmt w:val="decimal"/>
        <w:pStyle w:val="Step"/>
        <w:lvlText w:val="%1."/>
        <w:lvlJc w:val="left"/>
        <w:pPr>
          <w:ind w:hanging="720" w:left="2160"/>
        </w:pPr>
        <w:rPr>
          <w:rFonts w:cstheme="minorHAnsi" w:hAnsiTheme="minorHAnsi" w:asciiTheme="minorHAnsi" w:hint="default"/>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sz w:val="24"/>
          <w:u w:val="none"/>
          <w:effect w:val="none"/>
          <w:vertAlign w:val="baseline"/>
          <w:em w:val="none"/>
          <w:specVanish w:val="false"/>
        </w:rPr>
      </w:lvl>
    </w:lvlOverride>
    <w:lvlOverride w:ilvl="1">
      <w:lvl w:ilvl="1">
        <w:start w:val="1"/>
        <w:numFmt w:val="lowerLetter"/>
        <w:lvlText w:val="%2."/>
        <w:lvlJc w:val="left"/>
        <w:pPr>
          <w:ind w:hanging="720" w:left="2880"/>
        </w:pPr>
        <w:rPr>
          <w:rFonts w:hint="default"/>
        </w:rPr>
      </w:lvl>
    </w:lvlOverride>
    <w:lvlOverride w:ilvl="2">
      <w:lvl w:ilvl="2">
        <w:start w:val="1"/>
        <w:numFmt w:val="lowerRoman"/>
        <w:lvlText w:val="%3."/>
        <w:lvlJc w:val="left"/>
        <w:pPr>
          <w:ind w:hanging="720" w:left="3600"/>
        </w:pPr>
        <w:rPr>
          <w:rFonts w:hint="default"/>
        </w:rPr>
      </w:lvl>
    </w:lvlOverride>
    <w:lvlOverride w:ilvl="3">
      <w:lvl w:ilvl="3">
        <w:start w:val="1"/>
        <w:numFmt w:val="decimal"/>
        <w:lvlText w:val="%4)"/>
        <w:lvlJc w:val="left"/>
        <w:pPr>
          <w:ind w:hanging="720" w:left="4320"/>
        </w:pPr>
        <w:rPr>
          <w:rFonts w:hint="default"/>
        </w:rPr>
      </w:lvl>
    </w:lvlOverride>
    <w:lvlOverride w:ilvl="4">
      <w:lvl w:ilvl="4">
        <w:start w:val="1"/>
        <w:numFmt w:val="lowerLetter"/>
        <w:lvlText w:val="%5)"/>
        <w:lvlJc w:val="left"/>
        <w:pPr>
          <w:ind w:hanging="720" w:left="5040"/>
        </w:pPr>
        <w:rPr>
          <w:rFonts w:hint="default"/>
        </w:rPr>
      </w:lvl>
    </w:lvlOverride>
    <w:lvlOverride w:ilvl="5">
      <w:lvl w:ilvl="5">
        <w:start w:val="1"/>
        <w:numFmt w:val="lowerRoman"/>
        <w:lvlText w:val="%6)"/>
        <w:lvlJc w:val="left"/>
        <w:pPr>
          <w:ind w:hanging="720" w:left="5760"/>
        </w:pPr>
        <w:rPr>
          <w:rFonts w:hint="default"/>
        </w:rPr>
      </w:lvl>
    </w:lvlOverride>
    <w:lvlOverride w:ilvl="6">
      <w:lvl w:ilvl="6">
        <w:start w:val="1"/>
        <w:numFmt w:val="decimal"/>
        <w:lvlText w:val="(%7)"/>
        <w:lvlJc w:val="left"/>
        <w:pPr>
          <w:ind w:hanging="720" w:left="6480"/>
        </w:pPr>
        <w:rPr>
          <w:rFonts w:hint="default"/>
        </w:rPr>
      </w:lvl>
    </w:lvlOverride>
    <w:lvlOverride w:ilvl="7">
      <w:lvl w:ilvl="7">
        <w:start w:val="1"/>
        <w:numFmt w:val="lowerLetter"/>
        <w:lvlText w:val="(%8)"/>
        <w:lvlJc w:val="left"/>
        <w:pPr>
          <w:ind w:hanging="720" w:left="7200"/>
        </w:pPr>
        <w:rPr>
          <w:rFonts w:hint="default"/>
        </w:rPr>
      </w:lvl>
    </w:lvlOverride>
    <w:lvlOverride w:ilvl="8">
      <w:lvl w:ilvl="8">
        <w:start w:val="1"/>
        <w:numFmt w:val="lowerRoman"/>
        <w:lvlText w:val="(%9)"/>
        <w:lvlJc w:val="left"/>
        <w:pPr>
          <w:ind w:hanging="720" w:left="7920"/>
        </w:pPr>
        <w:rPr>
          <w:rFonts w:hint="default"/>
        </w:rPr>
      </w:lvl>
    </w:lvlOverride>
  </w:num>
  <w:num w:numId="17">
    <w:abstractNumId w:val="4"/>
    <w:lvlOverride w:ilvl="0">
      <w:lvl w:ilvl="0">
        <w:start w:val="1"/>
        <w:numFmt w:val="decimal"/>
        <w:pStyle w:val="Step"/>
        <w:lvlText w:val="%1."/>
        <w:lvlJc w:val="left"/>
        <w:pPr>
          <w:ind w:hanging="720" w:left="2160"/>
        </w:pPr>
        <w:rPr>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effect w:val="none"/>
          <w:vertAlign w:val="baseline"/>
          <w:em w:val="none"/>
          <w:specVanish w:val="false"/>
        </w:rPr>
      </w:lvl>
    </w:lvlOverride>
    <w:lvlOverride w:ilvl="1">
      <w:lvl w:ilvl="1">
        <w:start w:val="1"/>
        <w:numFmt w:val="lowerLetter"/>
        <w:lvlText w:val="%2."/>
        <w:lvlJc w:val="left"/>
        <w:pPr>
          <w:ind w:hanging="720" w:left="2880"/>
        </w:pPr>
        <w:rPr>
          <w:rFonts w:hint="default"/>
        </w:rPr>
      </w:lvl>
    </w:lvlOverride>
    <w:lvlOverride w:ilvl="2">
      <w:lvl w:ilvl="2">
        <w:start w:val="1"/>
        <w:numFmt w:val="lowerRoman"/>
        <w:lvlText w:val="%3."/>
        <w:lvlJc w:val="left"/>
        <w:pPr>
          <w:ind w:hanging="720" w:left="3600"/>
        </w:pPr>
        <w:rPr>
          <w:rFonts w:hint="default"/>
        </w:rPr>
      </w:lvl>
    </w:lvlOverride>
    <w:lvlOverride w:ilvl="3">
      <w:lvl w:ilvl="3">
        <w:start w:val="1"/>
        <w:numFmt w:val="decimal"/>
        <w:lvlText w:val="%4)"/>
        <w:lvlJc w:val="left"/>
        <w:pPr>
          <w:ind w:hanging="720" w:left="4320"/>
        </w:pPr>
        <w:rPr>
          <w:rFonts w:hint="default"/>
        </w:rPr>
      </w:lvl>
    </w:lvlOverride>
    <w:lvlOverride w:ilvl="4">
      <w:lvl w:ilvl="4">
        <w:start w:val="1"/>
        <w:numFmt w:val="lowerLetter"/>
        <w:lvlText w:val="%5)"/>
        <w:lvlJc w:val="left"/>
        <w:pPr>
          <w:ind w:hanging="720" w:left="5040"/>
        </w:pPr>
        <w:rPr>
          <w:rFonts w:hint="default"/>
        </w:rPr>
      </w:lvl>
    </w:lvlOverride>
    <w:lvlOverride w:ilvl="5">
      <w:lvl w:ilvl="5">
        <w:start w:val="1"/>
        <w:numFmt w:val="lowerRoman"/>
        <w:lvlText w:val="%6)"/>
        <w:lvlJc w:val="left"/>
        <w:pPr>
          <w:ind w:hanging="720" w:left="5760"/>
        </w:pPr>
        <w:rPr>
          <w:rFonts w:hint="default"/>
        </w:rPr>
      </w:lvl>
    </w:lvlOverride>
    <w:lvlOverride w:ilvl="6">
      <w:lvl w:ilvl="6">
        <w:start w:val="1"/>
        <w:numFmt w:val="decimal"/>
        <w:lvlText w:val="(%7)"/>
        <w:lvlJc w:val="left"/>
        <w:pPr>
          <w:ind w:hanging="720" w:left="6480"/>
        </w:pPr>
        <w:rPr>
          <w:rFonts w:hint="default"/>
        </w:rPr>
      </w:lvl>
    </w:lvlOverride>
    <w:lvlOverride w:ilvl="7">
      <w:lvl w:ilvl="7">
        <w:start w:val="1"/>
        <w:numFmt w:val="lowerLetter"/>
        <w:lvlText w:val="(%8)"/>
        <w:lvlJc w:val="left"/>
        <w:pPr>
          <w:ind w:hanging="720" w:left="7200"/>
        </w:pPr>
        <w:rPr>
          <w:rFonts w:hint="default"/>
        </w:rPr>
      </w:lvl>
    </w:lvlOverride>
    <w:lvlOverride w:ilvl="8">
      <w:lvl w:ilvl="8">
        <w:start w:val="1"/>
        <w:numFmt w:val="lowerRoman"/>
        <w:lvlText w:val="(%9)"/>
        <w:lvlJc w:val="left"/>
        <w:pPr>
          <w:ind w:hanging="720" w:left="7920"/>
        </w:pPr>
        <w:rPr>
          <w:rFonts w:hint="default"/>
        </w:rPr>
      </w:lvl>
    </w:lvlOverride>
  </w:num>
  <w:num w:numId="18">
    <w:abstractNumId w:val="9"/>
  </w:num>
  <w:num w:numId="19">
    <w:abstractNumId w:val="18"/>
  </w:num>
  <w:num w:numId="20">
    <w:abstractNumId w:val="4"/>
    <w:lvlOverride w:ilvl="0">
      <w:startOverride w:val="1"/>
      <w:lvl w:ilvl="0">
        <w:start w:val="1"/>
        <w:numFmt w:val="decimal"/>
        <w:pStyle w:val="Step"/>
        <w:lvlText w:val="%1."/>
        <w:lvlJc w:val="left"/>
        <w:pPr>
          <w:ind w:hanging="720" w:left="2160"/>
        </w:pPr>
        <w:rPr>
          <w:rFonts w:cstheme="minorHAnsi" w:hAnsiTheme="minorHAnsi" w:asciiTheme="minorHAnsi" w:hint="default"/>
          <w:sz w:val="24"/>
          <w:szCs w:val="24"/>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1">
    <w:abstractNumId w:val="4"/>
    <w:lvlOverride w:ilvl="0">
      <w:startOverride w:val="1"/>
      <w:lvl w:ilvl="0">
        <w:start w:val="1"/>
        <w:numFmt w:val="decimal"/>
        <w:pStyle w:val="Step"/>
        <w:lvlText w:val="%1."/>
        <w:lvlJc w:val="left"/>
        <w:pPr>
          <w:ind w:hanging="720" w:left="2160"/>
        </w:pPr>
        <w:rPr>
          <w:rFonts w:cstheme="minorHAnsi" w:hAnsiTheme="minorHAnsi" w:asciiTheme="minorHAnsi" w:hint="default"/>
          <w:sz w:val="24"/>
          <w:szCs w:val="24"/>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4"/>
    <w:lvlOverride w:ilvl="0">
      <w:startOverride w:val="1"/>
      <w:lvl w:ilvl="0">
        <w:start w:val="1"/>
        <w:numFmt w:val="decimal"/>
        <w:pStyle w:val="Step"/>
        <w:lvlText w:val="%1."/>
        <w:lvlJc w:val="left"/>
        <w:pPr>
          <w:ind w:hanging="720" w:left="2160"/>
        </w:pPr>
        <w:rPr>
          <w:rFonts w:cstheme="minorHAnsi" w:hAnsiTheme="minorHAnsi" w:asciiTheme="minorHAnsi" w:hint="default"/>
          <w:sz w:val="24"/>
          <w:szCs w:val="24"/>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4"/>
    <w:lvlOverride w:ilvl="0">
      <w:startOverride w:val="1"/>
      <w:lvl w:ilvl="0">
        <w:start w:val="1"/>
        <w:numFmt w:val="decimal"/>
        <w:pStyle w:val="Step"/>
        <w:lvlText w:val="%1."/>
        <w:lvlJc w:val="left"/>
        <w:pPr>
          <w:ind w:hanging="720" w:left="2160"/>
        </w:pPr>
        <w:rPr>
          <w:rFonts w:cstheme="minorHAnsi" w:hAnsiTheme="minorHAnsi" w:asciiTheme="minorHAnsi" w:hint="default"/>
          <w:sz w:val="24"/>
          <w:szCs w:val="24"/>
        </w:r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abstractNumId w:val="4"/>
    <w:lvlOverride w:ilvl="0">
      <w:startOverride w:val="1"/>
      <w:lvl w:ilvl="0">
        <w:start w:val="1"/>
        <w:numFmt w:val="decimal"/>
        <w:pStyle w:val="Step"/>
        <w:lvlText w:val="%1."/>
        <w:lvlJc w:val="left"/>
        <w:pPr>
          <w:ind w:hanging="720" w:left="2160"/>
        </w:pPr>
        <w:rPr>
          <w:rFonts w:cstheme="minorHAnsi" w:hAnsiTheme="minorHAnsi" w:asciiTheme="minorHAnsi" w:hint="default"/>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sz w:val="24"/>
          <w:szCs w:val="24"/>
          <w:u w:val="none"/>
          <w:effect w:val="none"/>
          <w:vertAlign w:val="baseline"/>
          <w:em w:val="none"/>
          <w:specVanish w:val="false"/>
        </w:rPr>
      </w:lvl>
    </w:lvlOverride>
    <w:lvlOverride w:ilvl="1">
      <w:startOverride w:val="1"/>
      <w:lvl w:ilvl="1">
        <w:start w:val="1"/>
        <w:numFmt w:val="lowerLetter"/>
        <w:lvlText w:val="%2."/>
        <w:lvlJc w:val="left"/>
        <w:pPr>
          <w:ind w:hanging="720" w:left="2880"/>
        </w:pPr>
        <w:rPr>
          <w:rFonts w:hint="default"/>
        </w:rPr>
      </w:lvl>
    </w:lvlOverride>
    <w:lvlOverride w:ilvl="2">
      <w:startOverride w:val="1"/>
      <w:lvl w:ilvl="2">
        <w:start w:val="1"/>
        <w:numFmt w:val="lowerRoman"/>
        <w:lvlText w:val="%3."/>
        <w:lvlJc w:val="left"/>
        <w:pPr>
          <w:ind w:hanging="720" w:left="3600"/>
        </w:pPr>
        <w:rPr>
          <w:rFonts w:hint="default"/>
        </w:rPr>
      </w:lvl>
    </w:lvlOverride>
    <w:lvlOverride w:ilvl="3">
      <w:startOverride w:val="1"/>
      <w:lvl w:ilvl="3">
        <w:start w:val="1"/>
        <w:numFmt w:val="decimal"/>
        <w:lvlText w:val="%4)"/>
        <w:lvlJc w:val="left"/>
        <w:pPr>
          <w:ind w:hanging="720" w:left="4320"/>
        </w:pPr>
        <w:rPr>
          <w:rFonts w:hint="default"/>
        </w:rPr>
      </w:lvl>
    </w:lvlOverride>
    <w:lvlOverride w:ilvl="4">
      <w:startOverride w:val="1"/>
      <w:lvl w:ilvl="4">
        <w:start w:val="1"/>
        <w:numFmt w:val="lowerLetter"/>
        <w:lvlText w:val="%5)"/>
        <w:lvlJc w:val="left"/>
        <w:pPr>
          <w:ind w:hanging="720" w:left="5040"/>
        </w:pPr>
        <w:rPr>
          <w:rFonts w:hint="default"/>
        </w:rPr>
      </w:lvl>
    </w:lvlOverride>
    <w:lvlOverride w:ilvl="5">
      <w:startOverride w:val="1"/>
      <w:lvl w:ilvl="5">
        <w:start w:val="1"/>
        <w:numFmt w:val="lowerRoman"/>
        <w:lvlText w:val="%6)"/>
        <w:lvlJc w:val="left"/>
        <w:pPr>
          <w:ind w:hanging="720" w:left="5760"/>
        </w:pPr>
        <w:rPr>
          <w:rFonts w:hint="default"/>
        </w:rPr>
      </w:lvl>
    </w:lvlOverride>
    <w:lvlOverride w:ilvl="6">
      <w:startOverride w:val="1"/>
      <w:lvl w:ilvl="6">
        <w:start w:val="1"/>
        <w:numFmt w:val="decimal"/>
        <w:lvlText w:val="(%7)"/>
        <w:lvlJc w:val="left"/>
        <w:pPr>
          <w:ind w:hanging="720" w:left="6480"/>
        </w:pPr>
        <w:rPr>
          <w:rFonts w:hint="default"/>
        </w:rPr>
      </w:lvl>
    </w:lvlOverride>
    <w:lvlOverride w:ilvl="7">
      <w:startOverride w:val="1"/>
      <w:lvl w:ilvl="7">
        <w:start w:val="1"/>
        <w:numFmt w:val="lowerLetter"/>
        <w:lvlText w:val="(%8)"/>
        <w:lvlJc w:val="left"/>
        <w:pPr>
          <w:ind w:hanging="720" w:left="7200"/>
        </w:pPr>
        <w:rPr>
          <w:rFonts w:hint="default"/>
        </w:rPr>
      </w:lvl>
    </w:lvlOverride>
    <w:lvlOverride w:ilvl="8">
      <w:startOverride w:val="1"/>
      <w:lvl w:ilvl="8">
        <w:start w:val="1"/>
        <w:numFmt w:val="lowerRoman"/>
        <w:lvlText w:val="(%9)"/>
        <w:lvlJc w:val="left"/>
        <w:pPr>
          <w:ind w:hanging="720" w:left="7920"/>
        </w:pPr>
        <w:rPr>
          <w:rFonts w:hint="default"/>
        </w:rPr>
      </w:lvl>
    </w:lvlOverride>
  </w:num>
  <w:num w:numId="25">
    <w:abstractNumId w:val="10"/>
  </w:num>
  <w:num w:numId="26">
    <w:abstractNumId w:val="5"/>
  </w:num>
  <w:num w:numId="27">
    <w:abstractNumId w:val="12"/>
  </w:num>
  <w:num w:numId="28">
    <w:abstractNumId w:val="16"/>
  </w:num>
  <w:numIdMacAtCleanup w:val="28"/>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zoom w:percent="170"/>
  <w:proofState w:grammar="clean" w:spelling="clean"/>
  <w:attachedTemplate r:id="rId1"/>
  <w:defaultTabStop w:val="1304"/>
  <w:hyphenationZone w:val="425"/>
  <w:characterSpacingControl w:val="doNotCompress"/>
  <w:hdrShapeDefaults>
    <o:shapedefaults v:ext="edit" spidmax="4097"/>
  </w:hdrShapeDefaults>
  <w:footnotePr>
    <w:footnote w:id="-1"/>
    <w:footnote w:id="0"/>
  </w:footnotePr>
  <w:endnotePr>
    <w:endnote w:id="-1"/>
    <w:endnote w:id="0"/>
  </w:endnotePr>
  <w:compat/>
  <w:rsids>
    <w:rsidRoot w:val="00D320F1"/>
    <w:rsid w:val="00001ADB"/>
    <w:rsid w:val="00002F1A"/>
    <w:rsid w:val="00012804"/>
    <w:rsid w:val="00031A46"/>
    <w:rsid w:val="00042CB4"/>
    <w:rsid w:val="00060BF3"/>
    <w:rsid w:val="00072941"/>
    <w:rsid w:val="00076749"/>
    <w:rsid w:val="000A72F4"/>
    <w:rsid w:val="000B0E26"/>
    <w:rsid w:val="000B1B4B"/>
    <w:rsid w:val="000B511A"/>
    <w:rsid w:val="000E1823"/>
    <w:rsid w:val="000F1142"/>
    <w:rsid w:val="000F4617"/>
    <w:rsid w:val="000F7634"/>
    <w:rsid w:val="00100D0A"/>
    <w:rsid w:val="00103F31"/>
    <w:rsid w:val="00106B61"/>
    <w:rsid w:val="0011599C"/>
    <w:rsid w:val="00127185"/>
    <w:rsid w:val="001418E7"/>
    <w:rsid w:val="00146ECB"/>
    <w:rsid w:val="001829D9"/>
    <w:rsid w:val="00195F72"/>
    <w:rsid w:val="001A7807"/>
    <w:rsid w:val="001B04E8"/>
    <w:rsid w:val="001B572D"/>
    <w:rsid w:val="001C0964"/>
    <w:rsid w:val="001C17A7"/>
    <w:rsid w:val="001C1A13"/>
    <w:rsid w:val="001D2B6A"/>
    <w:rsid w:val="001D587F"/>
    <w:rsid w:val="001E4AA9"/>
    <w:rsid w:val="001E7688"/>
    <w:rsid w:val="001F5307"/>
    <w:rsid w:val="001F5E00"/>
    <w:rsid w:val="001F6475"/>
    <w:rsid w:val="00203320"/>
    <w:rsid w:val="0020736B"/>
    <w:rsid w:val="00210988"/>
    <w:rsid w:val="002228C2"/>
    <w:rsid w:val="00242C82"/>
    <w:rsid w:val="00255D40"/>
    <w:rsid w:val="002602F0"/>
    <w:rsid w:val="00267D4E"/>
    <w:rsid w:val="00287DB0"/>
    <w:rsid w:val="00290C78"/>
    <w:rsid w:val="00294477"/>
    <w:rsid w:val="00295088"/>
    <w:rsid w:val="002A71EC"/>
    <w:rsid w:val="002B6754"/>
    <w:rsid w:val="002D442F"/>
    <w:rsid w:val="002D60EC"/>
    <w:rsid w:val="002E50E9"/>
    <w:rsid w:val="0030041A"/>
    <w:rsid w:val="00303F60"/>
    <w:rsid w:val="00306B17"/>
    <w:rsid w:val="0032762C"/>
    <w:rsid w:val="0032789D"/>
    <w:rsid w:val="00331642"/>
    <w:rsid w:val="00336B59"/>
    <w:rsid w:val="00337543"/>
    <w:rsid w:val="00347098"/>
    <w:rsid w:val="003472FD"/>
    <w:rsid w:val="00347EFF"/>
    <w:rsid w:val="0035550E"/>
    <w:rsid w:val="003624B6"/>
    <w:rsid w:val="00362835"/>
    <w:rsid w:val="00370F6D"/>
    <w:rsid w:val="0037419A"/>
    <w:rsid w:val="00375D43"/>
    <w:rsid w:val="003954C8"/>
    <w:rsid w:val="003A1781"/>
    <w:rsid w:val="003B4455"/>
    <w:rsid w:val="003B6EAE"/>
    <w:rsid w:val="003C0C96"/>
    <w:rsid w:val="003C4C93"/>
    <w:rsid w:val="003C62FD"/>
    <w:rsid w:val="003D183F"/>
    <w:rsid w:val="003D3E20"/>
    <w:rsid w:val="003D453A"/>
    <w:rsid w:val="003D73F3"/>
    <w:rsid w:val="003E39CE"/>
    <w:rsid w:val="003E4206"/>
    <w:rsid w:val="003E6EDD"/>
    <w:rsid w:val="003F4FF7"/>
    <w:rsid w:val="00405355"/>
    <w:rsid w:val="00406088"/>
    <w:rsid w:val="00413CE6"/>
    <w:rsid w:val="00417216"/>
    <w:rsid w:val="004309B0"/>
    <w:rsid w:val="00440934"/>
    <w:rsid w:val="00463302"/>
    <w:rsid w:val="00465A48"/>
    <w:rsid w:val="0047192F"/>
    <w:rsid w:val="00472D4E"/>
    <w:rsid w:val="00474AE2"/>
    <w:rsid w:val="00480E63"/>
    <w:rsid w:val="00484BDA"/>
    <w:rsid w:val="004A08D2"/>
    <w:rsid w:val="004A4037"/>
    <w:rsid w:val="004A59B2"/>
    <w:rsid w:val="004D4636"/>
    <w:rsid w:val="004F226D"/>
    <w:rsid w:val="004F4E33"/>
    <w:rsid w:val="00502279"/>
    <w:rsid w:val="0051157B"/>
    <w:rsid w:val="00514A38"/>
    <w:rsid w:val="005158FB"/>
    <w:rsid w:val="005254B6"/>
    <w:rsid w:val="00526CE4"/>
    <w:rsid w:val="005408B5"/>
    <w:rsid w:val="00541251"/>
    <w:rsid w:val="00567F97"/>
    <w:rsid w:val="0057524D"/>
    <w:rsid w:val="005811A0"/>
    <w:rsid w:val="00582273"/>
    <w:rsid w:val="00590BC8"/>
    <w:rsid w:val="00596A99"/>
    <w:rsid w:val="005B4ABC"/>
    <w:rsid w:val="005B7C17"/>
    <w:rsid w:val="005C2A8C"/>
    <w:rsid w:val="005F121D"/>
    <w:rsid w:val="005F4416"/>
    <w:rsid w:val="006007A8"/>
    <w:rsid w:val="006030C6"/>
    <w:rsid w:val="0060349B"/>
    <w:rsid w:val="0063130E"/>
    <w:rsid w:val="006424F6"/>
    <w:rsid w:val="00645E97"/>
    <w:rsid w:val="00652754"/>
    <w:rsid w:val="00657E90"/>
    <w:rsid w:val="00662D02"/>
    <w:rsid w:val="00684B0F"/>
    <w:rsid w:val="00686B11"/>
    <w:rsid w:val="00691D14"/>
    <w:rsid w:val="00693CFA"/>
    <w:rsid w:val="006A6BA9"/>
    <w:rsid w:val="006A72BE"/>
    <w:rsid w:val="006A7DF3"/>
    <w:rsid w:val="006B1541"/>
    <w:rsid w:val="006C342C"/>
    <w:rsid w:val="006D2B42"/>
    <w:rsid w:val="006D58AF"/>
    <w:rsid w:val="006E3D42"/>
    <w:rsid w:val="006E5418"/>
    <w:rsid w:val="0070090B"/>
    <w:rsid w:val="0070099F"/>
    <w:rsid w:val="00705FCD"/>
    <w:rsid w:val="00722AB9"/>
    <w:rsid w:val="007244B2"/>
    <w:rsid w:val="007304CB"/>
    <w:rsid w:val="00753500"/>
    <w:rsid w:val="007549AE"/>
    <w:rsid w:val="00767D64"/>
    <w:rsid w:val="00770815"/>
    <w:rsid w:val="00770C61"/>
    <w:rsid w:val="00780D5A"/>
    <w:rsid w:val="00783BA5"/>
    <w:rsid w:val="0079392D"/>
    <w:rsid w:val="0079405E"/>
    <w:rsid w:val="007A4C04"/>
    <w:rsid w:val="007B09C6"/>
    <w:rsid w:val="007B4EF1"/>
    <w:rsid w:val="007C3361"/>
    <w:rsid w:val="007D760C"/>
    <w:rsid w:val="007E225E"/>
    <w:rsid w:val="007E34EB"/>
    <w:rsid w:val="00802526"/>
    <w:rsid w:val="00820A61"/>
    <w:rsid w:val="00825AE9"/>
    <w:rsid w:val="008367D2"/>
    <w:rsid w:val="00837DC4"/>
    <w:rsid w:val="00841FD3"/>
    <w:rsid w:val="008516C7"/>
    <w:rsid w:val="008566DA"/>
    <w:rsid w:val="00864E1E"/>
    <w:rsid w:val="008912B7"/>
    <w:rsid w:val="00896066"/>
    <w:rsid w:val="008B5BF1"/>
    <w:rsid w:val="008B70D9"/>
    <w:rsid w:val="008B78D4"/>
    <w:rsid w:val="008C52A8"/>
    <w:rsid w:val="008D7481"/>
    <w:rsid w:val="008D7D4F"/>
    <w:rsid w:val="008E01A2"/>
    <w:rsid w:val="008F66C5"/>
    <w:rsid w:val="0091051F"/>
    <w:rsid w:val="0091069F"/>
    <w:rsid w:val="0093022B"/>
    <w:rsid w:val="00930338"/>
    <w:rsid w:val="00937451"/>
    <w:rsid w:val="00937974"/>
    <w:rsid w:val="009445A0"/>
    <w:rsid w:val="00945D19"/>
    <w:rsid w:val="009764E1"/>
    <w:rsid w:val="0098782D"/>
    <w:rsid w:val="00995AE7"/>
    <w:rsid w:val="009A2293"/>
    <w:rsid w:val="009A5C73"/>
    <w:rsid w:val="009A6BF5"/>
    <w:rsid w:val="009B7B23"/>
    <w:rsid w:val="009C04EA"/>
    <w:rsid w:val="009C1E99"/>
    <w:rsid w:val="009C6539"/>
    <w:rsid w:val="009E04C7"/>
    <w:rsid w:val="009E2622"/>
    <w:rsid w:val="009F31AA"/>
    <w:rsid w:val="009F370D"/>
    <w:rsid w:val="009F496D"/>
    <w:rsid w:val="009F7BC6"/>
    <w:rsid w:val="00A25963"/>
    <w:rsid w:val="00A304C6"/>
    <w:rsid w:val="00A3347B"/>
    <w:rsid w:val="00A75720"/>
    <w:rsid w:val="00A75D74"/>
    <w:rsid w:val="00A87FA1"/>
    <w:rsid w:val="00A91879"/>
    <w:rsid w:val="00A96180"/>
    <w:rsid w:val="00A9647D"/>
    <w:rsid w:val="00AA3DE9"/>
    <w:rsid w:val="00AA61FA"/>
    <w:rsid w:val="00AA6B53"/>
    <w:rsid w:val="00AB2C7D"/>
    <w:rsid w:val="00AB6AA7"/>
    <w:rsid w:val="00AC0F2E"/>
    <w:rsid w:val="00AC41E6"/>
    <w:rsid w:val="00AC6378"/>
    <w:rsid w:val="00AC6E0C"/>
    <w:rsid w:val="00AD1E12"/>
    <w:rsid w:val="00B20500"/>
    <w:rsid w:val="00B23508"/>
    <w:rsid w:val="00B35813"/>
    <w:rsid w:val="00B35D85"/>
    <w:rsid w:val="00B471FD"/>
    <w:rsid w:val="00B558E7"/>
    <w:rsid w:val="00B55D29"/>
    <w:rsid w:val="00B62A7F"/>
    <w:rsid w:val="00B724C5"/>
    <w:rsid w:val="00B80A37"/>
    <w:rsid w:val="00B91DED"/>
    <w:rsid w:val="00BA3F1D"/>
    <w:rsid w:val="00BA7AA7"/>
    <w:rsid w:val="00BB5215"/>
    <w:rsid w:val="00BB76E4"/>
    <w:rsid w:val="00BD2C76"/>
    <w:rsid w:val="00BD5EE1"/>
    <w:rsid w:val="00BE26BE"/>
    <w:rsid w:val="00BE495D"/>
    <w:rsid w:val="00BF0FE2"/>
    <w:rsid w:val="00C009A5"/>
    <w:rsid w:val="00C32595"/>
    <w:rsid w:val="00C46424"/>
    <w:rsid w:val="00C477F9"/>
    <w:rsid w:val="00C6130A"/>
    <w:rsid w:val="00C76698"/>
    <w:rsid w:val="00C76BCC"/>
    <w:rsid w:val="00C954D2"/>
    <w:rsid w:val="00C97CE4"/>
    <w:rsid w:val="00CA6A2A"/>
    <w:rsid w:val="00CA7D79"/>
    <w:rsid w:val="00CB14D9"/>
    <w:rsid w:val="00CC7504"/>
    <w:rsid w:val="00CD3009"/>
    <w:rsid w:val="00CE1193"/>
    <w:rsid w:val="00CE17E8"/>
    <w:rsid w:val="00CE1B2F"/>
    <w:rsid w:val="00CE1F10"/>
    <w:rsid w:val="00CE7B42"/>
    <w:rsid w:val="00CF2750"/>
    <w:rsid w:val="00CF7A4D"/>
    <w:rsid w:val="00D320F1"/>
    <w:rsid w:val="00D5371A"/>
    <w:rsid w:val="00D62583"/>
    <w:rsid w:val="00D72159"/>
    <w:rsid w:val="00D7366A"/>
    <w:rsid w:val="00D773A8"/>
    <w:rsid w:val="00D911FD"/>
    <w:rsid w:val="00DA307D"/>
    <w:rsid w:val="00DA68B7"/>
    <w:rsid w:val="00DA7187"/>
    <w:rsid w:val="00DC0866"/>
    <w:rsid w:val="00DC2FED"/>
    <w:rsid w:val="00DC7C56"/>
    <w:rsid w:val="00DD5299"/>
    <w:rsid w:val="00DF0202"/>
    <w:rsid w:val="00DF2448"/>
    <w:rsid w:val="00E0672F"/>
    <w:rsid w:val="00E1105D"/>
    <w:rsid w:val="00E11BC4"/>
    <w:rsid w:val="00E152F5"/>
    <w:rsid w:val="00E20A67"/>
    <w:rsid w:val="00E22912"/>
    <w:rsid w:val="00E25F4E"/>
    <w:rsid w:val="00E26671"/>
    <w:rsid w:val="00E43DA7"/>
    <w:rsid w:val="00E440FC"/>
    <w:rsid w:val="00E600E7"/>
    <w:rsid w:val="00E627B6"/>
    <w:rsid w:val="00E63F16"/>
    <w:rsid w:val="00E7026E"/>
    <w:rsid w:val="00E73C71"/>
    <w:rsid w:val="00E8640F"/>
    <w:rsid w:val="00E90B98"/>
    <w:rsid w:val="00EC7B89"/>
    <w:rsid w:val="00ED53C3"/>
    <w:rsid w:val="00EE5D10"/>
    <w:rsid w:val="00EF6B6D"/>
    <w:rsid w:val="00F00C7F"/>
    <w:rsid w:val="00F12F46"/>
    <w:rsid w:val="00F134C7"/>
    <w:rsid w:val="00F243DA"/>
    <w:rsid w:val="00F3761D"/>
    <w:rsid w:val="00F422E9"/>
    <w:rsid w:val="00F51DAA"/>
    <w:rsid w:val="00F73BFF"/>
    <w:rsid w:val="00F80E45"/>
    <w:rsid w:val="00F81410"/>
    <w:rsid w:val="00F85974"/>
    <w:rsid w:val="00F94C63"/>
    <w:rsid w:val="00FA496C"/>
    <w:rsid w:val="00FB2C8D"/>
    <w:rsid w:val="00FB5327"/>
    <w:rsid w:val="00FB6C31"/>
    <w:rsid w:val="00FC2E99"/>
    <w:rsid w:val="00FC35BD"/>
    <w:rsid w:val="00FC4521"/>
    <w:rsid w:val="00FD2937"/>
    <w:rsid w:val="00FD7CBB"/>
    <w:rsid w:val="00FE32A8"/>
    <w:rsid w:val="00FE7197"/>
    <w:rsid w:val="00FF514C"/>
    <w:rsid w:val="00FF74C1"/>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shapeDefaults>
    <o:shapedefaults v:ext="edit" spidmax="4097"/>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HAnsi" w:hAnsiTheme="minorHAnsi" w:asciiTheme="minorHAnsi"/>
        <w:sz w:val="24"/>
        <w:szCs w:val="24"/>
        <w:lang w:bidi="ar-SA" w:eastAsia="en-US" w:val="fi-FI"/>
      </w:rPr>
    </w:rPrDefault>
    <w:pPrDefault/>
  </w:docDefaults>
  <w:latentStyles w:count="375" w:defQFormat="false" w:defUnhideWhenUsed="false" w:defSemiHidden="false" w:defUIPriority="99" w:defLockedState="false">
    <w:lsdException w:qFormat="true" w:uiPriority="0" w:name="Normal"/>
    <w:lsdException w:qFormat="true" w:uiPriority="0" w:name="heading 1"/>
    <w:lsdException w:qFormat="true" w:unhideWhenUsed="true" w:semiHidden="true" w:uiPriority="0" w:name="heading 2"/>
    <w:lsdException w:qFormat="true" w:unhideWhenUsed="true" w:semiHidden="true" w:uiPriority="0" w:name="heading 3"/>
    <w:lsdException w:qFormat="true" w:unhideWhenUsed="true" w:semiHidden="true" w:uiPriority="0" w:name="heading 4"/>
    <w:lsdException w:unhideWhenUsed="true" w:semiHidden="true" w:uiPriority="0" w:name="heading 5"/>
    <w:lsdException w:unhideWhenUsed="true" w:semiHidden="true" w:uiPriority="0" w:name="heading 6"/>
    <w:lsdException w:unhideWhenUsed="true" w:semiHidden="true" w:uiPriority="0" w:name="heading 7"/>
    <w:lsdException w:unhideWhenUsed="true" w:semiHidden="true" w:uiPriority="0" w:name="heading 8"/>
    <w:lsdException w:unhideWhenUsed="true" w:semiHidden="true" w:uiPriority="0"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iPriority="0"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qFormat="true" w:uiPriority="0"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qFormat="true" w:uiPriority="0"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uiPriority="0" w:name="List Number 5"/>
    <w:lsdException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unhideWhenUsed="true" w:semiHidden="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59" w:name="Table Grid"/>
    <w:lsdException w:unhideWhenUsed="true" w:semiHidden="true" w:name="Table Theme"/>
    <w:lsdException w:semiHidden="true" w:name="Placeholder Text"/>
    <w:lsdException w:qFormat="true" w:unhideWhenUsed="true" w:semiHidden="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uiPriority="34" w:name="List Paragraph"/>
    <w:lsdException w:uiPriority="29" w:name="Quote"/>
    <w:lsdException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name="Subtle Emphasis"/>
    <w:lsdException w:uiPriority="21" w:name="Intense Emphasis"/>
    <w:lsdException w:uiPriority="31" w:name="Subtle Reference"/>
    <w:lsdException w:uiPriority="32" w:name="Intense Reference"/>
    <w:lsdException w:uiPriority="33" w:name="Book Title"/>
    <w:lsdException w:unhideWhenUsed="true" w:semiHidden="true" w:uiPriority="37" w:name="Bibliography"/>
    <w:lsdException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rsid w:val="00294477"/>
    <w:rPr>
      <w:lang w:val="en-GB"/>
    </w:rPr>
  </w:style>
  <w:style w:styleId="Heading1" w:type="paragraph">
    <w:name w:val="heading 1"/>
    <w:basedOn w:val="Normal"/>
    <w:next w:val="Body"/>
    <w:link w:val="Heading1Char"/>
    <w:qFormat/>
    <w:rsid w:val="00F80E45"/>
    <w:pPr>
      <w:keepNext/>
      <w:pageBreakBefore/>
      <w:numPr>
        <w:numId w:val="12"/>
      </w:numPr>
      <w:spacing w:after="240"/>
      <w:outlineLvl w:val="0"/>
    </w:pPr>
    <w:rPr>
      <w:rFonts w:cstheme="majorBidi" w:eastAsiaTheme="majorEastAsia" w:hAnsiTheme="majorHAnsi" w:asciiTheme="majorHAnsi"/>
      <w:b/>
      <w:bCs/>
      <w:sz w:val="28"/>
      <w:szCs w:val="28"/>
    </w:rPr>
  </w:style>
  <w:style w:styleId="Heading2" w:type="paragraph">
    <w:name w:val="heading 2"/>
    <w:basedOn w:val="Normal"/>
    <w:next w:val="Body"/>
    <w:link w:val="Heading2Char"/>
    <w:unhideWhenUsed/>
    <w:qFormat/>
    <w:rsid w:val="00F80E45"/>
    <w:pPr>
      <w:keepNext/>
      <w:keepLines/>
      <w:numPr>
        <w:ilvl w:val="1"/>
        <w:numId w:val="12"/>
      </w:numPr>
      <w:spacing w:after="120" w:before="240"/>
      <w:outlineLvl w:val="1"/>
    </w:pPr>
    <w:rPr>
      <w:rFonts w:cstheme="majorBidi" w:eastAsiaTheme="majorEastAsia" w:hAnsiTheme="majorHAnsi" w:asciiTheme="majorHAnsi"/>
      <w:b/>
      <w:bCs/>
      <w:szCs w:val="26"/>
    </w:rPr>
  </w:style>
  <w:style w:styleId="Heading3" w:type="paragraph">
    <w:name w:val="heading 3"/>
    <w:basedOn w:val="Normal"/>
    <w:next w:val="Body"/>
    <w:link w:val="Heading3Char"/>
    <w:unhideWhenUsed/>
    <w:qFormat/>
    <w:rsid w:val="00F80E45"/>
    <w:pPr>
      <w:keepNext/>
      <w:keepLines/>
      <w:numPr>
        <w:ilvl w:val="2"/>
        <w:numId w:val="12"/>
      </w:numPr>
      <w:spacing w:after="120" w:before="240"/>
      <w:outlineLvl w:val="2"/>
    </w:pPr>
    <w:rPr>
      <w:rFonts w:cstheme="majorBidi" w:eastAsiaTheme="majorEastAsia" w:hAnsiTheme="majorHAnsi" w:asciiTheme="majorHAnsi"/>
      <w:b/>
      <w:bCs/>
      <w:sz w:val="22"/>
    </w:rPr>
  </w:style>
  <w:style w:styleId="Heading4" w:type="paragraph">
    <w:name w:val="heading 4"/>
    <w:basedOn w:val="Normal"/>
    <w:next w:val="Body"/>
    <w:link w:val="Heading4Char"/>
    <w:unhideWhenUsed/>
    <w:qFormat/>
    <w:rsid w:val="00502279"/>
    <w:pPr>
      <w:keepNext/>
      <w:keepLines/>
      <w:numPr>
        <w:ilvl w:val="3"/>
        <w:numId w:val="12"/>
      </w:numPr>
      <w:spacing w:after="180"/>
      <w:outlineLvl w:val="3"/>
    </w:pPr>
    <w:rPr>
      <w:rFonts w:cstheme="majorBidi" w:eastAsiaTheme="majorEastAsia" w:hAnsiTheme="majorHAnsi" w:asciiTheme="majorHAnsi"/>
      <w:b/>
      <w:bCs/>
      <w:iCs/>
      <w:sz w:val="22"/>
    </w:rPr>
  </w:style>
  <w:style w:styleId="Heading5" w:type="paragraph">
    <w:name w:val="heading 5"/>
    <w:basedOn w:val="Normal"/>
    <w:next w:val="Body"/>
    <w:link w:val="Heading5Char"/>
    <w:unhideWhenUsed/>
    <w:rsid w:val="00F80E45"/>
    <w:pPr>
      <w:keepNext/>
      <w:keepLines/>
      <w:numPr>
        <w:ilvl w:val="4"/>
        <w:numId w:val="12"/>
      </w:numPr>
      <w:spacing w:after="180"/>
      <w:outlineLvl w:val="4"/>
    </w:pPr>
    <w:rPr>
      <w:rFonts w:cstheme="majorBidi" w:eastAsiaTheme="majorEastAsia" w:hAnsiTheme="majorHAnsi" w:asciiTheme="majorHAnsi"/>
    </w:rPr>
  </w:style>
  <w:style w:styleId="Heading6" w:type="paragraph">
    <w:name w:val="heading 6"/>
    <w:basedOn w:val="Normal"/>
    <w:next w:val="Body"/>
    <w:link w:val="Heading6Char"/>
    <w:unhideWhenUsed/>
    <w:rsid w:val="00F80E45"/>
    <w:pPr>
      <w:keepNext/>
      <w:keepLines/>
      <w:numPr>
        <w:ilvl w:val="5"/>
        <w:numId w:val="12"/>
      </w:numPr>
      <w:spacing w:after="180"/>
      <w:outlineLvl w:val="5"/>
    </w:pPr>
    <w:rPr>
      <w:rFonts w:cstheme="majorBidi" w:eastAsiaTheme="majorEastAsia" w:hAnsiTheme="majorHAnsi" w:asciiTheme="majorHAnsi"/>
      <w:iCs/>
    </w:rPr>
  </w:style>
  <w:style w:styleId="Heading7" w:type="paragraph">
    <w:name w:val="heading 7"/>
    <w:basedOn w:val="Normal"/>
    <w:next w:val="Body"/>
    <w:link w:val="Heading7Char"/>
    <w:unhideWhenUsed/>
    <w:rsid w:val="00F80E45"/>
    <w:pPr>
      <w:keepNext/>
      <w:keepLines/>
      <w:numPr>
        <w:ilvl w:val="6"/>
        <w:numId w:val="12"/>
      </w:numPr>
      <w:spacing w:after="180"/>
      <w:outlineLvl w:val="6"/>
    </w:pPr>
    <w:rPr>
      <w:rFonts w:cstheme="majorBidi" w:eastAsiaTheme="majorEastAsia" w:hAnsiTheme="majorHAnsi" w:asciiTheme="majorHAnsi"/>
      <w:iCs/>
    </w:rPr>
  </w:style>
  <w:style w:styleId="Heading8" w:type="paragraph">
    <w:name w:val="heading 8"/>
    <w:basedOn w:val="Normal"/>
    <w:next w:val="Body"/>
    <w:link w:val="Heading8Char"/>
    <w:unhideWhenUsed/>
    <w:rsid w:val="00F80E45"/>
    <w:pPr>
      <w:keepNext/>
      <w:keepLines/>
      <w:numPr>
        <w:ilvl w:val="7"/>
        <w:numId w:val="12"/>
      </w:numPr>
      <w:spacing w:after="180"/>
      <w:outlineLvl w:val="7"/>
    </w:pPr>
    <w:rPr>
      <w:rFonts w:cstheme="majorBidi" w:eastAsiaTheme="majorEastAsia" w:hAnsiTheme="majorHAnsi" w:asciiTheme="majorHAnsi"/>
      <w:szCs w:val="20"/>
    </w:rPr>
  </w:style>
  <w:style w:styleId="Heading9" w:type="paragraph">
    <w:name w:val="heading 9"/>
    <w:basedOn w:val="Normal"/>
    <w:next w:val="Body"/>
    <w:link w:val="Heading9Char"/>
    <w:unhideWhenUsed/>
    <w:rsid w:val="00F80E45"/>
    <w:pPr>
      <w:keepNext/>
      <w:keepLines/>
      <w:numPr>
        <w:ilvl w:val="8"/>
        <w:numId w:val="12"/>
      </w:numPr>
      <w:spacing w:after="180"/>
      <w:outlineLvl w:val="8"/>
    </w:pPr>
    <w:rPr>
      <w:rFonts w:cstheme="majorBidi" w:eastAsiaTheme="majorEastAsia" w:hAnsiTheme="majorHAnsi" w:asciiTheme="majorHAnsi"/>
      <w:iCs/>
      <w:szCs w:val="2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TableGrid" w:type="table">
    <w:name w:val="Table Grid"/>
    <w:basedOn w:val="TableNormal"/>
    <w:uiPriority w:val="59"/>
    <w:rsid w:val="00767D64"/>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customStyle="true" w:styleId="Noborders" w:type="table">
    <w:name w:val="No borders"/>
    <w:basedOn w:val="TableNormal"/>
    <w:uiPriority w:val="99"/>
    <w:rsid w:val="00767D64"/>
    <w:tblPr>
      <w:tblCellMar>
        <w:left w:type="dxa" w:w="0"/>
        <w:right w:type="dxa" w:w="0"/>
      </w:tblCellMar>
    </w:tblPr>
  </w:style>
  <w:style w:styleId="PlaceholderText" w:type="character">
    <w:name w:val="Placeholder Text"/>
    <w:basedOn w:val="DefaultParagraphFont"/>
    <w:uiPriority w:val="99"/>
    <w:semiHidden/>
    <w:rsid w:val="00146ECB"/>
    <w:rPr>
      <w:color w:val="auto"/>
    </w:rPr>
  </w:style>
  <w:style w:styleId="BalloonText" w:type="paragraph">
    <w:name w:val="Balloon Text"/>
    <w:basedOn w:val="Normal"/>
    <w:link w:val="BalloonTextChar"/>
    <w:uiPriority w:val="99"/>
    <w:semiHidden/>
    <w:unhideWhenUsed/>
    <w:rsid w:val="00767D64"/>
    <w:rPr>
      <w:rFonts w:cs="Tahoma" w:hAnsi="Tahoma" w:ascii="Tahoma"/>
      <w:sz w:val="16"/>
      <w:szCs w:val="16"/>
    </w:rPr>
  </w:style>
  <w:style w:customStyle="true" w:styleId="BalloonTextChar" w:type="character">
    <w:name w:val="Balloon Text Char"/>
    <w:basedOn w:val="DefaultParagraphFont"/>
    <w:link w:val="BalloonText"/>
    <w:uiPriority w:val="99"/>
    <w:semiHidden/>
    <w:rsid w:val="00767D64"/>
    <w:rPr>
      <w:rFonts w:cs="Tahoma" w:hAnsi="Tahoma" w:ascii="Tahoma"/>
      <w:sz w:val="16"/>
      <w:szCs w:val="16"/>
    </w:rPr>
  </w:style>
  <w:style w:styleId="Header" w:type="paragraph">
    <w:name w:val="header"/>
    <w:basedOn w:val="Normal"/>
    <w:link w:val="HeaderChar"/>
    <w:uiPriority w:val="99"/>
    <w:unhideWhenUsed/>
    <w:rsid w:val="005F4416"/>
    <w:rPr>
      <w:rFonts w:hAnsiTheme="majorHAnsi" w:asciiTheme="majorHAnsi"/>
      <w:sz w:val="20"/>
    </w:rPr>
  </w:style>
  <w:style w:customStyle="true" w:styleId="HeaderChar" w:type="character">
    <w:name w:val="Header Char"/>
    <w:basedOn w:val="DefaultParagraphFont"/>
    <w:link w:val="Header"/>
    <w:uiPriority w:val="99"/>
    <w:rsid w:val="005F4416"/>
    <w:rPr>
      <w:rFonts w:hAnsiTheme="majorHAnsi" w:asciiTheme="majorHAnsi"/>
      <w:sz w:val="20"/>
    </w:rPr>
  </w:style>
  <w:style w:styleId="Footer" w:type="paragraph">
    <w:name w:val="footer"/>
    <w:basedOn w:val="Normal"/>
    <w:link w:val="FooterChar"/>
    <w:uiPriority w:val="99"/>
    <w:unhideWhenUsed/>
    <w:rsid w:val="008D7481"/>
    <w:pPr>
      <w:spacing w:before="60"/>
    </w:pPr>
    <w:rPr>
      <w:rFonts w:hAnsiTheme="majorHAnsi" w:asciiTheme="majorHAnsi"/>
      <w:sz w:val="16"/>
    </w:rPr>
  </w:style>
  <w:style w:customStyle="true" w:styleId="FooterChar" w:type="character">
    <w:name w:val="Footer Char"/>
    <w:basedOn w:val="DefaultParagraphFont"/>
    <w:link w:val="Footer"/>
    <w:uiPriority w:val="99"/>
    <w:rsid w:val="008D7481"/>
    <w:rPr>
      <w:rFonts w:hAnsiTheme="majorHAnsi" w:asciiTheme="majorHAnsi"/>
      <w:sz w:val="16"/>
      <w:lang w:val="en-GB"/>
    </w:rPr>
  </w:style>
  <w:style w:customStyle="true" w:styleId="Heading1Char" w:type="character">
    <w:name w:val="Heading 1 Char"/>
    <w:basedOn w:val="DefaultParagraphFont"/>
    <w:link w:val="Heading1"/>
    <w:rsid w:val="00F80E45"/>
    <w:rPr>
      <w:rFonts w:cstheme="majorBidi" w:eastAsiaTheme="majorEastAsia" w:hAnsiTheme="majorHAnsi" w:asciiTheme="majorHAnsi"/>
      <w:b/>
      <w:bCs/>
      <w:sz w:val="28"/>
      <w:szCs w:val="28"/>
      <w:lang w:val="en-GB"/>
    </w:rPr>
  </w:style>
  <w:style w:customStyle="true" w:styleId="Heading2Char" w:type="character">
    <w:name w:val="Heading 2 Char"/>
    <w:basedOn w:val="DefaultParagraphFont"/>
    <w:link w:val="Heading2"/>
    <w:rsid w:val="00F80E45"/>
    <w:rPr>
      <w:rFonts w:cstheme="majorBidi" w:eastAsiaTheme="majorEastAsia" w:hAnsiTheme="majorHAnsi" w:asciiTheme="majorHAnsi"/>
      <w:b/>
      <w:bCs/>
      <w:szCs w:val="26"/>
      <w:lang w:val="en-GB"/>
    </w:rPr>
  </w:style>
  <w:style w:customStyle="true" w:styleId="Heading3Char" w:type="character">
    <w:name w:val="Heading 3 Char"/>
    <w:basedOn w:val="DefaultParagraphFont"/>
    <w:link w:val="Heading3"/>
    <w:rsid w:val="00F80E45"/>
    <w:rPr>
      <w:rFonts w:cstheme="majorBidi" w:eastAsiaTheme="majorEastAsia" w:hAnsiTheme="majorHAnsi" w:asciiTheme="majorHAnsi"/>
      <w:b/>
      <w:bCs/>
      <w:sz w:val="22"/>
      <w:lang w:val="en-GB"/>
    </w:rPr>
  </w:style>
  <w:style w:customStyle="true" w:styleId="Body" w:type="paragraph">
    <w:name w:val="Body"/>
    <w:basedOn w:val="Normal"/>
    <w:link w:val="BodyChar"/>
    <w:qFormat/>
    <w:rsid w:val="004F4E33"/>
    <w:pPr>
      <w:spacing w:after="220"/>
      <w:ind w:left="1440"/>
    </w:pPr>
  </w:style>
  <w:style w:customStyle="true" w:styleId="Heading4Char" w:type="character">
    <w:name w:val="Heading 4 Char"/>
    <w:basedOn w:val="DefaultParagraphFont"/>
    <w:link w:val="Heading4"/>
    <w:rsid w:val="00502279"/>
    <w:rPr>
      <w:rFonts w:cstheme="majorBidi" w:eastAsiaTheme="majorEastAsia" w:hAnsiTheme="majorHAnsi" w:asciiTheme="majorHAnsi"/>
      <w:b/>
      <w:bCs/>
      <w:iCs/>
      <w:sz w:val="22"/>
      <w:lang w:val="en-GB"/>
    </w:rPr>
  </w:style>
  <w:style w:customStyle="true" w:styleId="BodyChar" w:type="character">
    <w:name w:val="Body Char"/>
    <w:basedOn w:val="DefaultParagraphFont"/>
    <w:link w:val="Body"/>
    <w:rsid w:val="00C477F9"/>
    <w:rPr>
      <w:lang w:val="en-GB"/>
    </w:rPr>
  </w:style>
  <w:style w:customStyle="true" w:styleId="Heading5Char" w:type="character">
    <w:name w:val="Heading 5 Char"/>
    <w:basedOn w:val="DefaultParagraphFont"/>
    <w:link w:val="Heading5"/>
    <w:rsid w:val="00F80E45"/>
    <w:rPr>
      <w:rFonts w:cstheme="majorBidi" w:eastAsiaTheme="majorEastAsia" w:hAnsiTheme="majorHAnsi" w:asciiTheme="majorHAnsi"/>
      <w:lang w:val="en-GB"/>
    </w:rPr>
  </w:style>
  <w:style w:customStyle="true" w:styleId="Heading6Char" w:type="character">
    <w:name w:val="Heading 6 Char"/>
    <w:basedOn w:val="DefaultParagraphFont"/>
    <w:link w:val="Heading6"/>
    <w:rsid w:val="00F80E45"/>
    <w:rPr>
      <w:rFonts w:cstheme="majorBidi" w:eastAsiaTheme="majorEastAsia" w:hAnsiTheme="majorHAnsi" w:asciiTheme="majorHAnsi"/>
      <w:iCs/>
      <w:lang w:val="en-GB"/>
    </w:rPr>
  </w:style>
  <w:style w:customStyle="true" w:styleId="Heading7Char" w:type="character">
    <w:name w:val="Heading 7 Char"/>
    <w:basedOn w:val="DefaultParagraphFont"/>
    <w:link w:val="Heading7"/>
    <w:rsid w:val="00F80E45"/>
    <w:rPr>
      <w:rFonts w:cstheme="majorBidi" w:eastAsiaTheme="majorEastAsia" w:hAnsiTheme="majorHAnsi" w:asciiTheme="majorHAnsi"/>
      <w:iCs/>
      <w:lang w:val="en-GB"/>
    </w:rPr>
  </w:style>
  <w:style w:customStyle="true" w:styleId="Heading8Char" w:type="character">
    <w:name w:val="Heading 8 Char"/>
    <w:basedOn w:val="DefaultParagraphFont"/>
    <w:link w:val="Heading8"/>
    <w:rsid w:val="00F80E45"/>
    <w:rPr>
      <w:rFonts w:cstheme="majorBidi" w:eastAsiaTheme="majorEastAsia" w:hAnsiTheme="majorHAnsi" w:asciiTheme="majorHAnsi"/>
      <w:szCs w:val="20"/>
      <w:lang w:val="en-GB"/>
    </w:rPr>
  </w:style>
  <w:style w:customStyle="true" w:styleId="Heading9Char" w:type="character">
    <w:name w:val="Heading 9 Char"/>
    <w:basedOn w:val="DefaultParagraphFont"/>
    <w:link w:val="Heading9"/>
    <w:rsid w:val="00F80E45"/>
    <w:rPr>
      <w:rFonts w:cstheme="majorBidi" w:eastAsiaTheme="majorEastAsia" w:hAnsiTheme="majorHAnsi" w:asciiTheme="majorHAnsi"/>
      <w:iCs/>
      <w:szCs w:val="20"/>
      <w:lang w:val="en-GB"/>
    </w:rPr>
  </w:style>
  <w:style w:customStyle="true" w:styleId="BulletBody" w:type="paragraph">
    <w:name w:val="BulletBody"/>
    <w:basedOn w:val="Body"/>
    <w:link w:val="BulletBodyChar"/>
    <w:qFormat/>
    <w:rsid w:val="00076749"/>
    <w:pPr>
      <w:numPr>
        <w:numId w:val="5"/>
      </w:numPr>
      <w:spacing w:after="120"/>
    </w:pPr>
  </w:style>
  <w:style w:customStyle="true" w:styleId="BulletBodyLast" w:type="paragraph">
    <w:name w:val="BulletBodyLast"/>
    <w:basedOn w:val="Body"/>
    <w:next w:val="Body"/>
    <w:link w:val="BulletBodyLastChar"/>
    <w:qFormat/>
    <w:rsid w:val="00B35D85"/>
    <w:pPr>
      <w:numPr>
        <w:numId w:val="1"/>
      </w:numPr>
      <w:spacing w:after="240"/>
    </w:pPr>
  </w:style>
  <w:style w:customStyle="true" w:styleId="BulletBodyChar" w:type="character">
    <w:name w:val="BulletBody Char"/>
    <w:basedOn w:val="BodyChar"/>
    <w:link w:val="BulletBody"/>
    <w:rsid w:val="00076749"/>
    <w:rPr>
      <w:lang w:val="en-GB"/>
    </w:rPr>
  </w:style>
  <w:style w:customStyle="true" w:styleId="BulletBodyLastChar" w:type="character">
    <w:name w:val="BulletBodyLast Char"/>
    <w:basedOn w:val="BodyChar"/>
    <w:link w:val="BulletBodyLast"/>
    <w:rsid w:val="00B35D85"/>
    <w:rPr>
      <w:lang w:val="en-GB"/>
    </w:rPr>
  </w:style>
  <w:style w:customStyle="true" w:styleId="TableHeading" w:type="paragraph">
    <w:name w:val="TableHeading"/>
    <w:basedOn w:val="Body"/>
    <w:link w:val="TableHeadingChar"/>
    <w:qFormat/>
    <w:rsid w:val="00686B11"/>
    <w:pPr>
      <w:keepNext/>
      <w:spacing w:after="60"/>
      <w:ind w:left="0"/>
    </w:pPr>
    <w:rPr>
      <w:rFonts w:cstheme="majorHAnsi" w:hAnsiTheme="majorHAnsi" w:asciiTheme="majorHAnsi"/>
      <w:b/>
      <w:sz w:val="20"/>
      <w:szCs w:val="20"/>
    </w:rPr>
  </w:style>
  <w:style w:customStyle="true" w:styleId="TableBody" w:type="paragraph">
    <w:name w:val="TableBody"/>
    <w:basedOn w:val="Body"/>
    <w:link w:val="TableBodyChar"/>
    <w:qFormat/>
    <w:rsid w:val="00CB14D9"/>
    <w:pPr>
      <w:spacing w:after="60"/>
      <w:ind w:left="0"/>
    </w:pPr>
    <w:rPr>
      <w:sz w:val="20"/>
      <w:szCs w:val="20"/>
    </w:rPr>
  </w:style>
  <w:style w:customStyle="true" w:styleId="TableHeadingChar" w:type="character">
    <w:name w:val="TableHeading Char"/>
    <w:basedOn w:val="BodyChar"/>
    <w:link w:val="TableHeading"/>
    <w:rsid w:val="006B1541"/>
    <w:rPr>
      <w:rFonts w:cstheme="majorHAnsi" w:hAnsiTheme="majorHAnsi" w:asciiTheme="majorHAnsi"/>
      <w:b/>
      <w:sz w:val="20"/>
      <w:szCs w:val="20"/>
      <w:lang w:val="en-GB"/>
    </w:rPr>
  </w:style>
  <w:style w:customStyle="true" w:styleId="TableBulletIndent" w:type="paragraph">
    <w:name w:val="TableBulletIndent"/>
    <w:basedOn w:val="BulletBodyIndent"/>
    <w:link w:val="TableBulletIndentChar"/>
    <w:qFormat/>
    <w:rsid w:val="00841FD3"/>
    <w:pPr>
      <w:spacing w:after="60" w:before="0"/>
      <w:ind w:left="714"/>
    </w:pPr>
    <w:rPr>
      <w:sz w:val="20"/>
    </w:rPr>
  </w:style>
  <w:style w:customStyle="true" w:styleId="TableBodyChar" w:type="character">
    <w:name w:val="TableBody Char"/>
    <w:basedOn w:val="BodyChar"/>
    <w:link w:val="TableBody"/>
    <w:rsid w:val="006B1541"/>
    <w:rPr>
      <w:sz w:val="20"/>
      <w:szCs w:val="20"/>
      <w:lang w:val="en-GB"/>
    </w:rPr>
  </w:style>
  <w:style w:customStyle="true" w:styleId="TableBulletIndentChar" w:type="character">
    <w:name w:val="TableBulletIndent Char"/>
    <w:basedOn w:val="BulletBodyIndentChar"/>
    <w:link w:val="TableBulletIndent"/>
    <w:rsid w:val="00841FD3"/>
    <w:rPr>
      <w:sz w:val="20"/>
      <w:lang w:val="en-GB"/>
    </w:rPr>
  </w:style>
  <w:style w:styleId="Caption" w:type="paragraph">
    <w:name w:val="caption"/>
    <w:basedOn w:val="Body"/>
    <w:next w:val="Body"/>
    <w:qFormat/>
    <w:rsid w:val="00405355"/>
    <w:pPr>
      <w:spacing w:after="120" w:before="120"/>
      <w:jc w:val="center"/>
    </w:pPr>
    <w:rPr>
      <w:b/>
      <w:bCs/>
      <w:szCs w:val="18"/>
    </w:rPr>
  </w:style>
  <w:style w:customStyle="true" w:styleId="ComptelTable" w:type="table">
    <w:name w:val="ComptelTable"/>
    <w:basedOn w:val="TableNormal"/>
    <w:uiPriority w:val="99"/>
    <w:rsid w:val="00294477"/>
    <w:tblPr>
      <w:tblInd w:type="dxa" w:w="110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trPr>
      <w:cantSplit/>
    </w:trPr>
    <w:tblStylePr w:type="firstRow">
      <w:tblPr/>
      <w:tcPr>
        <w:shd w:fill="F3F3F3" w:color="auto" w:val="clear"/>
      </w:tcPr>
    </w:tblStylePr>
  </w:style>
  <w:style w:styleId="TOCHeading" w:type="paragraph">
    <w:name w:val="TOC Heading"/>
    <w:basedOn w:val="Heading1"/>
    <w:next w:val="Normal"/>
    <w:uiPriority w:val="39"/>
    <w:unhideWhenUsed/>
    <w:rsid w:val="00C46424"/>
    <w:pPr>
      <w:numPr>
        <w:numId w:val="0"/>
      </w:numPr>
      <w:outlineLvl w:val="9"/>
    </w:pPr>
    <w:rPr>
      <w:lang w:eastAsia="ja-JP"/>
    </w:rPr>
  </w:style>
  <w:style w:styleId="TOC1" w:type="paragraph">
    <w:name w:val="toc 1"/>
    <w:basedOn w:val="Normal"/>
    <w:next w:val="Normal"/>
    <w:autoRedefine/>
    <w:uiPriority w:val="39"/>
    <w:unhideWhenUsed/>
    <w:rsid w:val="00AA6B53"/>
    <w:pPr>
      <w:tabs>
        <w:tab w:pos="9934" w:val="right"/>
      </w:tabs>
      <w:spacing w:before="240"/>
      <w:ind w:hanging="641" w:left="641"/>
    </w:pPr>
    <w:rPr>
      <w:rFonts w:hAnsiTheme="majorHAnsi" w:asciiTheme="majorHAnsi"/>
      <w:b/>
      <w:sz w:val="22"/>
    </w:rPr>
  </w:style>
  <w:style w:styleId="TOC2" w:type="paragraph">
    <w:name w:val="toc 2"/>
    <w:basedOn w:val="Normal"/>
    <w:next w:val="Normal"/>
    <w:autoRedefine/>
    <w:uiPriority w:val="39"/>
    <w:unhideWhenUsed/>
    <w:rsid w:val="00AA6B53"/>
    <w:pPr>
      <w:tabs>
        <w:tab w:pos="9934" w:val="right"/>
      </w:tabs>
      <w:spacing w:before="240"/>
      <w:ind w:hanging="641" w:left="641"/>
    </w:pPr>
    <w:rPr>
      <w:rFonts w:hAnsiTheme="majorHAnsi" w:asciiTheme="majorHAnsi"/>
      <w:sz w:val="20"/>
    </w:rPr>
  </w:style>
  <w:style w:styleId="TOC3" w:type="paragraph">
    <w:name w:val="toc 3"/>
    <w:basedOn w:val="Normal"/>
    <w:next w:val="Normal"/>
    <w:autoRedefine/>
    <w:uiPriority w:val="39"/>
    <w:unhideWhenUsed/>
    <w:rsid w:val="00E63F16"/>
    <w:pPr>
      <w:tabs>
        <w:tab w:pos="1378" w:val="left"/>
        <w:tab w:pos="9934" w:val="right"/>
      </w:tabs>
      <w:spacing w:before="240"/>
      <w:ind w:hanging="737" w:left="1378"/>
    </w:pPr>
    <w:rPr>
      <w:rFonts w:hAnsiTheme="majorHAnsi" w:asciiTheme="majorHAnsi"/>
      <w:sz w:val="20"/>
    </w:rPr>
  </w:style>
  <w:style w:styleId="Hyperlink" w:type="character">
    <w:name w:val="Hyperlink"/>
    <w:basedOn w:val="DefaultParagraphFont"/>
    <w:uiPriority w:val="99"/>
    <w:unhideWhenUsed/>
    <w:rsid w:val="0091051F"/>
    <w:rPr>
      <w:color w:themeColor="hyperlink" w:val="B80132"/>
      <w:u w:val="single"/>
    </w:rPr>
  </w:style>
  <w:style w:customStyle="true" w:styleId="ComptelHeadings" w:type="numbering">
    <w:name w:val="ComptelHeadings"/>
    <w:uiPriority w:val="99"/>
    <w:rsid w:val="00F80E45"/>
    <w:pPr>
      <w:numPr>
        <w:numId w:val="2"/>
      </w:numPr>
    </w:pPr>
  </w:style>
  <w:style w:customStyle="true" w:styleId="CopyrightHeading" w:type="paragraph">
    <w:name w:val="CopyrightHeading"/>
    <w:basedOn w:val="Normal"/>
    <w:next w:val="CopyrightText"/>
    <w:link w:val="CopyrightHeadingChar"/>
    <w:qFormat/>
    <w:rsid w:val="00E11BC4"/>
    <w:rPr>
      <w:rFonts w:cstheme="majorHAnsi" w:hAnsiTheme="majorHAnsi" w:asciiTheme="majorHAnsi"/>
      <w:b/>
      <w:sz w:val="16"/>
      <w:szCs w:val="16"/>
    </w:rPr>
  </w:style>
  <w:style w:customStyle="true" w:styleId="CopyrightText" w:type="paragraph">
    <w:name w:val="CopyrightText"/>
    <w:basedOn w:val="Normal"/>
    <w:link w:val="CopyrightTextChar"/>
    <w:qFormat/>
    <w:rsid w:val="00E11BC4"/>
    <w:rPr>
      <w:rFonts w:cstheme="majorHAnsi" w:hAnsiTheme="majorHAnsi" w:asciiTheme="majorHAnsi"/>
      <w:sz w:val="16"/>
      <w:szCs w:val="16"/>
    </w:rPr>
  </w:style>
  <w:style w:customStyle="true" w:styleId="CopyrightHeadingChar" w:type="character">
    <w:name w:val="CopyrightHeading Char"/>
    <w:basedOn w:val="DefaultParagraphFont"/>
    <w:link w:val="CopyrightHeading"/>
    <w:rsid w:val="00E11BC4"/>
    <w:rPr>
      <w:rFonts w:cstheme="majorHAnsi" w:hAnsiTheme="majorHAnsi" w:asciiTheme="majorHAnsi"/>
      <w:b/>
      <w:sz w:val="16"/>
      <w:szCs w:val="16"/>
      <w:lang w:val="en-GB"/>
    </w:rPr>
  </w:style>
  <w:style w:customStyle="true" w:styleId="BodyBold" w:type="paragraph">
    <w:name w:val="BodyBold"/>
    <w:basedOn w:val="Body"/>
    <w:link w:val="BodyBoldChar"/>
    <w:qFormat/>
    <w:rsid w:val="000E1823"/>
    <w:rPr>
      <w:b/>
    </w:rPr>
  </w:style>
  <w:style w:customStyle="true" w:styleId="CopyrightTextChar" w:type="character">
    <w:name w:val="CopyrightText Char"/>
    <w:basedOn w:val="DefaultParagraphFont"/>
    <w:link w:val="CopyrightText"/>
    <w:rsid w:val="00E11BC4"/>
    <w:rPr>
      <w:rFonts w:cstheme="majorHAnsi" w:hAnsiTheme="majorHAnsi" w:asciiTheme="majorHAnsi"/>
      <w:sz w:val="16"/>
      <w:szCs w:val="16"/>
      <w:lang w:val="en-GB"/>
    </w:rPr>
  </w:style>
  <w:style w:customStyle="true" w:styleId="TableBodyBold" w:type="paragraph">
    <w:name w:val="TableBodyBold"/>
    <w:basedOn w:val="Normal"/>
    <w:next w:val="TableBody"/>
    <w:link w:val="TableBodyBoldChar"/>
    <w:qFormat/>
    <w:rsid w:val="00F81410"/>
    <w:pPr>
      <w:spacing w:after="60"/>
    </w:pPr>
    <w:rPr>
      <w:b/>
      <w:sz w:val="20"/>
      <w:szCs w:val="20"/>
    </w:rPr>
  </w:style>
  <w:style w:customStyle="true" w:styleId="BodyBoldChar" w:type="character">
    <w:name w:val="BodyBold Char"/>
    <w:basedOn w:val="BodyChar"/>
    <w:link w:val="BodyBold"/>
    <w:rsid w:val="000E1823"/>
    <w:rPr>
      <w:b/>
      <w:lang w:val="en-GB"/>
    </w:rPr>
  </w:style>
  <w:style w:customStyle="true" w:styleId="BodyBeforeBulletedList" w:type="paragraph">
    <w:name w:val="BodyBeforeBulletedList"/>
    <w:basedOn w:val="Body"/>
    <w:next w:val="BulletBody"/>
    <w:link w:val="BodyBeforeBulletedListChar"/>
    <w:qFormat/>
    <w:rsid w:val="00BA7AA7"/>
    <w:pPr>
      <w:keepNext/>
      <w:spacing w:after="120"/>
    </w:pPr>
  </w:style>
  <w:style w:customStyle="true" w:styleId="TableBodyBoldChar" w:type="character">
    <w:name w:val="TableBodyBold Char"/>
    <w:basedOn w:val="DefaultParagraphFont"/>
    <w:link w:val="TableBodyBold"/>
    <w:rsid w:val="00F81410"/>
    <w:rPr>
      <w:b/>
      <w:sz w:val="20"/>
      <w:szCs w:val="20"/>
      <w:lang w:val="en-GB"/>
    </w:rPr>
  </w:style>
  <w:style w:customStyle="true" w:styleId="BodyBeforeBulletedListChar" w:type="character">
    <w:name w:val="BodyBeforeBulletedList Char"/>
    <w:basedOn w:val="BodyChar"/>
    <w:link w:val="BodyBeforeBulletedList"/>
    <w:rsid w:val="00BA7AA7"/>
    <w:rPr>
      <w:lang w:val="en-GB"/>
    </w:rPr>
  </w:style>
  <w:style w:customStyle="true" w:styleId="ComptelNote" w:type="numbering">
    <w:name w:val="ComptelNote"/>
    <w:uiPriority w:val="99"/>
    <w:rsid w:val="00FF514C"/>
    <w:pPr>
      <w:numPr>
        <w:numId w:val="3"/>
      </w:numPr>
    </w:pPr>
  </w:style>
  <w:style w:customStyle="true" w:styleId="Note" w:type="paragraph">
    <w:name w:val="Note"/>
    <w:basedOn w:val="Body"/>
    <w:next w:val="Body"/>
    <w:link w:val="NoteChar"/>
    <w:qFormat/>
    <w:rsid w:val="00FF514C"/>
    <w:pPr>
      <w:numPr>
        <w:numId w:val="4"/>
      </w:numPr>
      <w:pBdr>
        <w:top w:space="1" w:sz="4" w:color="auto" w:val="single"/>
        <w:bottom w:space="1" w:sz="4" w:color="auto" w:val="single"/>
      </w:pBdr>
      <w:spacing w:before="220"/>
    </w:pPr>
  </w:style>
  <w:style w:customStyle="true" w:styleId="Step" w:type="paragraph">
    <w:name w:val="Step"/>
    <w:basedOn w:val="Body"/>
    <w:link w:val="StepChar"/>
    <w:qFormat/>
    <w:rsid w:val="009F7BC6"/>
    <w:pPr>
      <w:numPr>
        <w:numId w:val="11"/>
      </w:numPr>
    </w:pPr>
  </w:style>
  <w:style w:customStyle="true" w:styleId="NoteChar" w:type="character">
    <w:name w:val="Note Char"/>
    <w:basedOn w:val="BodyChar"/>
    <w:link w:val="Note"/>
    <w:rsid w:val="00FF514C"/>
    <w:rPr>
      <w:lang w:val="en-GB"/>
    </w:rPr>
  </w:style>
  <w:style w:customStyle="true" w:styleId="StepNote" w:type="paragraph">
    <w:name w:val="StepNote"/>
    <w:basedOn w:val="Note"/>
    <w:next w:val="Step"/>
    <w:link w:val="StepNoteChar"/>
    <w:qFormat/>
    <w:rsid w:val="00FF514C"/>
    <w:pPr>
      <w:ind w:left="2880"/>
    </w:pPr>
  </w:style>
  <w:style w:customStyle="true" w:styleId="StepChar" w:type="character">
    <w:name w:val="Step Char"/>
    <w:basedOn w:val="BodyChar"/>
    <w:link w:val="Step"/>
    <w:rsid w:val="009F7BC6"/>
    <w:rPr>
      <w:lang w:val="en-GB"/>
    </w:rPr>
  </w:style>
  <w:style w:customStyle="true" w:styleId="StepBullet" w:type="paragraph">
    <w:name w:val="StepBullet"/>
    <w:basedOn w:val="BulletBody"/>
    <w:link w:val="StepBulletChar"/>
    <w:qFormat/>
    <w:rsid w:val="00FF514C"/>
    <w:pPr>
      <w:ind w:left="2512"/>
    </w:pPr>
  </w:style>
  <w:style w:customStyle="true" w:styleId="StepNoteChar" w:type="character">
    <w:name w:val="StepNote Char"/>
    <w:basedOn w:val="NoteChar"/>
    <w:link w:val="StepNote"/>
    <w:rsid w:val="00FF514C"/>
    <w:rPr>
      <w:lang w:val="en-GB"/>
    </w:rPr>
  </w:style>
  <w:style w:customStyle="true" w:styleId="StepBulletNote" w:type="paragraph">
    <w:name w:val="StepBulletNote"/>
    <w:basedOn w:val="StepNote"/>
    <w:next w:val="StepBullet"/>
    <w:link w:val="StepBulletNoteChar"/>
    <w:qFormat/>
    <w:rsid w:val="003B4455"/>
    <w:pPr>
      <w:ind w:left="3272"/>
    </w:pPr>
  </w:style>
  <w:style w:customStyle="true" w:styleId="StepBulletChar" w:type="character">
    <w:name w:val="StepBullet Char"/>
    <w:basedOn w:val="BulletBodyChar"/>
    <w:link w:val="StepBullet"/>
    <w:rsid w:val="00FF514C"/>
    <w:rPr>
      <w:lang w:val="en-GB"/>
    </w:rPr>
  </w:style>
  <w:style w:customStyle="true" w:styleId="StepBulletLast" w:type="paragraph">
    <w:name w:val="StepBulletLast"/>
    <w:basedOn w:val="StepBullet"/>
    <w:next w:val="Step"/>
    <w:link w:val="StepBulletLastChar"/>
    <w:qFormat/>
    <w:rsid w:val="003B4455"/>
    <w:pPr>
      <w:spacing w:after="240"/>
    </w:pPr>
  </w:style>
  <w:style w:customStyle="true" w:styleId="StepBulletNoteChar" w:type="character">
    <w:name w:val="StepBulletNote Char"/>
    <w:basedOn w:val="StepNoteChar"/>
    <w:link w:val="StepBulletNote"/>
    <w:rsid w:val="003B4455"/>
    <w:rPr>
      <w:lang w:val="en-GB"/>
    </w:rPr>
  </w:style>
  <w:style w:customStyle="true" w:styleId="StepBulletLastChar" w:type="character">
    <w:name w:val="StepBulletLast Char"/>
    <w:basedOn w:val="StepBulletChar"/>
    <w:link w:val="StepBulletLast"/>
    <w:rsid w:val="003B4455"/>
    <w:rPr>
      <w:lang w:val="en-GB"/>
    </w:rPr>
  </w:style>
  <w:style w:styleId="ListBullet" w:type="paragraph">
    <w:name w:val="List Bullet"/>
    <w:basedOn w:val="Normal"/>
    <w:qFormat/>
    <w:rsid w:val="0030041A"/>
    <w:pPr>
      <w:spacing w:after="120"/>
      <w:ind w:left="1797"/>
    </w:pPr>
  </w:style>
  <w:style w:customStyle="true" w:styleId="BulletBodyIndent" w:type="paragraph">
    <w:name w:val="BulletBodyIndent"/>
    <w:basedOn w:val="Body"/>
    <w:link w:val="BulletBodyIndentChar"/>
    <w:qFormat/>
    <w:rsid w:val="00076749"/>
    <w:pPr>
      <w:numPr>
        <w:numId w:val="8"/>
      </w:numPr>
      <w:spacing w:after="120" w:before="120"/>
    </w:pPr>
  </w:style>
  <w:style w:styleId="ListBullet2" w:type="paragraph">
    <w:name w:val="List Bullet 2"/>
    <w:basedOn w:val="Normal"/>
    <w:qFormat/>
    <w:rsid w:val="00E1105D"/>
    <w:pPr>
      <w:spacing w:after="120"/>
      <w:ind w:left="2177"/>
    </w:pPr>
  </w:style>
  <w:style w:customStyle="true" w:styleId="BulletBodyIndentChar" w:type="character">
    <w:name w:val="BulletBodyIndent Char"/>
    <w:basedOn w:val="BodyChar"/>
    <w:link w:val="BulletBodyIndent"/>
    <w:rsid w:val="00076749"/>
    <w:rPr>
      <w:lang w:val="en-GB"/>
    </w:rPr>
  </w:style>
  <w:style w:customStyle="true" w:styleId="BulletBodyIndentNote" w:type="paragraph">
    <w:name w:val="BulletBodyIndentNote"/>
    <w:basedOn w:val="Note"/>
    <w:link w:val="BulletBodyIndentNoteChar"/>
    <w:qFormat/>
    <w:rsid w:val="00E1105D"/>
    <w:pPr>
      <w:ind w:left="2931"/>
    </w:pPr>
  </w:style>
  <w:style w:customStyle="true" w:styleId="BulletBodyIndentLast" w:type="paragraph">
    <w:name w:val="BulletBodyIndentLast"/>
    <w:basedOn w:val="BulletBodyIndent"/>
    <w:next w:val="Body"/>
    <w:link w:val="BulletBodyIndentLastChar"/>
    <w:qFormat/>
    <w:rsid w:val="00E1105D"/>
    <w:pPr>
      <w:spacing w:after="240"/>
    </w:pPr>
  </w:style>
  <w:style w:customStyle="true" w:styleId="BulletBodyIndentNoteChar" w:type="character">
    <w:name w:val="BulletBodyIndentNote Char"/>
    <w:basedOn w:val="NoteChar"/>
    <w:link w:val="BulletBodyIndentNote"/>
    <w:rsid w:val="00E1105D"/>
    <w:rPr>
      <w:lang w:val="en-GB"/>
    </w:rPr>
  </w:style>
  <w:style w:customStyle="true" w:styleId="BulletItalicsIndent" w:type="paragraph">
    <w:name w:val="BulletItalicsIndent"/>
    <w:basedOn w:val="BulletBodyIndent"/>
    <w:link w:val="BulletItalicsIndentChar"/>
    <w:qFormat/>
    <w:rsid w:val="005B4ABC"/>
    <w:rPr>
      <w:i/>
    </w:rPr>
  </w:style>
  <w:style w:customStyle="true" w:styleId="BulletBodyIndentLastChar" w:type="character">
    <w:name w:val="BulletBodyIndentLast Char"/>
    <w:basedOn w:val="BulletBodyIndentChar"/>
    <w:link w:val="BulletBodyIndentLast"/>
    <w:rsid w:val="00E1105D"/>
    <w:rPr>
      <w:lang w:val="en-GB"/>
    </w:rPr>
  </w:style>
  <w:style w:customStyle="true" w:styleId="BulletItalicsIndentLast" w:type="paragraph">
    <w:name w:val="BulletItalicsIndentLast"/>
    <w:basedOn w:val="BulletItalicsIndent"/>
    <w:link w:val="BulletItalicsIndentLastChar"/>
    <w:qFormat/>
    <w:rsid w:val="005B4ABC"/>
    <w:pPr>
      <w:spacing w:after="240"/>
    </w:pPr>
  </w:style>
  <w:style w:customStyle="true" w:styleId="BulletItalicsIndentChar" w:type="character">
    <w:name w:val="BulletItalicsIndent Char"/>
    <w:basedOn w:val="BulletBodyIndentChar"/>
    <w:link w:val="BulletItalicsIndent"/>
    <w:rsid w:val="005B4ABC"/>
    <w:rPr>
      <w:i/>
      <w:lang w:val="en-GB"/>
    </w:rPr>
  </w:style>
  <w:style w:customStyle="true" w:styleId="BulletNote" w:type="paragraph">
    <w:name w:val="BulletNote"/>
    <w:basedOn w:val="Note"/>
    <w:next w:val="BulletBody"/>
    <w:link w:val="BulletNoteChar"/>
    <w:qFormat/>
    <w:rsid w:val="005B4ABC"/>
    <w:pPr>
      <w:ind w:left="2534"/>
    </w:pPr>
  </w:style>
  <w:style w:customStyle="true" w:styleId="BulletItalicsIndentLastChar" w:type="character">
    <w:name w:val="BulletItalicsIndentLast Char"/>
    <w:basedOn w:val="BulletItalicsIndentChar"/>
    <w:link w:val="BulletItalicsIndentLast"/>
    <w:rsid w:val="005B4ABC"/>
    <w:rPr>
      <w:i/>
      <w:lang w:val="en-GB"/>
    </w:rPr>
  </w:style>
  <w:style w:customStyle="true" w:styleId="TableNote" w:type="paragraph">
    <w:name w:val="TableNote"/>
    <w:basedOn w:val="Note"/>
    <w:link w:val="TableNoteChar"/>
    <w:qFormat/>
    <w:rsid w:val="00BE495D"/>
    <w:pPr>
      <w:spacing w:after="60" w:before="0"/>
      <w:ind w:left="720"/>
    </w:pPr>
    <w:rPr>
      <w:sz w:val="20"/>
    </w:rPr>
  </w:style>
  <w:style w:customStyle="true" w:styleId="BulletNoteChar" w:type="character">
    <w:name w:val="BulletNote Char"/>
    <w:basedOn w:val="NoteChar"/>
    <w:link w:val="BulletNote"/>
    <w:rsid w:val="005B4ABC"/>
    <w:rPr>
      <w:lang w:val="en-GB"/>
    </w:rPr>
  </w:style>
  <w:style w:customStyle="true" w:styleId="TableBodyCourier" w:type="paragraph">
    <w:name w:val="TableBodyCourier"/>
    <w:basedOn w:val="TableBody"/>
    <w:link w:val="TableBodyCourierChar"/>
    <w:qFormat/>
    <w:rsid w:val="00FC35BD"/>
    <w:pPr>
      <w:spacing w:after="0"/>
    </w:pPr>
    <w:rPr>
      <w:rFonts w:hAnsi="Courier New" w:ascii="Courier New"/>
      <w:sz w:val="18"/>
    </w:rPr>
  </w:style>
  <w:style w:customStyle="true" w:styleId="TableNoteChar" w:type="character">
    <w:name w:val="TableNote Char"/>
    <w:basedOn w:val="NoteChar"/>
    <w:link w:val="TableNote"/>
    <w:rsid w:val="00BE495D"/>
    <w:rPr>
      <w:sz w:val="20"/>
      <w:lang w:val="en-GB"/>
    </w:rPr>
  </w:style>
  <w:style w:customStyle="true" w:styleId="TableBullet" w:type="paragraph">
    <w:name w:val="TableBullet"/>
    <w:basedOn w:val="BulletBody"/>
    <w:link w:val="TableBulletChar"/>
    <w:qFormat/>
    <w:rsid w:val="00FC35BD"/>
    <w:pPr>
      <w:spacing w:after="60"/>
      <w:ind w:left="357"/>
    </w:pPr>
    <w:rPr>
      <w:sz w:val="20"/>
    </w:rPr>
  </w:style>
  <w:style w:customStyle="true" w:styleId="TableBodyCourierChar" w:type="character">
    <w:name w:val="TableBodyCourier Char"/>
    <w:basedOn w:val="TableBodyChar"/>
    <w:link w:val="TableBodyCourier"/>
    <w:rsid w:val="00FC35BD"/>
    <w:rPr>
      <w:rFonts w:hAnsi="Courier New" w:ascii="Courier New"/>
      <w:sz w:val="18"/>
      <w:szCs w:val="20"/>
      <w:lang w:val="en-GB"/>
    </w:rPr>
  </w:style>
  <w:style w:customStyle="true" w:styleId="Action" w:type="paragraph">
    <w:name w:val="Action"/>
    <w:basedOn w:val="Body"/>
    <w:next w:val="Step"/>
    <w:link w:val="ActionChar"/>
    <w:qFormat/>
    <w:rsid w:val="00294477"/>
    <w:pPr>
      <w:keepNext/>
      <w:pBdr>
        <w:top w:space="1" w:sz="4" w:color="auto" w:val="single"/>
        <w:bottom w:space="1" w:sz="4" w:color="auto" w:val="single"/>
      </w:pBdr>
      <w:spacing w:before="120"/>
    </w:pPr>
    <w:rPr>
      <w:b/>
    </w:rPr>
  </w:style>
  <w:style w:customStyle="true" w:styleId="TableBulletChar" w:type="character">
    <w:name w:val="TableBullet Char"/>
    <w:basedOn w:val="BulletBodyChar"/>
    <w:link w:val="TableBullet"/>
    <w:rsid w:val="00FC35BD"/>
    <w:rPr>
      <w:sz w:val="20"/>
      <w:lang w:val="en-GB"/>
    </w:rPr>
  </w:style>
  <w:style w:customStyle="true" w:styleId="StepResult" w:type="paragraph">
    <w:name w:val="StepResult"/>
    <w:basedOn w:val="Body"/>
    <w:link w:val="StepResultChar"/>
    <w:qFormat/>
    <w:rsid w:val="00930338"/>
    <w:pPr>
      <w:ind w:left="2160"/>
    </w:pPr>
  </w:style>
  <w:style w:customStyle="true" w:styleId="ActionChar" w:type="character">
    <w:name w:val="Action Char"/>
    <w:basedOn w:val="BodyChar"/>
    <w:link w:val="Action"/>
    <w:rsid w:val="00294477"/>
    <w:rPr>
      <w:b/>
      <w:lang w:val="en-GB"/>
    </w:rPr>
  </w:style>
  <w:style w:customStyle="true" w:styleId="Result" w:type="paragraph">
    <w:name w:val="Result"/>
    <w:basedOn w:val="Step"/>
    <w:link w:val="ResultChar"/>
    <w:qFormat/>
    <w:rsid w:val="009F31AA"/>
    <w:pPr>
      <w:numPr>
        <w:numId w:val="0"/>
      </w:numPr>
      <w:spacing w:after="80"/>
      <w:ind w:left="2160"/>
    </w:pPr>
  </w:style>
  <w:style w:customStyle="true" w:styleId="StepResultChar" w:type="character">
    <w:name w:val="StepResult Char"/>
    <w:basedOn w:val="BodyChar"/>
    <w:link w:val="StepResult"/>
    <w:rsid w:val="00930338"/>
    <w:rPr>
      <w:lang w:val="en-GB"/>
    </w:rPr>
  </w:style>
  <w:style w:customStyle="true" w:styleId="ActionEnd" w:type="paragraph">
    <w:name w:val="ActionEnd"/>
    <w:basedOn w:val="Body"/>
    <w:next w:val="Body"/>
    <w:link w:val="ActionEndChar"/>
    <w:qFormat/>
    <w:rsid w:val="009A6BF5"/>
    <w:pPr>
      <w:pBdr>
        <w:top w:space="1" w:sz="4" w:color="auto" w:val="single"/>
      </w:pBdr>
    </w:pPr>
  </w:style>
  <w:style w:customStyle="true" w:styleId="ResultChar" w:type="character">
    <w:name w:val="Result Char"/>
    <w:basedOn w:val="StepChar"/>
    <w:link w:val="Result"/>
    <w:rsid w:val="009F31AA"/>
    <w:rPr>
      <w:lang w:val="en-GB"/>
    </w:rPr>
  </w:style>
  <w:style w:customStyle="true" w:styleId="Heading1Appendix" w:type="paragraph">
    <w:name w:val="Heading 1Appendix"/>
    <w:basedOn w:val="Heading1"/>
    <w:next w:val="Body"/>
    <w:link w:val="Heading1AppendixChar"/>
    <w:qFormat/>
    <w:rsid w:val="003D183F"/>
    <w:pPr>
      <w:numPr>
        <w:numId w:val="0"/>
      </w:numPr>
    </w:pPr>
  </w:style>
  <w:style w:customStyle="true" w:styleId="ActionEndChar" w:type="character">
    <w:name w:val="ActionEnd Char"/>
    <w:basedOn w:val="BodyChar"/>
    <w:link w:val="ActionEnd"/>
    <w:rsid w:val="009A6BF5"/>
    <w:rPr>
      <w:lang w:val="en-GB"/>
    </w:rPr>
  </w:style>
  <w:style w:customStyle="true" w:styleId="Index" w:type="paragraph">
    <w:name w:val="Index"/>
    <w:basedOn w:val="Heading1"/>
    <w:next w:val="Body"/>
    <w:link w:val="IndexChar"/>
    <w:qFormat/>
    <w:rsid w:val="003D183F"/>
    <w:pPr>
      <w:numPr>
        <w:numId w:val="0"/>
      </w:numPr>
    </w:pPr>
  </w:style>
  <w:style w:customStyle="true" w:styleId="Heading1AppendixChar" w:type="character">
    <w:name w:val="Heading 1Appendix Char"/>
    <w:basedOn w:val="Heading1Char"/>
    <w:link w:val="Heading1Appendix"/>
    <w:rsid w:val="006B1541"/>
    <w:rPr>
      <w:rFonts w:cstheme="majorBidi" w:eastAsiaTheme="majorEastAsia" w:hAnsiTheme="majorHAnsi" w:asciiTheme="majorHAnsi"/>
      <w:b/>
      <w:bCs/>
      <w:sz w:val="28"/>
      <w:szCs w:val="28"/>
      <w:lang w:val="en-GB"/>
    </w:rPr>
  </w:style>
  <w:style w:customStyle="true" w:styleId="BodyCourier" w:type="paragraph">
    <w:name w:val="BodyCourier"/>
    <w:basedOn w:val="Body"/>
    <w:next w:val="Body"/>
    <w:link w:val="BodyCourierChar"/>
    <w:qFormat/>
    <w:rsid w:val="00864E1E"/>
    <w:rPr>
      <w:rFonts w:hAnsi="Courier New" w:ascii="Courier New"/>
      <w:sz w:val="22"/>
    </w:rPr>
  </w:style>
  <w:style w:customStyle="true" w:styleId="IndexChar" w:type="character">
    <w:name w:val="Index Char"/>
    <w:basedOn w:val="Heading1Char"/>
    <w:link w:val="Index"/>
    <w:rsid w:val="006B1541"/>
    <w:rPr>
      <w:rFonts w:cstheme="majorBidi" w:eastAsiaTheme="majorEastAsia" w:hAnsiTheme="majorHAnsi" w:asciiTheme="majorHAnsi"/>
      <w:b/>
      <w:bCs/>
      <w:sz w:val="28"/>
      <w:szCs w:val="28"/>
      <w:lang w:val="en-GB"/>
    </w:rPr>
  </w:style>
  <w:style w:customStyle="true" w:styleId="BodyItalics" w:type="paragraph">
    <w:name w:val="BodyItalics"/>
    <w:basedOn w:val="Body"/>
    <w:next w:val="Body"/>
    <w:link w:val="BodyItalicsChar"/>
    <w:qFormat/>
    <w:rsid w:val="00864E1E"/>
    <w:rPr>
      <w:i/>
    </w:rPr>
  </w:style>
  <w:style w:customStyle="true" w:styleId="BodyCourierChar" w:type="character">
    <w:name w:val="BodyCourier Char"/>
    <w:basedOn w:val="BodyChar"/>
    <w:link w:val="BodyCourier"/>
    <w:rsid w:val="00864E1E"/>
    <w:rPr>
      <w:rFonts w:hAnsi="Courier New" w:ascii="Courier New"/>
      <w:sz w:val="22"/>
      <w:lang w:val="en-GB"/>
    </w:rPr>
  </w:style>
  <w:style w:customStyle="true" w:styleId="BulletItalic" w:type="paragraph">
    <w:name w:val="BulletItalic"/>
    <w:basedOn w:val="BulletBody"/>
    <w:link w:val="BulletItalicChar"/>
    <w:qFormat/>
    <w:rsid w:val="007C3361"/>
    <w:rPr>
      <w:i/>
    </w:rPr>
  </w:style>
  <w:style w:customStyle="true" w:styleId="BodyItalicsChar" w:type="character">
    <w:name w:val="BodyItalics Char"/>
    <w:basedOn w:val="BodyChar"/>
    <w:link w:val="BodyItalics"/>
    <w:rsid w:val="00864E1E"/>
    <w:rPr>
      <w:i/>
      <w:lang w:val="en-GB"/>
    </w:rPr>
  </w:style>
  <w:style w:customStyle="true" w:styleId="BulletItalicLast" w:type="paragraph">
    <w:name w:val="BulletItalicLast"/>
    <w:basedOn w:val="BulletItalic"/>
    <w:next w:val="Body"/>
    <w:link w:val="BulletItalicLastChar"/>
    <w:qFormat/>
    <w:rsid w:val="00F85974"/>
    <w:pPr>
      <w:spacing w:after="240"/>
    </w:pPr>
  </w:style>
  <w:style w:customStyle="true" w:styleId="BulletItalicChar" w:type="character">
    <w:name w:val="BulletItalic Char"/>
    <w:basedOn w:val="BulletBodyChar"/>
    <w:link w:val="BulletItalic"/>
    <w:rsid w:val="007C3361"/>
    <w:rPr>
      <w:i/>
      <w:lang w:val="en-GB"/>
    </w:rPr>
  </w:style>
  <w:style w:customStyle="true" w:styleId="Caution" w:type="paragraph">
    <w:name w:val="Caution"/>
    <w:basedOn w:val="Body"/>
    <w:next w:val="Body"/>
    <w:link w:val="CautionChar"/>
    <w:qFormat/>
    <w:rsid w:val="00C76BCC"/>
    <w:pPr>
      <w:numPr>
        <w:numId w:val="7"/>
      </w:numPr>
      <w:pBdr>
        <w:top w:space="1" w:sz="4" w:color="auto" w:val="single"/>
        <w:bottom w:space="1" w:sz="4" w:color="auto" w:val="single"/>
      </w:pBdr>
      <w:spacing w:after="120"/>
    </w:pPr>
  </w:style>
  <w:style w:customStyle="true" w:styleId="BulletItalicLastChar" w:type="character">
    <w:name w:val="BulletItalicLast Char"/>
    <w:basedOn w:val="BulletItalicChar"/>
    <w:link w:val="BulletItalicLast"/>
    <w:rsid w:val="00F85974"/>
    <w:rPr>
      <w:i/>
      <w:lang w:val="en-GB"/>
    </w:rPr>
  </w:style>
  <w:style w:customStyle="true" w:styleId="ComptelCaution" w:type="numbering">
    <w:name w:val="ComptelCaution"/>
    <w:uiPriority w:val="99"/>
    <w:rsid w:val="00C76BCC"/>
    <w:pPr>
      <w:numPr>
        <w:numId w:val="6"/>
      </w:numPr>
    </w:pPr>
  </w:style>
  <w:style w:customStyle="true" w:styleId="CautionChar" w:type="character">
    <w:name w:val="Caution Char"/>
    <w:basedOn w:val="BodyChar"/>
    <w:link w:val="Caution"/>
    <w:rsid w:val="00C76BCC"/>
    <w:rPr>
      <w:lang w:val="en-GB"/>
    </w:rPr>
  </w:style>
  <w:style w:customStyle="true" w:styleId="Instruction" w:type="paragraph">
    <w:name w:val="Instruction"/>
    <w:basedOn w:val="Body"/>
    <w:next w:val="Body"/>
    <w:link w:val="InstructionChar"/>
    <w:rsid w:val="004A08D2"/>
    <w:pPr>
      <w:numPr>
        <w:numId w:val="10"/>
      </w:numPr>
      <w:shd w:fill="FFFF00" w:color="auto" w:val="clear"/>
      <w:spacing w:after="60"/>
    </w:pPr>
    <w:rPr>
      <w:i/>
      <w:sz w:val="20"/>
      <w:szCs w:val="20"/>
    </w:rPr>
  </w:style>
  <w:style w:customStyle="true" w:styleId="InstructionChar" w:type="character">
    <w:name w:val="Instruction Char"/>
    <w:basedOn w:val="BodyChar"/>
    <w:link w:val="Instruction"/>
    <w:rsid w:val="004A08D2"/>
    <w:rPr>
      <w:i/>
      <w:sz w:val="20"/>
      <w:szCs w:val="20"/>
      <w:shd w:fill="FFFF00" w:color="auto" w:val="clear"/>
      <w:lang w:val="en-GB"/>
    </w:rPr>
  </w:style>
  <w:style w:styleId="Title" w:type="paragraph">
    <w:name w:val="Title"/>
    <w:basedOn w:val="Normal"/>
    <w:next w:val="Body"/>
    <w:link w:val="TitleChar"/>
    <w:uiPriority w:val="10"/>
    <w:rsid w:val="00A304C6"/>
    <w:pPr>
      <w:keepNext/>
      <w:spacing w:after="240"/>
      <w:contextualSpacing/>
    </w:pPr>
    <w:rPr>
      <w:rFonts w:cstheme="majorBidi" w:eastAsiaTheme="majorEastAsia" w:hAnsiTheme="majorHAnsi" w:asciiTheme="majorHAnsi"/>
      <w:b/>
      <w:sz w:val="28"/>
      <w:szCs w:val="52"/>
    </w:rPr>
  </w:style>
  <w:style w:customStyle="true" w:styleId="TitleChar" w:type="character">
    <w:name w:val="Title Char"/>
    <w:basedOn w:val="DefaultParagraphFont"/>
    <w:link w:val="Title"/>
    <w:uiPriority w:val="10"/>
    <w:rsid w:val="00A304C6"/>
    <w:rPr>
      <w:rFonts w:cstheme="majorBidi" w:eastAsiaTheme="majorEastAsia" w:hAnsiTheme="majorHAnsi" w:asciiTheme="majorHAnsi"/>
      <w:b/>
      <w:sz w:val="28"/>
      <w:szCs w:val="52"/>
      <w:lang w:val="en-GB"/>
    </w:rPr>
  </w:style>
  <w:style w:styleId="Subtitle" w:type="paragraph">
    <w:name w:val="Subtitle"/>
    <w:basedOn w:val="Normal"/>
    <w:next w:val="Body"/>
    <w:link w:val="SubtitleChar"/>
    <w:uiPriority w:val="11"/>
    <w:rsid w:val="00937974"/>
    <w:pPr>
      <w:keepNext/>
      <w:numPr>
        <w:ilvl w:val="1"/>
      </w:numPr>
      <w:spacing w:after="220"/>
    </w:pPr>
    <w:rPr>
      <w:rFonts w:cstheme="majorBidi" w:eastAsiaTheme="majorEastAsia" w:hAnsiTheme="majorHAnsi" w:asciiTheme="majorHAnsi"/>
      <w:b/>
      <w:iCs/>
    </w:rPr>
  </w:style>
  <w:style w:customStyle="true" w:styleId="SubtitleChar" w:type="character">
    <w:name w:val="Subtitle Char"/>
    <w:basedOn w:val="DefaultParagraphFont"/>
    <w:link w:val="Subtitle"/>
    <w:uiPriority w:val="11"/>
    <w:rsid w:val="00937974"/>
    <w:rPr>
      <w:rFonts w:cstheme="majorBidi" w:eastAsiaTheme="majorEastAsia" w:hAnsiTheme="majorHAnsi" w:asciiTheme="majorHAnsi"/>
      <w:b/>
      <w:iCs/>
      <w:lang w:val="en-GB"/>
    </w:rPr>
  </w:style>
  <w:style w:customStyle="true" w:styleId="Instructions" w:type="numbering">
    <w:name w:val="Instructions"/>
    <w:uiPriority w:val="99"/>
    <w:rsid w:val="004A08D2"/>
    <w:pPr>
      <w:numPr>
        <w:numId w:val="9"/>
      </w:numPr>
    </w:pPr>
  </w:style>
  <w:style w:customStyle="true" w:styleId="Stepnumbering" w:type="numbering">
    <w:name w:val="Step numbering"/>
    <w:uiPriority w:val="99"/>
    <w:rsid w:val="009F7BC6"/>
    <w:pPr>
      <w:numPr>
        <w:numId w:val="11"/>
      </w:numPr>
    </w:pPr>
  </w:style>
  <w:style w:styleId="NoSpacing" w:type="paragraph">
    <w:name w:val="No Spacing"/>
    <w:link w:val="NoSpacingChar"/>
    <w:uiPriority w:val="1"/>
    <w:qFormat/>
    <w:rsid w:val="00FB6C31"/>
    <w:rPr>
      <w:rFonts w:eastAsiaTheme="minorEastAsia"/>
      <w:sz w:val="22"/>
      <w:szCs w:val="22"/>
      <w:lang w:eastAsia="ja-JP" w:val="en-US"/>
    </w:rPr>
  </w:style>
  <w:style w:customStyle="true" w:styleId="NoSpacingChar" w:type="character">
    <w:name w:val="No Spacing Char"/>
    <w:basedOn w:val="DefaultParagraphFont"/>
    <w:link w:val="NoSpacing"/>
    <w:uiPriority w:val="1"/>
    <w:rsid w:val="00FB6C31"/>
    <w:rPr>
      <w:rFonts w:eastAsiaTheme="minorEastAsia"/>
      <w:sz w:val="22"/>
      <w:szCs w:val="22"/>
      <w:lang w:eastAsia="ja-JP" w:val="en-US"/>
    </w:rPr>
  </w:style>
  <w:style w:styleId="Date" w:type="paragraph">
    <w:name w:val="Date"/>
    <w:basedOn w:val="Normal"/>
    <w:next w:val="Normal"/>
    <w:link w:val="DateChar"/>
    <w:uiPriority w:val="99"/>
    <w:semiHidden/>
    <w:unhideWhenUsed/>
    <w:rsid w:val="00684B0F"/>
  </w:style>
  <w:style w:customStyle="true" w:styleId="DateChar" w:type="character">
    <w:name w:val="Date Char"/>
    <w:basedOn w:val="DefaultParagraphFont"/>
    <w:link w:val="Date"/>
    <w:uiPriority w:val="99"/>
    <w:semiHidden/>
    <w:rsid w:val="00684B0F"/>
    <w:rPr>
      <w:lang w:val="en-GB"/>
    </w:rPr>
  </w:style>
  <w:style w:styleId="TOC4" w:type="paragraph">
    <w:name w:val="toc 4"/>
    <w:basedOn w:val="Normal"/>
    <w:next w:val="Normal"/>
    <w:autoRedefine/>
    <w:uiPriority w:val="39"/>
    <w:unhideWhenUsed/>
    <w:rsid w:val="00F80E45"/>
    <w:pPr>
      <w:tabs>
        <w:tab w:pos="2204" w:val="left"/>
        <w:tab w:pos="9934" w:val="right"/>
      </w:tabs>
      <w:spacing w:before="240"/>
      <w:ind w:hanging="1021" w:left="2439"/>
    </w:pPr>
    <w:rPr>
      <w:rFonts w:hAnsiTheme="majorHAnsi" w:asciiTheme="majorHAnsi"/>
      <w:sz w:val="20"/>
    </w:rPr>
  </w:style>
  <w:style w:styleId="ListNumber5" w:type="paragraph">
    <w:name w:val="List Number 5"/>
    <w:basedOn w:val="Normal"/>
    <w:autoRedefine/>
    <w:rsid w:val="00BD2C76"/>
    <w:pPr>
      <w:numPr>
        <w:numId w:val="13"/>
      </w:numPr>
      <w:spacing w:after="120" w:before="240"/>
      <w:ind w:hanging="357" w:left="1797"/>
    </w:pPr>
    <w:rPr>
      <w:rFonts w:cs="Arial" w:eastAsia="Cambria" w:hAnsi="Arial" w:ascii="Arial"/>
      <w:noProof/>
      <w:sz w:val="22"/>
      <w:szCs w:val="22"/>
      <w:lang w:val="en-US"/>
    </w:rPr>
  </w:style>
  <w:style w:customStyle="true" w:styleId="Image-Center" w:type="paragraph">
    <w:name w:val="Image-Center"/>
    <w:next w:val="Normal"/>
    <w:rsid w:val="00BD2C76"/>
    <w:pPr>
      <w:tabs>
        <w:tab w:pos="0" w:val="left"/>
      </w:tabs>
      <w:spacing w:after="120" w:before="120"/>
      <w:jc w:val="center"/>
    </w:pPr>
    <w:rPr>
      <w:rFonts w:cs="Times New Roman" w:eastAsia="Times New Roman" w:hAnsi="Arial" w:ascii="Arial"/>
      <w:color w:val="414141"/>
      <w:sz w:val="20"/>
      <w:lang w:val="en-US"/>
    </w:rPr>
  </w:style>
  <w:style w:styleId="Strong" w:type="character">
    <w:name w:val="Strong"/>
    <w:basedOn w:val="DefaultParagraphFont"/>
    <w:uiPriority w:val="22"/>
    <w:qFormat/>
    <w:rsid w:val="00BD2C76"/>
    <w:rPr>
      <w:b/>
      <w:bCs/>
      <w:color w:val="auto"/>
    </w:rPr>
  </w:style>
  <w:style w:customStyle="true" w:styleId="TOCSummaryTitle" w:type="paragraph">
    <w:name w:val="TOC_Summary_Title"/>
    <w:basedOn w:val="Normal"/>
    <w:next w:val="Normal"/>
    <w:autoRedefine/>
    <w:rsid w:val="00BD2C76"/>
    <w:pPr>
      <w:pageBreakBefore/>
      <w:tabs>
        <w:tab w:pos="0" w:val="left"/>
      </w:tabs>
      <w:spacing w:lineRule="atLeast" w:line="300" w:after="360" w:before="240"/>
    </w:pPr>
    <w:rPr>
      <w:rFonts w:cs="Times New Roman" w:eastAsia="Times New Roman" w:hAnsi="Arial" w:ascii="Arial"/>
      <w:b/>
      <w:sz w:val="36"/>
      <w:szCs w:val="32"/>
      <w:u w:color="000080"/>
      <w:lang w:val="en-US"/>
    </w:rPr>
  </w:style>
  <w:style w:styleId="ListParagraph" w:type="paragraph">
    <w:name w:val="List Paragraph"/>
    <w:basedOn w:val="Normal"/>
    <w:uiPriority w:val="34"/>
    <w:rsid w:val="00463302"/>
    <w:pPr>
      <w:ind w:left="720"/>
      <w:contextualSpacing/>
    </w:pPr>
  </w:style>
  <w:style w:styleId="Revision" w:type="paragraph">
    <w:name w:val="Revision"/>
    <w:hidden/>
    <w:uiPriority w:val="99"/>
    <w:semiHidden/>
    <w:rsid w:val="00463302"/>
    <w:rPr>
      <w:lang w:val="en-GB"/>
    </w:rPr>
  </w:style>
  <w:style w:styleId="TableofFigures" w:type="paragraph">
    <w:name w:val="table of figures"/>
    <w:basedOn w:val="Normal"/>
    <w:next w:val="Normal"/>
    <w:uiPriority w:val="99"/>
    <w:unhideWhenUsed/>
    <w:rsid w:val="00463302"/>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image" Target="media/image1.png"></Relationship><Relationship Id="rId18" Type="http://schemas.openxmlformats.org/officeDocument/2006/relationships/footer" Target="footer2.xml"></Relationship><Relationship Id="rId26" Type="http://schemas.openxmlformats.org/officeDocument/2006/relationships/theme" Target="theme/theme1.xml"></Relationship><Relationship Id="rId3" Type="http://schemas.openxmlformats.org/officeDocument/2006/relationships/customXml" Target="../customXml/item3.xml"></Relationship><Relationship Id="rId21" Type="http://schemas.openxmlformats.org/officeDocument/2006/relationships/header" Target="header4.xml"></Relationship><Relationship Id="rId7" Type="http://schemas.openxmlformats.org/officeDocument/2006/relationships/numbering" Target="numbering.xml"></Relationship><Relationship Id="rId12" Type="http://schemas.openxmlformats.org/officeDocument/2006/relationships/endnotes" Target="endnotes.xml"></Relationship><Relationship Id="rId17" Type="http://schemas.openxmlformats.org/officeDocument/2006/relationships/footer" Target="footer1.xml"></Relationship><Relationship Id="rId25"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header" Target="header2.xml"></Relationship><Relationship Id="rId20" Type="http://schemas.openxmlformats.org/officeDocument/2006/relationships/footer" Target="footer3.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footnotes" Target="footnotes.xml"></Relationship><Relationship Id="rId24" Type="http://schemas.openxmlformats.org/officeDocument/2006/relationships/fontTable" Target="fontTable.xml"></Relationship><Relationship Id="rId5" Type="http://schemas.openxmlformats.org/officeDocument/2006/relationships/customXml" Target="../customXml/item5.xml"></Relationship><Relationship Id="rId15" Type="http://schemas.openxmlformats.org/officeDocument/2006/relationships/header" Target="header1.xml"></Relationship><Relationship Id="rId23" Type="http://schemas.openxmlformats.org/officeDocument/2006/relationships/header" Target="header5.xml"></Relationship><Relationship Id="rId10" Type="http://schemas.openxmlformats.org/officeDocument/2006/relationships/webSettings" Target="webSettings.xml"></Relationship><Relationship Id="rId19" Type="http://schemas.openxmlformats.org/officeDocument/2006/relationships/header" Target="header3.xml"></Relationship><Relationship Id="rId4" Type="http://schemas.openxmlformats.org/officeDocument/2006/relationships/customXml" Target="../customXml/item4.xml"></Relationship><Relationship Id="rId9" Type="http://schemas.openxmlformats.org/officeDocument/2006/relationships/settings" Target="settings.xml"></Relationship><Relationship Id="rId14" Type="http://schemas.openxmlformats.org/officeDocument/2006/relationships/image" Target="media/image2.png"></Relationship><Relationship Id="rId22" Type="http://schemas.openxmlformats.org/officeDocument/2006/relationships/hyperlink" Target="http://such.such.com" TargetMode="External"></Relationship></Relationships>
</file>

<file path=word/_rels/settings.xml.rels><?xml version="1.0" encoding="UTF-8" standalone="yes"?><Relationships xmlns="http://schemas.openxmlformats.org/package/2006/relationships"><Relationship Id="rId1" Type="http://schemas.openxmlformats.org/officeDocument/2006/relationships/attachedTemplate" Target="file:///C:\Users\cpt2yel\AppData\Roaming\Microsoft\Templates\Comptel\Standard%20Product%20Document.dotx" TargetMode="External"></Relationship></Relationships>
</file>

<file path=word/glossary/_rels/document.xml.rels><?xml version="1.0" encoding="UTF-8" standalone="yes"?><Relationships xmlns="http://schemas.openxmlformats.org/package/2006/relationships"><Relationship Id="rId3" Type="http://schemas.openxmlformats.org/officeDocument/2006/relationships/webSettings" Target="webSettings.xml"></Relationship><Relationship Id="rId2" Type="http://schemas.openxmlformats.org/officeDocument/2006/relationships/settings" Target="settings.xml"></Relationship><Relationship Id="rId1" Type="http://schemas.openxmlformats.org/officeDocument/2006/relationships/styles" Target="styles.xml"></Relationship><Relationship Id="rId4" Type="http://schemas.openxmlformats.org/officeDocument/2006/relationships/fontTable" Target="fontTable.xml"></Relationship></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Parts>
    <w:docPart>
      <w:docPartPr>
        <w:name w:val="3BEEA5292F7C4BA7A87DB1C7E8E54D6A"/>
        <w:category>
          <w:name w:val="General"/>
          <w:gallery w:val="placeholder"/>
        </w:category>
        <w:types>
          <w:type w:val="bbPlcHdr"/>
        </w:types>
        <w:behaviors>
          <w:behavior w:val="content"/>
        </w:behaviors>
        <w:guid w:val="{D3D137AE-CA1D-4428-9B1F-8D34AB775D06}"/>
      </w:docPartPr>
      <w:docPartBody>
        <w:p w:rsidRDefault="00AF0054" w:rsidR="00AC4239">
          <w:pPr>
            <w:pStyle w:val="3BEEA5292F7C4BA7A87DB1C7E8E54D6A"/>
          </w:pPr>
          <w:r>
            <w:rPr>
              <w:rStyle w:val="PlaceholderText"/>
            </w:rPr>
            <w:t>&lt;Document Name&gt;</w:t>
          </w:r>
        </w:p>
      </w:docPartBody>
    </w:docPart>
    <w:docPart>
      <w:docPartPr>
        <w:name w:val="C71FB0581AA2402EA8AC2992886B79DD"/>
        <w:category>
          <w:name w:val="General"/>
          <w:gallery w:val="placeholder"/>
        </w:category>
        <w:types>
          <w:type w:val="bbPlcHdr"/>
        </w:types>
        <w:behaviors>
          <w:behavior w:val="content"/>
        </w:behaviors>
        <w:guid w:val="{737D6C3F-D037-4F74-A99E-165142FE3351}"/>
      </w:docPartPr>
      <w:docPartBody>
        <w:p w:rsidRDefault="00AF0054" w:rsidR="00AC4239">
          <w:pPr>
            <w:pStyle w:val="C71FB0581AA2402EA8AC2992886B79DD"/>
          </w:pPr>
          <w:r w:rsidRPr="0079405E">
            <w:rPr>
              <w:rStyle w:val="PlaceholderText"/>
            </w:rPr>
            <w:t>&lt;Product Name&gt;</w:t>
          </w:r>
        </w:p>
      </w:docPartBody>
    </w:docPart>
    <w:docPart>
      <w:docPartPr>
        <w:name w:val="277EECD7D6284111B8DB4389F930C545"/>
        <w:category>
          <w:name w:val="General"/>
          <w:gallery w:val="placeholder"/>
        </w:category>
        <w:types>
          <w:type w:val="bbPlcHdr"/>
        </w:types>
        <w:behaviors>
          <w:behavior w:val="content"/>
        </w:behaviors>
        <w:guid w:val="{31071C47-0BEA-4BF2-9969-42C88F96C8E8}"/>
      </w:docPartPr>
      <w:docPartBody>
        <w:p w:rsidRDefault="00AF0054" w:rsidR="00AC4239">
          <w:pPr>
            <w:pStyle w:val="277EECD7D6284111B8DB4389F930C545"/>
          </w:pPr>
          <w:r w:rsidRPr="00CF1183">
            <w:rPr>
              <w:rStyle w:val="PlaceholderText"/>
            </w:rPr>
            <w:t>[Subject]</w:t>
          </w:r>
        </w:p>
      </w:docPartBody>
    </w:docPart>
    <w:docPart>
      <w:docPartPr>
        <w:name w:val="4D771AA9C5C24CE38F22DD5C72CFC74A"/>
        <w:category>
          <w:name w:val="General"/>
          <w:gallery w:val="placeholder"/>
        </w:category>
        <w:types>
          <w:type w:val="bbPlcHdr"/>
        </w:types>
        <w:behaviors>
          <w:behavior w:val="content"/>
        </w:behaviors>
        <w:guid w:val="{1E527DC7-A1A3-4912-BE26-48CFB610650F}"/>
      </w:docPartPr>
      <w:docPartBody>
        <w:p w:rsidRDefault="00AF0054" w:rsidR="00AC4239">
          <w:pPr>
            <w:pStyle w:val="4D771AA9C5C24CE38F22DD5C72CFC74A"/>
          </w:pPr>
          <w:r>
            <w:rPr>
              <w:rStyle w:val="PlaceholderText"/>
            </w:rPr>
            <w:t>&lt;Document Name&gt;</w:t>
          </w:r>
        </w:p>
      </w:docPartBody>
    </w:docPart>
    <w:docPart>
      <w:docPartPr>
        <w:name w:val="8E945437C5B0412587E38125A75A3BBB"/>
        <w:category>
          <w:name w:val="General"/>
          <w:gallery w:val="placeholder"/>
        </w:category>
        <w:types>
          <w:type w:val="bbPlcHdr"/>
        </w:types>
        <w:behaviors>
          <w:behavior w:val="content"/>
        </w:behaviors>
        <w:guid w:val="{7896FDFF-0237-4387-9FCA-7455F56A749C}"/>
      </w:docPartPr>
      <w:docPartBody>
        <w:p w:rsidRDefault="00AF0054" w:rsidR="00AC4239">
          <w:pPr>
            <w:pStyle w:val="8E945437C5B0412587E38125A75A3BBB"/>
          </w:pPr>
          <w:r w:rsidRPr="0079405E">
            <w:rPr>
              <w:rStyle w:val="PlaceholderText"/>
            </w:rPr>
            <w:t>&lt;Product Name&gt;</w:t>
          </w:r>
        </w:p>
      </w:docPartBody>
    </w:docPart>
    <w:docPart>
      <w:docPartPr>
        <w:name w:val="380D9D1F0CDE42D9AD18E1AF6E350046"/>
        <w:category>
          <w:name w:val="General"/>
          <w:gallery w:val="placeholder"/>
        </w:category>
        <w:types>
          <w:type w:val="bbPlcHdr"/>
        </w:types>
        <w:behaviors>
          <w:behavior w:val="content"/>
        </w:behaviors>
        <w:guid w:val="{00E972D1-D282-4B9C-BFE7-16F006F51CC7}"/>
      </w:docPartPr>
      <w:docPartBody>
        <w:p w:rsidRDefault="00AF0054" w:rsidR="00AC4239">
          <w:pPr>
            <w:pStyle w:val="380D9D1F0CDE42D9AD18E1AF6E350046"/>
          </w:pPr>
          <w:r w:rsidRPr="00CF1183">
            <w:rPr>
              <w:rStyle w:val="PlaceholderText"/>
            </w:rPr>
            <w:t>[Subject]</w:t>
          </w:r>
        </w:p>
      </w:docPartBody>
    </w:docPart>
    <w:docPart>
      <w:docPartPr>
        <w:name w:val="097C0BF4BA2A4C5E92F8BEB7FC11F77F"/>
        <w:category>
          <w:name w:val="General"/>
          <w:gallery w:val="placeholder"/>
        </w:category>
        <w:types>
          <w:type w:val="bbPlcHdr"/>
        </w:types>
        <w:behaviors>
          <w:behavior w:val="content"/>
        </w:behaviors>
        <w:guid w:val="{3CE0C28E-31C4-402D-8DA3-6D31AE5CA354}"/>
      </w:docPartPr>
      <w:docPartBody>
        <w:p w:rsidRDefault="00AF0054" w:rsidR="00AC4239">
          <w:pPr>
            <w:pStyle w:val="097C0BF4BA2A4C5E92F8BEB7FC11F77F"/>
          </w:pPr>
          <w:r>
            <w:rPr>
              <w:rStyle w:val="PlaceholderText"/>
            </w:rPr>
            <w:t>&lt;Document Name&gt;</w:t>
          </w:r>
        </w:p>
      </w:docPartBody>
    </w:docPart>
    <w:docPart>
      <w:docPartPr>
        <w:name w:val="56449D31100C4B088462881AD4DD3BE0"/>
        <w:category>
          <w:name w:val="General"/>
          <w:gallery w:val="placeholder"/>
        </w:category>
        <w:types>
          <w:type w:val="bbPlcHdr"/>
        </w:types>
        <w:behaviors>
          <w:behavior w:val="content"/>
        </w:behaviors>
        <w:guid w:val="{AF1ADE26-1485-4656-A52F-FFF14ED34191}"/>
      </w:docPartPr>
      <w:docPartBody>
        <w:p w:rsidRDefault="00AC4239" w:rsidP="00AC4239" w:rsidR="00F233DE">
          <w:pPr>
            <w:pStyle w:val="56449D31100C4B088462881AD4DD3BE0"/>
          </w:pPr>
          <w:r w:rsidRPr="0079405E">
            <w:rPr>
              <w:rStyle w:val="PlaceholderText"/>
            </w:rPr>
            <w:t>&lt;Product Name&gt;</w:t>
          </w:r>
        </w:p>
      </w:docPartBody>
    </w:docPart>
    <w:docPart>
      <w:docPartPr>
        <w:name w:val="889D5CBC47E34C88B8140648E45B0DD1"/>
        <w:category>
          <w:name w:val="General"/>
          <w:gallery w:val="placeholder"/>
        </w:category>
        <w:types>
          <w:type w:val="bbPlcHdr"/>
        </w:types>
        <w:behaviors>
          <w:behavior w:val="content"/>
        </w:behaviors>
        <w:guid w:val="{D4F7C622-54AA-4589-A2DD-F35F21C3E026}"/>
      </w:docPartPr>
      <w:docPartBody>
        <w:p w:rsidRDefault="00AC4239" w:rsidP="00AC4239" w:rsidR="00F233DE">
          <w:pPr>
            <w:pStyle w:val="889D5CBC47E34C88B8140648E45B0DD1"/>
          </w:pPr>
          <w:r w:rsidRPr="00CF1183">
            <w:rPr>
              <w:rStyle w:val="PlaceholderText"/>
            </w:rPr>
            <w:t>[Subject]</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font w:name="Times New Roman">
    <w:panose1 w:val="02020603050405020304"/>
    <w:charset w:val="00"/>
    <w:family w:val="roman"/>
    <w:pitch w:val="variable"/>
    <w:sig w:csb1="00000000" w:csb0="000001FF" w:usb3="00000000" w:usb2="00000009" w:usb1="C000785B" w:usb0="E0002EFF"/>
  </w:font>
  <w:font w:name="Symbol">
    <w:panose1 w:val="05050102010706020507"/>
    <w:charset w:val="02"/>
    <w:family w:val="roman"/>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EFF"/>
  </w:font>
  <w:font w:name="Wingdings">
    <w:panose1 w:val="05000000000000000000"/>
    <w:charset w:val="02"/>
    <w:family w:val="auto"/>
    <w:pitch w:val="variable"/>
    <w:sig w:csb1="00000000" w:csb0="80000000" w:usb3="00000000" w:usb2="00000000" w:usb1="10000000" w:usb0="00000000"/>
  </w:font>
  <w:font w:name="Mangal">
    <w:panose1 w:val="00000400000000000000"/>
    <w:charset w:val="00"/>
    <w:family w:val="roman"/>
    <w:pitch w:val="variable"/>
    <w:sig w:csb1="00000000" w:csb0="00000001" w:usb3="00000000" w:usb2="00000000" w:usb1="00000000" w:usb0="00008003"/>
  </w:font>
  <w:font w:name="Arial">
    <w:panose1 w:val="020B0604020202020204"/>
    <w:charset w:val="00"/>
    <w:family w:val="swiss"/>
    <w:pitch w:val="variable"/>
    <w:sig w:csb1="00000000" w:csb0="000001FF" w:usb3="00000000" w:usb2="00000009" w:usb1="C0007843" w:usb0="E0002EFF"/>
  </w:font>
  <w:font w:name="SimHei">
    <w:altName w:val="黑体"/>
    <w:panose1 w:val="02010600030101010101"/>
    <w:charset w:val="86"/>
    <w:family w:val="modern"/>
    <w:pitch w:val="fixed"/>
    <w:sig w:csb1="00000000" w:csb0="00040001" w:usb3="00000000" w:usb2="00000016" w:usb1="38CF7CFA" w:usb0="800002BF"/>
  </w:font>
  <w:font w:name="Tahoma">
    <w:panose1 w:val="020B0604030504040204"/>
    <w:charset w:val="00"/>
    <w:family w:val="swiss"/>
    <w:pitch w:val="variable"/>
    <w:sig w:csb1="00000000" w:csb0="000101FF" w:usb3="00000000" w:usb2="00000029" w:usb1="C000605B" w:usb0="E1002EFF"/>
  </w:font>
  <w:font w:name="SimSun">
    <w:altName w:val="宋体"/>
    <w:panose1 w:val="02010600030101010101"/>
    <w:charset w:val="86"/>
    <w:family w:val="auto"/>
    <w:pitch w:val="variable"/>
    <w:sig w:csb1="00000000" w:csb0="00040001" w:usb3="00000000" w:usb2="00000016" w:usb1="288F0000" w:usb0="00000003"/>
  </w:font>
  <w:font w:name="Cambria">
    <w:panose1 w:val="02040503050406030204"/>
    <w:charset w:val="00"/>
    <w:family w:val="roman"/>
    <w:pitch w:val="variable"/>
    <w:sig w:csb1="00000000" w:csb0="0000019F" w:usb3="00000000" w:usb2="00000000" w:usb1="400004FF" w:usb0="E00006FF"/>
  </w:font>
  <w:font w:name="Calibri">
    <w:panose1 w:val="020F0502020204030204"/>
    <w:charset w:val="00"/>
    <w:family w:val="swiss"/>
    <w:pitch w:val="variable"/>
    <w:sig w:csb1="00000000" w:csb0="000001FF" w:usb3="00000000" w:usb2="00000009" w:usb1="C000247B" w:usb0="E0002AFF"/>
  </w:font>
  <w:font w:name="DengXian">
    <w:altName w:val="等线"/>
    <w:panose1 w:val="02010600030101010101"/>
    <w:charset w:val="86"/>
    <w:family w:val="auto"/>
    <w:pitch w:val="variable"/>
    <w:sig w:csb1="00000000" w:csb0="0004000F" w:usb3="00000000" w:usb2="00000016" w:usb1="38CF7CFA" w:usb0="A00002BF"/>
  </w:font>
  <w:font w:name="DengXian Light">
    <w:altName w:val="等线 Light"/>
    <w:charset w:val="86"/>
    <w:family w:val="auto"/>
    <w:pitch w:val="variable"/>
    <w:sig w:csb1="00000000" w:csb0="0004000F" w:usb3="00000000" w:usb2="00000016" w:usb1="38CF7CFA" w:usb0="A00002BF"/>
  </w:font>
  <w:font w:name="Calibri Light">
    <w:panose1 w:val="020F0302020204030204"/>
    <w:charset w:val="00"/>
    <w:family w:val="swiss"/>
    <w:pitch w:val="variable"/>
    <w:sig w:csb1="00000000" w:csb0="000001FF" w:usb3="00000000" w:usb2="00000009" w:usb1="C000247B" w:usb0="E0002AFF"/>
  </w:font>
</w:fonts>
</file>

<file path=word/glossary/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view w:val="normal"/>
  <w:revisionView w:inkAnnotations="false"/>
  <w:defaultTabStop w:val="1304"/>
  <w:hyphenationZone w:val="425"/>
  <w:characterSpacingControl w:val="doNotCompress"/>
  <w:compat>
    <w:useFELayout/>
  </w:compat>
  <w:rsids>
    <w:rsidRoot w:val="00AF0054"/>
    <w:rsid w:val="001F425C"/>
    <w:rsid w:val="0020270F"/>
    <w:rsid w:val="00282AD6"/>
    <w:rsid w:val="003A0B5C"/>
    <w:rsid w:val="005E66B4"/>
    <w:rsid w:val="0064496D"/>
    <w:rsid w:val="006D21D2"/>
    <w:rsid w:val="00AC4239"/>
    <w:rsid w:val="00AF0054"/>
    <w:rsid w:val="00B11D5B"/>
    <w:rsid w:val="00EC095A"/>
    <w:rsid w:val="00F233DE"/>
  </w:rsids>
  <m:mathPr>
    <m:mathFont m:val="Cambria Math"/>
    <m:brkBin m:val="before"/>
    <m:brkBinSub m:val="--"/>
    <m:smallFrac/>
    <m:dispDef/>
    <m:lMargin m:val="0"/>
    <m:rMargin m:val="0"/>
    <m:defJc m:val="centerGroup"/>
    <m:wrapIndent m:val="1440"/>
    <m:intLim m:val="subSup"/>
    <m:naryLim m:val="undOvr"/>
  </m:mathPr>
  <w:themeFontLang w:bidi="hi-IN" w:eastAsia="zh-CN" w:val="fi-FI"/>
  <w:clrSchemeMapping w:followedHyperlink="followedHyperlink" w:hyperlink="hyperlink" w:accent6="accent6" w:accent5="accent5" w:accent4="accent4" w:accent3="accent3" w:accent2="accent2" w:accent1="accent1" w:t2="dark2" w:bg2="light2" w:t1="dark1" w:bg1="light1"/>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docDefaults>
    <w:rPrDefault>
      <w:rPr>
        <w:rFonts w:cstheme="minorBidi" w:eastAsiaTheme="minorEastAsia" w:hAnsiTheme="minorHAnsi" w:asciiTheme="minorHAnsi"/>
        <w:sz w:val="22"/>
        <w:lang w:bidi="hi-IN" w:eastAsia="fi-FI" w:val="fi-FI"/>
      </w:rPr>
    </w:rPrDefault>
    <w:pPrDefault>
      <w:pPr>
        <w:spacing w:lineRule="auto" w:line="259" w:after="160"/>
      </w:pPr>
    </w:pPrDefault>
  </w:docDefaults>
  <w:latentStyles w:count="375" w:defQFormat="false" w:defUnhideWhenUsed="false" w:defSemiHidden="false" w:defUIPriority="99" w:defLockedState="false">
    <w:lsdException w:qFormat="true" w:uiPriority="0" w:name="Normal"/>
    <w:lsdException w:qFormat="true" w:uiPriority="9" w:name="heading 1"/>
    <w:lsdException w:qFormat="true" w:unhideWhenUsed="true" w:semiHidden="true" w:uiPriority="9" w:name="heading 2"/>
    <w:lsdException w:qFormat="true" w:unhideWhenUsed="true" w:semiHidden="true" w:uiPriority="9" w:name="heading 3"/>
    <w:lsdException w:qFormat="true" w:unhideWhenUsed="true" w:semiHidden="true" w:uiPriority="9" w:name="heading 4"/>
    <w:lsdException w:qFormat="true" w:unhideWhenUsed="true" w:semiHidden="true" w:uiPriority="9" w:name="heading 5"/>
    <w:lsdException w:qFormat="true" w:unhideWhenUsed="true" w:semiHidden="true" w:uiPriority="9" w:name="heading 6"/>
    <w:lsdException w:qFormat="true" w:unhideWhenUsed="true" w:semiHidden="true" w:uiPriority="9" w:name="heading 7"/>
    <w:lsdException w:qFormat="true" w:unhideWhenUsed="true" w:semiHidden="true" w:uiPriority="9" w:name="heading 8"/>
    <w:lsdException w:qFormat="true" w:unhideWhenUsed="true" w:semiHidden="true" w:uiPriority="9" w:name="heading 9"/>
    <w:lsdException w:unhideWhenUsed="true" w:semiHidden="true" w:name="index 1"/>
    <w:lsdException w:unhideWhenUsed="true" w:semiHidden="true" w:name="index 2"/>
    <w:lsdException w:unhideWhenUsed="true" w:semiHidden="true" w:name="index 3"/>
    <w:lsdException w:unhideWhenUsed="true" w:semiHidden="true" w:name="index 4"/>
    <w:lsdException w:unhideWhenUsed="true" w:semiHidden="true" w:name="index 5"/>
    <w:lsdException w:unhideWhenUsed="true" w:semiHidden="true" w:name="index 6"/>
    <w:lsdException w:unhideWhenUsed="true" w:semiHidden="true" w:name="index 7"/>
    <w:lsdException w:unhideWhenUsed="true" w:semiHidden="true" w:name="index 8"/>
    <w:lsdException w:unhideWhenUsed="true" w:semiHidden="true" w:name="index 9"/>
    <w:lsdException w:unhideWhenUsed="true" w:semiHidden="true" w:uiPriority="39" w:name="toc 1"/>
    <w:lsdException w:unhideWhenUsed="true" w:semiHidden="true" w:uiPriority="39" w:name="toc 2"/>
    <w:lsdException w:unhideWhenUsed="true" w:semiHidden="true" w:uiPriority="39" w:name="toc 3"/>
    <w:lsdException w:unhideWhenUsed="true" w:semiHidden="true" w:uiPriority="39" w:name="toc 4"/>
    <w:lsdException w:unhideWhenUsed="true" w:semiHidden="true" w:uiPriority="39" w:name="toc 5"/>
    <w:lsdException w:unhideWhenUsed="true" w:semiHidden="true" w:uiPriority="39" w:name="toc 6"/>
    <w:lsdException w:unhideWhenUsed="true" w:semiHidden="true" w:uiPriority="39" w:name="toc 7"/>
    <w:lsdException w:unhideWhenUsed="true" w:semiHidden="true" w:uiPriority="39" w:name="toc 8"/>
    <w:lsdException w:unhideWhenUsed="true" w:semiHidden="true" w:uiPriority="39" w:name="toc 9"/>
    <w:lsdException w:unhideWhenUsed="true" w:semiHidden="true" w:name="Normal Indent"/>
    <w:lsdException w:unhideWhenUsed="true" w:semiHidden="true" w:name="footnote text"/>
    <w:lsdException w:unhideWhenUsed="true" w:semiHidden="true" w:name="annotation text"/>
    <w:lsdException w:unhideWhenUsed="true" w:semiHidden="true" w:name="header"/>
    <w:lsdException w:unhideWhenUsed="true" w:semiHidden="true" w:name="footer"/>
    <w:lsdException w:unhideWhenUsed="true" w:semiHidden="true" w:name="index heading"/>
    <w:lsdException w:qFormat="true" w:unhideWhenUsed="true" w:semiHidden="true" w:uiPriority="35" w:name="caption"/>
    <w:lsdException w:unhideWhenUsed="true" w:semiHidden="true" w:name="table of figures"/>
    <w:lsdException w:unhideWhenUsed="true" w:semiHidden="true" w:name="envelope address"/>
    <w:lsdException w:unhideWhenUsed="true" w:semiHidden="true" w:name="envelope return"/>
    <w:lsdException w:unhideWhenUsed="true" w:semiHidden="true" w:name="footnote reference"/>
    <w:lsdException w:unhideWhenUsed="true" w:semiHidden="true" w:name="annotation reference"/>
    <w:lsdException w:unhideWhenUsed="true" w:semiHidden="true" w:name="line number"/>
    <w:lsdException w:unhideWhenUsed="true" w:semiHidden="true" w:name="page number"/>
    <w:lsdException w:unhideWhenUsed="true" w:semiHidden="true" w:name="endnote reference"/>
    <w:lsdException w:unhideWhenUsed="true" w:semiHidden="true" w:name="endnote text"/>
    <w:lsdException w:unhideWhenUsed="true" w:semiHidden="true" w:name="table of authorities"/>
    <w:lsdException w:unhideWhenUsed="true" w:semiHidden="true" w:name="macro"/>
    <w:lsdException w:unhideWhenUsed="true" w:semiHidden="true" w:name="toa heading"/>
    <w:lsdException w:unhideWhenUsed="true" w:semiHidden="true" w:name="List"/>
    <w:lsdException w:unhideWhenUsed="true" w:semiHidden="true" w:name="List Bullet"/>
    <w:lsdException w:unhideWhenUsed="true" w:semiHidden="true" w:name="List Number"/>
    <w:lsdException w:unhideWhenUsed="true" w:semiHidden="true" w:name="List 2"/>
    <w:lsdException w:unhideWhenUsed="true" w:semiHidden="true" w:name="List 3"/>
    <w:lsdException w:unhideWhenUsed="true" w:semiHidden="true" w:name="List 4"/>
    <w:lsdException w:unhideWhenUsed="true" w:semiHidden="true" w:name="List 5"/>
    <w:lsdException w:unhideWhenUsed="true" w:semiHidden="true" w:name="List Bullet 2"/>
    <w:lsdException w:unhideWhenUsed="true" w:semiHidden="true" w:name="List Bullet 3"/>
    <w:lsdException w:unhideWhenUsed="true" w:semiHidden="true" w:name="List Bullet 4"/>
    <w:lsdException w:unhideWhenUsed="true" w:semiHidden="true" w:name="List Bullet 5"/>
    <w:lsdException w:unhideWhenUsed="true" w:semiHidden="true" w:name="List Number 2"/>
    <w:lsdException w:unhideWhenUsed="true" w:semiHidden="true" w:name="List Number 3"/>
    <w:lsdException w:unhideWhenUsed="true" w:semiHidden="true" w:name="List Number 4"/>
    <w:lsdException w:unhideWhenUsed="true" w:semiHidden="true" w:name="List Number 5"/>
    <w:lsdException w:qFormat="true" w:uiPriority="10" w:name="Title"/>
    <w:lsdException w:unhideWhenUsed="true" w:semiHidden="true" w:name="Closing"/>
    <w:lsdException w:unhideWhenUsed="true" w:semiHidden="true" w:name="Signature"/>
    <w:lsdException w:unhideWhenUsed="true" w:semiHidden="true" w:uiPriority="1" w:name="Default Paragraph Font"/>
    <w:lsdException w:unhideWhenUsed="true" w:semiHidden="true" w:name="Body Text"/>
    <w:lsdException w:unhideWhenUsed="true" w:semiHidden="true" w:name="Body Text Indent"/>
    <w:lsdException w:unhideWhenUsed="true" w:semiHidden="true" w:name="List Continue"/>
    <w:lsdException w:unhideWhenUsed="true" w:semiHidden="true" w:name="List Continue 2"/>
    <w:lsdException w:unhideWhenUsed="true" w:semiHidden="true" w:name="List Continue 3"/>
    <w:lsdException w:unhideWhenUsed="true" w:semiHidden="true" w:name="List Continue 4"/>
    <w:lsdException w:unhideWhenUsed="true" w:semiHidden="true" w:name="List Continue 5"/>
    <w:lsdException w:unhideWhenUsed="true" w:semiHidden="true" w:name="Message Header"/>
    <w:lsdException w:qFormat="true" w:uiPriority="11" w:name="Subtitle"/>
    <w:lsdException w:unhideWhenUsed="true" w:semiHidden="true" w:name="Salutation"/>
    <w:lsdException w:unhideWhenUsed="true" w:semiHidden="true" w:name="Date"/>
    <w:lsdException w:unhideWhenUsed="true" w:semiHidden="true" w:name="Body Text First Indent"/>
    <w:lsdException w:unhideWhenUsed="true" w:semiHidden="true" w:name="Body Text First Indent 2"/>
    <w:lsdException w:unhideWhenUsed="true" w:semiHidden="true" w:name="Note Heading"/>
    <w:lsdException w:unhideWhenUsed="true" w:semiHidden="true" w:name="Body Text 2"/>
    <w:lsdException w:unhideWhenUsed="true" w:semiHidden="true" w:name="Body Text 3"/>
    <w:lsdException w:unhideWhenUsed="true" w:semiHidden="true" w:name="Body Text Indent 2"/>
    <w:lsdException w:unhideWhenUsed="true" w:semiHidden="true" w:name="Body Text Indent 3"/>
    <w:lsdException w:unhideWhenUsed="true" w:semiHidden="true" w:name="Block Text"/>
    <w:lsdException w:unhideWhenUsed="true" w:semiHidden="true" w:name="Hyperlink"/>
    <w:lsdException w:unhideWhenUsed="true" w:semiHidden="true" w:name="FollowedHyperlink"/>
    <w:lsdException w:qFormat="true" w:uiPriority="22" w:name="Strong"/>
    <w:lsdException w:qFormat="true" w:uiPriority="20" w:name="Emphasis"/>
    <w:lsdException w:unhideWhenUsed="true" w:semiHidden="true" w:name="Document Map"/>
    <w:lsdException w:unhideWhenUsed="true" w:semiHidden="true" w:name="Plain Text"/>
    <w:lsdException w:unhideWhenUsed="true" w:semiHidden="true" w:name="E-mail Signature"/>
    <w:lsdException w:unhideWhenUsed="true" w:semiHidden="true" w:name="HTML Top of Form"/>
    <w:lsdException w:unhideWhenUsed="true" w:semiHidden="true" w:name="HTML Bottom of Form"/>
    <w:lsdException w:unhideWhenUsed="true" w:semiHidden="true" w:name="Normal (Web)"/>
    <w:lsdException w:unhideWhenUsed="true" w:semiHidden="true" w:name="HTML Acronym"/>
    <w:lsdException w:unhideWhenUsed="true" w:semiHidden="true" w:name="HTML Address"/>
    <w:lsdException w:unhideWhenUsed="true" w:semiHidden="true" w:name="HTML Cite"/>
    <w:lsdException w:unhideWhenUsed="true" w:semiHidden="true" w:name="HTML Code"/>
    <w:lsdException w:unhideWhenUsed="true" w:semiHidden="true" w:name="HTML Definition"/>
    <w:lsdException w:unhideWhenUsed="true" w:semiHidden="true" w:name="HTML Keyboard"/>
    <w:lsdException w:unhideWhenUsed="true" w:semiHidden="true" w:name="HTML Preformatted"/>
    <w:lsdException w:unhideWhenUsed="true" w:semiHidden="true" w:name="HTML Sample"/>
    <w:lsdException w:unhideWhenUsed="true" w:semiHidden="true" w:name="HTML Typewriter"/>
    <w:lsdException w:unhideWhenUsed="true" w:semiHidden="true" w:name="HTML Variable"/>
    <w:lsdException w:unhideWhenUsed="true" w:semiHidden="true" w:name="Normal Table"/>
    <w:lsdException w:unhideWhenUsed="true" w:semiHidden="true" w:name="annotation subject"/>
    <w:lsdException w:unhideWhenUsed="true" w:semiHidden="true" w:name="No List"/>
    <w:lsdException w:unhideWhenUsed="true" w:semiHidden="true" w:name="Outline List 1"/>
    <w:lsdException w:unhideWhenUsed="true" w:semiHidden="true" w:name="Outline List 2"/>
    <w:lsdException w:unhideWhenUsed="true" w:semiHidden="true" w:name="Outline List 3"/>
    <w:lsdException w:unhideWhenUsed="true" w:semiHidden="true" w:name="Table Simple 1"/>
    <w:lsdException w:unhideWhenUsed="true" w:semiHidden="true" w:name="Table Simple 2"/>
    <w:lsdException w:unhideWhenUsed="true" w:semiHidden="true" w:name="Table Simple 3"/>
    <w:lsdException w:unhideWhenUsed="true" w:semiHidden="true" w:name="Table Classic 1"/>
    <w:lsdException w:unhideWhenUsed="true" w:semiHidden="true" w:name="Table Classic 2"/>
    <w:lsdException w:unhideWhenUsed="true" w:semiHidden="true" w:name="Table Classic 3"/>
    <w:lsdException w:unhideWhenUsed="true" w:semiHidden="true" w:name="Table Classic 4"/>
    <w:lsdException w:unhideWhenUsed="true" w:semiHidden="true" w:name="Table Colorful 1"/>
    <w:lsdException w:unhideWhenUsed="true" w:semiHidden="true" w:name="Table Colorful 2"/>
    <w:lsdException w:unhideWhenUsed="true" w:semiHidden="true" w:name="Table Colorful 3"/>
    <w:lsdException w:unhideWhenUsed="true" w:semiHidden="true" w:name="Table Columns 1"/>
    <w:lsdException w:unhideWhenUsed="true" w:semiHidden="true" w:name="Table Columns 2"/>
    <w:lsdException w:unhideWhenUsed="true" w:semiHidden="true" w:name="Table Columns 3"/>
    <w:lsdException w:unhideWhenUsed="true" w:semiHidden="true" w:name="Table Columns 4"/>
    <w:lsdException w:unhideWhenUsed="true" w:semiHidden="true" w:name="Table Columns 5"/>
    <w:lsdException w:unhideWhenUsed="true" w:semiHidden="true" w:name="Table Grid 1"/>
    <w:lsdException w:unhideWhenUsed="true" w:semiHidden="true" w:name="Table Grid 2"/>
    <w:lsdException w:unhideWhenUsed="true" w:semiHidden="true" w:name="Table Grid 3"/>
    <w:lsdException w:unhideWhenUsed="true" w:semiHidden="true" w:name="Table Grid 4"/>
    <w:lsdException w:unhideWhenUsed="true" w:semiHidden="true" w:name="Table Grid 5"/>
    <w:lsdException w:unhideWhenUsed="true" w:semiHidden="true" w:name="Table Grid 6"/>
    <w:lsdException w:unhideWhenUsed="true" w:semiHidden="true" w:name="Table Grid 7"/>
    <w:lsdException w:unhideWhenUsed="true" w:semiHidden="true" w:name="Table Grid 8"/>
    <w:lsdException w:unhideWhenUsed="true" w:semiHidden="true" w:name="Table List 1"/>
    <w:lsdException w:unhideWhenUsed="true" w:semiHidden="true" w:name="Table List 2"/>
    <w:lsdException w:unhideWhenUsed="true" w:semiHidden="true" w:name="Table List 3"/>
    <w:lsdException w:unhideWhenUsed="true" w:semiHidden="true" w:name="Table List 4"/>
    <w:lsdException w:unhideWhenUsed="true" w:semiHidden="true" w:name="Table List 5"/>
    <w:lsdException w:unhideWhenUsed="true" w:semiHidden="true" w:name="Table List 6"/>
    <w:lsdException w:unhideWhenUsed="true" w:semiHidden="true" w:name="Table List 7"/>
    <w:lsdException w:unhideWhenUsed="true" w:semiHidden="true" w:name="Table List 8"/>
    <w:lsdException w:unhideWhenUsed="true" w:semiHidden="true" w:name="Table 3D effects 1"/>
    <w:lsdException w:unhideWhenUsed="true" w:semiHidden="true" w:name="Table 3D effects 2"/>
    <w:lsdException w:unhideWhenUsed="true" w:semiHidden="true" w:name="Table 3D effects 3"/>
    <w:lsdException w:unhideWhenUsed="true" w:semiHidden="true" w:name="Table Contemporary"/>
    <w:lsdException w:unhideWhenUsed="true" w:semiHidden="true" w:name="Table Elegant"/>
    <w:lsdException w:unhideWhenUsed="true" w:semiHidden="true" w:name="Table Professional"/>
    <w:lsdException w:unhideWhenUsed="true" w:semiHidden="true" w:name="Table Subtle 1"/>
    <w:lsdException w:unhideWhenUsed="true" w:semiHidden="true" w:name="Table Subtle 2"/>
    <w:lsdException w:unhideWhenUsed="true" w:semiHidden="true" w:name="Table Web 1"/>
    <w:lsdException w:unhideWhenUsed="true" w:semiHidden="true" w:name="Table Web 2"/>
    <w:lsdException w:unhideWhenUsed="true" w:semiHidden="true" w:name="Table Web 3"/>
    <w:lsdException w:unhideWhenUsed="true" w:semiHidden="true" w:name="Balloon Text"/>
    <w:lsdException w:uiPriority="39" w:name="Table Grid"/>
    <w:lsdException w:unhideWhenUsed="true" w:semiHidden="true" w:name="Table Theme"/>
    <w:lsdException w:semiHidden="true" w:name="Placeholder Text"/>
    <w:lsdException w:qFormat="true"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true" w:name="Revision"/>
    <w:lsdException w:qFormat="true" w:uiPriority="34" w:name="List Paragraph"/>
    <w:lsdException w:qFormat="true" w:uiPriority="29" w:name="Quote"/>
    <w:lsdException w:qFormat="true"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true" w:uiPriority="19" w:name="Subtle Emphasis"/>
    <w:lsdException w:qFormat="true" w:uiPriority="21" w:name="Intense Emphasis"/>
    <w:lsdException w:qFormat="true" w:uiPriority="31" w:name="Subtle Reference"/>
    <w:lsdException w:qFormat="true" w:uiPriority="32" w:name="Intense Reference"/>
    <w:lsdException w:qFormat="true" w:uiPriority="33" w:name="Book Title"/>
    <w:lsdException w:unhideWhenUsed="true" w:semiHidden="true" w:uiPriority="37" w:name="Bibliography"/>
    <w:lsdException w:qFormat="true" w:unhideWhenUsed="true" w:semiHidden="true"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true" w:semiHidden="true" w:name="Mention"/>
    <w:lsdException w:unhideWhenUsed="true" w:semiHidden="true" w:name="Smart Hyperlink"/>
    <w:lsdException w:unhideWhenUsed="true" w:semiHidden="true" w:name="Hashtag"/>
    <w:lsdException w:unhideWhenUsed="true" w:semiHidden="true" w:name="Unresolved Mention"/>
  </w:latentStyles>
  <w:style w:default="true" w:styleId="Normal" w:type="paragraph">
    <w:name w:val="Normal"/>
    <w:qFormat/>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styleId="PlaceholderText" w:type="character">
    <w:name w:val="Placeholder Text"/>
    <w:basedOn w:val="DefaultParagraphFont"/>
    <w:uiPriority w:val="99"/>
    <w:semiHidden/>
    <w:rsid w:val="00AC4239"/>
    <w:rPr>
      <w:color w:val="808080"/>
    </w:rPr>
  </w:style>
  <w:style w:customStyle="true" w:styleId="CB80BC8E94A448B2A442460416E8E078" w:type="paragraph">
    <w:name w:val="CB80BC8E94A448B2A442460416E8E078"/>
  </w:style>
  <w:style w:customStyle="true" w:styleId="482FC1BEBEE447CAB39AFE6DFE183BEE" w:type="paragraph">
    <w:name w:val="482FC1BEBEE447CAB39AFE6DFE183BEE"/>
  </w:style>
  <w:style w:customStyle="true" w:styleId="3BEEA5292F7C4BA7A87DB1C7E8E54D6A" w:type="paragraph">
    <w:name w:val="3BEEA5292F7C4BA7A87DB1C7E8E54D6A"/>
  </w:style>
  <w:style w:customStyle="true" w:styleId="5CEBC6CC4C42451290C09703CF0F65AE" w:type="paragraph">
    <w:name w:val="5CEBC6CC4C42451290C09703CF0F65AE"/>
  </w:style>
  <w:style w:customStyle="true" w:styleId="9856E5F4076342A48988E0283C5FBFE3" w:type="paragraph">
    <w:name w:val="9856E5F4076342A48988E0283C5FBFE3"/>
  </w:style>
  <w:style w:customStyle="true" w:styleId="C71FB0581AA2402EA8AC2992886B79DD" w:type="paragraph">
    <w:name w:val="C71FB0581AA2402EA8AC2992886B79DD"/>
  </w:style>
  <w:style w:customStyle="true" w:styleId="277EECD7D6284111B8DB4389F930C545" w:type="paragraph">
    <w:name w:val="277EECD7D6284111B8DB4389F930C545"/>
  </w:style>
  <w:style w:customStyle="true" w:styleId="4D771AA9C5C24CE38F22DD5C72CFC74A" w:type="paragraph">
    <w:name w:val="4D771AA9C5C24CE38F22DD5C72CFC74A"/>
  </w:style>
  <w:style w:customStyle="true" w:styleId="02395172572E4592839DBD382703A1A4" w:type="paragraph">
    <w:name w:val="02395172572E4592839DBD382703A1A4"/>
  </w:style>
  <w:style w:customStyle="true" w:styleId="8E945437C5B0412587E38125A75A3BBB" w:type="paragraph">
    <w:name w:val="8E945437C5B0412587E38125A75A3BBB"/>
  </w:style>
  <w:style w:customStyle="true" w:styleId="380D9D1F0CDE42D9AD18E1AF6E350046" w:type="paragraph">
    <w:name w:val="380D9D1F0CDE42D9AD18E1AF6E350046"/>
  </w:style>
  <w:style w:customStyle="true" w:styleId="097C0BF4BA2A4C5E92F8BEB7FC11F77F" w:type="paragraph">
    <w:name w:val="097C0BF4BA2A4C5E92F8BEB7FC11F77F"/>
  </w:style>
  <w:style w:customStyle="true" w:styleId="7A17D2F918C84B73A54071AB4C3C8F43" w:type="paragraph">
    <w:name w:val="7A17D2F918C84B73A54071AB4C3C8F43"/>
  </w:style>
  <w:style w:customStyle="true" w:styleId="D6FE915D73C8422CBC3B552BA79355CB" w:type="paragraph">
    <w:name w:val="D6FE915D73C8422CBC3B552BA79355CB"/>
    <w:rsid w:val="00AC4239"/>
  </w:style>
  <w:style w:customStyle="true" w:styleId="56449D31100C4B088462881AD4DD3BE0" w:type="paragraph">
    <w:name w:val="56449D31100C4B088462881AD4DD3BE0"/>
    <w:rsid w:val="00AC4239"/>
  </w:style>
  <w:style w:customStyle="true" w:styleId="889D5CBC47E34C88B8140648E45B0DD1" w:type="paragraph">
    <w:name w:val="889D5CBC47E34C88B8140648E45B0DD1"/>
    <w:rsid w:val="00AC4239"/>
  </w:style>
  <w:style w:customStyle="true" w:styleId="6EB488B2D50C4AD7A1DACA8C468134A7" w:type="paragraph">
    <w:name w:val="6EB488B2D50C4AD7A1DACA8C468134A7"/>
    <w:rsid w:val="00AC4239"/>
  </w:style>
  <w:style w:customStyle="true" w:styleId="54B1D32E3D054302ADBF1999403FB0E0" w:type="paragraph">
    <w:name w:val="54B1D32E3D054302ADBF1999403FB0E0"/>
    <w:rsid w:val="00AC4239"/>
  </w:style>
  <w:style w:customStyle="true" w:styleId="34C4DE33FD5B47AEA0194C82882CFE31" w:type="paragraph">
    <w:name w:val="34C4DE33FD5B47AEA0194C82882CFE31"/>
    <w:rsid w:val="00AC4239"/>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pkg="http://schemas.microsoft.com/office/2006/xmlPackage" xmlns:ns7="http://schemas.openxmlformats.org/schemaLibrary/2006/main" xmlns:ns8="http://schemas.openxmlformats.org/drawingml/2006/chart" xmlns:ns9="http://schemas.openxmlformats.org/drawingml/2006/chartDrawing" xmlns:ns10="http://schemas.openxmlformats.org/drawingml/2006/diagram" xmlns:pic="http://schemas.openxmlformats.org/drawingml/2006/picture" xmlns:ns12="http://schemas.openxmlformats.org/drawingml/2006/spreadsheetDrawing" xmlns:o="urn:schemas-microsoft-com:office:office" xmlns:v="urn:schemas-microsoft-com:vml" xmlns:ns15="http://opendope.org/xpaths" xmlns:ns16="http://opendope.org/conditions" xmlns:ns17="http://opendope.org/questions" xmlns:ns18="http://opendope.org/components" xmlns:ns19="http://schemas.openxmlformats.org/drawingml/2006/compatibility" xmlns:ns20="http://schemas.openxmlformats.org/drawingml/2006/lockedCanvas" name="Comptel Word">
  <a:themeElements>
    <a:clrScheme name="Comptel Colors">
      <a:dk1>
        <a:srgbClr val="000000"/>
      </a:dk1>
      <a:lt1>
        <a:srgbClr val="FFFFFF"/>
      </a:lt1>
      <a:dk2>
        <a:srgbClr val="5B6770"/>
      </a:dk2>
      <a:lt2>
        <a:srgbClr val="D0D3D4"/>
      </a:lt2>
      <a:accent1>
        <a:srgbClr val="B80132"/>
      </a:accent1>
      <a:accent2>
        <a:srgbClr val="5B6770"/>
      </a:accent2>
      <a:accent3>
        <a:srgbClr val="920F2C"/>
      </a:accent3>
      <a:accent4>
        <a:srgbClr val="A2AAAD"/>
      </a:accent4>
      <a:accent5>
        <a:srgbClr val="E60D46"/>
      </a:accent5>
      <a:accent6>
        <a:srgbClr val="D0D3D4"/>
      </a:accent6>
      <a:hlink>
        <a:srgbClr val="B80132"/>
      </a:hlink>
      <a:folHlink>
        <a:srgbClr val="5B6770"/>
      </a:folHlink>
    </a:clrScheme>
    <a:fontScheme name="Comptel Word Fonts">
      <a:majorFont>
        <a:latin typeface="Arial"/>
        <a:ea typeface=""/>
        <a:cs typeface=""/>
      </a:majorFont>
      <a:minorFont>
        <a:latin typeface="Times New Roman"/>
        <a:ea typeface=""/>
        <a:cs typeface=""/>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custClrLst>
    <a:custClr name="Green">
      <a:srgbClr val="B4D800"/>
    </a:custClr>
  </a:custClr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pc="http://schemas.microsoft.com/office/infopath/2007/PartnerControls" xmlns:xsi="http://www.w3.org/2001/XMLSchema-instance">
  <documentManagement>
    <HideFromDelve xmlns="71c5aaf6-e6ce-465b-b873-5148d2a4c105">false</HideFromDelve>
  </documentManagement>
</p:properties>
</file>

<file path=customXml/item2.xml><?xml version="1.0" encoding="utf-8"?>
<?mso-contentType ?>
<SharedContentType xmlns="Microsoft.SharePoint.Taxonomy.ContentTypeSync" ContentTypeId="0x0101" PreviousValue="false" SourceId="34c87397-5fc1-491e-85e7-d6110dbe9cbd"/>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ADE32E7AFFD4746B7BCE77B7A072949" ma:contentTypeName="Document" ma:contentTypeScope="" ma:contentTypeVersion="7" ma:versionID="4228bc53a1fcc670dc23065e4d090e2f">
  <xsd:schema xmlns:ns2="71c5aaf6-e6ce-465b-b873-5148d2a4c105" xmlns:ns3="9e26810d-e991-4cc4-97e4-f2809104b9dd" xmlns:ns4="51772286-ba70-45b5-82a5-5d10bc7ebd8a" xmlns:p="http://schemas.microsoft.com/office/2006/metadata/properties" xmlns:xs="http://www.w3.org/2001/XMLSchema" xmlns:xsd="http://www.w3.org/2001/XMLSchema" ma:fieldsID="1c91d92b52a901889be377a8b8a3fc1c" ma:root="true" ns2:_="" ns3:_="" ns4:_="" targetNamespace="http://schemas.microsoft.com/office/2006/metadata/properties">
    <xsd:import namespace="71c5aaf6-e6ce-465b-b873-5148d2a4c105"/>
    <xsd:import namespace="9e26810d-e991-4cc4-97e4-f2809104b9dd"/>
    <xsd:import namespace="51772286-ba70-45b5-82a5-5d10bc7ebd8a"/>
    <xsd:element name="properties">
      <xsd:complexType>
        <xsd:sequence>
          <xsd:element name="documentManagement">
            <xsd:complexType>
              <xsd:all>
                <xsd:element minOccurs="0" ref="ns2:_dlc_DocId"/>
                <xsd:element minOccurs="0" ref="ns2:_dlc_DocIdUrl"/>
                <xsd:element minOccurs="0" ref="ns2:_dlc_DocIdPersistId"/>
                <xsd:element minOccurs="0" ref="ns2:HideFromDelve"/>
                <xsd:element minOccurs="0" ref="ns3:SharedWithUsers"/>
                <xsd:element minOccurs="0" ref="ns3:SharedWithDetails"/>
                <xsd:element minOccurs="0" ref="ns4:MediaServiceMetadata"/>
                <xsd:element minOccurs="0" ref="ns4:MediaServiceFastMetadata"/>
                <xsd:element minOccurs="0" ref="ns4:MediaServiceAutoTags"/>
                <xsd:element minOccurs="0" ref="ns4:MediaServiceOCR"/>
              </xsd:all>
            </xsd:complexType>
          </xsd:element>
        </xsd:sequence>
      </xsd:complexType>
    </xsd:element>
  </xsd:schema>
  <xsd:schema xmlns:dms="http://schemas.microsoft.com/office/2006/documentManagement/types" xmlns:pc="http://schemas.microsoft.com/office/infopath/2007/PartnerControls" xmlns:xs="http://www.w3.org/2001/XMLSchema" xmlns:xsd="http://www.w3.org/2001/XMLSchema" elementFormDefault="qualified" targetNamespace="71c5aaf6-e6ce-465b-b873-5148d2a4c105">
    <xsd:import namespace="http://schemas.microsoft.com/office/2006/documentManagement/types"/>
    <xsd:import namespace="http://schemas.microsoft.com/office/infopath/2007/PartnerControls"/>
    <xsd:element ma:description="The value of the document ID assigned to this item." ma:displayName="Document ID Value" ma:index="8" ma:internalName="_dlc_DocId" ma:readOnly="true" name="_dlc_DocId" nillable="true">
      <xsd:simpleType>
        <xsd:restriction base="dms:Text"/>
      </xsd:simpleType>
    </xsd:element>
    <xsd:element ma:description="Permanent link to this document." ma:displayName="Document ID" ma:hidden="true" ma:index="9" ma:internalName="_dlc_DocIdUrl" ma:readOnly="true" name="_dlc_DocIdUrl" nillable="true">
      <xsd:complexType>
        <xsd:complexContent>
          <xsd:extension base="dms:URL">
            <xsd:sequence>
              <xsd:element minOccurs="0" name="Url" nillable="true" type="dms:ValidUrl"/>
              <xsd:element name="Description" nillable="true" type="xsd:string"/>
            </xsd:sequence>
          </xsd:extension>
        </xsd:complexContent>
      </xsd:complexType>
    </xsd:element>
    <xsd:element ma:description="Keep ID on add." ma:displayName="Persist ID" ma:hidden="true" ma:index="10" ma:internalName="_dlc_DocIdPersistId" ma:readOnly="true" name="_dlc_DocIdPersistId" nillable="true">
      <xsd:simpleType>
        <xsd:restriction base="dms:Boolean"/>
      </xsd:simpleType>
    </xsd:element>
    <xsd:element ma:default="0" ma:displayName="HideFromDelve" ma:index="11" ma:internalName="HideFromDelve" name="HideFromDelve" nillable="true">
      <xsd:simpleType>
        <xsd:restriction base="dms:Boolea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9e26810d-e991-4cc4-97e4-f2809104b9dd">
    <xsd:import namespace="http://schemas.microsoft.com/office/2006/documentManagement/types"/>
    <xsd:import namespace="http://schemas.microsoft.com/office/infopath/2007/PartnerControls"/>
    <xsd:element ma:displayName="Shared With" ma:index="12"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13" ma:internalName="SharedWithDetails" ma:readOnly="true" name="SharedWithDetails" nillable="true">
      <xsd:simpleType>
        <xsd:restriction base="dms:Note">
          <xsd:maxLength value="255"/>
        </xsd:restriction>
      </xsd:simpleType>
    </xsd:element>
  </xsd:schema>
  <xsd:schema xmlns:dms="http://schemas.microsoft.com/office/2006/documentManagement/types" xmlns:pc="http://schemas.microsoft.com/office/infopath/2007/PartnerControls" xmlns:xs="http://www.w3.org/2001/XMLSchema" xmlns:xsd="http://www.w3.org/2001/XMLSchema" elementFormDefault="qualified" targetNamespace="51772286-ba70-45b5-82a5-5d10bc7ebd8a">
    <xsd:import namespace="http://schemas.microsoft.com/office/2006/documentManagement/types"/>
    <xsd:import namespace="http://schemas.microsoft.com/office/infopath/2007/PartnerControls"/>
    <xsd:element ma:displayName="MediaServiceMetadata" ma:hidden="true" ma:index="14" ma:internalName="MediaServiceMetadata" ma:readOnly="true" name="MediaServiceMetadata" nillable="true">
      <xsd:simpleType>
        <xsd:restriction base="dms:Note"/>
      </xsd:simpleType>
    </xsd:element>
    <xsd:element ma:displayName="MediaServiceFastMetadata" ma:hidden="true" ma:index="15" ma:internalName="MediaServiceFastMetadata" ma:readOnly="true" name="MediaServiceFastMetadata" nillable="true">
      <xsd:simpleType>
        <xsd:restriction base="dms:Note"/>
      </xsd:simpleType>
    </xsd:element>
    <xsd:element ma:displayName="MediaServiceAutoTags" ma:index="16" ma:internalName="MediaServiceAutoTags" ma:readOnly="true" name="MediaServiceAutoTags" nillable="true">
      <xsd:simpleType>
        <xsd:restriction base="dms:Text"/>
      </xsd:simpleType>
    </xsd:element>
    <xsd:element ma:displayName="MediaServiceOCR" ma:index="17" ma:internalName="MediaServiceOCR" ma:readOnly="true" name="MediaServiceOCR" nillable="true">
      <xsd:simpleType>
        <xsd:restriction base="dms:Note">
          <xsd:maxLength value="255"/>
        </xsd:restriction>
      </xsd:simpleType>
    </xsd:element>
  </xsd:schema>
  <xsd:schema xmlns="http://schemas.openxmlformats.org/package/2006/metadata/core-properties" xmlns:dc="http://purl.org/dc/elements/1.1/" xmlns:dcterms="http://purl.org/dc/terms/" xmlns:odoc="http://schemas.microsoft.com/internal/obd" xmlns:xsd="http://www.w3.org/2001/XMLSchema"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pc="http://schemas.microsoft.com/office/infopath/2007/PartnerControls" xmlns:xs="http://www.w3.org/2001/XMLSchema"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ns1:datastoreItem xmlns:ns1="http://schemas.openxmlformats.org/officeDocument/2006/customXml" ns1:itemID="{B8C6C647-A04A-40FA-8A79-479E9E25731B}">
  <ns1:schemaRefs>
    <ns1:schemaRef ns1:uri="9e26810d-e991-4cc4-97e4-f2809104b9dd"/>
    <ns1:schemaRef ns1:uri="http://purl.org/dc/terms/"/>
    <ns1:schemaRef ns1:uri="http://schemas.microsoft.com/office/2006/documentManagement/types"/>
    <ns1:schemaRef ns1:uri="http://schemas.microsoft.com/office/infopath/2007/PartnerControls"/>
    <ns1:schemaRef ns1:uri="http://schemas.openxmlformats.org/package/2006/metadata/core-properties"/>
    <ns1:schemaRef ns1:uri="http://purl.org/dc/elements/1.1/"/>
    <ns1:schemaRef ns1:uri="51772286-ba70-45b5-82a5-5d10bc7ebd8a"/>
    <ns1:schemaRef ns1:uri="71c5aaf6-e6ce-465b-b873-5148d2a4c105"/>
    <ns1:schemaRef ns1:uri="http://schemas.microsoft.com/office/2006/metadata/properties"/>
    <ns1:schemaRef ns1:uri="http://www.w3.org/XML/1998/namespace"/>
    <ns1:schemaRef ns1:uri="http://purl.org/dc/dcmitype/"/>
  </ns1:schemaRefs>
</ns1:datastoreItem>
</file>

<file path=customXml/itemProps2.xml><?xml version="1.0" encoding="utf-8"?>
<ns1:datastoreItem xmlns:ns1="http://schemas.openxmlformats.org/officeDocument/2006/customXml" ns1:itemID="{59AF468F-9DD4-44AD-9386-90C50C518432}">
  <ns1:schemaRefs>
    <ns1:schemaRef ns1:uri="Microsoft.SharePoint.Taxonomy.ContentTypeSync"/>
  </ns1:schemaRefs>
</ns1:datastoreItem>
</file>

<file path=customXml/itemProps3.xml><?xml version="1.0" encoding="utf-8"?>
<ns1:datastoreItem xmlns:ns1="http://schemas.openxmlformats.org/officeDocument/2006/customXml" ns1:itemID="{301F3681-7293-4951-A764-8DB70052E375}"/>
</file>

<file path=customXml/itemProps4.xml><?xml version="1.0" encoding="utf-8"?>
<ns1:datastoreItem xmlns:ns1="http://schemas.openxmlformats.org/officeDocument/2006/customXml" ns1:itemID="{70DF5D8F-F4A7-4FF9-8EBD-9FEEEAD1FF8E}">
  <ns1:schemaRefs>
    <ns1:schemaRef ns1:uri="http://schemas.microsoft.com/sharepoint/v3/contenttype/forms"/>
  </ns1:schemaRefs>
</ns1:datastoreItem>
</file>

<file path=customXml/itemProps5.xml><?xml version="1.0" encoding="utf-8"?>
<ns1:datastoreItem xmlns:ns1="http://schemas.openxmlformats.org/officeDocument/2006/customXml" ns1:itemID="{C178C27E-7658-41D4-9039-9927DD5E0225}">
  <ns1:schemaRefs>
    <ns1:schemaRef ns1:uri="http://schemas.microsoft.com/sharepoint/events"/>
  </ns1:schemaRefs>
</ns1:datastoreItem>
</file>

<file path=customXml/itemProps6.xml><?xml version="1.0" encoding="utf-8"?>
<ns1:datastoreItem xmlns:ns1="http://schemas.openxmlformats.org/officeDocument/2006/customXml" ns1:itemID="{535A2F8F-C139-402A-BFEC-428AD8957414}">
  <ns1:schemaRefs>
    <ns1:schemaRef ns1:uri="http://schemas.openxmlformats.org/officeDocument/2006/bibliography"/>
  </ns1:schemaRefs>
</ns1:datastoreItem>
</file>

<file path=docProps/app.xml><?xml version="1.0" encoding="utf-8"?>
<properties:Properties xmlns:properties="http://schemas.openxmlformats.org/officeDocument/2006/extended-properties" xmlns:vt="http://schemas.openxmlformats.org/officeDocument/2006/docPropsVTypes">
  <properties:Template>Standard Product Document.dotx</properties:Template>
  <properties:Manager/>
  <properties:Company>Nokia</properties:Company>
  <properties:Pages>24</properties:Pages>
  <properties:Words>5069</properties:Words>
  <properties:Characters>28894</properties:Characters>
  <properties:Lines>240</properties:Lines>
  <properties:Paragraphs>67</properties:Paragraphs>
  <properties:TotalTime>257</properties:TotalTime>
  <properties:ScaleCrop>false</properties:ScaleCrop>
  <properties:HeadingPairs>
    <vt:vector size="4" baseType="variant">
      <vt:variant>
        <vt:lpstr>Title</vt:lpstr>
      </vt:variant>
      <vt:variant>
        <vt:i4>1</vt:i4>
      </vt:variant>
      <vt:variant>
        <vt:lpstr>Otsikko</vt:lpstr>
      </vt:variant>
      <vt:variant>
        <vt:i4>1</vt:i4>
      </vt:variant>
    </vt:vector>
  </properties:HeadingPairs>
  <properties:TitlesOfParts>
    <vt:vector size="2" baseType="lpstr">
      <vt:lpstr>InstantLink NE Interface for &lt;NE Vendor&gt; &lt;NE Type&gt; &lt;NE Product Name&gt; &lt;NE Product Version&gt;</vt:lpstr>
      <vt:lpstr/>
    </vt:vector>
  </properties:TitlesOfParts>
  <properties:LinksUpToDate>false</properties:LinksUpToDate>
  <properties:CharactersWithSpaces>33896</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cp:category/>
  <dcterms:created xmlns:xsi="http://www.w3.org/2001/XMLSchema-instance" xsi:type="dcterms:W3CDTF">2017-10-13T07:45:00Z</dcterms:created>
  <dc:creator>Nokia</dc:creator>
  <dc:description>&lt;Document Version 1.0 Draft 1&gt;</dc:description>
  <cp:keywords>Installation Guide</cp:keywords>
  <cp:lastModifiedBy>Tam, Daphne (Nokia - MY/Kuala Lumpur)</cp:lastModifiedBy>
  <cp:lastPrinted>2017-10-19T06:56:00Z</cp:lastPrinted>
  <dcterms:modified xmlns:xsi="http://www.w3.org/2001/XMLSchema-instance" xsi:type="dcterms:W3CDTF">2018-09-13T06:05:00Z</dcterms:modified>
  <cp:revision>47</cp:revision>
  <dc:subject>&lt;Release x.y&gt;</dc:subject>
  <dc:title>InstantLink NE Interface for RT EAPI EAPI 33</dc:title>
</cp:coreProperties>
</file>

<file path=docProps/custom.xml><?xml version="1.0" encoding="utf-8"?>
<prop:Properties xmlns:vt="http://schemas.openxmlformats.org/officeDocument/2006/docPropsVTypes" xmlns:prop="http://schemas.openxmlformats.org/officeDocument/2006/custom-properties">
  <prop:property name="Publisher" pid="2" fmtid="{D5CDD505-2E9C-101B-9397-08002B2CF9AE}">
    <vt:lpwstr>Satu Lukkanen. Updated 4 level heading</vt:lpwstr>
  </prop:property>
  <prop:property name="Document number" pid="3" fmtid="{D5CDD505-2E9C-101B-9397-08002B2CF9AE}">
    <vt:lpwstr>Internal 1/2013</vt:lpwstr>
  </prop:property>
  <prop:property name="ContentTypeId" pid="4" fmtid="{D5CDD505-2E9C-101B-9397-08002B2CF9AE}">
    <vt:lpwstr>0x0101001ADE32E7AFFD4746B7BCE77B7A072949</vt:lpwstr>
  </prop:property>
  <prop:property name="Process" pid="5" fmtid="{D5CDD505-2E9C-101B-9397-08002B2CF9AE}">
    <vt:lpwstr>13;#ICT Process|903fae41-f79a-4347-96e5-bbbe307d42a7</vt:lpwstr>
  </prop:property>
  <prop:property name="Document Type" pid="6" fmtid="{D5CDD505-2E9C-101B-9397-08002B2CF9AE}">
    <vt:lpwstr>3;#Template|1b614272-f49a-4684-969b-ada096e59fcd</vt:lpwstr>
  </prop:property>
</prop:Properties>
</file>