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915604067"/>
        <w:docPartObj>
          <w:docPartGallery w:val="Table of Contents"/>
          <w:docPartUnique/>
        </w:docPartObj>
      </w:sdtPr>
      <w:sdtEndPr>
        <w:rPr>
          <w:rFonts w:ascii="Calibri" w:eastAsia="Calibri" w:hAnsi="Calibri" w:cs="Calibri"/>
          <w:b/>
          <w:bCs/>
          <w:noProof/>
          <w:color w:val="2B2B26"/>
          <w:sz w:val="22"/>
          <w:szCs w:val="22"/>
        </w:rPr>
      </w:sdtEndPr>
      <w:sdtContent>
        <w:p w:rsidR="00B523FC" w:rsidRDefault="00B523FC">
          <w:pPr>
            <w:pStyle w:val="TOCHeading"/>
          </w:pPr>
          <w:r>
            <w:t>Table of Contents</w:t>
          </w:r>
        </w:p>
        <w:p w:rsidR="00B523FC" w:rsidRDefault="00B523FC">
          <w:pPr>
            <w:pStyle w:val="TOC1"/>
            <w:tabs>
              <w:tab w:val="right" w:leader="dot" w:pos="9350"/>
            </w:tabs>
            <w:rPr>
              <w:rFonts w:asciiTheme="minorHAnsi" w:eastAsiaTheme="minorEastAsia" w:hAnsiTheme="minorHAnsi" w:cstheme="minorBidi"/>
              <w:noProof/>
              <w:color w:val="auto"/>
            </w:rPr>
          </w:pPr>
          <w:r>
            <w:rPr>
              <w:b/>
              <w:bCs/>
              <w:noProof/>
            </w:rPr>
            <w:fldChar w:fldCharType="begin"/>
          </w:r>
          <w:r>
            <w:rPr>
              <w:b/>
              <w:bCs/>
              <w:noProof/>
            </w:rPr>
            <w:instrText xml:space="preserve"> TOC \o "1-3" \h \z \u </w:instrText>
          </w:r>
          <w:r>
            <w:rPr>
              <w:b/>
              <w:bCs/>
              <w:noProof/>
            </w:rPr>
            <w:fldChar w:fldCharType="separate"/>
          </w:r>
          <w:hyperlink w:anchor="_Toc235627005" w:history="1">
            <w:r w:rsidRPr="00CC04E3">
              <w:rPr>
                <w:rStyle w:val="Hyperlink"/>
                <w:b/>
                <w:bCs/>
                <w:noProof/>
              </w:rPr>
              <w:t>Table of Contents</w:t>
            </w:r>
            <w:r>
              <w:rPr>
                <w:noProof/>
                <w:webHidden/>
              </w:rPr>
              <w:tab/>
            </w:r>
            <w:r>
              <w:rPr>
                <w:noProof/>
                <w:webHidden/>
              </w:rPr>
              <w:fldChar w:fldCharType="begin"/>
            </w:r>
            <w:r>
              <w:rPr>
                <w:noProof/>
                <w:webHidden/>
              </w:rPr>
              <w:instrText xml:space="preserve"> PAGEREF _Toc235627005 \h </w:instrText>
            </w:r>
            <w:r>
              <w:rPr>
                <w:noProof/>
                <w:webHidden/>
              </w:rPr>
            </w:r>
            <w:r>
              <w:rPr>
                <w:noProof/>
                <w:webHidden/>
              </w:rPr>
              <w:fldChar w:fldCharType="separate"/>
            </w:r>
            <w:r>
              <w:rPr>
                <w:noProof/>
                <w:webHidden/>
              </w:rPr>
              <w:t>3</w:t>
            </w:r>
            <w:r>
              <w:rPr>
                <w:noProof/>
                <w:webHidden/>
              </w:rPr>
              <w:fldChar w:fldCharType="end"/>
            </w:r>
          </w:hyperlink>
        </w:p>
        <w:p w:rsidR="00B523FC" w:rsidRDefault="00B523FC">
          <w:pPr>
            <w:pStyle w:val="TOC1"/>
            <w:tabs>
              <w:tab w:val="right" w:leader="dot" w:pos="9350"/>
            </w:tabs>
            <w:rPr>
              <w:rFonts w:asciiTheme="minorHAnsi" w:eastAsiaTheme="minorEastAsia" w:hAnsiTheme="minorHAnsi" w:cstheme="minorBidi"/>
              <w:noProof/>
              <w:color w:val="auto"/>
            </w:rPr>
          </w:pPr>
          <w:hyperlink w:anchor="_Toc235627006" w:history="1">
            <w:r w:rsidRPr="00CC04E3">
              <w:rPr>
                <w:rStyle w:val="Hyperlink"/>
                <w:b/>
                <w:bCs/>
                <w:noProof/>
              </w:rPr>
              <w:t>1. Introduction &amp; Purpose</w:t>
            </w:r>
            <w:r>
              <w:rPr>
                <w:noProof/>
                <w:webHidden/>
              </w:rPr>
              <w:tab/>
            </w:r>
            <w:r>
              <w:rPr>
                <w:noProof/>
                <w:webHidden/>
              </w:rPr>
              <w:fldChar w:fldCharType="begin"/>
            </w:r>
            <w:r>
              <w:rPr>
                <w:noProof/>
                <w:webHidden/>
              </w:rPr>
              <w:instrText xml:space="preserve"> PAGEREF _Toc235627006 \h </w:instrText>
            </w:r>
            <w:r>
              <w:rPr>
                <w:noProof/>
                <w:webHidden/>
              </w:rPr>
            </w:r>
            <w:r>
              <w:rPr>
                <w:noProof/>
                <w:webHidden/>
              </w:rPr>
              <w:fldChar w:fldCharType="separate"/>
            </w:r>
            <w:r>
              <w:rPr>
                <w:noProof/>
                <w:webHidden/>
              </w:rPr>
              <w:t>5</w:t>
            </w:r>
            <w:r>
              <w:rPr>
                <w:noProof/>
                <w:webHidden/>
              </w:rPr>
              <w:fldChar w:fldCharType="end"/>
            </w:r>
          </w:hyperlink>
        </w:p>
        <w:p w:rsidR="00B523FC" w:rsidRDefault="00B523FC">
          <w:pPr>
            <w:pStyle w:val="TOC3"/>
            <w:tabs>
              <w:tab w:val="right" w:leader="dot" w:pos="9350"/>
            </w:tabs>
            <w:rPr>
              <w:rFonts w:asciiTheme="minorHAnsi" w:eastAsiaTheme="minorEastAsia" w:hAnsiTheme="minorHAnsi" w:cstheme="minorBidi"/>
              <w:noProof/>
              <w:color w:val="auto"/>
            </w:rPr>
          </w:pPr>
          <w:hyperlink w:anchor="_Toc235627007" w:history="1">
            <w:r w:rsidRPr="00CC04E3">
              <w:rPr>
                <w:rStyle w:val="Hyperlink"/>
                <w:b/>
                <w:bCs/>
                <w:noProof/>
              </w:rPr>
              <w:t>How to use this document</w:t>
            </w:r>
            <w:r>
              <w:rPr>
                <w:noProof/>
                <w:webHidden/>
              </w:rPr>
              <w:tab/>
            </w:r>
            <w:r>
              <w:rPr>
                <w:noProof/>
                <w:webHidden/>
              </w:rPr>
              <w:fldChar w:fldCharType="begin"/>
            </w:r>
            <w:r>
              <w:rPr>
                <w:noProof/>
                <w:webHidden/>
              </w:rPr>
              <w:instrText xml:space="preserve"> PAGEREF _Toc235627007 \h </w:instrText>
            </w:r>
            <w:r>
              <w:rPr>
                <w:noProof/>
                <w:webHidden/>
              </w:rPr>
            </w:r>
            <w:r>
              <w:rPr>
                <w:noProof/>
                <w:webHidden/>
              </w:rPr>
              <w:fldChar w:fldCharType="separate"/>
            </w:r>
            <w:r>
              <w:rPr>
                <w:noProof/>
                <w:webHidden/>
              </w:rPr>
              <w:t>5</w:t>
            </w:r>
            <w:r>
              <w:rPr>
                <w:noProof/>
                <w:webHidden/>
              </w:rPr>
              <w:fldChar w:fldCharType="end"/>
            </w:r>
          </w:hyperlink>
        </w:p>
        <w:p w:rsidR="00B523FC" w:rsidRDefault="00B523FC">
          <w:pPr>
            <w:pStyle w:val="TOC1"/>
            <w:tabs>
              <w:tab w:val="right" w:leader="dot" w:pos="9350"/>
            </w:tabs>
            <w:rPr>
              <w:rFonts w:asciiTheme="minorHAnsi" w:eastAsiaTheme="minorEastAsia" w:hAnsiTheme="minorHAnsi" w:cstheme="minorBidi"/>
              <w:noProof/>
              <w:color w:val="auto"/>
            </w:rPr>
          </w:pPr>
          <w:hyperlink w:anchor="_Toc235627008" w:history="1">
            <w:r w:rsidRPr="00CC04E3">
              <w:rPr>
                <w:rStyle w:val="Hyperlink"/>
                <w:b/>
                <w:bCs/>
                <w:noProof/>
              </w:rPr>
              <w:t>2. Foundations</w:t>
            </w:r>
            <w:r>
              <w:rPr>
                <w:noProof/>
                <w:webHidden/>
              </w:rPr>
              <w:tab/>
            </w:r>
            <w:r>
              <w:rPr>
                <w:noProof/>
                <w:webHidden/>
              </w:rPr>
              <w:fldChar w:fldCharType="begin"/>
            </w:r>
            <w:r>
              <w:rPr>
                <w:noProof/>
                <w:webHidden/>
              </w:rPr>
              <w:instrText xml:space="preserve"> PAGEREF _Toc235627008 \h </w:instrText>
            </w:r>
            <w:r>
              <w:rPr>
                <w:noProof/>
                <w:webHidden/>
              </w:rPr>
            </w:r>
            <w:r>
              <w:rPr>
                <w:noProof/>
                <w:webHidden/>
              </w:rPr>
              <w:fldChar w:fldCharType="separate"/>
            </w:r>
            <w:r>
              <w:rPr>
                <w:noProof/>
                <w:webHidden/>
              </w:rPr>
              <w:t>6</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09" w:history="1">
            <w:r w:rsidRPr="00CC04E3">
              <w:rPr>
                <w:rStyle w:val="Hyperlink"/>
                <w:b/>
                <w:bCs/>
                <w:noProof/>
              </w:rPr>
              <w:t>2.1 Color System</w:t>
            </w:r>
            <w:r>
              <w:rPr>
                <w:noProof/>
                <w:webHidden/>
              </w:rPr>
              <w:tab/>
            </w:r>
            <w:r>
              <w:rPr>
                <w:noProof/>
                <w:webHidden/>
              </w:rPr>
              <w:fldChar w:fldCharType="begin"/>
            </w:r>
            <w:r>
              <w:rPr>
                <w:noProof/>
                <w:webHidden/>
              </w:rPr>
              <w:instrText xml:space="preserve"> PAGEREF _Toc235627009 \h </w:instrText>
            </w:r>
            <w:r>
              <w:rPr>
                <w:noProof/>
                <w:webHidden/>
              </w:rPr>
            </w:r>
            <w:r>
              <w:rPr>
                <w:noProof/>
                <w:webHidden/>
              </w:rPr>
              <w:fldChar w:fldCharType="separate"/>
            </w:r>
            <w:r>
              <w:rPr>
                <w:noProof/>
                <w:webHidden/>
              </w:rPr>
              <w:t>6</w:t>
            </w:r>
            <w:r>
              <w:rPr>
                <w:noProof/>
                <w:webHidden/>
              </w:rPr>
              <w:fldChar w:fldCharType="end"/>
            </w:r>
          </w:hyperlink>
        </w:p>
        <w:p w:rsidR="00B523FC" w:rsidRDefault="00B523FC">
          <w:pPr>
            <w:pStyle w:val="TOC3"/>
            <w:tabs>
              <w:tab w:val="right" w:leader="dot" w:pos="9350"/>
            </w:tabs>
            <w:rPr>
              <w:rFonts w:asciiTheme="minorHAnsi" w:eastAsiaTheme="minorEastAsia" w:hAnsiTheme="minorHAnsi" w:cstheme="minorBidi"/>
              <w:noProof/>
              <w:color w:val="auto"/>
            </w:rPr>
          </w:pPr>
          <w:hyperlink w:anchor="_Toc235627010" w:history="1">
            <w:r w:rsidRPr="00CC04E3">
              <w:rPr>
                <w:rStyle w:val="Hyperlink"/>
                <w:b/>
                <w:bCs/>
                <w:noProof/>
              </w:rPr>
              <w:t>Brand palette</w:t>
            </w:r>
            <w:r>
              <w:rPr>
                <w:noProof/>
                <w:webHidden/>
              </w:rPr>
              <w:tab/>
            </w:r>
            <w:r>
              <w:rPr>
                <w:noProof/>
                <w:webHidden/>
              </w:rPr>
              <w:fldChar w:fldCharType="begin"/>
            </w:r>
            <w:r>
              <w:rPr>
                <w:noProof/>
                <w:webHidden/>
              </w:rPr>
              <w:instrText xml:space="preserve"> PAGEREF _Toc235627010 \h </w:instrText>
            </w:r>
            <w:r>
              <w:rPr>
                <w:noProof/>
                <w:webHidden/>
              </w:rPr>
            </w:r>
            <w:r>
              <w:rPr>
                <w:noProof/>
                <w:webHidden/>
              </w:rPr>
              <w:fldChar w:fldCharType="separate"/>
            </w:r>
            <w:r>
              <w:rPr>
                <w:noProof/>
                <w:webHidden/>
              </w:rPr>
              <w:t>6</w:t>
            </w:r>
            <w:r>
              <w:rPr>
                <w:noProof/>
                <w:webHidden/>
              </w:rPr>
              <w:fldChar w:fldCharType="end"/>
            </w:r>
          </w:hyperlink>
        </w:p>
        <w:p w:rsidR="00B523FC" w:rsidRDefault="00B523FC">
          <w:pPr>
            <w:pStyle w:val="TOC3"/>
            <w:tabs>
              <w:tab w:val="right" w:leader="dot" w:pos="9350"/>
            </w:tabs>
            <w:rPr>
              <w:rFonts w:asciiTheme="minorHAnsi" w:eastAsiaTheme="minorEastAsia" w:hAnsiTheme="minorHAnsi" w:cstheme="minorBidi"/>
              <w:noProof/>
              <w:color w:val="auto"/>
            </w:rPr>
          </w:pPr>
          <w:hyperlink w:anchor="_Toc235627011" w:history="1">
            <w:r w:rsidRPr="00CC04E3">
              <w:rPr>
                <w:rStyle w:val="Hyperlink"/>
                <w:b/>
                <w:bCs/>
                <w:noProof/>
              </w:rPr>
              <w:t>Semantic colors</w:t>
            </w:r>
            <w:r>
              <w:rPr>
                <w:noProof/>
                <w:webHidden/>
              </w:rPr>
              <w:tab/>
            </w:r>
            <w:r>
              <w:rPr>
                <w:noProof/>
                <w:webHidden/>
              </w:rPr>
              <w:fldChar w:fldCharType="begin"/>
            </w:r>
            <w:r>
              <w:rPr>
                <w:noProof/>
                <w:webHidden/>
              </w:rPr>
              <w:instrText xml:space="preserve"> PAGEREF _Toc235627011 \h </w:instrText>
            </w:r>
            <w:r>
              <w:rPr>
                <w:noProof/>
                <w:webHidden/>
              </w:rPr>
            </w:r>
            <w:r>
              <w:rPr>
                <w:noProof/>
                <w:webHidden/>
              </w:rPr>
              <w:fldChar w:fldCharType="separate"/>
            </w:r>
            <w:r>
              <w:rPr>
                <w:noProof/>
                <w:webHidden/>
              </w:rPr>
              <w:t>6</w:t>
            </w:r>
            <w:r>
              <w:rPr>
                <w:noProof/>
                <w:webHidden/>
              </w:rPr>
              <w:fldChar w:fldCharType="end"/>
            </w:r>
          </w:hyperlink>
        </w:p>
        <w:p w:rsidR="00B523FC" w:rsidRDefault="00B523FC">
          <w:pPr>
            <w:pStyle w:val="TOC3"/>
            <w:tabs>
              <w:tab w:val="right" w:leader="dot" w:pos="9350"/>
            </w:tabs>
            <w:rPr>
              <w:rFonts w:asciiTheme="minorHAnsi" w:eastAsiaTheme="minorEastAsia" w:hAnsiTheme="minorHAnsi" w:cstheme="minorBidi"/>
              <w:noProof/>
              <w:color w:val="auto"/>
            </w:rPr>
          </w:pPr>
          <w:hyperlink w:anchor="_Toc235627012" w:history="1">
            <w:r w:rsidRPr="00CC04E3">
              <w:rPr>
                <w:rStyle w:val="Hyperlink"/>
                <w:b/>
                <w:bCs/>
                <w:noProof/>
              </w:rPr>
              <w:t>Contrast &amp; accessibility</w:t>
            </w:r>
            <w:r>
              <w:rPr>
                <w:noProof/>
                <w:webHidden/>
              </w:rPr>
              <w:tab/>
            </w:r>
            <w:r>
              <w:rPr>
                <w:noProof/>
                <w:webHidden/>
              </w:rPr>
              <w:fldChar w:fldCharType="begin"/>
            </w:r>
            <w:r>
              <w:rPr>
                <w:noProof/>
                <w:webHidden/>
              </w:rPr>
              <w:instrText xml:space="preserve"> PAGEREF _Toc235627012 \h </w:instrText>
            </w:r>
            <w:r>
              <w:rPr>
                <w:noProof/>
                <w:webHidden/>
              </w:rPr>
            </w:r>
            <w:r>
              <w:rPr>
                <w:noProof/>
                <w:webHidden/>
              </w:rPr>
              <w:fldChar w:fldCharType="separate"/>
            </w:r>
            <w:r>
              <w:rPr>
                <w:noProof/>
                <w:webHidden/>
              </w:rPr>
              <w:t>6</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13" w:history="1">
            <w:r w:rsidRPr="00CC04E3">
              <w:rPr>
                <w:rStyle w:val="Hyperlink"/>
                <w:b/>
                <w:bCs/>
                <w:noProof/>
              </w:rPr>
              <w:t>2.2 Typography</w:t>
            </w:r>
            <w:r>
              <w:rPr>
                <w:noProof/>
                <w:webHidden/>
              </w:rPr>
              <w:tab/>
            </w:r>
            <w:r>
              <w:rPr>
                <w:noProof/>
                <w:webHidden/>
              </w:rPr>
              <w:fldChar w:fldCharType="begin"/>
            </w:r>
            <w:r>
              <w:rPr>
                <w:noProof/>
                <w:webHidden/>
              </w:rPr>
              <w:instrText xml:space="preserve"> PAGEREF _Toc235627013 \h </w:instrText>
            </w:r>
            <w:r>
              <w:rPr>
                <w:noProof/>
                <w:webHidden/>
              </w:rPr>
            </w:r>
            <w:r>
              <w:rPr>
                <w:noProof/>
                <w:webHidden/>
              </w:rPr>
              <w:fldChar w:fldCharType="separate"/>
            </w:r>
            <w:r>
              <w:rPr>
                <w:noProof/>
                <w:webHidden/>
              </w:rPr>
              <w:t>7</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14" w:history="1">
            <w:r w:rsidRPr="00CC04E3">
              <w:rPr>
                <w:rStyle w:val="Hyperlink"/>
                <w:b/>
                <w:bCs/>
                <w:noProof/>
              </w:rPr>
              <w:t>2.3 Spacing &amp; Grid</w:t>
            </w:r>
            <w:r>
              <w:rPr>
                <w:noProof/>
                <w:webHidden/>
              </w:rPr>
              <w:tab/>
            </w:r>
            <w:r>
              <w:rPr>
                <w:noProof/>
                <w:webHidden/>
              </w:rPr>
              <w:fldChar w:fldCharType="begin"/>
            </w:r>
            <w:r>
              <w:rPr>
                <w:noProof/>
                <w:webHidden/>
              </w:rPr>
              <w:instrText xml:space="preserve"> PAGEREF _Toc235627014 \h </w:instrText>
            </w:r>
            <w:r>
              <w:rPr>
                <w:noProof/>
                <w:webHidden/>
              </w:rPr>
            </w:r>
            <w:r>
              <w:rPr>
                <w:noProof/>
                <w:webHidden/>
              </w:rPr>
              <w:fldChar w:fldCharType="separate"/>
            </w:r>
            <w:r>
              <w:rPr>
                <w:noProof/>
                <w:webHidden/>
              </w:rPr>
              <w:t>7</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15" w:history="1">
            <w:r w:rsidRPr="00CC04E3">
              <w:rPr>
                <w:rStyle w:val="Hyperlink"/>
                <w:b/>
                <w:bCs/>
                <w:noProof/>
              </w:rPr>
              <w:t>2.4 Elevation &amp; Shadows</w:t>
            </w:r>
            <w:r>
              <w:rPr>
                <w:noProof/>
                <w:webHidden/>
              </w:rPr>
              <w:tab/>
            </w:r>
            <w:r>
              <w:rPr>
                <w:noProof/>
                <w:webHidden/>
              </w:rPr>
              <w:fldChar w:fldCharType="begin"/>
            </w:r>
            <w:r>
              <w:rPr>
                <w:noProof/>
                <w:webHidden/>
              </w:rPr>
              <w:instrText xml:space="preserve"> PAGEREF _Toc235627015 \h </w:instrText>
            </w:r>
            <w:r>
              <w:rPr>
                <w:noProof/>
                <w:webHidden/>
              </w:rPr>
            </w:r>
            <w:r>
              <w:rPr>
                <w:noProof/>
                <w:webHidden/>
              </w:rPr>
              <w:fldChar w:fldCharType="separate"/>
            </w:r>
            <w:r>
              <w:rPr>
                <w:noProof/>
                <w:webHidden/>
              </w:rPr>
              <w:t>7</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16" w:history="1">
            <w:r w:rsidRPr="00CC04E3">
              <w:rPr>
                <w:rStyle w:val="Hyperlink"/>
                <w:b/>
                <w:bCs/>
                <w:noProof/>
              </w:rPr>
              <w:t>2.5 Iconography &amp; Imagery</w:t>
            </w:r>
            <w:r>
              <w:rPr>
                <w:noProof/>
                <w:webHidden/>
              </w:rPr>
              <w:tab/>
            </w:r>
            <w:r>
              <w:rPr>
                <w:noProof/>
                <w:webHidden/>
              </w:rPr>
              <w:fldChar w:fldCharType="begin"/>
            </w:r>
            <w:r>
              <w:rPr>
                <w:noProof/>
                <w:webHidden/>
              </w:rPr>
              <w:instrText xml:space="preserve"> PAGEREF _Toc235627016 \h </w:instrText>
            </w:r>
            <w:r>
              <w:rPr>
                <w:noProof/>
                <w:webHidden/>
              </w:rPr>
            </w:r>
            <w:r>
              <w:rPr>
                <w:noProof/>
                <w:webHidden/>
              </w:rPr>
              <w:fldChar w:fldCharType="separate"/>
            </w:r>
            <w:r>
              <w:rPr>
                <w:noProof/>
                <w:webHidden/>
              </w:rPr>
              <w:t>8</w:t>
            </w:r>
            <w:r>
              <w:rPr>
                <w:noProof/>
                <w:webHidden/>
              </w:rPr>
              <w:fldChar w:fldCharType="end"/>
            </w:r>
          </w:hyperlink>
        </w:p>
        <w:p w:rsidR="00B523FC" w:rsidRDefault="00B523FC">
          <w:pPr>
            <w:pStyle w:val="TOC1"/>
            <w:tabs>
              <w:tab w:val="right" w:leader="dot" w:pos="9350"/>
            </w:tabs>
            <w:rPr>
              <w:rFonts w:asciiTheme="minorHAnsi" w:eastAsiaTheme="minorEastAsia" w:hAnsiTheme="minorHAnsi" w:cstheme="minorBidi"/>
              <w:noProof/>
              <w:color w:val="auto"/>
            </w:rPr>
          </w:pPr>
          <w:hyperlink w:anchor="_Toc235627017" w:history="1">
            <w:r w:rsidRPr="00CC04E3">
              <w:rPr>
                <w:rStyle w:val="Hyperlink"/>
                <w:b/>
                <w:bCs/>
                <w:noProof/>
              </w:rPr>
              <w:t>3. Component Library</w:t>
            </w:r>
            <w:r>
              <w:rPr>
                <w:noProof/>
                <w:webHidden/>
              </w:rPr>
              <w:tab/>
            </w:r>
            <w:r>
              <w:rPr>
                <w:noProof/>
                <w:webHidden/>
              </w:rPr>
              <w:fldChar w:fldCharType="begin"/>
            </w:r>
            <w:r>
              <w:rPr>
                <w:noProof/>
                <w:webHidden/>
              </w:rPr>
              <w:instrText xml:space="preserve"> PAGEREF _Toc235627017 \h </w:instrText>
            </w:r>
            <w:r>
              <w:rPr>
                <w:noProof/>
                <w:webHidden/>
              </w:rPr>
            </w:r>
            <w:r>
              <w:rPr>
                <w:noProof/>
                <w:webHidden/>
              </w:rPr>
              <w:fldChar w:fldCharType="separate"/>
            </w:r>
            <w:r>
              <w:rPr>
                <w:noProof/>
                <w:webHidden/>
              </w:rPr>
              <w:t>9</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18" w:history="1">
            <w:r w:rsidRPr="00CC04E3">
              <w:rPr>
                <w:rStyle w:val="Hyperlink"/>
                <w:b/>
                <w:bCs/>
                <w:noProof/>
              </w:rPr>
              <w:t>3.1 Buttons</w:t>
            </w:r>
            <w:r>
              <w:rPr>
                <w:noProof/>
                <w:webHidden/>
              </w:rPr>
              <w:tab/>
            </w:r>
            <w:r>
              <w:rPr>
                <w:noProof/>
                <w:webHidden/>
              </w:rPr>
              <w:fldChar w:fldCharType="begin"/>
            </w:r>
            <w:r>
              <w:rPr>
                <w:noProof/>
                <w:webHidden/>
              </w:rPr>
              <w:instrText xml:space="preserve"> PAGEREF _Toc235627018 \h </w:instrText>
            </w:r>
            <w:r>
              <w:rPr>
                <w:noProof/>
                <w:webHidden/>
              </w:rPr>
            </w:r>
            <w:r>
              <w:rPr>
                <w:noProof/>
                <w:webHidden/>
              </w:rPr>
              <w:fldChar w:fldCharType="separate"/>
            </w:r>
            <w:r>
              <w:rPr>
                <w:noProof/>
                <w:webHidden/>
              </w:rPr>
              <w:t>9</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19" w:history="1">
            <w:r w:rsidRPr="00CC04E3">
              <w:rPr>
                <w:rStyle w:val="Hyperlink"/>
                <w:b/>
                <w:bCs/>
                <w:noProof/>
              </w:rPr>
              <w:t>3.2 Inputs &amp; Forms</w:t>
            </w:r>
            <w:r>
              <w:rPr>
                <w:noProof/>
                <w:webHidden/>
              </w:rPr>
              <w:tab/>
            </w:r>
            <w:r>
              <w:rPr>
                <w:noProof/>
                <w:webHidden/>
              </w:rPr>
              <w:fldChar w:fldCharType="begin"/>
            </w:r>
            <w:r>
              <w:rPr>
                <w:noProof/>
                <w:webHidden/>
              </w:rPr>
              <w:instrText xml:space="preserve"> PAGEREF _Toc235627019 \h </w:instrText>
            </w:r>
            <w:r>
              <w:rPr>
                <w:noProof/>
                <w:webHidden/>
              </w:rPr>
            </w:r>
            <w:r>
              <w:rPr>
                <w:noProof/>
                <w:webHidden/>
              </w:rPr>
              <w:fldChar w:fldCharType="separate"/>
            </w:r>
            <w:r>
              <w:rPr>
                <w:noProof/>
                <w:webHidden/>
              </w:rPr>
              <w:t>9</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0" w:history="1">
            <w:r w:rsidRPr="00CC04E3">
              <w:rPr>
                <w:rStyle w:val="Hyperlink"/>
                <w:b/>
                <w:bCs/>
                <w:noProof/>
              </w:rPr>
              <w:t>3.3 Badges &amp; Tags</w:t>
            </w:r>
            <w:r>
              <w:rPr>
                <w:noProof/>
                <w:webHidden/>
              </w:rPr>
              <w:tab/>
            </w:r>
            <w:r>
              <w:rPr>
                <w:noProof/>
                <w:webHidden/>
              </w:rPr>
              <w:fldChar w:fldCharType="begin"/>
            </w:r>
            <w:r>
              <w:rPr>
                <w:noProof/>
                <w:webHidden/>
              </w:rPr>
              <w:instrText xml:space="preserve"> PAGEREF _Toc235627020 \h </w:instrText>
            </w:r>
            <w:r>
              <w:rPr>
                <w:noProof/>
                <w:webHidden/>
              </w:rPr>
            </w:r>
            <w:r>
              <w:rPr>
                <w:noProof/>
                <w:webHidden/>
              </w:rPr>
              <w:fldChar w:fldCharType="separate"/>
            </w:r>
            <w:r>
              <w:rPr>
                <w:noProof/>
                <w:webHidden/>
              </w:rPr>
              <w:t>9</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1" w:history="1">
            <w:r w:rsidRPr="00CC04E3">
              <w:rPr>
                <w:rStyle w:val="Hyperlink"/>
                <w:b/>
                <w:bCs/>
                <w:noProof/>
              </w:rPr>
              <w:t>3.4 Data Tables</w:t>
            </w:r>
            <w:r>
              <w:rPr>
                <w:noProof/>
                <w:webHidden/>
              </w:rPr>
              <w:tab/>
            </w:r>
            <w:r>
              <w:rPr>
                <w:noProof/>
                <w:webHidden/>
              </w:rPr>
              <w:fldChar w:fldCharType="begin"/>
            </w:r>
            <w:r>
              <w:rPr>
                <w:noProof/>
                <w:webHidden/>
              </w:rPr>
              <w:instrText xml:space="preserve"> PAGEREF _Toc235627021 \h </w:instrText>
            </w:r>
            <w:r>
              <w:rPr>
                <w:noProof/>
                <w:webHidden/>
              </w:rPr>
            </w:r>
            <w:r>
              <w:rPr>
                <w:noProof/>
                <w:webHidden/>
              </w:rPr>
              <w:fldChar w:fldCharType="separate"/>
            </w:r>
            <w:r>
              <w:rPr>
                <w:noProof/>
                <w:webHidden/>
              </w:rPr>
              <w:t>9</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2" w:history="1">
            <w:r w:rsidRPr="00CC04E3">
              <w:rPr>
                <w:rStyle w:val="Hyperlink"/>
                <w:b/>
                <w:bCs/>
                <w:noProof/>
              </w:rPr>
              <w:t>3.5 Cards</w:t>
            </w:r>
            <w:r>
              <w:rPr>
                <w:noProof/>
                <w:webHidden/>
              </w:rPr>
              <w:tab/>
            </w:r>
            <w:r>
              <w:rPr>
                <w:noProof/>
                <w:webHidden/>
              </w:rPr>
              <w:fldChar w:fldCharType="begin"/>
            </w:r>
            <w:r>
              <w:rPr>
                <w:noProof/>
                <w:webHidden/>
              </w:rPr>
              <w:instrText xml:space="preserve"> PAGEREF _Toc235627022 \h </w:instrText>
            </w:r>
            <w:r>
              <w:rPr>
                <w:noProof/>
                <w:webHidden/>
              </w:rPr>
            </w:r>
            <w:r>
              <w:rPr>
                <w:noProof/>
                <w:webHidden/>
              </w:rPr>
              <w:fldChar w:fldCharType="separate"/>
            </w:r>
            <w:r>
              <w:rPr>
                <w:noProof/>
                <w:webHidden/>
              </w:rPr>
              <w:t>10</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3" w:history="1">
            <w:r w:rsidRPr="00CC04E3">
              <w:rPr>
                <w:rStyle w:val="Hyperlink"/>
                <w:b/>
                <w:bCs/>
                <w:noProof/>
              </w:rPr>
              <w:t>3.6 Modals &amp; Dialogs</w:t>
            </w:r>
            <w:r>
              <w:rPr>
                <w:noProof/>
                <w:webHidden/>
              </w:rPr>
              <w:tab/>
            </w:r>
            <w:r>
              <w:rPr>
                <w:noProof/>
                <w:webHidden/>
              </w:rPr>
              <w:fldChar w:fldCharType="begin"/>
            </w:r>
            <w:r>
              <w:rPr>
                <w:noProof/>
                <w:webHidden/>
              </w:rPr>
              <w:instrText xml:space="preserve"> PAGEREF _Toc235627023 \h </w:instrText>
            </w:r>
            <w:r>
              <w:rPr>
                <w:noProof/>
                <w:webHidden/>
              </w:rPr>
            </w:r>
            <w:r>
              <w:rPr>
                <w:noProof/>
                <w:webHidden/>
              </w:rPr>
              <w:fldChar w:fldCharType="separate"/>
            </w:r>
            <w:r>
              <w:rPr>
                <w:noProof/>
                <w:webHidden/>
              </w:rPr>
              <w:t>10</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4" w:history="1">
            <w:r w:rsidRPr="00CC04E3">
              <w:rPr>
                <w:rStyle w:val="Hyperlink"/>
                <w:b/>
                <w:bCs/>
                <w:noProof/>
              </w:rPr>
              <w:t>3.7 Navigation</w:t>
            </w:r>
            <w:r>
              <w:rPr>
                <w:noProof/>
                <w:webHidden/>
              </w:rPr>
              <w:tab/>
            </w:r>
            <w:r>
              <w:rPr>
                <w:noProof/>
                <w:webHidden/>
              </w:rPr>
              <w:fldChar w:fldCharType="begin"/>
            </w:r>
            <w:r>
              <w:rPr>
                <w:noProof/>
                <w:webHidden/>
              </w:rPr>
              <w:instrText xml:space="preserve"> PAGEREF _Toc235627024 \h </w:instrText>
            </w:r>
            <w:r>
              <w:rPr>
                <w:noProof/>
                <w:webHidden/>
              </w:rPr>
            </w:r>
            <w:r>
              <w:rPr>
                <w:noProof/>
                <w:webHidden/>
              </w:rPr>
              <w:fldChar w:fldCharType="separate"/>
            </w:r>
            <w:r>
              <w:rPr>
                <w:noProof/>
                <w:webHidden/>
              </w:rPr>
              <w:t>10</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5" w:history="1">
            <w:r w:rsidRPr="00CC04E3">
              <w:rPr>
                <w:rStyle w:val="Hyperlink"/>
                <w:b/>
                <w:bCs/>
                <w:noProof/>
              </w:rPr>
              <w:t>3.8 Empty, Error &amp; Loading States</w:t>
            </w:r>
            <w:r>
              <w:rPr>
                <w:noProof/>
                <w:webHidden/>
              </w:rPr>
              <w:tab/>
            </w:r>
            <w:r>
              <w:rPr>
                <w:noProof/>
                <w:webHidden/>
              </w:rPr>
              <w:fldChar w:fldCharType="begin"/>
            </w:r>
            <w:r>
              <w:rPr>
                <w:noProof/>
                <w:webHidden/>
              </w:rPr>
              <w:instrText xml:space="preserve"> PAGEREF _Toc235627025 \h </w:instrText>
            </w:r>
            <w:r>
              <w:rPr>
                <w:noProof/>
                <w:webHidden/>
              </w:rPr>
            </w:r>
            <w:r>
              <w:rPr>
                <w:noProof/>
                <w:webHidden/>
              </w:rPr>
              <w:fldChar w:fldCharType="separate"/>
            </w:r>
            <w:r>
              <w:rPr>
                <w:noProof/>
                <w:webHidden/>
              </w:rPr>
              <w:t>10</w:t>
            </w:r>
            <w:r>
              <w:rPr>
                <w:noProof/>
                <w:webHidden/>
              </w:rPr>
              <w:fldChar w:fldCharType="end"/>
            </w:r>
          </w:hyperlink>
        </w:p>
        <w:p w:rsidR="00B523FC" w:rsidRDefault="00B523FC">
          <w:pPr>
            <w:pStyle w:val="TOC1"/>
            <w:tabs>
              <w:tab w:val="right" w:leader="dot" w:pos="9350"/>
            </w:tabs>
            <w:rPr>
              <w:rFonts w:asciiTheme="minorHAnsi" w:eastAsiaTheme="minorEastAsia" w:hAnsiTheme="minorHAnsi" w:cstheme="minorBidi"/>
              <w:noProof/>
              <w:color w:val="auto"/>
            </w:rPr>
          </w:pPr>
          <w:hyperlink w:anchor="_Toc235627026" w:history="1">
            <w:r w:rsidRPr="00CC04E3">
              <w:rPr>
                <w:rStyle w:val="Hyperlink"/>
                <w:b/>
                <w:bCs/>
                <w:noProof/>
              </w:rPr>
              <w:t>4. Interaction Patterns &amp; Principles</w:t>
            </w:r>
            <w:r>
              <w:rPr>
                <w:noProof/>
                <w:webHidden/>
              </w:rPr>
              <w:tab/>
            </w:r>
            <w:r>
              <w:rPr>
                <w:noProof/>
                <w:webHidden/>
              </w:rPr>
              <w:fldChar w:fldCharType="begin"/>
            </w:r>
            <w:r>
              <w:rPr>
                <w:noProof/>
                <w:webHidden/>
              </w:rPr>
              <w:instrText xml:space="preserve"> PAGEREF _Toc235627026 \h </w:instrText>
            </w:r>
            <w:r>
              <w:rPr>
                <w:noProof/>
                <w:webHidden/>
              </w:rPr>
            </w:r>
            <w:r>
              <w:rPr>
                <w:noProof/>
                <w:webHidden/>
              </w:rPr>
              <w:fldChar w:fldCharType="separate"/>
            </w:r>
            <w:r>
              <w:rPr>
                <w:noProof/>
                <w:webHidden/>
              </w:rPr>
              <w:t>11</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7" w:history="1">
            <w:r w:rsidRPr="00CC04E3">
              <w:rPr>
                <w:rStyle w:val="Hyperlink"/>
                <w:b/>
                <w:bCs/>
                <w:noProof/>
              </w:rPr>
              <w:t>4.1 Keyboard Shortcuts (POS)</w:t>
            </w:r>
            <w:r>
              <w:rPr>
                <w:noProof/>
                <w:webHidden/>
              </w:rPr>
              <w:tab/>
            </w:r>
            <w:r>
              <w:rPr>
                <w:noProof/>
                <w:webHidden/>
              </w:rPr>
              <w:fldChar w:fldCharType="begin"/>
            </w:r>
            <w:r>
              <w:rPr>
                <w:noProof/>
                <w:webHidden/>
              </w:rPr>
              <w:instrText xml:space="preserve"> PAGEREF _Toc235627027 \h </w:instrText>
            </w:r>
            <w:r>
              <w:rPr>
                <w:noProof/>
                <w:webHidden/>
              </w:rPr>
            </w:r>
            <w:r>
              <w:rPr>
                <w:noProof/>
                <w:webHidden/>
              </w:rPr>
              <w:fldChar w:fldCharType="separate"/>
            </w:r>
            <w:r>
              <w:rPr>
                <w:noProof/>
                <w:webHidden/>
              </w:rPr>
              <w:t>11</w:t>
            </w:r>
            <w:r>
              <w:rPr>
                <w:noProof/>
                <w:webHidden/>
              </w:rPr>
              <w:fldChar w:fldCharType="end"/>
            </w:r>
          </w:hyperlink>
        </w:p>
        <w:p w:rsidR="00B523FC" w:rsidRDefault="00B523FC">
          <w:pPr>
            <w:pStyle w:val="TOC1"/>
            <w:tabs>
              <w:tab w:val="right" w:leader="dot" w:pos="9350"/>
            </w:tabs>
            <w:rPr>
              <w:rFonts w:asciiTheme="minorHAnsi" w:eastAsiaTheme="minorEastAsia" w:hAnsiTheme="minorHAnsi" w:cstheme="minorBidi"/>
              <w:noProof/>
              <w:color w:val="auto"/>
            </w:rPr>
          </w:pPr>
          <w:hyperlink w:anchor="_Toc235627028" w:history="1">
            <w:r w:rsidRPr="00CC04E3">
              <w:rPr>
                <w:rStyle w:val="Hyperlink"/>
                <w:b/>
                <w:bCs/>
                <w:noProof/>
              </w:rPr>
              <w:t>5. Content &amp; Tone</w:t>
            </w:r>
            <w:r>
              <w:rPr>
                <w:noProof/>
                <w:webHidden/>
              </w:rPr>
              <w:tab/>
            </w:r>
            <w:r>
              <w:rPr>
                <w:noProof/>
                <w:webHidden/>
              </w:rPr>
              <w:fldChar w:fldCharType="begin"/>
            </w:r>
            <w:r>
              <w:rPr>
                <w:noProof/>
                <w:webHidden/>
              </w:rPr>
              <w:instrText xml:space="preserve"> PAGEREF _Toc235627028 \h </w:instrText>
            </w:r>
            <w:r>
              <w:rPr>
                <w:noProof/>
                <w:webHidden/>
              </w:rPr>
            </w:r>
            <w:r>
              <w:rPr>
                <w:noProof/>
                <w:webHidden/>
              </w:rPr>
              <w:fldChar w:fldCharType="separate"/>
            </w:r>
            <w:r>
              <w:rPr>
                <w:noProof/>
                <w:webHidden/>
              </w:rPr>
              <w:t>12</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29" w:history="1">
            <w:r w:rsidRPr="00CC04E3">
              <w:rPr>
                <w:rStyle w:val="Hyperlink"/>
                <w:b/>
                <w:bCs/>
                <w:noProof/>
              </w:rPr>
              <w:t>5.1 Voice</w:t>
            </w:r>
            <w:r>
              <w:rPr>
                <w:noProof/>
                <w:webHidden/>
              </w:rPr>
              <w:tab/>
            </w:r>
            <w:r>
              <w:rPr>
                <w:noProof/>
                <w:webHidden/>
              </w:rPr>
              <w:fldChar w:fldCharType="begin"/>
            </w:r>
            <w:r>
              <w:rPr>
                <w:noProof/>
                <w:webHidden/>
              </w:rPr>
              <w:instrText xml:space="preserve"> PAGEREF _Toc235627029 \h </w:instrText>
            </w:r>
            <w:r>
              <w:rPr>
                <w:noProof/>
                <w:webHidden/>
              </w:rPr>
            </w:r>
            <w:r>
              <w:rPr>
                <w:noProof/>
                <w:webHidden/>
              </w:rPr>
              <w:fldChar w:fldCharType="separate"/>
            </w:r>
            <w:r>
              <w:rPr>
                <w:noProof/>
                <w:webHidden/>
              </w:rPr>
              <w:t>12</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30" w:history="1">
            <w:r w:rsidRPr="00CC04E3">
              <w:rPr>
                <w:rStyle w:val="Hyperlink"/>
                <w:b/>
                <w:bCs/>
                <w:noProof/>
              </w:rPr>
              <w:t>5.2 Formatting Conventions</w:t>
            </w:r>
            <w:r>
              <w:rPr>
                <w:noProof/>
                <w:webHidden/>
              </w:rPr>
              <w:tab/>
            </w:r>
            <w:r>
              <w:rPr>
                <w:noProof/>
                <w:webHidden/>
              </w:rPr>
              <w:fldChar w:fldCharType="begin"/>
            </w:r>
            <w:r>
              <w:rPr>
                <w:noProof/>
                <w:webHidden/>
              </w:rPr>
              <w:instrText xml:space="preserve"> PAGEREF _Toc235627030 \h </w:instrText>
            </w:r>
            <w:r>
              <w:rPr>
                <w:noProof/>
                <w:webHidden/>
              </w:rPr>
            </w:r>
            <w:r>
              <w:rPr>
                <w:noProof/>
                <w:webHidden/>
              </w:rPr>
              <w:fldChar w:fldCharType="separate"/>
            </w:r>
            <w:r>
              <w:rPr>
                <w:noProof/>
                <w:webHidden/>
              </w:rPr>
              <w:t>12</w:t>
            </w:r>
            <w:r>
              <w:rPr>
                <w:noProof/>
                <w:webHidden/>
              </w:rPr>
              <w:fldChar w:fldCharType="end"/>
            </w:r>
          </w:hyperlink>
        </w:p>
        <w:p w:rsidR="00B523FC" w:rsidRDefault="00B523FC">
          <w:pPr>
            <w:pStyle w:val="TOC1"/>
            <w:tabs>
              <w:tab w:val="right" w:leader="dot" w:pos="9350"/>
            </w:tabs>
            <w:rPr>
              <w:rFonts w:asciiTheme="minorHAnsi" w:eastAsiaTheme="minorEastAsia" w:hAnsiTheme="minorHAnsi" w:cstheme="minorBidi"/>
              <w:noProof/>
              <w:color w:val="auto"/>
            </w:rPr>
          </w:pPr>
          <w:hyperlink w:anchor="_Toc235627031" w:history="1">
            <w:r w:rsidRPr="00CC04E3">
              <w:rPr>
                <w:rStyle w:val="Hyperlink"/>
                <w:b/>
                <w:bCs/>
                <w:noProof/>
              </w:rPr>
              <w:t>6. Accessibility &amp; Responsiveness</w:t>
            </w:r>
            <w:r>
              <w:rPr>
                <w:noProof/>
                <w:webHidden/>
              </w:rPr>
              <w:tab/>
            </w:r>
            <w:r>
              <w:rPr>
                <w:noProof/>
                <w:webHidden/>
              </w:rPr>
              <w:fldChar w:fldCharType="begin"/>
            </w:r>
            <w:r>
              <w:rPr>
                <w:noProof/>
                <w:webHidden/>
              </w:rPr>
              <w:instrText xml:space="preserve"> PAGEREF _Toc235627031 \h </w:instrText>
            </w:r>
            <w:r>
              <w:rPr>
                <w:noProof/>
                <w:webHidden/>
              </w:rPr>
            </w:r>
            <w:r>
              <w:rPr>
                <w:noProof/>
                <w:webHidden/>
              </w:rPr>
              <w:fldChar w:fldCharType="separate"/>
            </w:r>
            <w:r>
              <w:rPr>
                <w:noProof/>
                <w:webHidden/>
              </w:rPr>
              <w:t>13</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32" w:history="1">
            <w:r w:rsidRPr="00CC04E3">
              <w:rPr>
                <w:rStyle w:val="Hyperlink"/>
                <w:b/>
                <w:bCs/>
                <w:noProof/>
              </w:rPr>
              <w:t>6.1 Accessibility</w:t>
            </w:r>
            <w:r>
              <w:rPr>
                <w:noProof/>
                <w:webHidden/>
              </w:rPr>
              <w:tab/>
            </w:r>
            <w:r>
              <w:rPr>
                <w:noProof/>
                <w:webHidden/>
              </w:rPr>
              <w:fldChar w:fldCharType="begin"/>
            </w:r>
            <w:r>
              <w:rPr>
                <w:noProof/>
                <w:webHidden/>
              </w:rPr>
              <w:instrText xml:space="preserve"> PAGEREF _Toc235627032 \h </w:instrText>
            </w:r>
            <w:r>
              <w:rPr>
                <w:noProof/>
                <w:webHidden/>
              </w:rPr>
            </w:r>
            <w:r>
              <w:rPr>
                <w:noProof/>
                <w:webHidden/>
              </w:rPr>
              <w:fldChar w:fldCharType="separate"/>
            </w:r>
            <w:r>
              <w:rPr>
                <w:noProof/>
                <w:webHidden/>
              </w:rPr>
              <w:t>13</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33" w:history="1">
            <w:r w:rsidRPr="00CC04E3">
              <w:rPr>
                <w:rStyle w:val="Hyperlink"/>
                <w:b/>
                <w:bCs/>
                <w:noProof/>
              </w:rPr>
              <w:t>6.2 Responsive Behavior</w:t>
            </w:r>
            <w:r>
              <w:rPr>
                <w:noProof/>
                <w:webHidden/>
              </w:rPr>
              <w:tab/>
            </w:r>
            <w:r>
              <w:rPr>
                <w:noProof/>
                <w:webHidden/>
              </w:rPr>
              <w:fldChar w:fldCharType="begin"/>
            </w:r>
            <w:r>
              <w:rPr>
                <w:noProof/>
                <w:webHidden/>
              </w:rPr>
              <w:instrText xml:space="preserve"> PAGEREF _Toc235627033 \h </w:instrText>
            </w:r>
            <w:r>
              <w:rPr>
                <w:noProof/>
                <w:webHidden/>
              </w:rPr>
            </w:r>
            <w:r>
              <w:rPr>
                <w:noProof/>
                <w:webHidden/>
              </w:rPr>
              <w:fldChar w:fldCharType="separate"/>
            </w:r>
            <w:r>
              <w:rPr>
                <w:noProof/>
                <w:webHidden/>
              </w:rPr>
              <w:t>13</w:t>
            </w:r>
            <w:r>
              <w:rPr>
                <w:noProof/>
                <w:webHidden/>
              </w:rPr>
              <w:fldChar w:fldCharType="end"/>
            </w:r>
          </w:hyperlink>
        </w:p>
        <w:p w:rsidR="00B523FC" w:rsidRDefault="00B523FC">
          <w:pPr>
            <w:pStyle w:val="TOC1"/>
            <w:tabs>
              <w:tab w:val="right" w:leader="dot" w:pos="9350"/>
            </w:tabs>
            <w:rPr>
              <w:rFonts w:asciiTheme="minorHAnsi" w:eastAsiaTheme="minorEastAsia" w:hAnsiTheme="minorHAnsi" w:cstheme="minorBidi"/>
              <w:noProof/>
              <w:color w:val="auto"/>
            </w:rPr>
          </w:pPr>
          <w:hyperlink w:anchor="_Toc235627034" w:history="1">
            <w:r w:rsidRPr="00CC04E3">
              <w:rPr>
                <w:rStyle w:val="Hyperlink"/>
                <w:b/>
                <w:bCs/>
                <w:noProof/>
              </w:rPr>
              <w:t>7. Reference &amp; Governance</w:t>
            </w:r>
            <w:r>
              <w:rPr>
                <w:noProof/>
                <w:webHidden/>
              </w:rPr>
              <w:tab/>
            </w:r>
            <w:r>
              <w:rPr>
                <w:noProof/>
                <w:webHidden/>
              </w:rPr>
              <w:fldChar w:fldCharType="begin"/>
            </w:r>
            <w:r>
              <w:rPr>
                <w:noProof/>
                <w:webHidden/>
              </w:rPr>
              <w:instrText xml:space="preserve"> PAGEREF _Toc235627034 \h </w:instrText>
            </w:r>
            <w:r>
              <w:rPr>
                <w:noProof/>
                <w:webHidden/>
              </w:rPr>
            </w:r>
            <w:r>
              <w:rPr>
                <w:noProof/>
                <w:webHidden/>
              </w:rPr>
              <w:fldChar w:fldCharType="separate"/>
            </w:r>
            <w:r>
              <w:rPr>
                <w:noProof/>
                <w:webHidden/>
              </w:rPr>
              <w:t>14</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35" w:history="1">
            <w:r w:rsidRPr="00CC04E3">
              <w:rPr>
                <w:rStyle w:val="Hyperlink"/>
                <w:b/>
                <w:bCs/>
                <w:noProof/>
              </w:rPr>
              <w:t>7.1 Inspiration References</w:t>
            </w:r>
            <w:r>
              <w:rPr>
                <w:noProof/>
                <w:webHidden/>
              </w:rPr>
              <w:tab/>
            </w:r>
            <w:r>
              <w:rPr>
                <w:noProof/>
                <w:webHidden/>
              </w:rPr>
              <w:fldChar w:fldCharType="begin"/>
            </w:r>
            <w:r>
              <w:rPr>
                <w:noProof/>
                <w:webHidden/>
              </w:rPr>
              <w:instrText xml:space="preserve"> PAGEREF _Toc235627035 \h </w:instrText>
            </w:r>
            <w:r>
              <w:rPr>
                <w:noProof/>
                <w:webHidden/>
              </w:rPr>
            </w:r>
            <w:r>
              <w:rPr>
                <w:noProof/>
                <w:webHidden/>
              </w:rPr>
              <w:fldChar w:fldCharType="separate"/>
            </w:r>
            <w:r>
              <w:rPr>
                <w:noProof/>
                <w:webHidden/>
              </w:rPr>
              <w:t>14</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36" w:history="1">
            <w:r w:rsidRPr="00CC04E3">
              <w:rPr>
                <w:rStyle w:val="Hyperlink"/>
                <w:b/>
                <w:bCs/>
                <w:noProof/>
              </w:rPr>
              <w:t>7.2 Source Files</w:t>
            </w:r>
            <w:r>
              <w:rPr>
                <w:noProof/>
                <w:webHidden/>
              </w:rPr>
              <w:tab/>
            </w:r>
            <w:r>
              <w:rPr>
                <w:noProof/>
                <w:webHidden/>
              </w:rPr>
              <w:fldChar w:fldCharType="begin"/>
            </w:r>
            <w:r>
              <w:rPr>
                <w:noProof/>
                <w:webHidden/>
              </w:rPr>
              <w:instrText xml:space="preserve"> PAGEREF _Toc235627036 \h </w:instrText>
            </w:r>
            <w:r>
              <w:rPr>
                <w:noProof/>
                <w:webHidden/>
              </w:rPr>
            </w:r>
            <w:r>
              <w:rPr>
                <w:noProof/>
                <w:webHidden/>
              </w:rPr>
              <w:fldChar w:fldCharType="separate"/>
            </w:r>
            <w:r>
              <w:rPr>
                <w:noProof/>
                <w:webHidden/>
              </w:rPr>
              <w:t>14</w:t>
            </w:r>
            <w:r>
              <w:rPr>
                <w:noProof/>
                <w:webHidden/>
              </w:rPr>
              <w:fldChar w:fldCharType="end"/>
            </w:r>
          </w:hyperlink>
        </w:p>
        <w:p w:rsidR="00B523FC" w:rsidRDefault="00B523FC">
          <w:pPr>
            <w:pStyle w:val="TOC2"/>
            <w:tabs>
              <w:tab w:val="right" w:leader="dot" w:pos="9350"/>
            </w:tabs>
            <w:rPr>
              <w:rFonts w:asciiTheme="minorHAnsi" w:eastAsiaTheme="minorEastAsia" w:hAnsiTheme="minorHAnsi" w:cstheme="minorBidi"/>
              <w:noProof/>
              <w:color w:val="auto"/>
            </w:rPr>
          </w:pPr>
          <w:hyperlink w:anchor="_Toc235627037" w:history="1">
            <w:r w:rsidRPr="00CC04E3">
              <w:rPr>
                <w:rStyle w:val="Hyperlink"/>
                <w:b/>
                <w:bCs/>
                <w:noProof/>
              </w:rPr>
              <w:t>7.3 Versioning</w:t>
            </w:r>
            <w:r>
              <w:rPr>
                <w:noProof/>
                <w:webHidden/>
              </w:rPr>
              <w:tab/>
            </w:r>
            <w:r>
              <w:rPr>
                <w:noProof/>
                <w:webHidden/>
              </w:rPr>
              <w:fldChar w:fldCharType="begin"/>
            </w:r>
            <w:r>
              <w:rPr>
                <w:noProof/>
                <w:webHidden/>
              </w:rPr>
              <w:instrText xml:space="preserve"> PAGEREF _Toc235627037 \h </w:instrText>
            </w:r>
            <w:r>
              <w:rPr>
                <w:noProof/>
                <w:webHidden/>
              </w:rPr>
            </w:r>
            <w:r>
              <w:rPr>
                <w:noProof/>
                <w:webHidden/>
              </w:rPr>
              <w:fldChar w:fldCharType="separate"/>
            </w:r>
            <w:r>
              <w:rPr>
                <w:noProof/>
                <w:webHidden/>
              </w:rPr>
              <w:t>14</w:t>
            </w:r>
            <w:r>
              <w:rPr>
                <w:noProof/>
                <w:webHidden/>
              </w:rPr>
              <w:fldChar w:fldCharType="end"/>
            </w:r>
          </w:hyperlink>
        </w:p>
        <w:p w:rsidR="00B523FC" w:rsidRDefault="00B523FC">
          <w:r>
            <w:rPr>
              <w:b/>
              <w:bCs/>
              <w:noProof/>
            </w:rPr>
            <w:lastRenderedPageBreak/>
            <w:fldChar w:fldCharType="end"/>
          </w:r>
        </w:p>
      </w:sdtContent>
    </w:sdt>
    <w:p w:rsidR="00B54DC9" w:rsidRDefault="00B54DC9">
      <w:pPr>
        <w:spacing w:before="2400"/>
      </w:pPr>
    </w:p>
    <w:p w:rsidR="00B54DC9" w:rsidRDefault="00B523FC">
      <w:pPr>
        <w:jc w:val="center"/>
      </w:pPr>
      <w:r>
        <w:rPr>
          <w:b/>
          <w:bCs/>
          <w:color w:val="344E41"/>
          <w:sz w:val="32"/>
          <w:szCs w:val="32"/>
        </w:rPr>
        <w:t>BMS</w:t>
      </w:r>
    </w:p>
    <w:p w:rsidR="00B54DC9" w:rsidRDefault="00B523FC">
      <w:pPr>
        <w:spacing w:before="200" w:after="200"/>
        <w:jc w:val="center"/>
      </w:pPr>
      <w:r>
        <w:rPr>
          <w:b/>
          <w:bCs/>
          <w:sz w:val="64"/>
          <w:szCs w:val="64"/>
        </w:rPr>
        <w:t>Design System</w:t>
      </w:r>
    </w:p>
    <w:p w:rsidR="00B54DC9" w:rsidRDefault="00B523FC">
      <w:pPr>
        <w:spacing w:after="1200"/>
        <w:jc w:val="center"/>
      </w:pPr>
      <w:r>
        <w:rPr>
          <w:color w:val="6B7060"/>
          <w:sz w:val="26"/>
          <w:szCs w:val="26"/>
        </w:rPr>
        <w:t>Visual &amp; Interaction Guidelines for the Business Management System</w:t>
      </w:r>
    </w:p>
    <w:p w:rsidR="00B54DC9" w:rsidRDefault="00B523FC">
      <w:pPr>
        <w:spacing w:before="4000"/>
        <w:jc w:val="center"/>
      </w:pPr>
      <w:r>
        <w:rPr>
          <w:color w:val="6B7060"/>
        </w:rPr>
        <w:t>Version 1.0</w:t>
      </w:r>
    </w:p>
    <w:p w:rsidR="00B54DC9" w:rsidRDefault="00B523FC">
      <w:pPr>
        <w:jc w:val="center"/>
      </w:pPr>
      <w:r>
        <w:rPr>
          <w:color w:val="6B7060"/>
        </w:rPr>
        <w:t>July 2026</w:t>
      </w:r>
    </w:p>
    <w:p w:rsidR="00B54DC9" w:rsidRDefault="00B523FC">
      <w:r>
        <w:br w:type="page"/>
      </w:r>
    </w:p>
    <w:p w:rsidR="00B54DC9" w:rsidRDefault="00B523FC">
      <w:pPr>
        <w:pStyle w:val="Heading1"/>
        <w:spacing w:before="480" w:after="240"/>
      </w:pPr>
      <w:bookmarkStart w:id="0" w:name="_Toc235626966"/>
      <w:bookmarkStart w:id="1" w:name="_Toc235627005"/>
      <w:r>
        <w:rPr>
          <w:b/>
          <w:bCs/>
          <w:color w:val="344E41"/>
        </w:rPr>
        <w:lastRenderedPageBreak/>
        <w:t>Table of Contents</w:t>
      </w:r>
      <w:bookmarkEnd w:id="0"/>
      <w:bookmarkEnd w:id="1"/>
    </w:p>
    <w:sdt>
      <w:sdtPr>
        <w:alias w:val="Table of Contents"/>
        <w:id w:val="-1663315093"/>
      </w:sdtPr>
      <w:sdtEndPr/>
      <w:sdtContent>
        <w:p w:rsidR="00B523FC" w:rsidRDefault="00B523FC">
          <w:pPr>
            <w:pStyle w:val="TOC1"/>
            <w:tabs>
              <w:tab w:val="right" w:leader="dot" w:pos="9350"/>
            </w:tabs>
            <w:rPr>
              <w:noProof/>
            </w:rPr>
          </w:pPr>
          <w:r>
            <w:fldChar w:fldCharType="begin"/>
          </w:r>
          <w:r>
            <w:instrText>TOC \h \o "1-3"</w:instrText>
          </w:r>
          <w:r>
            <w:fldChar w:fldCharType="separate"/>
          </w:r>
          <w:hyperlink w:anchor="_Toc235626966" w:history="1">
            <w:r w:rsidRPr="0085126C">
              <w:rPr>
                <w:rStyle w:val="Hyperlink"/>
                <w:b/>
                <w:bCs/>
                <w:noProof/>
              </w:rPr>
              <w:t>Table of Contents</w:t>
            </w:r>
            <w:r>
              <w:rPr>
                <w:noProof/>
              </w:rPr>
              <w:tab/>
            </w:r>
            <w:r>
              <w:rPr>
                <w:noProof/>
              </w:rPr>
              <w:fldChar w:fldCharType="begin"/>
            </w:r>
            <w:r>
              <w:rPr>
                <w:noProof/>
              </w:rPr>
              <w:instrText xml:space="preserve"> PAGEREF _Toc235626966 \h </w:instrText>
            </w:r>
            <w:r>
              <w:rPr>
                <w:noProof/>
              </w:rPr>
            </w:r>
            <w:r>
              <w:rPr>
                <w:noProof/>
              </w:rPr>
              <w:fldChar w:fldCharType="separate"/>
            </w:r>
            <w:r>
              <w:rPr>
                <w:noProof/>
              </w:rPr>
              <w:t>3</w:t>
            </w:r>
            <w:r>
              <w:rPr>
                <w:noProof/>
              </w:rPr>
              <w:fldChar w:fldCharType="end"/>
            </w:r>
          </w:hyperlink>
        </w:p>
        <w:p w:rsidR="00B523FC" w:rsidRDefault="00B523FC">
          <w:pPr>
            <w:pStyle w:val="TOC1"/>
            <w:tabs>
              <w:tab w:val="right" w:leader="dot" w:pos="9350"/>
            </w:tabs>
            <w:rPr>
              <w:noProof/>
            </w:rPr>
          </w:pPr>
          <w:hyperlink w:anchor="_Toc235626967" w:history="1">
            <w:r w:rsidRPr="0085126C">
              <w:rPr>
                <w:rStyle w:val="Hyperlink"/>
                <w:b/>
                <w:bCs/>
                <w:noProof/>
              </w:rPr>
              <w:t>1. Introduction &amp; Purpose</w:t>
            </w:r>
            <w:r>
              <w:rPr>
                <w:noProof/>
              </w:rPr>
              <w:tab/>
            </w:r>
            <w:r>
              <w:rPr>
                <w:noProof/>
              </w:rPr>
              <w:fldChar w:fldCharType="begin"/>
            </w:r>
            <w:r>
              <w:rPr>
                <w:noProof/>
              </w:rPr>
              <w:instrText xml:space="preserve"> PAGEREF _Toc235626967 \h </w:instrText>
            </w:r>
            <w:r>
              <w:rPr>
                <w:noProof/>
              </w:rPr>
            </w:r>
            <w:r>
              <w:rPr>
                <w:noProof/>
              </w:rPr>
              <w:fldChar w:fldCharType="separate"/>
            </w:r>
            <w:r>
              <w:rPr>
                <w:noProof/>
              </w:rPr>
              <w:t>5</w:t>
            </w:r>
            <w:r>
              <w:rPr>
                <w:noProof/>
              </w:rPr>
              <w:fldChar w:fldCharType="end"/>
            </w:r>
          </w:hyperlink>
        </w:p>
        <w:p w:rsidR="00B523FC" w:rsidRDefault="00B523FC">
          <w:pPr>
            <w:pStyle w:val="TOC3"/>
            <w:tabs>
              <w:tab w:val="right" w:leader="dot" w:pos="9350"/>
            </w:tabs>
            <w:rPr>
              <w:noProof/>
            </w:rPr>
          </w:pPr>
          <w:hyperlink w:anchor="_Toc235626968" w:history="1">
            <w:r w:rsidRPr="0085126C">
              <w:rPr>
                <w:rStyle w:val="Hyperlink"/>
                <w:b/>
                <w:bCs/>
                <w:noProof/>
              </w:rPr>
              <w:t>How to use this document</w:t>
            </w:r>
            <w:r>
              <w:rPr>
                <w:noProof/>
              </w:rPr>
              <w:tab/>
            </w:r>
            <w:r>
              <w:rPr>
                <w:noProof/>
              </w:rPr>
              <w:fldChar w:fldCharType="begin"/>
            </w:r>
            <w:r>
              <w:rPr>
                <w:noProof/>
              </w:rPr>
              <w:instrText xml:space="preserve"> PAGEREF _Toc235626968 \h </w:instrText>
            </w:r>
            <w:r>
              <w:rPr>
                <w:noProof/>
              </w:rPr>
            </w:r>
            <w:r>
              <w:rPr>
                <w:noProof/>
              </w:rPr>
              <w:fldChar w:fldCharType="separate"/>
            </w:r>
            <w:r>
              <w:rPr>
                <w:noProof/>
              </w:rPr>
              <w:t>5</w:t>
            </w:r>
            <w:r>
              <w:rPr>
                <w:noProof/>
              </w:rPr>
              <w:fldChar w:fldCharType="end"/>
            </w:r>
          </w:hyperlink>
        </w:p>
        <w:p w:rsidR="00B523FC" w:rsidRDefault="00B523FC">
          <w:pPr>
            <w:pStyle w:val="TOC1"/>
            <w:tabs>
              <w:tab w:val="right" w:leader="dot" w:pos="9350"/>
            </w:tabs>
            <w:rPr>
              <w:noProof/>
            </w:rPr>
          </w:pPr>
          <w:hyperlink w:anchor="_Toc235626969" w:history="1">
            <w:r w:rsidRPr="0085126C">
              <w:rPr>
                <w:rStyle w:val="Hyperlink"/>
                <w:b/>
                <w:bCs/>
                <w:noProof/>
              </w:rPr>
              <w:t>2. Foundations</w:t>
            </w:r>
            <w:r>
              <w:rPr>
                <w:noProof/>
              </w:rPr>
              <w:tab/>
            </w:r>
            <w:r>
              <w:rPr>
                <w:noProof/>
              </w:rPr>
              <w:fldChar w:fldCharType="begin"/>
            </w:r>
            <w:r>
              <w:rPr>
                <w:noProof/>
              </w:rPr>
              <w:instrText xml:space="preserve"> PAGEREF _Toc235626969 \h </w:instrText>
            </w:r>
            <w:r>
              <w:rPr>
                <w:noProof/>
              </w:rPr>
            </w:r>
            <w:r>
              <w:rPr>
                <w:noProof/>
              </w:rPr>
              <w:fldChar w:fldCharType="separate"/>
            </w:r>
            <w:r>
              <w:rPr>
                <w:noProof/>
              </w:rPr>
              <w:t>6</w:t>
            </w:r>
            <w:r>
              <w:rPr>
                <w:noProof/>
              </w:rPr>
              <w:fldChar w:fldCharType="end"/>
            </w:r>
          </w:hyperlink>
        </w:p>
        <w:p w:rsidR="00B523FC" w:rsidRDefault="00B523FC">
          <w:pPr>
            <w:pStyle w:val="TOC2"/>
            <w:tabs>
              <w:tab w:val="right" w:leader="dot" w:pos="9350"/>
            </w:tabs>
            <w:rPr>
              <w:noProof/>
            </w:rPr>
          </w:pPr>
          <w:hyperlink w:anchor="_Toc235626970" w:history="1">
            <w:r w:rsidRPr="0085126C">
              <w:rPr>
                <w:rStyle w:val="Hyperlink"/>
                <w:b/>
                <w:bCs/>
                <w:noProof/>
              </w:rPr>
              <w:t>2.1 Color System</w:t>
            </w:r>
            <w:r>
              <w:rPr>
                <w:noProof/>
              </w:rPr>
              <w:tab/>
            </w:r>
            <w:r>
              <w:rPr>
                <w:noProof/>
              </w:rPr>
              <w:fldChar w:fldCharType="begin"/>
            </w:r>
            <w:r>
              <w:rPr>
                <w:noProof/>
              </w:rPr>
              <w:instrText xml:space="preserve"> PAGEREF _Toc235626970 \h </w:instrText>
            </w:r>
            <w:r>
              <w:rPr>
                <w:noProof/>
              </w:rPr>
            </w:r>
            <w:r>
              <w:rPr>
                <w:noProof/>
              </w:rPr>
              <w:fldChar w:fldCharType="separate"/>
            </w:r>
            <w:r>
              <w:rPr>
                <w:noProof/>
              </w:rPr>
              <w:t>6</w:t>
            </w:r>
            <w:r>
              <w:rPr>
                <w:noProof/>
              </w:rPr>
              <w:fldChar w:fldCharType="end"/>
            </w:r>
          </w:hyperlink>
        </w:p>
        <w:p w:rsidR="00B523FC" w:rsidRDefault="00B523FC">
          <w:pPr>
            <w:pStyle w:val="TOC3"/>
            <w:tabs>
              <w:tab w:val="right" w:leader="dot" w:pos="9350"/>
            </w:tabs>
            <w:rPr>
              <w:noProof/>
            </w:rPr>
          </w:pPr>
          <w:hyperlink w:anchor="_Toc235626971" w:history="1">
            <w:r w:rsidRPr="0085126C">
              <w:rPr>
                <w:rStyle w:val="Hyperlink"/>
                <w:b/>
                <w:bCs/>
                <w:noProof/>
              </w:rPr>
              <w:t>Brand palette</w:t>
            </w:r>
            <w:r>
              <w:rPr>
                <w:noProof/>
              </w:rPr>
              <w:tab/>
            </w:r>
            <w:r>
              <w:rPr>
                <w:noProof/>
              </w:rPr>
              <w:fldChar w:fldCharType="begin"/>
            </w:r>
            <w:r>
              <w:rPr>
                <w:noProof/>
              </w:rPr>
              <w:instrText xml:space="preserve"> PAGEREF _Toc235626971 \h </w:instrText>
            </w:r>
            <w:r>
              <w:rPr>
                <w:noProof/>
              </w:rPr>
            </w:r>
            <w:r>
              <w:rPr>
                <w:noProof/>
              </w:rPr>
              <w:fldChar w:fldCharType="separate"/>
            </w:r>
            <w:r>
              <w:rPr>
                <w:noProof/>
              </w:rPr>
              <w:t>6</w:t>
            </w:r>
            <w:r>
              <w:rPr>
                <w:noProof/>
              </w:rPr>
              <w:fldChar w:fldCharType="end"/>
            </w:r>
          </w:hyperlink>
        </w:p>
        <w:p w:rsidR="00B523FC" w:rsidRDefault="00B523FC">
          <w:pPr>
            <w:pStyle w:val="TOC3"/>
            <w:tabs>
              <w:tab w:val="right" w:leader="dot" w:pos="9350"/>
            </w:tabs>
            <w:rPr>
              <w:noProof/>
            </w:rPr>
          </w:pPr>
          <w:hyperlink w:anchor="_Toc235626972" w:history="1">
            <w:r w:rsidRPr="0085126C">
              <w:rPr>
                <w:rStyle w:val="Hyperlink"/>
                <w:b/>
                <w:bCs/>
                <w:noProof/>
              </w:rPr>
              <w:t>Semantic colors</w:t>
            </w:r>
            <w:r>
              <w:rPr>
                <w:noProof/>
              </w:rPr>
              <w:tab/>
            </w:r>
            <w:r>
              <w:rPr>
                <w:noProof/>
              </w:rPr>
              <w:fldChar w:fldCharType="begin"/>
            </w:r>
            <w:r>
              <w:rPr>
                <w:noProof/>
              </w:rPr>
              <w:instrText xml:space="preserve"> PAGEREF _Toc235626972 \h </w:instrText>
            </w:r>
            <w:r>
              <w:rPr>
                <w:noProof/>
              </w:rPr>
            </w:r>
            <w:r>
              <w:rPr>
                <w:noProof/>
              </w:rPr>
              <w:fldChar w:fldCharType="separate"/>
            </w:r>
            <w:r>
              <w:rPr>
                <w:noProof/>
              </w:rPr>
              <w:t>6</w:t>
            </w:r>
            <w:r>
              <w:rPr>
                <w:noProof/>
              </w:rPr>
              <w:fldChar w:fldCharType="end"/>
            </w:r>
          </w:hyperlink>
        </w:p>
        <w:p w:rsidR="00B523FC" w:rsidRDefault="00B523FC">
          <w:pPr>
            <w:pStyle w:val="TOC3"/>
            <w:tabs>
              <w:tab w:val="right" w:leader="dot" w:pos="9350"/>
            </w:tabs>
            <w:rPr>
              <w:noProof/>
            </w:rPr>
          </w:pPr>
          <w:hyperlink w:anchor="_Toc235626973" w:history="1">
            <w:r w:rsidRPr="0085126C">
              <w:rPr>
                <w:rStyle w:val="Hyperlink"/>
                <w:b/>
                <w:bCs/>
                <w:noProof/>
              </w:rPr>
              <w:t>Contrast &amp; accessibility</w:t>
            </w:r>
            <w:r>
              <w:rPr>
                <w:noProof/>
              </w:rPr>
              <w:tab/>
            </w:r>
            <w:r>
              <w:rPr>
                <w:noProof/>
              </w:rPr>
              <w:fldChar w:fldCharType="begin"/>
            </w:r>
            <w:r>
              <w:rPr>
                <w:noProof/>
              </w:rPr>
              <w:instrText xml:space="preserve"> PAGEREF _Toc235626973 \h </w:instrText>
            </w:r>
            <w:r>
              <w:rPr>
                <w:noProof/>
              </w:rPr>
            </w:r>
            <w:r>
              <w:rPr>
                <w:noProof/>
              </w:rPr>
              <w:fldChar w:fldCharType="separate"/>
            </w:r>
            <w:r>
              <w:rPr>
                <w:noProof/>
              </w:rPr>
              <w:t>6</w:t>
            </w:r>
            <w:r>
              <w:rPr>
                <w:noProof/>
              </w:rPr>
              <w:fldChar w:fldCharType="end"/>
            </w:r>
          </w:hyperlink>
        </w:p>
        <w:p w:rsidR="00B523FC" w:rsidRDefault="00B523FC">
          <w:pPr>
            <w:pStyle w:val="TOC2"/>
            <w:tabs>
              <w:tab w:val="right" w:leader="dot" w:pos="9350"/>
            </w:tabs>
            <w:rPr>
              <w:noProof/>
            </w:rPr>
          </w:pPr>
          <w:hyperlink w:anchor="_Toc235626974" w:history="1">
            <w:r w:rsidRPr="0085126C">
              <w:rPr>
                <w:rStyle w:val="Hyperlink"/>
                <w:b/>
                <w:bCs/>
                <w:noProof/>
              </w:rPr>
              <w:t>2.2 Typography</w:t>
            </w:r>
            <w:r>
              <w:rPr>
                <w:noProof/>
              </w:rPr>
              <w:tab/>
            </w:r>
            <w:r>
              <w:rPr>
                <w:noProof/>
              </w:rPr>
              <w:fldChar w:fldCharType="begin"/>
            </w:r>
            <w:r>
              <w:rPr>
                <w:noProof/>
              </w:rPr>
              <w:instrText xml:space="preserve"> PAGEREF _Toc235626974 \h </w:instrText>
            </w:r>
            <w:r>
              <w:rPr>
                <w:noProof/>
              </w:rPr>
            </w:r>
            <w:r>
              <w:rPr>
                <w:noProof/>
              </w:rPr>
              <w:fldChar w:fldCharType="separate"/>
            </w:r>
            <w:r>
              <w:rPr>
                <w:noProof/>
              </w:rPr>
              <w:t>7</w:t>
            </w:r>
            <w:r>
              <w:rPr>
                <w:noProof/>
              </w:rPr>
              <w:fldChar w:fldCharType="end"/>
            </w:r>
          </w:hyperlink>
        </w:p>
        <w:p w:rsidR="00B523FC" w:rsidRDefault="00B523FC">
          <w:pPr>
            <w:pStyle w:val="TOC2"/>
            <w:tabs>
              <w:tab w:val="right" w:leader="dot" w:pos="9350"/>
            </w:tabs>
            <w:rPr>
              <w:noProof/>
            </w:rPr>
          </w:pPr>
          <w:hyperlink w:anchor="_Toc235626975" w:history="1">
            <w:r w:rsidRPr="0085126C">
              <w:rPr>
                <w:rStyle w:val="Hyperlink"/>
                <w:b/>
                <w:bCs/>
                <w:noProof/>
              </w:rPr>
              <w:t>2.3 Spacing &amp; Grid</w:t>
            </w:r>
            <w:r>
              <w:rPr>
                <w:noProof/>
              </w:rPr>
              <w:tab/>
            </w:r>
            <w:r>
              <w:rPr>
                <w:noProof/>
              </w:rPr>
              <w:fldChar w:fldCharType="begin"/>
            </w:r>
            <w:r>
              <w:rPr>
                <w:noProof/>
              </w:rPr>
              <w:instrText xml:space="preserve"> PAGEREF _Toc235626975 \h </w:instrText>
            </w:r>
            <w:r>
              <w:rPr>
                <w:noProof/>
              </w:rPr>
            </w:r>
            <w:r>
              <w:rPr>
                <w:noProof/>
              </w:rPr>
              <w:fldChar w:fldCharType="separate"/>
            </w:r>
            <w:r>
              <w:rPr>
                <w:noProof/>
              </w:rPr>
              <w:t>7</w:t>
            </w:r>
            <w:r>
              <w:rPr>
                <w:noProof/>
              </w:rPr>
              <w:fldChar w:fldCharType="end"/>
            </w:r>
          </w:hyperlink>
        </w:p>
        <w:p w:rsidR="00B523FC" w:rsidRDefault="00B523FC">
          <w:pPr>
            <w:pStyle w:val="TOC2"/>
            <w:tabs>
              <w:tab w:val="right" w:leader="dot" w:pos="9350"/>
            </w:tabs>
            <w:rPr>
              <w:noProof/>
            </w:rPr>
          </w:pPr>
          <w:hyperlink w:anchor="_Toc235626976" w:history="1">
            <w:r w:rsidRPr="0085126C">
              <w:rPr>
                <w:rStyle w:val="Hyperlink"/>
                <w:b/>
                <w:bCs/>
                <w:noProof/>
              </w:rPr>
              <w:t>2.4 Elevation &amp; Shadows</w:t>
            </w:r>
            <w:r>
              <w:rPr>
                <w:noProof/>
              </w:rPr>
              <w:tab/>
            </w:r>
            <w:r>
              <w:rPr>
                <w:noProof/>
              </w:rPr>
              <w:fldChar w:fldCharType="begin"/>
            </w:r>
            <w:r>
              <w:rPr>
                <w:noProof/>
              </w:rPr>
              <w:instrText xml:space="preserve"> PAGEREF _Toc235626976 \h </w:instrText>
            </w:r>
            <w:r>
              <w:rPr>
                <w:noProof/>
              </w:rPr>
            </w:r>
            <w:r>
              <w:rPr>
                <w:noProof/>
              </w:rPr>
              <w:fldChar w:fldCharType="separate"/>
            </w:r>
            <w:r>
              <w:rPr>
                <w:noProof/>
              </w:rPr>
              <w:t>7</w:t>
            </w:r>
            <w:r>
              <w:rPr>
                <w:noProof/>
              </w:rPr>
              <w:fldChar w:fldCharType="end"/>
            </w:r>
          </w:hyperlink>
        </w:p>
        <w:p w:rsidR="00B523FC" w:rsidRDefault="00B523FC">
          <w:pPr>
            <w:pStyle w:val="TOC2"/>
            <w:tabs>
              <w:tab w:val="right" w:leader="dot" w:pos="9350"/>
            </w:tabs>
            <w:rPr>
              <w:noProof/>
            </w:rPr>
          </w:pPr>
          <w:hyperlink w:anchor="_Toc235626977" w:history="1">
            <w:r w:rsidRPr="0085126C">
              <w:rPr>
                <w:rStyle w:val="Hyperlink"/>
                <w:b/>
                <w:bCs/>
                <w:noProof/>
              </w:rPr>
              <w:t>2.5 Iconography &amp; Imagery</w:t>
            </w:r>
            <w:r>
              <w:rPr>
                <w:noProof/>
              </w:rPr>
              <w:tab/>
            </w:r>
            <w:r>
              <w:rPr>
                <w:noProof/>
              </w:rPr>
              <w:fldChar w:fldCharType="begin"/>
            </w:r>
            <w:r>
              <w:rPr>
                <w:noProof/>
              </w:rPr>
              <w:instrText xml:space="preserve"> PAGEREF _Toc235626977 \h </w:instrText>
            </w:r>
            <w:r>
              <w:rPr>
                <w:noProof/>
              </w:rPr>
            </w:r>
            <w:r>
              <w:rPr>
                <w:noProof/>
              </w:rPr>
              <w:fldChar w:fldCharType="separate"/>
            </w:r>
            <w:r>
              <w:rPr>
                <w:noProof/>
              </w:rPr>
              <w:t>8</w:t>
            </w:r>
            <w:r>
              <w:rPr>
                <w:noProof/>
              </w:rPr>
              <w:fldChar w:fldCharType="end"/>
            </w:r>
          </w:hyperlink>
        </w:p>
        <w:p w:rsidR="00B523FC" w:rsidRDefault="00B523FC">
          <w:pPr>
            <w:pStyle w:val="TOC1"/>
            <w:tabs>
              <w:tab w:val="right" w:leader="dot" w:pos="9350"/>
            </w:tabs>
            <w:rPr>
              <w:noProof/>
            </w:rPr>
          </w:pPr>
          <w:hyperlink w:anchor="_Toc235626978" w:history="1">
            <w:r w:rsidRPr="0085126C">
              <w:rPr>
                <w:rStyle w:val="Hyperlink"/>
                <w:b/>
                <w:bCs/>
                <w:noProof/>
              </w:rPr>
              <w:t>3. Component Library</w:t>
            </w:r>
            <w:r>
              <w:rPr>
                <w:noProof/>
              </w:rPr>
              <w:tab/>
            </w:r>
            <w:r>
              <w:rPr>
                <w:noProof/>
              </w:rPr>
              <w:fldChar w:fldCharType="begin"/>
            </w:r>
            <w:r>
              <w:rPr>
                <w:noProof/>
              </w:rPr>
              <w:instrText xml:space="preserve"> PAGEREF _Toc235626978 \h </w:instrText>
            </w:r>
            <w:r>
              <w:rPr>
                <w:noProof/>
              </w:rPr>
            </w:r>
            <w:r>
              <w:rPr>
                <w:noProof/>
              </w:rPr>
              <w:fldChar w:fldCharType="separate"/>
            </w:r>
            <w:r>
              <w:rPr>
                <w:noProof/>
              </w:rPr>
              <w:t>9</w:t>
            </w:r>
            <w:r>
              <w:rPr>
                <w:noProof/>
              </w:rPr>
              <w:fldChar w:fldCharType="end"/>
            </w:r>
          </w:hyperlink>
        </w:p>
        <w:p w:rsidR="00B523FC" w:rsidRDefault="00B523FC">
          <w:pPr>
            <w:pStyle w:val="TOC2"/>
            <w:tabs>
              <w:tab w:val="right" w:leader="dot" w:pos="9350"/>
            </w:tabs>
            <w:rPr>
              <w:noProof/>
            </w:rPr>
          </w:pPr>
          <w:hyperlink w:anchor="_Toc235626979" w:history="1">
            <w:r w:rsidRPr="0085126C">
              <w:rPr>
                <w:rStyle w:val="Hyperlink"/>
                <w:b/>
                <w:bCs/>
                <w:noProof/>
              </w:rPr>
              <w:t>3.1 Buttons</w:t>
            </w:r>
            <w:r>
              <w:rPr>
                <w:noProof/>
              </w:rPr>
              <w:tab/>
            </w:r>
            <w:r>
              <w:rPr>
                <w:noProof/>
              </w:rPr>
              <w:fldChar w:fldCharType="begin"/>
            </w:r>
            <w:r>
              <w:rPr>
                <w:noProof/>
              </w:rPr>
              <w:instrText xml:space="preserve"> PAGEREF _Toc235626979 \h </w:instrText>
            </w:r>
            <w:r>
              <w:rPr>
                <w:noProof/>
              </w:rPr>
            </w:r>
            <w:r>
              <w:rPr>
                <w:noProof/>
              </w:rPr>
              <w:fldChar w:fldCharType="separate"/>
            </w:r>
            <w:r>
              <w:rPr>
                <w:noProof/>
              </w:rPr>
              <w:t>9</w:t>
            </w:r>
            <w:r>
              <w:rPr>
                <w:noProof/>
              </w:rPr>
              <w:fldChar w:fldCharType="end"/>
            </w:r>
          </w:hyperlink>
        </w:p>
        <w:p w:rsidR="00B523FC" w:rsidRDefault="00B523FC">
          <w:pPr>
            <w:pStyle w:val="TOC2"/>
            <w:tabs>
              <w:tab w:val="right" w:leader="dot" w:pos="9350"/>
            </w:tabs>
            <w:rPr>
              <w:noProof/>
            </w:rPr>
          </w:pPr>
          <w:hyperlink w:anchor="_Toc235626980" w:history="1">
            <w:r w:rsidRPr="0085126C">
              <w:rPr>
                <w:rStyle w:val="Hyperlink"/>
                <w:b/>
                <w:bCs/>
                <w:noProof/>
              </w:rPr>
              <w:t>3.2 Inputs &amp; Forms</w:t>
            </w:r>
            <w:r>
              <w:rPr>
                <w:noProof/>
              </w:rPr>
              <w:tab/>
            </w:r>
            <w:r>
              <w:rPr>
                <w:noProof/>
              </w:rPr>
              <w:fldChar w:fldCharType="begin"/>
            </w:r>
            <w:r>
              <w:rPr>
                <w:noProof/>
              </w:rPr>
              <w:instrText xml:space="preserve"> PAGEREF _Toc235626980 \h </w:instrText>
            </w:r>
            <w:r>
              <w:rPr>
                <w:noProof/>
              </w:rPr>
            </w:r>
            <w:r>
              <w:rPr>
                <w:noProof/>
              </w:rPr>
              <w:fldChar w:fldCharType="separate"/>
            </w:r>
            <w:r>
              <w:rPr>
                <w:noProof/>
              </w:rPr>
              <w:t>9</w:t>
            </w:r>
            <w:r>
              <w:rPr>
                <w:noProof/>
              </w:rPr>
              <w:fldChar w:fldCharType="end"/>
            </w:r>
          </w:hyperlink>
        </w:p>
        <w:p w:rsidR="00B523FC" w:rsidRDefault="00B523FC">
          <w:pPr>
            <w:pStyle w:val="TOC2"/>
            <w:tabs>
              <w:tab w:val="right" w:leader="dot" w:pos="9350"/>
            </w:tabs>
            <w:rPr>
              <w:noProof/>
            </w:rPr>
          </w:pPr>
          <w:hyperlink w:anchor="_Toc235626981" w:history="1">
            <w:r w:rsidRPr="0085126C">
              <w:rPr>
                <w:rStyle w:val="Hyperlink"/>
                <w:b/>
                <w:bCs/>
                <w:noProof/>
              </w:rPr>
              <w:t>3.3 Badges &amp; Tags</w:t>
            </w:r>
            <w:r>
              <w:rPr>
                <w:noProof/>
              </w:rPr>
              <w:tab/>
            </w:r>
            <w:r>
              <w:rPr>
                <w:noProof/>
              </w:rPr>
              <w:fldChar w:fldCharType="begin"/>
            </w:r>
            <w:r>
              <w:rPr>
                <w:noProof/>
              </w:rPr>
              <w:instrText xml:space="preserve"> PAGEREF _Toc235626981 \h </w:instrText>
            </w:r>
            <w:r>
              <w:rPr>
                <w:noProof/>
              </w:rPr>
            </w:r>
            <w:r>
              <w:rPr>
                <w:noProof/>
              </w:rPr>
              <w:fldChar w:fldCharType="separate"/>
            </w:r>
            <w:r>
              <w:rPr>
                <w:noProof/>
              </w:rPr>
              <w:t>9</w:t>
            </w:r>
            <w:r>
              <w:rPr>
                <w:noProof/>
              </w:rPr>
              <w:fldChar w:fldCharType="end"/>
            </w:r>
          </w:hyperlink>
        </w:p>
        <w:p w:rsidR="00B523FC" w:rsidRDefault="00B523FC">
          <w:pPr>
            <w:pStyle w:val="TOC2"/>
            <w:tabs>
              <w:tab w:val="right" w:leader="dot" w:pos="9350"/>
            </w:tabs>
            <w:rPr>
              <w:noProof/>
            </w:rPr>
          </w:pPr>
          <w:hyperlink w:anchor="_Toc235626982" w:history="1">
            <w:r w:rsidRPr="0085126C">
              <w:rPr>
                <w:rStyle w:val="Hyperlink"/>
                <w:b/>
                <w:bCs/>
                <w:noProof/>
              </w:rPr>
              <w:t>3.4 Data Tables</w:t>
            </w:r>
            <w:r>
              <w:rPr>
                <w:noProof/>
              </w:rPr>
              <w:tab/>
            </w:r>
            <w:r>
              <w:rPr>
                <w:noProof/>
              </w:rPr>
              <w:fldChar w:fldCharType="begin"/>
            </w:r>
            <w:r>
              <w:rPr>
                <w:noProof/>
              </w:rPr>
              <w:instrText xml:space="preserve"> PAGEREF _Toc235626982 \h </w:instrText>
            </w:r>
            <w:r>
              <w:rPr>
                <w:noProof/>
              </w:rPr>
            </w:r>
            <w:r>
              <w:rPr>
                <w:noProof/>
              </w:rPr>
              <w:fldChar w:fldCharType="separate"/>
            </w:r>
            <w:r>
              <w:rPr>
                <w:noProof/>
              </w:rPr>
              <w:t>9</w:t>
            </w:r>
            <w:r>
              <w:rPr>
                <w:noProof/>
              </w:rPr>
              <w:fldChar w:fldCharType="end"/>
            </w:r>
          </w:hyperlink>
        </w:p>
        <w:p w:rsidR="00B523FC" w:rsidRDefault="00B523FC">
          <w:pPr>
            <w:pStyle w:val="TOC2"/>
            <w:tabs>
              <w:tab w:val="right" w:leader="dot" w:pos="9350"/>
            </w:tabs>
            <w:rPr>
              <w:noProof/>
            </w:rPr>
          </w:pPr>
          <w:hyperlink w:anchor="_Toc235626983" w:history="1">
            <w:r w:rsidRPr="0085126C">
              <w:rPr>
                <w:rStyle w:val="Hyperlink"/>
                <w:b/>
                <w:bCs/>
                <w:noProof/>
              </w:rPr>
              <w:t>3.5 Cards</w:t>
            </w:r>
            <w:r>
              <w:rPr>
                <w:noProof/>
              </w:rPr>
              <w:tab/>
            </w:r>
            <w:r>
              <w:rPr>
                <w:noProof/>
              </w:rPr>
              <w:fldChar w:fldCharType="begin"/>
            </w:r>
            <w:r>
              <w:rPr>
                <w:noProof/>
              </w:rPr>
              <w:instrText xml:space="preserve"> PAGEREF _Toc235626983 \h </w:instrText>
            </w:r>
            <w:r>
              <w:rPr>
                <w:noProof/>
              </w:rPr>
            </w:r>
            <w:r>
              <w:rPr>
                <w:noProof/>
              </w:rPr>
              <w:fldChar w:fldCharType="separate"/>
            </w:r>
            <w:r>
              <w:rPr>
                <w:noProof/>
              </w:rPr>
              <w:t>10</w:t>
            </w:r>
            <w:r>
              <w:rPr>
                <w:noProof/>
              </w:rPr>
              <w:fldChar w:fldCharType="end"/>
            </w:r>
          </w:hyperlink>
        </w:p>
        <w:p w:rsidR="00B523FC" w:rsidRDefault="00B523FC">
          <w:pPr>
            <w:pStyle w:val="TOC2"/>
            <w:tabs>
              <w:tab w:val="right" w:leader="dot" w:pos="9350"/>
            </w:tabs>
            <w:rPr>
              <w:noProof/>
            </w:rPr>
          </w:pPr>
          <w:hyperlink w:anchor="_Toc235626984" w:history="1">
            <w:r w:rsidRPr="0085126C">
              <w:rPr>
                <w:rStyle w:val="Hyperlink"/>
                <w:b/>
                <w:bCs/>
                <w:noProof/>
              </w:rPr>
              <w:t>3.6 Modals &amp; Dialogs</w:t>
            </w:r>
            <w:r>
              <w:rPr>
                <w:noProof/>
              </w:rPr>
              <w:tab/>
            </w:r>
            <w:r>
              <w:rPr>
                <w:noProof/>
              </w:rPr>
              <w:fldChar w:fldCharType="begin"/>
            </w:r>
            <w:r>
              <w:rPr>
                <w:noProof/>
              </w:rPr>
              <w:instrText xml:space="preserve"> PAGEREF _Toc235626984 \h </w:instrText>
            </w:r>
            <w:r>
              <w:rPr>
                <w:noProof/>
              </w:rPr>
            </w:r>
            <w:r>
              <w:rPr>
                <w:noProof/>
              </w:rPr>
              <w:fldChar w:fldCharType="separate"/>
            </w:r>
            <w:r>
              <w:rPr>
                <w:noProof/>
              </w:rPr>
              <w:t>10</w:t>
            </w:r>
            <w:r>
              <w:rPr>
                <w:noProof/>
              </w:rPr>
              <w:fldChar w:fldCharType="end"/>
            </w:r>
          </w:hyperlink>
        </w:p>
        <w:p w:rsidR="00B523FC" w:rsidRDefault="00B523FC">
          <w:pPr>
            <w:pStyle w:val="TOC2"/>
            <w:tabs>
              <w:tab w:val="right" w:leader="dot" w:pos="9350"/>
            </w:tabs>
            <w:rPr>
              <w:noProof/>
            </w:rPr>
          </w:pPr>
          <w:hyperlink w:anchor="_Toc235626985" w:history="1">
            <w:r w:rsidRPr="0085126C">
              <w:rPr>
                <w:rStyle w:val="Hyperlink"/>
                <w:b/>
                <w:bCs/>
                <w:noProof/>
              </w:rPr>
              <w:t>3.7 Navigation</w:t>
            </w:r>
            <w:r>
              <w:rPr>
                <w:noProof/>
              </w:rPr>
              <w:tab/>
            </w:r>
            <w:r>
              <w:rPr>
                <w:noProof/>
              </w:rPr>
              <w:fldChar w:fldCharType="begin"/>
            </w:r>
            <w:r>
              <w:rPr>
                <w:noProof/>
              </w:rPr>
              <w:instrText xml:space="preserve"> PAGEREF _Toc235626985 \h </w:instrText>
            </w:r>
            <w:r>
              <w:rPr>
                <w:noProof/>
              </w:rPr>
            </w:r>
            <w:r>
              <w:rPr>
                <w:noProof/>
              </w:rPr>
              <w:fldChar w:fldCharType="separate"/>
            </w:r>
            <w:r>
              <w:rPr>
                <w:noProof/>
              </w:rPr>
              <w:t>10</w:t>
            </w:r>
            <w:r>
              <w:rPr>
                <w:noProof/>
              </w:rPr>
              <w:fldChar w:fldCharType="end"/>
            </w:r>
          </w:hyperlink>
        </w:p>
        <w:p w:rsidR="00B523FC" w:rsidRDefault="00B523FC">
          <w:pPr>
            <w:pStyle w:val="TOC2"/>
            <w:tabs>
              <w:tab w:val="right" w:leader="dot" w:pos="9350"/>
            </w:tabs>
            <w:rPr>
              <w:noProof/>
            </w:rPr>
          </w:pPr>
          <w:hyperlink w:anchor="_Toc235626986" w:history="1">
            <w:r w:rsidRPr="0085126C">
              <w:rPr>
                <w:rStyle w:val="Hyperlink"/>
                <w:b/>
                <w:bCs/>
                <w:noProof/>
              </w:rPr>
              <w:t>3.8 Empty, Error &amp; Loading States</w:t>
            </w:r>
            <w:r>
              <w:rPr>
                <w:noProof/>
              </w:rPr>
              <w:tab/>
            </w:r>
            <w:r>
              <w:rPr>
                <w:noProof/>
              </w:rPr>
              <w:fldChar w:fldCharType="begin"/>
            </w:r>
            <w:r>
              <w:rPr>
                <w:noProof/>
              </w:rPr>
              <w:instrText xml:space="preserve"> PAGEREF _Toc235626986 \h </w:instrText>
            </w:r>
            <w:r>
              <w:rPr>
                <w:noProof/>
              </w:rPr>
            </w:r>
            <w:r>
              <w:rPr>
                <w:noProof/>
              </w:rPr>
              <w:fldChar w:fldCharType="separate"/>
            </w:r>
            <w:r>
              <w:rPr>
                <w:noProof/>
              </w:rPr>
              <w:t>10</w:t>
            </w:r>
            <w:r>
              <w:rPr>
                <w:noProof/>
              </w:rPr>
              <w:fldChar w:fldCharType="end"/>
            </w:r>
          </w:hyperlink>
        </w:p>
        <w:p w:rsidR="00B523FC" w:rsidRDefault="00B523FC">
          <w:pPr>
            <w:pStyle w:val="TOC1"/>
            <w:tabs>
              <w:tab w:val="right" w:leader="dot" w:pos="9350"/>
            </w:tabs>
            <w:rPr>
              <w:noProof/>
            </w:rPr>
          </w:pPr>
          <w:hyperlink w:anchor="_Toc235626987" w:history="1">
            <w:r w:rsidRPr="0085126C">
              <w:rPr>
                <w:rStyle w:val="Hyperlink"/>
                <w:b/>
                <w:bCs/>
                <w:noProof/>
              </w:rPr>
              <w:t>4. Interaction Patterns &amp; Principles</w:t>
            </w:r>
            <w:r>
              <w:rPr>
                <w:noProof/>
              </w:rPr>
              <w:tab/>
            </w:r>
            <w:r>
              <w:rPr>
                <w:noProof/>
              </w:rPr>
              <w:fldChar w:fldCharType="begin"/>
            </w:r>
            <w:r>
              <w:rPr>
                <w:noProof/>
              </w:rPr>
              <w:instrText xml:space="preserve"> PAGEREF _Toc235626987 \h </w:instrText>
            </w:r>
            <w:r>
              <w:rPr>
                <w:noProof/>
              </w:rPr>
            </w:r>
            <w:r>
              <w:rPr>
                <w:noProof/>
              </w:rPr>
              <w:fldChar w:fldCharType="separate"/>
            </w:r>
            <w:r>
              <w:rPr>
                <w:noProof/>
              </w:rPr>
              <w:t>11</w:t>
            </w:r>
            <w:r>
              <w:rPr>
                <w:noProof/>
              </w:rPr>
              <w:fldChar w:fldCharType="end"/>
            </w:r>
          </w:hyperlink>
        </w:p>
        <w:p w:rsidR="00B523FC" w:rsidRDefault="00B523FC">
          <w:pPr>
            <w:pStyle w:val="TOC2"/>
            <w:tabs>
              <w:tab w:val="right" w:leader="dot" w:pos="9350"/>
            </w:tabs>
            <w:rPr>
              <w:noProof/>
            </w:rPr>
          </w:pPr>
          <w:hyperlink w:anchor="_Toc235626988" w:history="1">
            <w:r w:rsidRPr="0085126C">
              <w:rPr>
                <w:rStyle w:val="Hyperlink"/>
                <w:b/>
                <w:bCs/>
                <w:noProof/>
              </w:rPr>
              <w:t>4.1 Keyboard Shortcuts (POS)</w:t>
            </w:r>
            <w:r>
              <w:rPr>
                <w:noProof/>
              </w:rPr>
              <w:tab/>
            </w:r>
            <w:r>
              <w:rPr>
                <w:noProof/>
              </w:rPr>
              <w:fldChar w:fldCharType="begin"/>
            </w:r>
            <w:r>
              <w:rPr>
                <w:noProof/>
              </w:rPr>
              <w:instrText xml:space="preserve"> PAGEREF _Toc235626988 \h </w:instrText>
            </w:r>
            <w:r>
              <w:rPr>
                <w:noProof/>
              </w:rPr>
            </w:r>
            <w:r>
              <w:rPr>
                <w:noProof/>
              </w:rPr>
              <w:fldChar w:fldCharType="separate"/>
            </w:r>
            <w:r>
              <w:rPr>
                <w:noProof/>
              </w:rPr>
              <w:t>11</w:t>
            </w:r>
            <w:r>
              <w:rPr>
                <w:noProof/>
              </w:rPr>
              <w:fldChar w:fldCharType="end"/>
            </w:r>
          </w:hyperlink>
        </w:p>
        <w:p w:rsidR="00B523FC" w:rsidRDefault="00B523FC">
          <w:pPr>
            <w:pStyle w:val="TOC1"/>
            <w:tabs>
              <w:tab w:val="right" w:leader="dot" w:pos="9350"/>
            </w:tabs>
            <w:rPr>
              <w:noProof/>
            </w:rPr>
          </w:pPr>
          <w:hyperlink w:anchor="_Toc235626989" w:history="1">
            <w:r w:rsidRPr="0085126C">
              <w:rPr>
                <w:rStyle w:val="Hyperlink"/>
                <w:b/>
                <w:bCs/>
                <w:noProof/>
              </w:rPr>
              <w:t>5. Content &amp; Tone</w:t>
            </w:r>
            <w:r>
              <w:rPr>
                <w:noProof/>
              </w:rPr>
              <w:tab/>
            </w:r>
            <w:r>
              <w:rPr>
                <w:noProof/>
              </w:rPr>
              <w:fldChar w:fldCharType="begin"/>
            </w:r>
            <w:r>
              <w:rPr>
                <w:noProof/>
              </w:rPr>
              <w:instrText xml:space="preserve"> PAGEREF _Toc235626989 \h </w:instrText>
            </w:r>
            <w:r>
              <w:rPr>
                <w:noProof/>
              </w:rPr>
            </w:r>
            <w:r>
              <w:rPr>
                <w:noProof/>
              </w:rPr>
              <w:fldChar w:fldCharType="separate"/>
            </w:r>
            <w:r>
              <w:rPr>
                <w:noProof/>
              </w:rPr>
              <w:t>12</w:t>
            </w:r>
            <w:r>
              <w:rPr>
                <w:noProof/>
              </w:rPr>
              <w:fldChar w:fldCharType="end"/>
            </w:r>
          </w:hyperlink>
        </w:p>
        <w:p w:rsidR="00B523FC" w:rsidRDefault="00B523FC">
          <w:pPr>
            <w:pStyle w:val="TOC2"/>
            <w:tabs>
              <w:tab w:val="right" w:leader="dot" w:pos="9350"/>
            </w:tabs>
            <w:rPr>
              <w:noProof/>
            </w:rPr>
          </w:pPr>
          <w:hyperlink w:anchor="_Toc235626990" w:history="1">
            <w:r w:rsidRPr="0085126C">
              <w:rPr>
                <w:rStyle w:val="Hyperlink"/>
                <w:b/>
                <w:bCs/>
                <w:noProof/>
              </w:rPr>
              <w:t>5.1 Voice</w:t>
            </w:r>
            <w:r>
              <w:rPr>
                <w:noProof/>
              </w:rPr>
              <w:tab/>
            </w:r>
            <w:r>
              <w:rPr>
                <w:noProof/>
              </w:rPr>
              <w:fldChar w:fldCharType="begin"/>
            </w:r>
            <w:r>
              <w:rPr>
                <w:noProof/>
              </w:rPr>
              <w:instrText xml:space="preserve"> PAGEREF _Toc235626990 \h </w:instrText>
            </w:r>
            <w:r>
              <w:rPr>
                <w:noProof/>
              </w:rPr>
            </w:r>
            <w:r>
              <w:rPr>
                <w:noProof/>
              </w:rPr>
              <w:fldChar w:fldCharType="separate"/>
            </w:r>
            <w:r>
              <w:rPr>
                <w:noProof/>
              </w:rPr>
              <w:t>12</w:t>
            </w:r>
            <w:r>
              <w:rPr>
                <w:noProof/>
              </w:rPr>
              <w:fldChar w:fldCharType="end"/>
            </w:r>
          </w:hyperlink>
        </w:p>
        <w:p w:rsidR="00B523FC" w:rsidRDefault="00B523FC">
          <w:pPr>
            <w:pStyle w:val="TOC2"/>
            <w:tabs>
              <w:tab w:val="right" w:leader="dot" w:pos="9350"/>
            </w:tabs>
            <w:rPr>
              <w:noProof/>
            </w:rPr>
          </w:pPr>
          <w:hyperlink w:anchor="_Toc235626991" w:history="1">
            <w:r w:rsidRPr="0085126C">
              <w:rPr>
                <w:rStyle w:val="Hyperlink"/>
                <w:b/>
                <w:bCs/>
                <w:noProof/>
              </w:rPr>
              <w:t>5.2 Formatting Conventions</w:t>
            </w:r>
            <w:r>
              <w:rPr>
                <w:noProof/>
              </w:rPr>
              <w:tab/>
            </w:r>
            <w:r>
              <w:rPr>
                <w:noProof/>
              </w:rPr>
              <w:fldChar w:fldCharType="begin"/>
            </w:r>
            <w:r>
              <w:rPr>
                <w:noProof/>
              </w:rPr>
              <w:instrText xml:space="preserve"> PAGEREF _Toc235626991 \h </w:instrText>
            </w:r>
            <w:r>
              <w:rPr>
                <w:noProof/>
              </w:rPr>
            </w:r>
            <w:r>
              <w:rPr>
                <w:noProof/>
              </w:rPr>
              <w:fldChar w:fldCharType="separate"/>
            </w:r>
            <w:r>
              <w:rPr>
                <w:noProof/>
              </w:rPr>
              <w:t>12</w:t>
            </w:r>
            <w:r>
              <w:rPr>
                <w:noProof/>
              </w:rPr>
              <w:fldChar w:fldCharType="end"/>
            </w:r>
          </w:hyperlink>
        </w:p>
        <w:p w:rsidR="00B523FC" w:rsidRDefault="00B523FC">
          <w:pPr>
            <w:pStyle w:val="TOC1"/>
            <w:tabs>
              <w:tab w:val="right" w:leader="dot" w:pos="9350"/>
            </w:tabs>
            <w:rPr>
              <w:noProof/>
            </w:rPr>
          </w:pPr>
          <w:hyperlink w:anchor="_Toc235626992" w:history="1">
            <w:r w:rsidRPr="0085126C">
              <w:rPr>
                <w:rStyle w:val="Hyperlink"/>
                <w:b/>
                <w:bCs/>
                <w:noProof/>
              </w:rPr>
              <w:t>6. Accessibility &amp; Responsiveness</w:t>
            </w:r>
            <w:r>
              <w:rPr>
                <w:noProof/>
              </w:rPr>
              <w:tab/>
            </w:r>
            <w:r>
              <w:rPr>
                <w:noProof/>
              </w:rPr>
              <w:fldChar w:fldCharType="begin"/>
            </w:r>
            <w:r>
              <w:rPr>
                <w:noProof/>
              </w:rPr>
              <w:instrText xml:space="preserve"> PAGEREF _Toc235626992 \h </w:instrText>
            </w:r>
            <w:r>
              <w:rPr>
                <w:noProof/>
              </w:rPr>
            </w:r>
            <w:r>
              <w:rPr>
                <w:noProof/>
              </w:rPr>
              <w:fldChar w:fldCharType="separate"/>
            </w:r>
            <w:r>
              <w:rPr>
                <w:noProof/>
              </w:rPr>
              <w:t>13</w:t>
            </w:r>
            <w:r>
              <w:rPr>
                <w:noProof/>
              </w:rPr>
              <w:fldChar w:fldCharType="end"/>
            </w:r>
          </w:hyperlink>
        </w:p>
        <w:p w:rsidR="00B523FC" w:rsidRDefault="00B523FC">
          <w:pPr>
            <w:pStyle w:val="TOC2"/>
            <w:tabs>
              <w:tab w:val="right" w:leader="dot" w:pos="9350"/>
            </w:tabs>
            <w:rPr>
              <w:noProof/>
            </w:rPr>
          </w:pPr>
          <w:hyperlink w:anchor="_Toc235626993" w:history="1">
            <w:r w:rsidRPr="0085126C">
              <w:rPr>
                <w:rStyle w:val="Hyperlink"/>
                <w:b/>
                <w:bCs/>
                <w:noProof/>
              </w:rPr>
              <w:t>6.1 Accessibility</w:t>
            </w:r>
            <w:r>
              <w:rPr>
                <w:noProof/>
              </w:rPr>
              <w:tab/>
            </w:r>
            <w:r>
              <w:rPr>
                <w:noProof/>
              </w:rPr>
              <w:fldChar w:fldCharType="begin"/>
            </w:r>
            <w:r>
              <w:rPr>
                <w:noProof/>
              </w:rPr>
              <w:instrText xml:space="preserve"> PAGEREF _Toc235626993 \h </w:instrText>
            </w:r>
            <w:r>
              <w:rPr>
                <w:noProof/>
              </w:rPr>
            </w:r>
            <w:r>
              <w:rPr>
                <w:noProof/>
              </w:rPr>
              <w:fldChar w:fldCharType="separate"/>
            </w:r>
            <w:r>
              <w:rPr>
                <w:noProof/>
              </w:rPr>
              <w:t>13</w:t>
            </w:r>
            <w:r>
              <w:rPr>
                <w:noProof/>
              </w:rPr>
              <w:fldChar w:fldCharType="end"/>
            </w:r>
          </w:hyperlink>
        </w:p>
        <w:p w:rsidR="00B523FC" w:rsidRDefault="00B523FC">
          <w:pPr>
            <w:pStyle w:val="TOC2"/>
            <w:tabs>
              <w:tab w:val="right" w:leader="dot" w:pos="9350"/>
            </w:tabs>
            <w:rPr>
              <w:noProof/>
            </w:rPr>
          </w:pPr>
          <w:hyperlink w:anchor="_Toc235626994" w:history="1">
            <w:r w:rsidRPr="0085126C">
              <w:rPr>
                <w:rStyle w:val="Hyperlink"/>
                <w:b/>
                <w:bCs/>
                <w:noProof/>
              </w:rPr>
              <w:t>6.2 Responsive Behavior</w:t>
            </w:r>
            <w:r>
              <w:rPr>
                <w:noProof/>
              </w:rPr>
              <w:tab/>
            </w:r>
            <w:r>
              <w:rPr>
                <w:noProof/>
              </w:rPr>
              <w:fldChar w:fldCharType="begin"/>
            </w:r>
            <w:r>
              <w:rPr>
                <w:noProof/>
              </w:rPr>
              <w:instrText xml:space="preserve"> PAGEREF _Toc235626994 \h </w:instrText>
            </w:r>
            <w:r>
              <w:rPr>
                <w:noProof/>
              </w:rPr>
            </w:r>
            <w:r>
              <w:rPr>
                <w:noProof/>
              </w:rPr>
              <w:fldChar w:fldCharType="separate"/>
            </w:r>
            <w:r>
              <w:rPr>
                <w:noProof/>
              </w:rPr>
              <w:t>13</w:t>
            </w:r>
            <w:r>
              <w:rPr>
                <w:noProof/>
              </w:rPr>
              <w:fldChar w:fldCharType="end"/>
            </w:r>
          </w:hyperlink>
        </w:p>
        <w:p w:rsidR="00B523FC" w:rsidRDefault="00B523FC">
          <w:pPr>
            <w:pStyle w:val="TOC1"/>
            <w:tabs>
              <w:tab w:val="right" w:leader="dot" w:pos="9350"/>
            </w:tabs>
            <w:rPr>
              <w:noProof/>
            </w:rPr>
          </w:pPr>
          <w:hyperlink w:anchor="_Toc235626995" w:history="1">
            <w:r w:rsidRPr="0085126C">
              <w:rPr>
                <w:rStyle w:val="Hyperlink"/>
                <w:b/>
                <w:bCs/>
                <w:noProof/>
              </w:rPr>
              <w:t>7. Reference &amp; Governance</w:t>
            </w:r>
            <w:r>
              <w:rPr>
                <w:noProof/>
              </w:rPr>
              <w:tab/>
            </w:r>
            <w:r>
              <w:rPr>
                <w:noProof/>
              </w:rPr>
              <w:fldChar w:fldCharType="begin"/>
            </w:r>
            <w:r>
              <w:rPr>
                <w:noProof/>
              </w:rPr>
              <w:instrText xml:space="preserve"> PAGEREF _Toc235626995 \h </w:instrText>
            </w:r>
            <w:r>
              <w:rPr>
                <w:noProof/>
              </w:rPr>
            </w:r>
            <w:r>
              <w:rPr>
                <w:noProof/>
              </w:rPr>
              <w:fldChar w:fldCharType="separate"/>
            </w:r>
            <w:r>
              <w:rPr>
                <w:noProof/>
              </w:rPr>
              <w:t>14</w:t>
            </w:r>
            <w:r>
              <w:rPr>
                <w:noProof/>
              </w:rPr>
              <w:fldChar w:fldCharType="end"/>
            </w:r>
          </w:hyperlink>
        </w:p>
        <w:p w:rsidR="00B523FC" w:rsidRDefault="00B523FC">
          <w:pPr>
            <w:pStyle w:val="TOC2"/>
            <w:tabs>
              <w:tab w:val="right" w:leader="dot" w:pos="9350"/>
            </w:tabs>
            <w:rPr>
              <w:noProof/>
            </w:rPr>
          </w:pPr>
          <w:hyperlink w:anchor="_Toc235626996" w:history="1">
            <w:r w:rsidRPr="0085126C">
              <w:rPr>
                <w:rStyle w:val="Hyperlink"/>
                <w:b/>
                <w:bCs/>
                <w:noProof/>
              </w:rPr>
              <w:t>7.1 Inspiration References</w:t>
            </w:r>
            <w:r>
              <w:rPr>
                <w:noProof/>
              </w:rPr>
              <w:tab/>
            </w:r>
            <w:r>
              <w:rPr>
                <w:noProof/>
              </w:rPr>
              <w:fldChar w:fldCharType="begin"/>
            </w:r>
            <w:r>
              <w:rPr>
                <w:noProof/>
              </w:rPr>
              <w:instrText xml:space="preserve"> PAGEREF _Toc235626996 \h </w:instrText>
            </w:r>
            <w:r>
              <w:rPr>
                <w:noProof/>
              </w:rPr>
            </w:r>
            <w:r>
              <w:rPr>
                <w:noProof/>
              </w:rPr>
              <w:fldChar w:fldCharType="separate"/>
            </w:r>
            <w:r>
              <w:rPr>
                <w:noProof/>
              </w:rPr>
              <w:t>14</w:t>
            </w:r>
            <w:r>
              <w:rPr>
                <w:noProof/>
              </w:rPr>
              <w:fldChar w:fldCharType="end"/>
            </w:r>
          </w:hyperlink>
        </w:p>
        <w:p w:rsidR="00B523FC" w:rsidRDefault="00B523FC">
          <w:pPr>
            <w:pStyle w:val="TOC2"/>
            <w:tabs>
              <w:tab w:val="right" w:leader="dot" w:pos="9350"/>
            </w:tabs>
            <w:rPr>
              <w:noProof/>
            </w:rPr>
          </w:pPr>
          <w:hyperlink w:anchor="_Toc235626997" w:history="1">
            <w:r w:rsidRPr="0085126C">
              <w:rPr>
                <w:rStyle w:val="Hyperlink"/>
                <w:b/>
                <w:bCs/>
                <w:noProof/>
              </w:rPr>
              <w:t>7.2 Source Files</w:t>
            </w:r>
            <w:r>
              <w:rPr>
                <w:noProof/>
              </w:rPr>
              <w:tab/>
            </w:r>
            <w:r>
              <w:rPr>
                <w:noProof/>
              </w:rPr>
              <w:fldChar w:fldCharType="begin"/>
            </w:r>
            <w:r>
              <w:rPr>
                <w:noProof/>
              </w:rPr>
              <w:instrText xml:space="preserve"> PAGEREF _Toc235626997 \h </w:instrText>
            </w:r>
            <w:r>
              <w:rPr>
                <w:noProof/>
              </w:rPr>
            </w:r>
            <w:r>
              <w:rPr>
                <w:noProof/>
              </w:rPr>
              <w:fldChar w:fldCharType="separate"/>
            </w:r>
            <w:r>
              <w:rPr>
                <w:noProof/>
              </w:rPr>
              <w:t>14</w:t>
            </w:r>
            <w:r>
              <w:rPr>
                <w:noProof/>
              </w:rPr>
              <w:fldChar w:fldCharType="end"/>
            </w:r>
          </w:hyperlink>
        </w:p>
        <w:p w:rsidR="00B523FC" w:rsidRDefault="00B523FC">
          <w:pPr>
            <w:pStyle w:val="TOC2"/>
            <w:tabs>
              <w:tab w:val="right" w:leader="dot" w:pos="9350"/>
            </w:tabs>
            <w:rPr>
              <w:noProof/>
            </w:rPr>
          </w:pPr>
          <w:hyperlink w:anchor="_Toc235626998" w:history="1">
            <w:r w:rsidRPr="0085126C">
              <w:rPr>
                <w:rStyle w:val="Hyperlink"/>
                <w:b/>
                <w:bCs/>
                <w:noProof/>
              </w:rPr>
              <w:t>7.3 Versioning</w:t>
            </w:r>
            <w:r>
              <w:rPr>
                <w:noProof/>
              </w:rPr>
              <w:tab/>
            </w:r>
            <w:r>
              <w:rPr>
                <w:noProof/>
              </w:rPr>
              <w:fldChar w:fldCharType="begin"/>
            </w:r>
            <w:r>
              <w:rPr>
                <w:noProof/>
              </w:rPr>
              <w:instrText xml:space="preserve"> PAGEREF _Toc235626998 \h </w:instrText>
            </w:r>
            <w:r>
              <w:rPr>
                <w:noProof/>
              </w:rPr>
            </w:r>
            <w:r>
              <w:rPr>
                <w:noProof/>
              </w:rPr>
              <w:fldChar w:fldCharType="separate"/>
            </w:r>
            <w:r>
              <w:rPr>
                <w:noProof/>
              </w:rPr>
              <w:t>14</w:t>
            </w:r>
            <w:r>
              <w:rPr>
                <w:noProof/>
              </w:rPr>
              <w:fldChar w:fldCharType="end"/>
            </w:r>
          </w:hyperlink>
        </w:p>
        <w:p w:rsidR="00B54DC9" w:rsidRDefault="00B523FC">
          <w:r>
            <w:lastRenderedPageBreak/>
            <w:fldChar w:fldCharType="end"/>
          </w:r>
        </w:p>
      </w:sdtContent>
    </w:sdt>
    <w:p w:rsidR="00B54DC9" w:rsidRDefault="00B523FC">
      <w:bookmarkStart w:id="2" w:name="_GoBack"/>
      <w:bookmarkEnd w:id="2"/>
      <w:r>
        <w:br w:type="page"/>
      </w:r>
    </w:p>
    <w:p w:rsidR="00B54DC9" w:rsidRDefault="00B523FC">
      <w:pPr>
        <w:pStyle w:val="Heading1"/>
        <w:spacing w:before="480" w:after="240"/>
      </w:pPr>
      <w:bookmarkStart w:id="3" w:name="_Toc235626967"/>
      <w:bookmarkStart w:id="4" w:name="_Toc235627006"/>
      <w:r>
        <w:rPr>
          <w:b/>
          <w:bCs/>
          <w:color w:val="344E41"/>
        </w:rPr>
        <w:lastRenderedPageBreak/>
        <w:t>1. Introduction &amp; Purpose</w:t>
      </w:r>
      <w:bookmarkEnd w:id="3"/>
      <w:bookmarkEnd w:id="4"/>
    </w:p>
    <w:p w:rsidR="00B54DC9" w:rsidRDefault="00B523FC">
      <w:pPr>
        <w:spacing w:after="160"/>
      </w:pPr>
      <w:r>
        <w:t>This document is the single source of truth for visual and interaction design decisions across the BMS (Business Management System) platform. It exists to keep design and development consistent as new screens are added, to prevent re-litigating decisions a</w:t>
      </w:r>
      <w:r>
        <w:t>lready made during Stitch iteration, and to give any contributor — designer, developer, or reviewer — a shared vocabulary.</w:t>
      </w:r>
    </w:p>
    <w:p w:rsidR="00B54DC9" w:rsidRDefault="00B523FC">
      <w:pPr>
        <w:spacing w:after="160"/>
      </w:pPr>
      <w:r>
        <w:t xml:space="preserve">BMS is a multi-tenant retail management SaaS platform built for Kenyan SMEs (supermarkets, shops, and similar retail businesses). It </w:t>
      </w:r>
      <w:r>
        <w:t>supports organizations, businesses, branches, employees, and role-based access control across owner and cashier roles. The interface must work responsively across desktop, tablet, and mobile, with particular attention to point-of-sale (POS) usability on ta</w:t>
      </w:r>
      <w:r>
        <w:t>blet-class devices.</w:t>
      </w:r>
    </w:p>
    <w:p w:rsidR="00B54DC9" w:rsidRDefault="00B523FC">
      <w:pPr>
        <w:pStyle w:val="Heading3"/>
        <w:spacing w:before="240" w:after="120"/>
      </w:pPr>
      <w:bookmarkStart w:id="5" w:name="_Toc235626968"/>
      <w:bookmarkStart w:id="6" w:name="_Toc235627007"/>
      <w:r>
        <w:rPr>
          <w:b/>
          <w:bCs/>
          <w:color w:val="2B2B26"/>
        </w:rPr>
        <w:t>How to use this document</w:t>
      </w:r>
      <w:bookmarkEnd w:id="5"/>
      <w:bookmarkEnd w:id="6"/>
    </w:p>
    <w:p w:rsidR="00B54DC9" w:rsidRDefault="00B523FC">
      <w:pPr>
        <w:pStyle w:val="ListParagraph"/>
        <w:numPr>
          <w:ilvl w:val="0"/>
          <w:numId w:val="2"/>
        </w:numPr>
        <w:spacing w:after="80"/>
      </w:pPr>
      <w:r>
        <w:t>Foundations (Section 2) rarely change — treat them as tokens, not suggestions.</w:t>
      </w:r>
    </w:p>
    <w:p w:rsidR="00B54DC9" w:rsidRDefault="00B523FC">
      <w:pPr>
        <w:pStyle w:val="ListParagraph"/>
        <w:numPr>
          <w:ilvl w:val="0"/>
          <w:numId w:val="2"/>
        </w:numPr>
        <w:spacing w:after="80"/>
      </w:pPr>
      <w:r>
        <w:t>Component Library (Section 3) documents reusable UI pieces and their states.</w:t>
      </w:r>
    </w:p>
    <w:p w:rsidR="00B54DC9" w:rsidRDefault="00B523FC">
      <w:pPr>
        <w:pStyle w:val="ListParagraph"/>
        <w:numPr>
          <w:ilvl w:val="0"/>
          <w:numId w:val="2"/>
        </w:numPr>
        <w:spacing w:after="80"/>
      </w:pPr>
      <w:r>
        <w:t>Interaction Patterns (Section 4) captures hard-won prod</w:t>
      </w:r>
      <w:r>
        <w:t>uct decisions so they are not re-debated per screen.</w:t>
      </w:r>
    </w:p>
    <w:p w:rsidR="00B54DC9" w:rsidRDefault="00B523FC">
      <w:pPr>
        <w:pStyle w:val="ListParagraph"/>
        <w:numPr>
          <w:ilvl w:val="0"/>
          <w:numId w:val="2"/>
        </w:numPr>
        <w:spacing w:after="80"/>
      </w:pPr>
      <w:r>
        <w:t>Sections 3-6 are living — update them as new Stitch passes produce new patterns; bump the version history in Section 7 when you do.</w:t>
      </w:r>
    </w:p>
    <w:p w:rsidR="00B54DC9" w:rsidRDefault="00B523FC">
      <w:r>
        <w:br w:type="page"/>
      </w:r>
    </w:p>
    <w:p w:rsidR="00B54DC9" w:rsidRDefault="00B523FC">
      <w:pPr>
        <w:pStyle w:val="Heading1"/>
        <w:spacing w:before="480" w:after="240"/>
      </w:pPr>
      <w:bookmarkStart w:id="7" w:name="_Toc235626969"/>
      <w:bookmarkStart w:id="8" w:name="_Toc235627008"/>
      <w:r>
        <w:rPr>
          <w:b/>
          <w:bCs/>
          <w:color w:val="344E41"/>
        </w:rPr>
        <w:lastRenderedPageBreak/>
        <w:t>2. Foundations</w:t>
      </w:r>
      <w:bookmarkEnd w:id="7"/>
      <w:bookmarkEnd w:id="8"/>
    </w:p>
    <w:p w:rsidR="00B54DC9" w:rsidRDefault="00B523FC">
      <w:pPr>
        <w:pStyle w:val="Heading2"/>
        <w:spacing w:before="360" w:after="160"/>
      </w:pPr>
      <w:bookmarkStart w:id="9" w:name="_Toc235626970"/>
      <w:bookmarkStart w:id="10" w:name="_Toc235627009"/>
      <w:r>
        <w:rPr>
          <w:b/>
          <w:bCs/>
          <w:color w:val="344E41"/>
        </w:rPr>
        <w:t>2.1 Color System</w:t>
      </w:r>
      <w:bookmarkEnd w:id="9"/>
      <w:bookmarkEnd w:id="10"/>
    </w:p>
    <w:p w:rsidR="00B54DC9" w:rsidRDefault="00B523FC">
      <w:pPr>
        <w:spacing w:after="160"/>
      </w:pPr>
      <w:r>
        <w:t>The palette is warm, flat, and enterprise-appropriate, referencing Shopify Admin, Linear, and QuickBooks. It avoids gradients, heavy skeuomorphism, and saturated color as decoration — color is reserved for meaning.</w:t>
      </w:r>
    </w:p>
    <w:p w:rsidR="00B54DC9" w:rsidRDefault="00B523FC">
      <w:pPr>
        <w:pStyle w:val="Heading3"/>
        <w:spacing w:before="240" w:after="120"/>
      </w:pPr>
      <w:bookmarkStart w:id="11" w:name="_Toc235626971"/>
      <w:bookmarkStart w:id="12" w:name="_Toc235627010"/>
      <w:r>
        <w:rPr>
          <w:b/>
          <w:bCs/>
          <w:color w:val="2B2B26"/>
        </w:rPr>
        <w:t>Brand palette</w:t>
      </w:r>
      <w:bookmarkEnd w:id="11"/>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550"/>
        <w:gridCol w:w="2200"/>
      </w:tblGrid>
      <w:tr w:rsidR="00B54DC9">
        <w:tblPrEx>
          <w:tblCellMar>
            <w:top w:w="0" w:type="dxa"/>
            <w:bottom w:w="0" w:type="dxa"/>
          </w:tblCellMar>
        </w:tblPrEx>
        <w:trPr>
          <w:tblHeader/>
        </w:trPr>
        <w:tc>
          <w:tcPr>
            <w:tcW w:w="14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Swatch</w:t>
            </w:r>
          </w:p>
        </w:tc>
        <w:tc>
          <w:tcPr>
            <w:tcW w:w="22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Token</w:t>
            </w:r>
          </w:p>
        </w:tc>
        <w:tc>
          <w:tcPr>
            <w:tcW w:w="35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Usage</w:t>
            </w:r>
          </w:p>
        </w:tc>
        <w:tc>
          <w:tcPr>
            <w:tcW w:w="22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Hex</w:t>
            </w:r>
          </w:p>
        </w:tc>
      </w:tr>
      <w:tr w:rsidR="00B54DC9">
        <w:tblPrEx>
          <w:tblCellMar>
            <w:top w:w="0" w:type="dxa"/>
            <w:bottom w:w="0" w:type="dxa"/>
          </w:tblCellMar>
        </w:tblPrEx>
        <w:tc>
          <w:tcPr>
            <w:tcW w:w="1400" w:type="dxa"/>
            <w:shd w:val="clear" w:color="auto" w:fill="344E41"/>
            <w:tcMar>
              <w:top w:w="200" w:type="dxa"/>
              <w:left w:w="120" w:type="dxa"/>
              <w:bottom w:w="200" w:type="dxa"/>
              <w:right w:w="120" w:type="dxa"/>
            </w:tcMar>
          </w:tcPr>
          <w:p w:rsidR="00B54DC9" w:rsidRDefault="00B54DC9"/>
        </w:tc>
        <w:tc>
          <w:tcPr>
            <w:tcW w:w="2200" w:type="dxa"/>
            <w:tcMar>
              <w:top w:w="100" w:type="dxa"/>
              <w:left w:w="120" w:type="dxa"/>
              <w:bottom w:w="100" w:type="dxa"/>
              <w:right w:w="120" w:type="dxa"/>
            </w:tcMar>
            <w:vAlign w:val="center"/>
          </w:tcPr>
          <w:p w:rsidR="00B54DC9" w:rsidRDefault="00B523FC">
            <w:r>
              <w:rPr>
                <w:b/>
                <w:bCs/>
                <w:sz w:val="20"/>
                <w:szCs w:val="20"/>
              </w:rPr>
              <w:t>Pr</w:t>
            </w:r>
            <w:r>
              <w:rPr>
                <w:b/>
                <w:bCs/>
                <w:sz w:val="20"/>
                <w:szCs w:val="20"/>
              </w:rPr>
              <w:t>imary</w:t>
            </w:r>
          </w:p>
        </w:tc>
        <w:tc>
          <w:tcPr>
            <w:tcW w:w="3550" w:type="dxa"/>
            <w:tcMar>
              <w:top w:w="100" w:type="dxa"/>
              <w:left w:w="120" w:type="dxa"/>
              <w:bottom w:w="100" w:type="dxa"/>
              <w:right w:w="120" w:type="dxa"/>
            </w:tcMar>
            <w:vAlign w:val="center"/>
          </w:tcPr>
          <w:p w:rsidR="00B54DC9" w:rsidRDefault="00B523FC">
            <w:r>
              <w:rPr>
                <w:sz w:val="20"/>
                <w:szCs w:val="20"/>
              </w:rPr>
              <w:t xml:space="preserve">Primary actions, active </w:t>
            </w:r>
            <w:proofErr w:type="spellStart"/>
            <w:r>
              <w:rPr>
                <w:sz w:val="20"/>
                <w:szCs w:val="20"/>
              </w:rPr>
              <w:t>nav</w:t>
            </w:r>
            <w:proofErr w:type="spellEnd"/>
            <w:r>
              <w:rPr>
                <w:sz w:val="20"/>
                <w:szCs w:val="20"/>
              </w:rPr>
              <w:t>, headings, key brand moments</w:t>
            </w:r>
          </w:p>
        </w:tc>
        <w:tc>
          <w:tcPr>
            <w:tcW w:w="2200" w:type="dxa"/>
            <w:tcMar>
              <w:top w:w="100" w:type="dxa"/>
              <w:left w:w="120" w:type="dxa"/>
              <w:bottom w:w="100" w:type="dxa"/>
              <w:right w:w="120" w:type="dxa"/>
            </w:tcMar>
            <w:vAlign w:val="center"/>
          </w:tcPr>
          <w:p w:rsidR="00B54DC9" w:rsidRDefault="00B523FC">
            <w:r>
              <w:rPr>
                <w:sz w:val="20"/>
                <w:szCs w:val="20"/>
              </w:rPr>
              <w:t>#344E41</w:t>
            </w:r>
          </w:p>
        </w:tc>
      </w:tr>
      <w:tr w:rsidR="00B54DC9">
        <w:tblPrEx>
          <w:tblCellMar>
            <w:top w:w="0" w:type="dxa"/>
            <w:bottom w:w="0" w:type="dxa"/>
          </w:tblCellMar>
        </w:tblPrEx>
        <w:tc>
          <w:tcPr>
            <w:tcW w:w="1400" w:type="dxa"/>
            <w:shd w:val="clear" w:color="auto" w:fill="A3B18A"/>
            <w:tcMar>
              <w:top w:w="200" w:type="dxa"/>
              <w:left w:w="120" w:type="dxa"/>
              <w:bottom w:w="200" w:type="dxa"/>
              <w:right w:w="120" w:type="dxa"/>
            </w:tcMar>
          </w:tcPr>
          <w:p w:rsidR="00B54DC9" w:rsidRDefault="00B54DC9"/>
        </w:tc>
        <w:tc>
          <w:tcPr>
            <w:tcW w:w="2200" w:type="dxa"/>
            <w:shd w:val="clear" w:color="auto" w:fill="F1EEE3"/>
            <w:tcMar>
              <w:top w:w="100" w:type="dxa"/>
              <w:left w:w="120" w:type="dxa"/>
              <w:bottom w:w="100" w:type="dxa"/>
              <w:right w:w="120" w:type="dxa"/>
            </w:tcMar>
            <w:vAlign w:val="center"/>
          </w:tcPr>
          <w:p w:rsidR="00B54DC9" w:rsidRDefault="00B523FC">
            <w:r>
              <w:rPr>
                <w:b/>
                <w:bCs/>
                <w:sz w:val="20"/>
                <w:szCs w:val="20"/>
              </w:rPr>
              <w:t>Secondary</w:t>
            </w:r>
          </w:p>
        </w:tc>
        <w:tc>
          <w:tcPr>
            <w:tcW w:w="3550" w:type="dxa"/>
            <w:shd w:val="clear" w:color="auto" w:fill="F1EEE3"/>
            <w:tcMar>
              <w:top w:w="100" w:type="dxa"/>
              <w:left w:w="120" w:type="dxa"/>
              <w:bottom w:w="100" w:type="dxa"/>
              <w:right w:w="120" w:type="dxa"/>
            </w:tcMar>
            <w:vAlign w:val="center"/>
          </w:tcPr>
          <w:p w:rsidR="00B54DC9" w:rsidRDefault="00B523FC">
            <w:r>
              <w:rPr>
                <w:sz w:val="20"/>
                <w:szCs w:val="20"/>
              </w:rPr>
              <w:t>Supporting UI, secondary buttons, tag backgrounds</w:t>
            </w:r>
          </w:p>
        </w:tc>
        <w:tc>
          <w:tcPr>
            <w:tcW w:w="2200" w:type="dxa"/>
            <w:shd w:val="clear" w:color="auto" w:fill="F1EEE3"/>
            <w:tcMar>
              <w:top w:w="100" w:type="dxa"/>
              <w:left w:w="120" w:type="dxa"/>
              <w:bottom w:w="100" w:type="dxa"/>
              <w:right w:w="120" w:type="dxa"/>
            </w:tcMar>
            <w:vAlign w:val="center"/>
          </w:tcPr>
          <w:p w:rsidR="00B54DC9" w:rsidRDefault="00B523FC">
            <w:r>
              <w:rPr>
                <w:sz w:val="20"/>
                <w:szCs w:val="20"/>
              </w:rPr>
              <w:t>#A3B18A</w:t>
            </w:r>
          </w:p>
        </w:tc>
      </w:tr>
      <w:tr w:rsidR="00B54DC9">
        <w:tblPrEx>
          <w:tblCellMar>
            <w:top w:w="0" w:type="dxa"/>
            <w:bottom w:w="0" w:type="dxa"/>
          </w:tblCellMar>
        </w:tblPrEx>
        <w:tc>
          <w:tcPr>
            <w:tcW w:w="1400" w:type="dxa"/>
            <w:shd w:val="clear" w:color="auto" w:fill="DDA15E"/>
            <w:tcMar>
              <w:top w:w="200" w:type="dxa"/>
              <w:left w:w="120" w:type="dxa"/>
              <w:bottom w:w="200" w:type="dxa"/>
              <w:right w:w="120" w:type="dxa"/>
            </w:tcMar>
          </w:tcPr>
          <w:p w:rsidR="00B54DC9" w:rsidRDefault="00B54DC9"/>
        </w:tc>
        <w:tc>
          <w:tcPr>
            <w:tcW w:w="2200" w:type="dxa"/>
            <w:tcMar>
              <w:top w:w="100" w:type="dxa"/>
              <w:left w:w="120" w:type="dxa"/>
              <w:bottom w:w="100" w:type="dxa"/>
              <w:right w:w="120" w:type="dxa"/>
            </w:tcMar>
            <w:vAlign w:val="center"/>
          </w:tcPr>
          <w:p w:rsidR="00B54DC9" w:rsidRDefault="00B523FC">
            <w:r>
              <w:rPr>
                <w:b/>
                <w:bCs/>
                <w:sz w:val="20"/>
                <w:szCs w:val="20"/>
              </w:rPr>
              <w:t>Accent</w:t>
            </w:r>
          </w:p>
        </w:tc>
        <w:tc>
          <w:tcPr>
            <w:tcW w:w="3550" w:type="dxa"/>
            <w:tcMar>
              <w:top w:w="100" w:type="dxa"/>
              <w:left w:w="120" w:type="dxa"/>
              <w:bottom w:w="100" w:type="dxa"/>
              <w:right w:w="120" w:type="dxa"/>
            </w:tcMar>
            <w:vAlign w:val="center"/>
          </w:tcPr>
          <w:p w:rsidR="00B54DC9" w:rsidRDefault="00B523FC">
            <w:r>
              <w:rPr>
                <w:sz w:val="20"/>
                <w:szCs w:val="20"/>
              </w:rPr>
              <w:t>Highlights, promotional callouts, sparing emphasis</w:t>
            </w:r>
          </w:p>
        </w:tc>
        <w:tc>
          <w:tcPr>
            <w:tcW w:w="2200" w:type="dxa"/>
            <w:tcMar>
              <w:top w:w="100" w:type="dxa"/>
              <w:left w:w="120" w:type="dxa"/>
              <w:bottom w:w="100" w:type="dxa"/>
              <w:right w:w="120" w:type="dxa"/>
            </w:tcMar>
            <w:vAlign w:val="center"/>
          </w:tcPr>
          <w:p w:rsidR="00B54DC9" w:rsidRDefault="00B523FC">
            <w:r>
              <w:rPr>
                <w:sz w:val="20"/>
                <w:szCs w:val="20"/>
              </w:rPr>
              <w:t>#DDA15E</w:t>
            </w:r>
          </w:p>
        </w:tc>
      </w:tr>
      <w:tr w:rsidR="00B54DC9">
        <w:tblPrEx>
          <w:tblCellMar>
            <w:top w:w="0" w:type="dxa"/>
            <w:bottom w:w="0" w:type="dxa"/>
          </w:tblCellMar>
        </w:tblPrEx>
        <w:tc>
          <w:tcPr>
            <w:tcW w:w="1400" w:type="dxa"/>
            <w:shd w:val="clear" w:color="auto" w:fill="F7F4EC"/>
            <w:tcMar>
              <w:top w:w="200" w:type="dxa"/>
              <w:left w:w="120" w:type="dxa"/>
              <w:bottom w:w="200" w:type="dxa"/>
              <w:right w:w="120" w:type="dxa"/>
            </w:tcMar>
          </w:tcPr>
          <w:p w:rsidR="00B54DC9" w:rsidRDefault="00B54DC9"/>
        </w:tc>
        <w:tc>
          <w:tcPr>
            <w:tcW w:w="2200" w:type="dxa"/>
            <w:shd w:val="clear" w:color="auto" w:fill="F1EEE3"/>
            <w:tcMar>
              <w:top w:w="100" w:type="dxa"/>
              <w:left w:w="120" w:type="dxa"/>
              <w:bottom w:w="100" w:type="dxa"/>
              <w:right w:w="120" w:type="dxa"/>
            </w:tcMar>
            <w:vAlign w:val="center"/>
          </w:tcPr>
          <w:p w:rsidR="00B54DC9" w:rsidRDefault="00B523FC">
            <w:r>
              <w:rPr>
                <w:b/>
                <w:bCs/>
                <w:sz w:val="20"/>
                <w:szCs w:val="20"/>
              </w:rPr>
              <w:t>Background</w:t>
            </w:r>
          </w:p>
        </w:tc>
        <w:tc>
          <w:tcPr>
            <w:tcW w:w="3550" w:type="dxa"/>
            <w:shd w:val="clear" w:color="auto" w:fill="F1EEE3"/>
            <w:tcMar>
              <w:top w:w="100" w:type="dxa"/>
              <w:left w:w="120" w:type="dxa"/>
              <w:bottom w:w="100" w:type="dxa"/>
              <w:right w:w="120" w:type="dxa"/>
            </w:tcMar>
            <w:vAlign w:val="center"/>
          </w:tcPr>
          <w:p w:rsidR="00B54DC9" w:rsidRDefault="00B523FC">
            <w:r>
              <w:rPr>
                <w:sz w:val="20"/>
                <w:szCs w:val="20"/>
              </w:rPr>
              <w:t>App canvas / page background</w:t>
            </w:r>
          </w:p>
        </w:tc>
        <w:tc>
          <w:tcPr>
            <w:tcW w:w="2200" w:type="dxa"/>
            <w:shd w:val="clear" w:color="auto" w:fill="F1EEE3"/>
            <w:tcMar>
              <w:top w:w="100" w:type="dxa"/>
              <w:left w:w="120" w:type="dxa"/>
              <w:bottom w:w="100" w:type="dxa"/>
              <w:right w:w="120" w:type="dxa"/>
            </w:tcMar>
            <w:vAlign w:val="center"/>
          </w:tcPr>
          <w:p w:rsidR="00B54DC9" w:rsidRDefault="00B523FC">
            <w:r>
              <w:rPr>
                <w:sz w:val="20"/>
                <w:szCs w:val="20"/>
              </w:rPr>
              <w:t>#F7F4EC</w:t>
            </w:r>
          </w:p>
        </w:tc>
      </w:tr>
      <w:tr w:rsidR="00B54DC9">
        <w:tblPrEx>
          <w:tblCellMar>
            <w:top w:w="0" w:type="dxa"/>
            <w:bottom w:w="0" w:type="dxa"/>
          </w:tblCellMar>
        </w:tblPrEx>
        <w:tc>
          <w:tcPr>
            <w:tcW w:w="1400" w:type="dxa"/>
            <w:shd w:val="clear" w:color="auto" w:fill="FFFFFF"/>
            <w:tcMar>
              <w:top w:w="200" w:type="dxa"/>
              <w:left w:w="120" w:type="dxa"/>
              <w:bottom w:w="200" w:type="dxa"/>
              <w:right w:w="120" w:type="dxa"/>
            </w:tcMar>
          </w:tcPr>
          <w:p w:rsidR="00B54DC9" w:rsidRDefault="00B54DC9"/>
        </w:tc>
        <w:tc>
          <w:tcPr>
            <w:tcW w:w="2200" w:type="dxa"/>
            <w:tcMar>
              <w:top w:w="100" w:type="dxa"/>
              <w:left w:w="120" w:type="dxa"/>
              <w:bottom w:w="100" w:type="dxa"/>
              <w:right w:w="120" w:type="dxa"/>
            </w:tcMar>
            <w:vAlign w:val="center"/>
          </w:tcPr>
          <w:p w:rsidR="00B54DC9" w:rsidRDefault="00B523FC">
            <w:r>
              <w:rPr>
                <w:b/>
                <w:bCs/>
                <w:sz w:val="20"/>
                <w:szCs w:val="20"/>
              </w:rPr>
              <w:t>Surface</w:t>
            </w:r>
          </w:p>
        </w:tc>
        <w:tc>
          <w:tcPr>
            <w:tcW w:w="3550" w:type="dxa"/>
            <w:tcMar>
              <w:top w:w="100" w:type="dxa"/>
              <w:left w:w="120" w:type="dxa"/>
              <w:bottom w:w="100" w:type="dxa"/>
              <w:right w:w="120" w:type="dxa"/>
            </w:tcMar>
            <w:vAlign w:val="center"/>
          </w:tcPr>
          <w:p w:rsidR="00B54DC9" w:rsidRDefault="00B523FC">
            <w:r>
              <w:rPr>
                <w:sz w:val="20"/>
                <w:szCs w:val="20"/>
              </w:rPr>
              <w:t>Cards, panels, modals, table rows</w:t>
            </w:r>
          </w:p>
        </w:tc>
        <w:tc>
          <w:tcPr>
            <w:tcW w:w="2200" w:type="dxa"/>
            <w:tcMar>
              <w:top w:w="100" w:type="dxa"/>
              <w:left w:w="120" w:type="dxa"/>
              <w:bottom w:w="100" w:type="dxa"/>
              <w:right w:w="120" w:type="dxa"/>
            </w:tcMar>
            <w:vAlign w:val="center"/>
          </w:tcPr>
          <w:p w:rsidR="00B54DC9" w:rsidRDefault="00B523FC">
            <w:r>
              <w:rPr>
                <w:sz w:val="20"/>
                <w:szCs w:val="20"/>
              </w:rPr>
              <w:t>#FFFFFF</w:t>
            </w:r>
          </w:p>
        </w:tc>
      </w:tr>
    </w:tbl>
    <w:p w:rsidR="00B54DC9" w:rsidRDefault="00B523FC">
      <w:pPr>
        <w:pStyle w:val="Heading3"/>
        <w:spacing w:before="240" w:after="120"/>
      </w:pPr>
      <w:bookmarkStart w:id="13" w:name="_Toc235626972"/>
      <w:bookmarkStart w:id="14" w:name="_Toc235627011"/>
      <w:r>
        <w:rPr>
          <w:b/>
          <w:bCs/>
          <w:color w:val="2B2B26"/>
        </w:rPr>
        <w:t>Semantic colors</w:t>
      </w:r>
      <w:bookmarkEnd w:id="13"/>
      <w:bookmarkEnd w:id="14"/>
    </w:p>
    <w:p w:rsidR="00B54DC9" w:rsidRDefault="00B523FC">
      <w:pPr>
        <w:spacing w:after="160"/>
      </w:pPr>
      <w:r>
        <w:t>Semantic tokens map to system feedback and must never be substituted with brand colors, even if the hue is close. This keeps meaning unambiguous for owners scanning a dashboard quickly.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50"/>
        <w:gridCol w:w="2000"/>
      </w:tblGrid>
      <w:tr w:rsidR="00B54DC9">
        <w:tblPrEx>
          <w:tblCellMar>
            <w:top w:w="0" w:type="dxa"/>
            <w:bottom w:w="0" w:type="dxa"/>
          </w:tblCellMar>
        </w:tblPrEx>
        <w:trPr>
          <w:tblHeader/>
        </w:trPr>
        <w:tc>
          <w:tcPr>
            <w:tcW w:w="22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Token</w:t>
            </w:r>
          </w:p>
        </w:tc>
        <w:tc>
          <w:tcPr>
            <w:tcW w:w="51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Usage</w:t>
            </w:r>
          </w:p>
        </w:tc>
        <w:tc>
          <w:tcPr>
            <w:tcW w:w="20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Hex</w:t>
            </w:r>
          </w:p>
        </w:tc>
      </w:tr>
      <w:tr w:rsidR="00B54DC9">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54DC9" w:rsidRDefault="00B523FC">
            <w:r>
              <w:rPr>
                <w:sz w:val="20"/>
                <w:szCs w:val="20"/>
              </w:rPr>
              <w:t>Success</w:t>
            </w:r>
          </w:p>
        </w:tc>
        <w:tc>
          <w:tcPr>
            <w:tcW w:w="5150" w:type="dxa"/>
            <w:shd w:val="clear" w:color="auto" w:fill="FFFFFF"/>
            <w:tcMar>
              <w:top w:w="100" w:type="dxa"/>
              <w:left w:w="120" w:type="dxa"/>
              <w:bottom w:w="100" w:type="dxa"/>
              <w:right w:w="120" w:type="dxa"/>
            </w:tcMar>
            <w:vAlign w:val="center"/>
          </w:tcPr>
          <w:p w:rsidR="00B54DC9" w:rsidRDefault="00B523FC">
            <w:r>
              <w:rPr>
                <w:sz w:val="20"/>
                <w:szCs w:val="20"/>
              </w:rPr>
              <w:t>Completed sales, positive stock, confirmations</w:t>
            </w:r>
          </w:p>
        </w:tc>
        <w:tc>
          <w:tcPr>
            <w:tcW w:w="2000" w:type="dxa"/>
            <w:shd w:val="clear" w:color="auto" w:fill="FFFFFF"/>
            <w:tcMar>
              <w:top w:w="100" w:type="dxa"/>
              <w:left w:w="120" w:type="dxa"/>
              <w:bottom w:w="100" w:type="dxa"/>
              <w:right w:w="120" w:type="dxa"/>
            </w:tcMar>
            <w:vAlign w:val="center"/>
          </w:tcPr>
          <w:p w:rsidR="00B54DC9" w:rsidRDefault="00B523FC">
            <w:r>
              <w:rPr>
                <w:sz w:val="20"/>
                <w:szCs w:val="20"/>
              </w:rPr>
              <w:t>#3F7D52</w:t>
            </w:r>
          </w:p>
        </w:tc>
      </w:tr>
      <w:tr w:rsidR="00B54DC9">
        <w:tblPrEx>
          <w:tblCellMar>
            <w:top w:w="0" w:type="dxa"/>
            <w:bottom w:w="0" w:type="dxa"/>
          </w:tblCellMar>
        </w:tblPrEx>
        <w:tc>
          <w:tcPr>
            <w:tcW w:w="2200" w:type="dxa"/>
            <w:shd w:val="clear" w:color="auto" w:fill="F1EEE3"/>
            <w:tcMar>
              <w:top w:w="100" w:type="dxa"/>
              <w:left w:w="120" w:type="dxa"/>
              <w:bottom w:w="100" w:type="dxa"/>
              <w:right w:w="120" w:type="dxa"/>
            </w:tcMar>
            <w:vAlign w:val="center"/>
          </w:tcPr>
          <w:p w:rsidR="00B54DC9" w:rsidRDefault="00B523FC">
            <w:r>
              <w:rPr>
                <w:sz w:val="20"/>
                <w:szCs w:val="20"/>
              </w:rPr>
              <w:t>Warning</w:t>
            </w:r>
          </w:p>
        </w:tc>
        <w:tc>
          <w:tcPr>
            <w:tcW w:w="5150" w:type="dxa"/>
            <w:shd w:val="clear" w:color="auto" w:fill="F1EEE3"/>
            <w:tcMar>
              <w:top w:w="100" w:type="dxa"/>
              <w:left w:w="120" w:type="dxa"/>
              <w:bottom w:w="100" w:type="dxa"/>
              <w:right w:w="120" w:type="dxa"/>
            </w:tcMar>
            <w:vAlign w:val="center"/>
          </w:tcPr>
          <w:p w:rsidR="00B54DC9" w:rsidRDefault="00B523FC">
            <w:r>
              <w:rPr>
                <w:sz w:val="20"/>
                <w:szCs w:val="20"/>
              </w:rPr>
              <w:t>Low stock, pending approval, near-expiry</w:t>
            </w:r>
          </w:p>
        </w:tc>
        <w:tc>
          <w:tcPr>
            <w:tcW w:w="2000" w:type="dxa"/>
            <w:shd w:val="clear" w:color="auto" w:fill="F1EEE3"/>
            <w:tcMar>
              <w:top w:w="100" w:type="dxa"/>
              <w:left w:w="120" w:type="dxa"/>
              <w:bottom w:w="100" w:type="dxa"/>
              <w:right w:w="120" w:type="dxa"/>
            </w:tcMar>
            <w:vAlign w:val="center"/>
          </w:tcPr>
          <w:p w:rsidR="00B54DC9" w:rsidRDefault="00B523FC">
            <w:r>
              <w:rPr>
                <w:sz w:val="20"/>
                <w:szCs w:val="20"/>
              </w:rPr>
              <w:t>#B5842A</w:t>
            </w:r>
          </w:p>
        </w:tc>
      </w:tr>
      <w:tr w:rsidR="00B54DC9">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54DC9" w:rsidRDefault="00B523FC">
            <w:r>
              <w:rPr>
                <w:sz w:val="20"/>
                <w:szCs w:val="20"/>
              </w:rPr>
              <w:t>Error</w:t>
            </w:r>
          </w:p>
        </w:tc>
        <w:tc>
          <w:tcPr>
            <w:tcW w:w="5150" w:type="dxa"/>
            <w:shd w:val="clear" w:color="auto" w:fill="FFFFFF"/>
            <w:tcMar>
              <w:top w:w="100" w:type="dxa"/>
              <w:left w:w="120" w:type="dxa"/>
              <w:bottom w:w="100" w:type="dxa"/>
              <w:right w:w="120" w:type="dxa"/>
            </w:tcMar>
            <w:vAlign w:val="center"/>
          </w:tcPr>
          <w:p w:rsidR="00B54DC9" w:rsidRDefault="00B523FC">
            <w:r>
              <w:rPr>
                <w:sz w:val="20"/>
                <w:szCs w:val="20"/>
              </w:rPr>
              <w:t>Failed payment, validation errors, destructive actions</w:t>
            </w:r>
          </w:p>
        </w:tc>
        <w:tc>
          <w:tcPr>
            <w:tcW w:w="2000" w:type="dxa"/>
            <w:shd w:val="clear" w:color="auto" w:fill="FFFFFF"/>
            <w:tcMar>
              <w:top w:w="100" w:type="dxa"/>
              <w:left w:w="120" w:type="dxa"/>
              <w:bottom w:w="100" w:type="dxa"/>
              <w:right w:w="120" w:type="dxa"/>
            </w:tcMar>
            <w:vAlign w:val="center"/>
          </w:tcPr>
          <w:p w:rsidR="00B54DC9" w:rsidRDefault="00B523FC">
            <w:r>
              <w:rPr>
                <w:sz w:val="20"/>
                <w:szCs w:val="20"/>
              </w:rPr>
              <w:t>#AA3B3B</w:t>
            </w:r>
          </w:p>
        </w:tc>
      </w:tr>
      <w:tr w:rsidR="00B54DC9">
        <w:tblPrEx>
          <w:tblCellMar>
            <w:top w:w="0" w:type="dxa"/>
            <w:bottom w:w="0" w:type="dxa"/>
          </w:tblCellMar>
        </w:tblPrEx>
        <w:tc>
          <w:tcPr>
            <w:tcW w:w="2200" w:type="dxa"/>
            <w:shd w:val="clear" w:color="auto" w:fill="F1EEE3"/>
            <w:tcMar>
              <w:top w:w="100" w:type="dxa"/>
              <w:left w:w="120" w:type="dxa"/>
              <w:bottom w:w="100" w:type="dxa"/>
              <w:right w:w="120" w:type="dxa"/>
            </w:tcMar>
            <w:vAlign w:val="center"/>
          </w:tcPr>
          <w:p w:rsidR="00B54DC9" w:rsidRDefault="00B523FC">
            <w:r>
              <w:rPr>
                <w:sz w:val="20"/>
                <w:szCs w:val="20"/>
              </w:rPr>
              <w:t>Info</w:t>
            </w:r>
          </w:p>
        </w:tc>
        <w:tc>
          <w:tcPr>
            <w:tcW w:w="5150" w:type="dxa"/>
            <w:shd w:val="clear" w:color="auto" w:fill="F1EEE3"/>
            <w:tcMar>
              <w:top w:w="100" w:type="dxa"/>
              <w:left w:w="120" w:type="dxa"/>
              <w:bottom w:w="100" w:type="dxa"/>
              <w:right w:w="120" w:type="dxa"/>
            </w:tcMar>
            <w:vAlign w:val="center"/>
          </w:tcPr>
          <w:p w:rsidR="00B54DC9" w:rsidRDefault="00B523FC">
            <w:r>
              <w:rPr>
                <w:sz w:val="20"/>
                <w:szCs w:val="20"/>
              </w:rPr>
              <w:t>Neutral system messages, tips, informational banners</w:t>
            </w:r>
          </w:p>
        </w:tc>
        <w:tc>
          <w:tcPr>
            <w:tcW w:w="2000" w:type="dxa"/>
            <w:shd w:val="clear" w:color="auto" w:fill="F1EEE3"/>
            <w:tcMar>
              <w:top w:w="100" w:type="dxa"/>
              <w:left w:w="120" w:type="dxa"/>
              <w:bottom w:w="100" w:type="dxa"/>
              <w:right w:w="120" w:type="dxa"/>
            </w:tcMar>
            <w:vAlign w:val="center"/>
          </w:tcPr>
          <w:p w:rsidR="00B54DC9" w:rsidRDefault="00B523FC">
            <w:r>
              <w:rPr>
                <w:sz w:val="20"/>
                <w:szCs w:val="20"/>
              </w:rPr>
              <w:t>#3A6EA5</w:t>
            </w:r>
          </w:p>
        </w:tc>
      </w:tr>
    </w:tbl>
    <w:p w:rsidR="00B54DC9" w:rsidRDefault="00B523FC">
      <w:pPr>
        <w:pStyle w:val="Heading3"/>
        <w:spacing w:before="240" w:after="120"/>
      </w:pPr>
      <w:bookmarkStart w:id="15" w:name="_Toc235626973"/>
      <w:bookmarkStart w:id="16" w:name="_Toc235627012"/>
      <w:r>
        <w:rPr>
          <w:b/>
          <w:bCs/>
          <w:color w:val="2B2B26"/>
        </w:rPr>
        <w:t>Contrast &amp; accessibility</w:t>
      </w:r>
      <w:bookmarkEnd w:id="15"/>
      <w:bookmarkEnd w:id="16"/>
    </w:p>
    <w:p w:rsidR="00B54DC9" w:rsidRDefault="00B523FC">
      <w:pPr>
        <w:pStyle w:val="ListParagraph"/>
        <w:numPr>
          <w:ilvl w:val="0"/>
          <w:numId w:val="2"/>
        </w:numPr>
        <w:spacing w:after="80"/>
      </w:pPr>
      <w:r>
        <w:t>Body text on background or surface must meet at least WCAG AA (4.5:1) contrast.</w:t>
      </w:r>
    </w:p>
    <w:p w:rsidR="00B54DC9" w:rsidRDefault="00B523FC">
      <w:pPr>
        <w:pStyle w:val="ListParagraph"/>
        <w:numPr>
          <w:ilvl w:val="0"/>
          <w:numId w:val="2"/>
        </w:numPr>
        <w:spacing w:after="80"/>
      </w:pPr>
      <w:r>
        <w:t>Accent (#DDA15E) is not used for body text on white or background — it fails contrast; reserve it for large text, icons, or fills with dark text on top</w:t>
      </w:r>
      <w:r>
        <w:t>.</w:t>
      </w:r>
    </w:p>
    <w:p w:rsidR="00B54DC9" w:rsidRDefault="00B523FC">
      <w:pPr>
        <w:pStyle w:val="ListParagraph"/>
        <w:numPr>
          <w:ilvl w:val="0"/>
          <w:numId w:val="2"/>
        </w:numPr>
        <w:spacing w:after="80"/>
      </w:pPr>
      <w:r>
        <w:t>Never convey status by color alone — pair semantic color with an icon or label.</w:t>
      </w:r>
    </w:p>
    <w:p w:rsidR="00B54DC9" w:rsidRDefault="00B523FC">
      <w:pPr>
        <w:pStyle w:val="Heading2"/>
        <w:spacing w:before="360" w:after="160"/>
      </w:pPr>
      <w:bookmarkStart w:id="17" w:name="_Toc235626974"/>
      <w:bookmarkStart w:id="18" w:name="_Toc235627013"/>
      <w:r>
        <w:rPr>
          <w:b/>
          <w:bCs/>
          <w:color w:val="344E41"/>
        </w:rPr>
        <w:lastRenderedPageBreak/>
        <w:t>2.2 Typography</w:t>
      </w:r>
      <w:bookmarkEnd w:id="17"/>
      <w:bookmarkEnd w:id="18"/>
    </w:p>
    <w:p w:rsidR="00B54DC9" w:rsidRDefault="00B523FC">
      <w:pPr>
        <w:spacing w:after="160"/>
      </w:pPr>
      <w:r>
        <w:t>A single type family keeps the interface calm and legible across dense data screens (POS, tables) and lighter marketing-style pages (Settings, onboarding).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000"/>
        <w:gridCol w:w="2750"/>
      </w:tblGrid>
      <w:tr w:rsidR="00B54DC9">
        <w:tblPrEx>
          <w:tblCellMar>
            <w:top w:w="0" w:type="dxa"/>
            <w:bottom w:w="0" w:type="dxa"/>
          </w:tblCellMar>
        </w:tblPrEx>
        <w:trPr>
          <w:tblHeader/>
        </w:trPr>
        <w:tc>
          <w:tcPr>
            <w:tcW w:w="22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Style</w:t>
            </w:r>
          </w:p>
        </w:tc>
        <w:tc>
          <w:tcPr>
            <w:tcW w:w="24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Size / Line height</w:t>
            </w:r>
          </w:p>
        </w:tc>
        <w:tc>
          <w:tcPr>
            <w:tcW w:w="20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Weight</w:t>
            </w:r>
          </w:p>
        </w:tc>
        <w:tc>
          <w:tcPr>
            <w:tcW w:w="27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Usage</w:t>
            </w:r>
          </w:p>
        </w:tc>
      </w:tr>
      <w:tr w:rsidR="00B54DC9">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54DC9" w:rsidRDefault="00B523FC">
            <w:r>
              <w:rPr>
                <w:sz w:val="20"/>
                <w:szCs w:val="20"/>
              </w:rPr>
              <w:t>H1</w:t>
            </w:r>
          </w:p>
        </w:tc>
        <w:tc>
          <w:tcPr>
            <w:tcW w:w="2400" w:type="dxa"/>
            <w:shd w:val="clear" w:color="auto" w:fill="FFFFFF"/>
            <w:tcMar>
              <w:top w:w="100" w:type="dxa"/>
              <w:left w:w="120" w:type="dxa"/>
              <w:bottom w:w="100" w:type="dxa"/>
              <w:right w:w="120" w:type="dxa"/>
            </w:tcMar>
            <w:vAlign w:val="center"/>
          </w:tcPr>
          <w:p w:rsidR="00B54DC9" w:rsidRDefault="00B523FC">
            <w:r>
              <w:rPr>
                <w:sz w:val="20"/>
                <w:szCs w:val="20"/>
              </w:rPr>
              <w:t>28px / 36px</w:t>
            </w:r>
          </w:p>
        </w:tc>
        <w:tc>
          <w:tcPr>
            <w:tcW w:w="2000" w:type="dxa"/>
            <w:shd w:val="clear" w:color="auto" w:fill="FFFFFF"/>
            <w:tcMar>
              <w:top w:w="100" w:type="dxa"/>
              <w:left w:w="120" w:type="dxa"/>
              <w:bottom w:w="100" w:type="dxa"/>
              <w:right w:w="120" w:type="dxa"/>
            </w:tcMar>
            <w:vAlign w:val="center"/>
          </w:tcPr>
          <w:p w:rsidR="00B54DC9" w:rsidRDefault="00B523FC">
            <w:r>
              <w:rPr>
                <w:sz w:val="20"/>
                <w:szCs w:val="20"/>
              </w:rPr>
              <w:t>Bold</w:t>
            </w:r>
          </w:p>
        </w:tc>
        <w:tc>
          <w:tcPr>
            <w:tcW w:w="2750" w:type="dxa"/>
            <w:shd w:val="clear" w:color="auto" w:fill="FFFFFF"/>
            <w:tcMar>
              <w:top w:w="100" w:type="dxa"/>
              <w:left w:w="120" w:type="dxa"/>
              <w:bottom w:w="100" w:type="dxa"/>
              <w:right w:w="120" w:type="dxa"/>
            </w:tcMar>
            <w:vAlign w:val="center"/>
          </w:tcPr>
          <w:p w:rsidR="00B54DC9" w:rsidRDefault="00B523FC">
            <w:r>
              <w:rPr>
                <w:sz w:val="20"/>
                <w:szCs w:val="20"/>
              </w:rPr>
              <w:t>Page titles</w:t>
            </w:r>
          </w:p>
        </w:tc>
      </w:tr>
      <w:tr w:rsidR="00B54DC9">
        <w:tblPrEx>
          <w:tblCellMar>
            <w:top w:w="0" w:type="dxa"/>
            <w:bottom w:w="0" w:type="dxa"/>
          </w:tblCellMar>
        </w:tblPrEx>
        <w:tc>
          <w:tcPr>
            <w:tcW w:w="2200" w:type="dxa"/>
            <w:shd w:val="clear" w:color="auto" w:fill="F1EEE3"/>
            <w:tcMar>
              <w:top w:w="100" w:type="dxa"/>
              <w:left w:w="120" w:type="dxa"/>
              <w:bottom w:w="100" w:type="dxa"/>
              <w:right w:w="120" w:type="dxa"/>
            </w:tcMar>
            <w:vAlign w:val="center"/>
          </w:tcPr>
          <w:p w:rsidR="00B54DC9" w:rsidRDefault="00B523FC">
            <w:r>
              <w:rPr>
                <w:sz w:val="20"/>
                <w:szCs w:val="20"/>
              </w:rPr>
              <w:t>H2</w:t>
            </w:r>
          </w:p>
        </w:tc>
        <w:tc>
          <w:tcPr>
            <w:tcW w:w="2400" w:type="dxa"/>
            <w:shd w:val="clear" w:color="auto" w:fill="F1EEE3"/>
            <w:tcMar>
              <w:top w:w="100" w:type="dxa"/>
              <w:left w:w="120" w:type="dxa"/>
              <w:bottom w:w="100" w:type="dxa"/>
              <w:right w:w="120" w:type="dxa"/>
            </w:tcMar>
            <w:vAlign w:val="center"/>
          </w:tcPr>
          <w:p w:rsidR="00B54DC9" w:rsidRDefault="00B523FC">
            <w:r>
              <w:rPr>
                <w:sz w:val="20"/>
                <w:szCs w:val="20"/>
              </w:rPr>
              <w:t>22px / 30px</w:t>
            </w:r>
          </w:p>
        </w:tc>
        <w:tc>
          <w:tcPr>
            <w:tcW w:w="2000" w:type="dxa"/>
            <w:shd w:val="clear" w:color="auto" w:fill="F1EEE3"/>
            <w:tcMar>
              <w:top w:w="100" w:type="dxa"/>
              <w:left w:w="120" w:type="dxa"/>
              <w:bottom w:w="100" w:type="dxa"/>
              <w:right w:w="120" w:type="dxa"/>
            </w:tcMar>
            <w:vAlign w:val="center"/>
          </w:tcPr>
          <w:p w:rsidR="00B54DC9" w:rsidRDefault="00B523FC">
            <w:r>
              <w:rPr>
                <w:sz w:val="20"/>
                <w:szCs w:val="20"/>
              </w:rPr>
              <w:t>Bold</w:t>
            </w:r>
          </w:p>
        </w:tc>
        <w:tc>
          <w:tcPr>
            <w:tcW w:w="2750" w:type="dxa"/>
            <w:shd w:val="clear" w:color="auto" w:fill="F1EEE3"/>
            <w:tcMar>
              <w:top w:w="100" w:type="dxa"/>
              <w:left w:w="120" w:type="dxa"/>
              <w:bottom w:w="100" w:type="dxa"/>
              <w:right w:w="120" w:type="dxa"/>
            </w:tcMar>
            <w:vAlign w:val="center"/>
          </w:tcPr>
          <w:p w:rsidR="00B54DC9" w:rsidRDefault="00B523FC">
            <w:r>
              <w:rPr>
                <w:sz w:val="20"/>
                <w:szCs w:val="20"/>
              </w:rPr>
              <w:t>Section headers</w:t>
            </w:r>
          </w:p>
        </w:tc>
      </w:tr>
      <w:tr w:rsidR="00B54DC9">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54DC9" w:rsidRDefault="00B523FC">
            <w:r>
              <w:rPr>
                <w:sz w:val="20"/>
                <w:szCs w:val="20"/>
              </w:rPr>
              <w:t>H3</w:t>
            </w:r>
          </w:p>
        </w:tc>
        <w:tc>
          <w:tcPr>
            <w:tcW w:w="2400" w:type="dxa"/>
            <w:shd w:val="clear" w:color="auto" w:fill="FFFFFF"/>
            <w:tcMar>
              <w:top w:w="100" w:type="dxa"/>
              <w:left w:w="120" w:type="dxa"/>
              <w:bottom w:w="100" w:type="dxa"/>
              <w:right w:w="120" w:type="dxa"/>
            </w:tcMar>
            <w:vAlign w:val="center"/>
          </w:tcPr>
          <w:p w:rsidR="00B54DC9" w:rsidRDefault="00B523FC">
            <w:r>
              <w:rPr>
                <w:sz w:val="20"/>
                <w:szCs w:val="20"/>
              </w:rPr>
              <w:t>18px / 26px</w:t>
            </w:r>
          </w:p>
        </w:tc>
        <w:tc>
          <w:tcPr>
            <w:tcW w:w="2000" w:type="dxa"/>
            <w:shd w:val="clear" w:color="auto" w:fill="FFFFFF"/>
            <w:tcMar>
              <w:top w:w="100" w:type="dxa"/>
              <w:left w:w="120" w:type="dxa"/>
              <w:bottom w:w="100" w:type="dxa"/>
              <w:right w:w="120" w:type="dxa"/>
            </w:tcMar>
            <w:vAlign w:val="center"/>
          </w:tcPr>
          <w:p w:rsidR="00B54DC9" w:rsidRDefault="00B523FC">
            <w:proofErr w:type="spellStart"/>
            <w:r>
              <w:rPr>
                <w:sz w:val="20"/>
                <w:szCs w:val="20"/>
              </w:rPr>
              <w:t>Semibold</w:t>
            </w:r>
            <w:proofErr w:type="spellEnd"/>
          </w:p>
        </w:tc>
        <w:tc>
          <w:tcPr>
            <w:tcW w:w="2750" w:type="dxa"/>
            <w:shd w:val="clear" w:color="auto" w:fill="FFFFFF"/>
            <w:tcMar>
              <w:top w:w="100" w:type="dxa"/>
              <w:left w:w="120" w:type="dxa"/>
              <w:bottom w:w="100" w:type="dxa"/>
              <w:right w:w="120" w:type="dxa"/>
            </w:tcMar>
            <w:vAlign w:val="center"/>
          </w:tcPr>
          <w:p w:rsidR="00B54DC9" w:rsidRDefault="00B523FC">
            <w:r>
              <w:rPr>
                <w:sz w:val="20"/>
                <w:szCs w:val="20"/>
              </w:rPr>
              <w:t>Card / panel headers</w:t>
            </w:r>
          </w:p>
        </w:tc>
      </w:tr>
      <w:tr w:rsidR="00B54DC9">
        <w:tblPrEx>
          <w:tblCellMar>
            <w:top w:w="0" w:type="dxa"/>
            <w:bottom w:w="0" w:type="dxa"/>
          </w:tblCellMar>
        </w:tblPrEx>
        <w:tc>
          <w:tcPr>
            <w:tcW w:w="2200" w:type="dxa"/>
            <w:shd w:val="clear" w:color="auto" w:fill="F1EEE3"/>
            <w:tcMar>
              <w:top w:w="100" w:type="dxa"/>
              <w:left w:w="120" w:type="dxa"/>
              <w:bottom w:w="100" w:type="dxa"/>
              <w:right w:w="120" w:type="dxa"/>
            </w:tcMar>
            <w:vAlign w:val="center"/>
          </w:tcPr>
          <w:p w:rsidR="00B54DC9" w:rsidRDefault="00B523FC">
            <w:r>
              <w:rPr>
                <w:sz w:val="20"/>
                <w:szCs w:val="20"/>
              </w:rPr>
              <w:t>Body</w:t>
            </w:r>
          </w:p>
        </w:tc>
        <w:tc>
          <w:tcPr>
            <w:tcW w:w="2400" w:type="dxa"/>
            <w:shd w:val="clear" w:color="auto" w:fill="F1EEE3"/>
            <w:tcMar>
              <w:top w:w="100" w:type="dxa"/>
              <w:left w:w="120" w:type="dxa"/>
              <w:bottom w:w="100" w:type="dxa"/>
              <w:right w:w="120" w:type="dxa"/>
            </w:tcMar>
            <w:vAlign w:val="center"/>
          </w:tcPr>
          <w:p w:rsidR="00B54DC9" w:rsidRDefault="00B523FC">
            <w:r>
              <w:rPr>
                <w:sz w:val="20"/>
                <w:szCs w:val="20"/>
              </w:rPr>
              <w:t>14px / 22px</w:t>
            </w:r>
          </w:p>
        </w:tc>
        <w:tc>
          <w:tcPr>
            <w:tcW w:w="2000" w:type="dxa"/>
            <w:shd w:val="clear" w:color="auto" w:fill="F1EEE3"/>
            <w:tcMar>
              <w:top w:w="100" w:type="dxa"/>
              <w:left w:w="120" w:type="dxa"/>
              <w:bottom w:w="100" w:type="dxa"/>
              <w:right w:w="120" w:type="dxa"/>
            </w:tcMar>
            <w:vAlign w:val="center"/>
          </w:tcPr>
          <w:p w:rsidR="00B54DC9" w:rsidRDefault="00B523FC">
            <w:r>
              <w:rPr>
                <w:sz w:val="20"/>
                <w:szCs w:val="20"/>
              </w:rPr>
              <w:t>Regular</w:t>
            </w:r>
          </w:p>
        </w:tc>
        <w:tc>
          <w:tcPr>
            <w:tcW w:w="2750" w:type="dxa"/>
            <w:shd w:val="clear" w:color="auto" w:fill="F1EEE3"/>
            <w:tcMar>
              <w:top w:w="100" w:type="dxa"/>
              <w:left w:w="120" w:type="dxa"/>
              <w:bottom w:w="100" w:type="dxa"/>
              <w:right w:w="120" w:type="dxa"/>
            </w:tcMar>
            <w:vAlign w:val="center"/>
          </w:tcPr>
          <w:p w:rsidR="00B54DC9" w:rsidRDefault="00B523FC">
            <w:r>
              <w:rPr>
                <w:sz w:val="20"/>
                <w:szCs w:val="20"/>
              </w:rPr>
              <w:t>Default UI text</w:t>
            </w:r>
          </w:p>
        </w:tc>
      </w:tr>
      <w:tr w:rsidR="00B54DC9">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54DC9" w:rsidRDefault="00B523FC">
            <w:r>
              <w:rPr>
                <w:sz w:val="20"/>
                <w:szCs w:val="20"/>
              </w:rPr>
              <w:t>Body Small</w:t>
            </w:r>
          </w:p>
        </w:tc>
        <w:tc>
          <w:tcPr>
            <w:tcW w:w="2400" w:type="dxa"/>
            <w:shd w:val="clear" w:color="auto" w:fill="FFFFFF"/>
            <w:tcMar>
              <w:top w:w="100" w:type="dxa"/>
              <w:left w:w="120" w:type="dxa"/>
              <w:bottom w:w="100" w:type="dxa"/>
              <w:right w:w="120" w:type="dxa"/>
            </w:tcMar>
            <w:vAlign w:val="center"/>
          </w:tcPr>
          <w:p w:rsidR="00B54DC9" w:rsidRDefault="00B523FC">
            <w:r>
              <w:rPr>
                <w:sz w:val="20"/>
                <w:szCs w:val="20"/>
              </w:rPr>
              <w:t>13px / 20px</w:t>
            </w:r>
          </w:p>
        </w:tc>
        <w:tc>
          <w:tcPr>
            <w:tcW w:w="2000" w:type="dxa"/>
            <w:shd w:val="clear" w:color="auto" w:fill="FFFFFF"/>
            <w:tcMar>
              <w:top w:w="100" w:type="dxa"/>
              <w:left w:w="120" w:type="dxa"/>
              <w:bottom w:w="100" w:type="dxa"/>
              <w:right w:w="120" w:type="dxa"/>
            </w:tcMar>
            <w:vAlign w:val="center"/>
          </w:tcPr>
          <w:p w:rsidR="00B54DC9" w:rsidRDefault="00B523FC">
            <w:r>
              <w:rPr>
                <w:sz w:val="20"/>
                <w:szCs w:val="20"/>
              </w:rPr>
              <w:t>Regular</w:t>
            </w:r>
          </w:p>
        </w:tc>
        <w:tc>
          <w:tcPr>
            <w:tcW w:w="2750" w:type="dxa"/>
            <w:shd w:val="clear" w:color="auto" w:fill="FFFFFF"/>
            <w:tcMar>
              <w:top w:w="100" w:type="dxa"/>
              <w:left w:w="120" w:type="dxa"/>
              <w:bottom w:w="100" w:type="dxa"/>
              <w:right w:w="120" w:type="dxa"/>
            </w:tcMar>
            <w:vAlign w:val="center"/>
          </w:tcPr>
          <w:p w:rsidR="00B54DC9" w:rsidRDefault="00B523FC">
            <w:r>
              <w:rPr>
                <w:sz w:val="20"/>
                <w:szCs w:val="20"/>
              </w:rPr>
              <w:t>Secondary text, helper text</w:t>
            </w:r>
          </w:p>
        </w:tc>
      </w:tr>
      <w:tr w:rsidR="00B54DC9">
        <w:tblPrEx>
          <w:tblCellMar>
            <w:top w:w="0" w:type="dxa"/>
            <w:bottom w:w="0" w:type="dxa"/>
          </w:tblCellMar>
        </w:tblPrEx>
        <w:tc>
          <w:tcPr>
            <w:tcW w:w="2200" w:type="dxa"/>
            <w:shd w:val="clear" w:color="auto" w:fill="F1EEE3"/>
            <w:tcMar>
              <w:top w:w="100" w:type="dxa"/>
              <w:left w:w="120" w:type="dxa"/>
              <w:bottom w:w="100" w:type="dxa"/>
              <w:right w:w="120" w:type="dxa"/>
            </w:tcMar>
            <w:vAlign w:val="center"/>
          </w:tcPr>
          <w:p w:rsidR="00B54DC9" w:rsidRDefault="00B523FC">
            <w:r>
              <w:rPr>
                <w:sz w:val="20"/>
                <w:szCs w:val="20"/>
              </w:rPr>
              <w:t>Caption</w:t>
            </w:r>
          </w:p>
        </w:tc>
        <w:tc>
          <w:tcPr>
            <w:tcW w:w="2400" w:type="dxa"/>
            <w:shd w:val="clear" w:color="auto" w:fill="F1EEE3"/>
            <w:tcMar>
              <w:top w:w="100" w:type="dxa"/>
              <w:left w:w="120" w:type="dxa"/>
              <w:bottom w:w="100" w:type="dxa"/>
              <w:right w:w="120" w:type="dxa"/>
            </w:tcMar>
            <w:vAlign w:val="center"/>
          </w:tcPr>
          <w:p w:rsidR="00B54DC9" w:rsidRDefault="00B523FC">
            <w:r>
              <w:rPr>
                <w:sz w:val="20"/>
                <w:szCs w:val="20"/>
              </w:rPr>
              <w:t>12px / 16px</w:t>
            </w:r>
          </w:p>
        </w:tc>
        <w:tc>
          <w:tcPr>
            <w:tcW w:w="2000" w:type="dxa"/>
            <w:shd w:val="clear" w:color="auto" w:fill="F1EEE3"/>
            <w:tcMar>
              <w:top w:w="100" w:type="dxa"/>
              <w:left w:w="120" w:type="dxa"/>
              <w:bottom w:w="100" w:type="dxa"/>
              <w:right w:w="120" w:type="dxa"/>
            </w:tcMar>
            <w:vAlign w:val="center"/>
          </w:tcPr>
          <w:p w:rsidR="00B54DC9" w:rsidRDefault="00B523FC">
            <w:r>
              <w:rPr>
                <w:sz w:val="20"/>
                <w:szCs w:val="20"/>
              </w:rPr>
              <w:t>Regular</w:t>
            </w:r>
          </w:p>
        </w:tc>
        <w:tc>
          <w:tcPr>
            <w:tcW w:w="2750" w:type="dxa"/>
            <w:shd w:val="clear" w:color="auto" w:fill="F1EEE3"/>
            <w:tcMar>
              <w:top w:w="100" w:type="dxa"/>
              <w:left w:w="120" w:type="dxa"/>
              <w:bottom w:w="100" w:type="dxa"/>
              <w:right w:w="120" w:type="dxa"/>
            </w:tcMar>
            <w:vAlign w:val="center"/>
          </w:tcPr>
          <w:p w:rsidR="00B54DC9" w:rsidRDefault="00B523FC">
            <w:r>
              <w:rPr>
                <w:sz w:val="20"/>
                <w:szCs w:val="20"/>
              </w:rPr>
              <w:t>Timestamps, metadata, table footnotes</w:t>
            </w:r>
          </w:p>
        </w:tc>
      </w:tr>
      <w:tr w:rsidR="00B54DC9">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54DC9" w:rsidRDefault="00B523FC">
            <w:r>
              <w:rPr>
                <w:sz w:val="20"/>
                <w:szCs w:val="20"/>
              </w:rPr>
              <w:t>Numeric / Tabular</w:t>
            </w:r>
          </w:p>
        </w:tc>
        <w:tc>
          <w:tcPr>
            <w:tcW w:w="2400" w:type="dxa"/>
            <w:shd w:val="clear" w:color="auto" w:fill="FFFFFF"/>
            <w:tcMar>
              <w:top w:w="100" w:type="dxa"/>
              <w:left w:w="120" w:type="dxa"/>
              <w:bottom w:w="100" w:type="dxa"/>
              <w:right w:w="120" w:type="dxa"/>
            </w:tcMar>
            <w:vAlign w:val="center"/>
          </w:tcPr>
          <w:p w:rsidR="00B54DC9" w:rsidRDefault="00B523FC">
            <w:r>
              <w:rPr>
                <w:sz w:val="20"/>
                <w:szCs w:val="20"/>
              </w:rPr>
              <w:t>14-20px / tabular-</w:t>
            </w:r>
            <w:proofErr w:type="spellStart"/>
            <w:r>
              <w:rPr>
                <w:sz w:val="20"/>
                <w:szCs w:val="20"/>
              </w:rPr>
              <w:t>nums</w:t>
            </w:r>
            <w:proofErr w:type="spellEnd"/>
          </w:p>
        </w:tc>
        <w:tc>
          <w:tcPr>
            <w:tcW w:w="2000" w:type="dxa"/>
            <w:shd w:val="clear" w:color="auto" w:fill="FFFFFF"/>
            <w:tcMar>
              <w:top w:w="100" w:type="dxa"/>
              <w:left w:w="120" w:type="dxa"/>
              <w:bottom w:w="100" w:type="dxa"/>
              <w:right w:w="120" w:type="dxa"/>
            </w:tcMar>
            <w:vAlign w:val="center"/>
          </w:tcPr>
          <w:p w:rsidR="00B54DC9" w:rsidRDefault="00B523FC">
            <w:proofErr w:type="spellStart"/>
            <w:r>
              <w:rPr>
                <w:sz w:val="20"/>
                <w:szCs w:val="20"/>
              </w:rPr>
              <w:t>Semibold</w:t>
            </w:r>
            <w:proofErr w:type="spellEnd"/>
          </w:p>
        </w:tc>
        <w:tc>
          <w:tcPr>
            <w:tcW w:w="2750" w:type="dxa"/>
            <w:shd w:val="clear" w:color="auto" w:fill="FFFFFF"/>
            <w:tcMar>
              <w:top w:w="100" w:type="dxa"/>
              <w:left w:w="120" w:type="dxa"/>
              <w:bottom w:w="100" w:type="dxa"/>
              <w:right w:w="120" w:type="dxa"/>
            </w:tcMar>
            <w:vAlign w:val="center"/>
          </w:tcPr>
          <w:p w:rsidR="00B54DC9" w:rsidRDefault="00B523FC">
            <w:r>
              <w:rPr>
                <w:sz w:val="20"/>
                <w:szCs w:val="20"/>
              </w:rPr>
              <w:t>Prices, totals, quantities — always tabular figures</w:t>
            </w:r>
          </w:p>
        </w:tc>
      </w:tr>
    </w:tbl>
    <w:p w:rsidR="00B54DC9" w:rsidRDefault="00B523FC">
      <w:pPr>
        <w:spacing w:after="160"/>
      </w:pPr>
      <w:r>
        <w:t>Dense data views (POS cart, inventory tables) may drop one step in the type scale relative to marketing-style pages (Settings, onboarding) to fit more rows without harming legibility — never below Body Small for actionable text.</w:t>
      </w:r>
    </w:p>
    <w:p w:rsidR="00B54DC9" w:rsidRDefault="00B523FC">
      <w:pPr>
        <w:pStyle w:val="Heading2"/>
        <w:spacing w:before="360" w:after="160"/>
      </w:pPr>
      <w:bookmarkStart w:id="19" w:name="_Toc235626975"/>
      <w:bookmarkStart w:id="20" w:name="_Toc235627014"/>
      <w:r>
        <w:rPr>
          <w:b/>
          <w:bCs/>
          <w:color w:val="344E41"/>
        </w:rPr>
        <w:t>2.3 Spacing &amp; Grid</w:t>
      </w:r>
      <w:bookmarkEnd w:id="19"/>
      <w:bookmarkEnd w:id="20"/>
    </w:p>
    <w:p w:rsidR="00B54DC9" w:rsidRDefault="00B523FC">
      <w:pPr>
        <w:pStyle w:val="ListParagraph"/>
        <w:numPr>
          <w:ilvl w:val="0"/>
          <w:numId w:val="2"/>
        </w:numPr>
        <w:spacing w:after="80"/>
      </w:pPr>
      <w:r>
        <w:t>Base spa</w:t>
      </w:r>
      <w:r>
        <w:t>cing unit: 4px. Standard increments: 4, 8, 12, 16, 24, 32, 48, 64.</w:t>
      </w:r>
    </w:p>
    <w:p w:rsidR="00B54DC9" w:rsidRDefault="00B523FC">
      <w:pPr>
        <w:pStyle w:val="ListParagraph"/>
        <w:numPr>
          <w:ilvl w:val="0"/>
          <w:numId w:val="2"/>
        </w:numPr>
        <w:spacing w:after="80"/>
      </w:pPr>
      <w:r>
        <w:t>Corner radius: 12px on cards, modals, and primary containers; 8px on inputs and buttons; 999px (pill) on tags and status badges.</w:t>
      </w:r>
    </w:p>
    <w:p w:rsidR="00B54DC9" w:rsidRDefault="00B523FC">
      <w:pPr>
        <w:pStyle w:val="ListParagraph"/>
        <w:numPr>
          <w:ilvl w:val="0"/>
          <w:numId w:val="2"/>
        </w:numPr>
        <w:spacing w:after="80"/>
      </w:pPr>
      <w:r>
        <w:t>Grid: 12-column grid on desktop (≥ 1200px), 8-column on tabl</w:t>
      </w:r>
      <w:r>
        <w:t>et (768-1199px), 4-column single-stack on mobile (&lt; 768px).</w:t>
      </w:r>
    </w:p>
    <w:p w:rsidR="00B54DC9" w:rsidRDefault="00B523FC">
      <w:pPr>
        <w:pStyle w:val="ListParagraph"/>
        <w:numPr>
          <w:ilvl w:val="0"/>
          <w:numId w:val="2"/>
        </w:numPr>
        <w:spacing w:after="80"/>
      </w:pPr>
      <w:r>
        <w:t>Gutters: 24px desktop, 16px tablet, 12px mobile.</w:t>
      </w:r>
    </w:p>
    <w:p w:rsidR="00B54DC9" w:rsidRDefault="00B523FC">
      <w:pPr>
        <w:pStyle w:val="ListParagraph"/>
        <w:numPr>
          <w:ilvl w:val="0"/>
          <w:numId w:val="2"/>
        </w:numPr>
        <w:spacing w:after="80"/>
      </w:pPr>
      <w:r>
        <w:t>Content max-width: 1280px on wide desktop screens, centered, to avoid overly long line lengths on dashboards.</w:t>
      </w:r>
    </w:p>
    <w:p w:rsidR="00B54DC9" w:rsidRDefault="00B523FC">
      <w:pPr>
        <w:pStyle w:val="Heading2"/>
        <w:spacing w:before="360" w:after="160"/>
      </w:pPr>
      <w:bookmarkStart w:id="21" w:name="_Toc235626976"/>
      <w:bookmarkStart w:id="22" w:name="_Toc235627015"/>
      <w:r>
        <w:rPr>
          <w:b/>
          <w:bCs/>
          <w:color w:val="344E41"/>
        </w:rPr>
        <w:t>2.4 Elevation &amp; Shadows</w:t>
      </w:r>
      <w:bookmarkEnd w:id="21"/>
      <w:bookmarkEnd w:id="22"/>
    </w:p>
    <w:p w:rsidR="00B54DC9" w:rsidRDefault="00B523FC">
      <w:pPr>
        <w:spacing w:after="160"/>
      </w:pPr>
      <w:r>
        <w:t>The aesthetic</w:t>
      </w:r>
      <w:r>
        <w:t xml:space="preserve"> is flat, so elevation is used sparingly and only to communicate layering (something is floating above the page), never for pure decoration.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350"/>
        <w:gridCol w:w="3000"/>
      </w:tblGrid>
      <w:tr w:rsidR="00B54DC9">
        <w:tblPrEx>
          <w:tblCellMar>
            <w:top w:w="0" w:type="dxa"/>
            <w:bottom w:w="0" w:type="dxa"/>
          </w:tblCellMar>
        </w:tblPrEx>
        <w:trPr>
          <w:tblHeader/>
        </w:trPr>
        <w:tc>
          <w:tcPr>
            <w:tcW w:w="12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Level</w:t>
            </w:r>
          </w:p>
        </w:tc>
        <w:tc>
          <w:tcPr>
            <w:tcW w:w="18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Token</w:t>
            </w:r>
          </w:p>
        </w:tc>
        <w:tc>
          <w:tcPr>
            <w:tcW w:w="33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Shadow</w:t>
            </w:r>
          </w:p>
        </w:tc>
        <w:tc>
          <w:tcPr>
            <w:tcW w:w="30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Usage</w:t>
            </w:r>
          </w:p>
        </w:tc>
      </w:tr>
      <w:tr w:rsidR="00B54DC9">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rsidR="00B54DC9" w:rsidRDefault="00B523FC">
            <w:r>
              <w:rPr>
                <w:sz w:val="20"/>
                <w:szCs w:val="20"/>
              </w:rPr>
              <w:t>0</w:t>
            </w:r>
          </w:p>
        </w:tc>
        <w:tc>
          <w:tcPr>
            <w:tcW w:w="1800" w:type="dxa"/>
            <w:shd w:val="clear" w:color="auto" w:fill="FFFFFF"/>
            <w:tcMar>
              <w:top w:w="100" w:type="dxa"/>
              <w:left w:w="120" w:type="dxa"/>
              <w:bottom w:w="100" w:type="dxa"/>
              <w:right w:w="120" w:type="dxa"/>
            </w:tcMar>
            <w:vAlign w:val="center"/>
          </w:tcPr>
          <w:p w:rsidR="00B54DC9" w:rsidRDefault="00B523FC">
            <w:r>
              <w:rPr>
                <w:sz w:val="20"/>
                <w:szCs w:val="20"/>
              </w:rPr>
              <w:t>flat</w:t>
            </w:r>
          </w:p>
        </w:tc>
        <w:tc>
          <w:tcPr>
            <w:tcW w:w="3350" w:type="dxa"/>
            <w:shd w:val="clear" w:color="auto" w:fill="FFFFFF"/>
            <w:tcMar>
              <w:top w:w="100" w:type="dxa"/>
              <w:left w:w="120" w:type="dxa"/>
              <w:bottom w:w="100" w:type="dxa"/>
              <w:right w:w="120" w:type="dxa"/>
            </w:tcMar>
            <w:vAlign w:val="center"/>
          </w:tcPr>
          <w:p w:rsidR="00B54DC9" w:rsidRDefault="00B523FC">
            <w:r>
              <w:rPr>
                <w:sz w:val="20"/>
                <w:szCs w:val="20"/>
              </w:rPr>
              <w:t>none, 1px border only</w:t>
            </w:r>
          </w:p>
        </w:tc>
        <w:tc>
          <w:tcPr>
            <w:tcW w:w="3000" w:type="dxa"/>
            <w:shd w:val="clear" w:color="auto" w:fill="FFFFFF"/>
            <w:tcMar>
              <w:top w:w="100" w:type="dxa"/>
              <w:left w:w="120" w:type="dxa"/>
              <w:bottom w:w="100" w:type="dxa"/>
              <w:right w:w="120" w:type="dxa"/>
            </w:tcMar>
            <w:vAlign w:val="center"/>
          </w:tcPr>
          <w:p w:rsidR="00B54DC9" w:rsidRDefault="00B523FC">
            <w:r>
              <w:rPr>
                <w:sz w:val="20"/>
                <w:szCs w:val="20"/>
              </w:rPr>
              <w:t>Cards resting on the page</w:t>
            </w:r>
          </w:p>
        </w:tc>
      </w:tr>
      <w:tr w:rsidR="00B54DC9">
        <w:tblPrEx>
          <w:tblCellMar>
            <w:top w:w="0" w:type="dxa"/>
            <w:bottom w:w="0" w:type="dxa"/>
          </w:tblCellMar>
        </w:tblPrEx>
        <w:tc>
          <w:tcPr>
            <w:tcW w:w="1200" w:type="dxa"/>
            <w:shd w:val="clear" w:color="auto" w:fill="F1EEE3"/>
            <w:tcMar>
              <w:top w:w="100" w:type="dxa"/>
              <w:left w:w="120" w:type="dxa"/>
              <w:bottom w:w="100" w:type="dxa"/>
              <w:right w:w="120" w:type="dxa"/>
            </w:tcMar>
            <w:vAlign w:val="center"/>
          </w:tcPr>
          <w:p w:rsidR="00B54DC9" w:rsidRDefault="00B523FC">
            <w:r>
              <w:rPr>
                <w:sz w:val="20"/>
                <w:szCs w:val="20"/>
              </w:rPr>
              <w:t>1</w:t>
            </w:r>
          </w:p>
        </w:tc>
        <w:tc>
          <w:tcPr>
            <w:tcW w:w="1800" w:type="dxa"/>
            <w:shd w:val="clear" w:color="auto" w:fill="F1EEE3"/>
            <w:tcMar>
              <w:top w:w="100" w:type="dxa"/>
              <w:left w:w="120" w:type="dxa"/>
              <w:bottom w:w="100" w:type="dxa"/>
              <w:right w:w="120" w:type="dxa"/>
            </w:tcMar>
            <w:vAlign w:val="center"/>
          </w:tcPr>
          <w:p w:rsidR="00B54DC9" w:rsidRDefault="00B523FC">
            <w:r>
              <w:rPr>
                <w:sz w:val="20"/>
                <w:szCs w:val="20"/>
              </w:rPr>
              <w:t>raised</w:t>
            </w:r>
          </w:p>
        </w:tc>
        <w:tc>
          <w:tcPr>
            <w:tcW w:w="3350" w:type="dxa"/>
            <w:shd w:val="clear" w:color="auto" w:fill="F1EEE3"/>
            <w:tcMar>
              <w:top w:w="100" w:type="dxa"/>
              <w:left w:w="120" w:type="dxa"/>
              <w:bottom w:w="100" w:type="dxa"/>
              <w:right w:w="120" w:type="dxa"/>
            </w:tcMar>
            <w:vAlign w:val="center"/>
          </w:tcPr>
          <w:p w:rsidR="00B54DC9" w:rsidRDefault="00B523FC">
            <w:r>
              <w:rPr>
                <w:sz w:val="20"/>
                <w:szCs w:val="20"/>
              </w:rPr>
              <w:t xml:space="preserve">0 1px 2px </w:t>
            </w:r>
            <w:proofErr w:type="spellStart"/>
            <w:r>
              <w:rPr>
                <w:sz w:val="20"/>
                <w:szCs w:val="20"/>
              </w:rPr>
              <w:t>rgba</w:t>
            </w:r>
            <w:proofErr w:type="spellEnd"/>
            <w:r>
              <w:rPr>
                <w:sz w:val="20"/>
                <w:szCs w:val="20"/>
              </w:rPr>
              <w:t>(0,0,0,0.06)</w:t>
            </w:r>
          </w:p>
        </w:tc>
        <w:tc>
          <w:tcPr>
            <w:tcW w:w="3000" w:type="dxa"/>
            <w:shd w:val="clear" w:color="auto" w:fill="F1EEE3"/>
            <w:tcMar>
              <w:top w:w="100" w:type="dxa"/>
              <w:left w:w="120" w:type="dxa"/>
              <w:bottom w:w="100" w:type="dxa"/>
              <w:right w:w="120" w:type="dxa"/>
            </w:tcMar>
            <w:vAlign w:val="center"/>
          </w:tcPr>
          <w:p w:rsidR="00B54DC9" w:rsidRDefault="00B523FC">
            <w:r>
              <w:rPr>
                <w:sz w:val="20"/>
                <w:szCs w:val="20"/>
              </w:rPr>
              <w:t>Hover state on cards/rows</w:t>
            </w:r>
          </w:p>
        </w:tc>
      </w:tr>
      <w:tr w:rsidR="00B54DC9">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rsidR="00B54DC9" w:rsidRDefault="00B523FC">
            <w:r>
              <w:rPr>
                <w:sz w:val="20"/>
                <w:szCs w:val="20"/>
              </w:rPr>
              <w:lastRenderedPageBreak/>
              <w:t>2</w:t>
            </w:r>
          </w:p>
        </w:tc>
        <w:tc>
          <w:tcPr>
            <w:tcW w:w="1800" w:type="dxa"/>
            <w:shd w:val="clear" w:color="auto" w:fill="FFFFFF"/>
            <w:tcMar>
              <w:top w:w="100" w:type="dxa"/>
              <w:left w:w="120" w:type="dxa"/>
              <w:bottom w:w="100" w:type="dxa"/>
              <w:right w:w="120" w:type="dxa"/>
            </w:tcMar>
            <w:vAlign w:val="center"/>
          </w:tcPr>
          <w:p w:rsidR="00B54DC9" w:rsidRDefault="00B523FC">
            <w:r>
              <w:rPr>
                <w:sz w:val="20"/>
                <w:szCs w:val="20"/>
              </w:rPr>
              <w:t>overlay</w:t>
            </w:r>
          </w:p>
        </w:tc>
        <w:tc>
          <w:tcPr>
            <w:tcW w:w="3350" w:type="dxa"/>
            <w:shd w:val="clear" w:color="auto" w:fill="FFFFFF"/>
            <w:tcMar>
              <w:top w:w="100" w:type="dxa"/>
              <w:left w:w="120" w:type="dxa"/>
              <w:bottom w:w="100" w:type="dxa"/>
              <w:right w:w="120" w:type="dxa"/>
            </w:tcMar>
            <w:vAlign w:val="center"/>
          </w:tcPr>
          <w:p w:rsidR="00B54DC9" w:rsidRDefault="00B523FC">
            <w:r>
              <w:rPr>
                <w:sz w:val="20"/>
                <w:szCs w:val="20"/>
              </w:rPr>
              <w:t xml:space="preserve">0 8px 24px </w:t>
            </w:r>
            <w:proofErr w:type="spellStart"/>
            <w:r>
              <w:rPr>
                <w:sz w:val="20"/>
                <w:szCs w:val="20"/>
              </w:rPr>
              <w:t>rgba</w:t>
            </w:r>
            <w:proofErr w:type="spellEnd"/>
            <w:r>
              <w:rPr>
                <w:sz w:val="20"/>
                <w:szCs w:val="20"/>
              </w:rPr>
              <w:t>(0,0,0,0.12)</w:t>
            </w:r>
          </w:p>
        </w:tc>
        <w:tc>
          <w:tcPr>
            <w:tcW w:w="3000" w:type="dxa"/>
            <w:shd w:val="clear" w:color="auto" w:fill="FFFFFF"/>
            <w:tcMar>
              <w:top w:w="100" w:type="dxa"/>
              <w:left w:w="120" w:type="dxa"/>
              <w:bottom w:w="100" w:type="dxa"/>
              <w:right w:w="120" w:type="dxa"/>
            </w:tcMar>
            <w:vAlign w:val="center"/>
          </w:tcPr>
          <w:p w:rsidR="00B54DC9" w:rsidRDefault="00B523FC">
            <w:r>
              <w:rPr>
                <w:sz w:val="20"/>
                <w:szCs w:val="20"/>
              </w:rPr>
              <w:t>Dropdowns, popovers, command palette</w:t>
            </w:r>
          </w:p>
        </w:tc>
      </w:tr>
      <w:tr w:rsidR="00B54DC9">
        <w:tblPrEx>
          <w:tblCellMar>
            <w:top w:w="0" w:type="dxa"/>
            <w:bottom w:w="0" w:type="dxa"/>
          </w:tblCellMar>
        </w:tblPrEx>
        <w:tc>
          <w:tcPr>
            <w:tcW w:w="1200" w:type="dxa"/>
            <w:shd w:val="clear" w:color="auto" w:fill="F1EEE3"/>
            <w:tcMar>
              <w:top w:w="100" w:type="dxa"/>
              <w:left w:w="120" w:type="dxa"/>
              <w:bottom w:w="100" w:type="dxa"/>
              <w:right w:w="120" w:type="dxa"/>
            </w:tcMar>
            <w:vAlign w:val="center"/>
          </w:tcPr>
          <w:p w:rsidR="00B54DC9" w:rsidRDefault="00B523FC">
            <w:r>
              <w:rPr>
                <w:sz w:val="20"/>
                <w:szCs w:val="20"/>
              </w:rPr>
              <w:t>3</w:t>
            </w:r>
          </w:p>
        </w:tc>
        <w:tc>
          <w:tcPr>
            <w:tcW w:w="1800" w:type="dxa"/>
            <w:shd w:val="clear" w:color="auto" w:fill="F1EEE3"/>
            <w:tcMar>
              <w:top w:w="100" w:type="dxa"/>
              <w:left w:w="120" w:type="dxa"/>
              <w:bottom w:w="100" w:type="dxa"/>
              <w:right w:w="120" w:type="dxa"/>
            </w:tcMar>
            <w:vAlign w:val="center"/>
          </w:tcPr>
          <w:p w:rsidR="00B54DC9" w:rsidRDefault="00B523FC">
            <w:r>
              <w:rPr>
                <w:sz w:val="20"/>
                <w:szCs w:val="20"/>
              </w:rPr>
              <w:t>modal</w:t>
            </w:r>
          </w:p>
        </w:tc>
        <w:tc>
          <w:tcPr>
            <w:tcW w:w="3350" w:type="dxa"/>
            <w:shd w:val="clear" w:color="auto" w:fill="F1EEE3"/>
            <w:tcMar>
              <w:top w:w="100" w:type="dxa"/>
              <w:left w:w="120" w:type="dxa"/>
              <w:bottom w:w="100" w:type="dxa"/>
              <w:right w:w="120" w:type="dxa"/>
            </w:tcMar>
            <w:vAlign w:val="center"/>
          </w:tcPr>
          <w:p w:rsidR="00B54DC9" w:rsidRDefault="00B523FC">
            <w:r>
              <w:rPr>
                <w:sz w:val="20"/>
                <w:szCs w:val="20"/>
              </w:rPr>
              <w:t xml:space="preserve">0 16px 40px </w:t>
            </w:r>
            <w:proofErr w:type="spellStart"/>
            <w:r>
              <w:rPr>
                <w:sz w:val="20"/>
                <w:szCs w:val="20"/>
              </w:rPr>
              <w:t>rgba</w:t>
            </w:r>
            <w:proofErr w:type="spellEnd"/>
            <w:r>
              <w:rPr>
                <w:sz w:val="20"/>
                <w:szCs w:val="20"/>
              </w:rPr>
              <w:t>(0,0,0,0.18)</w:t>
            </w:r>
          </w:p>
        </w:tc>
        <w:tc>
          <w:tcPr>
            <w:tcW w:w="3000" w:type="dxa"/>
            <w:shd w:val="clear" w:color="auto" w:fill="F1EEE3"/>
            <w:tcMar>
              <w:top w:w="100" w:type="dxa"/>
              <w:left w:w="120" w:type="dxa"/>
              <w:bottom w:w="100" w:type="dxa"/>
              <w:right w:w="120" w:type="dxa"/>
            </w:tcMar>
            <w:vAlign w:val="center"/>
          </w:tcPr>
          <w:p w:rsidR="00B54DC9" w:rsidRDefault="00B523FC">
            <w:r>
              <w:rPr>
                <w:sz w:val="20"/>
                <w:szCs w:val="20"/>
              </w:rPr>
              <w:t>Modals, dialogs</w:t>
            </w:r>
          </w:p>
        </w:tc>
      </w:tr>
    </w:tbl>
    <w:p w:rsidR="00B54DC9" w:rsidRDefault="00B523FC">
      <w:pPr>
        <w:pStyle w:val="Heading2"/>
        <w:spacing w:before="360" w:after="160"/>
      </w:pPr>
      <w:bookmarkStart w:id="23" w:name="_Toc235626977"/>
      <w:bookmarkStart w:id="24" w:name="_Toc235627016"/>
      <w:r>
        <w:rPr>
          <w:b/>
          <w:bCs/>
          <w:color w:val="344E41"/>
        </w:rPr>
        <w:t>2.5 Iconography &amp; Imagery</w:t>
      </w:r>
      <w:bookmarkEnd w:id="23"/>
      <w:bookmarkEnd w:id="24"/>
    </w:p>
    <w:p w:rsidR="00B54DC9" w:rsidRDefault="00B523FC">
      <w:pPr>
        <w:pStyle w:val="ListParagraph"/>
        <w:numPr>
          <w:ilvl w:val="0"/>
          <w:numId w:val="2"/>
        </w:numPr>
        <w:spacing w:after="80"/>
      </w:pPr>
      <w:r>
        <w:t xml:space="preserve">Icon style: line icons, 1.5px stroke, 20px or 24px frame, matching </w:t>
      </w:r>
      <w:proofErr w:type="spellStart"/>
      <w:r>
        <w:t>Linear's</w:t>
      </w:r>
      <w:proofErr w:type="spellEnd"/>
      <w:r>
        <w:t xml:space="preserve"> restrained density.</w:t>
      </w:r>
    </w:p>
    <w:p w:rsidR="00B54DC9" w:rsidRDefault="00B523FC">
      <w:pPr>
        <w:pStyle w:val="ListParagraph"/>
        <w:numPr>
          <w:ilvl w:val="0"/>
          <w:numId w:val="2"/>
        </w:numPr>
        <w:spacing w:after="80"/>
      </w:pPr>
      <w:r>
        <w:t>Icons paired with semantic color always carry a text label as well — never icon-only for status.</w:t>
      </w:r>
    </w:p>
    <w:p w:rsidR="00B54DC9" w:rsidRDefault="00B523FC">
      <w:pPr>
        <w:pStyle w:val="ListParagraph"/>
        <w:numPr>
          <w:ilvl w:val="0"/>
          <w:numId w:val="2"/>
        </w:numPr>
        <w:spacing w:after="80"/>
      </w:pPr>
      <w:r>
        <w:t>Product imagery uses the 12px radius and a subtle 1px border on</w:t>
      </w:r>
      <w:r>
        <w:t xml:space="preserve"> white backgrounds; missing images fall back to a neutral placeholder tile, never a broken-image icon.</w:t>
      </w:r>
    </w:p>
    <w:p w:rsidR="00B54DC9" w:rsidRDefault="00B523FC">
      <w:r>
        <w:br w:type="page"/>
      </w:r>
    </w:p>
    <w:p w:rsidR="00B54DC9" w:rsidRDefault="00B523FC">
      <w:pPr>
        <w:pStyle w:val="Heading1"/>
        <w:spacing w:before="480" w:after="240"/>
      </w:pPr>
      <w:bookmarkStart w:id="25" w:name="_Toc235626978"/>
      <w:bookmarkStart w:id="26" w:name="_Toc235627017"/>
      <w:r>
        <w:rPr>
          <w:b/>
          <w:bCs/>
          <w:color w:val="344E41"/>
        </w:rPr>
        <w:lastRenderedPageBreak/>
        <w:t>3. Component Library</w:t>
      </w:r>
      <w:bookmarkEnd w:id="25"/>
      <w:bookmarkEnd w:id="26"/>
    </w:p>
    <w:p w:rsidR="00B54DC9" w:rsidRDefault="00B523FC">
      <w:pPr>
        <w:spacing w:after="160"/>
      </w:pPr>
      <w:r>
        <w:t>Every component below should be documented with its full state set before it ships: default, hover, active/pressed, focus, disable</w:t>
      </w:r>
      <w:r>
        <w:t>d, error, and loading, as applicable.</w:t>
      </w:r>
    </w:p>
    <w:p w:rsidR="00B54DC9" w:rsidRDefault="00B523FC">
      <w:pPr>
        <w:pStyle w:val="Heading2"/>
        <w:spacing w:before="360" w:after="160"/>
      </w:pPr>
      <w:bookmarkStart w:id="27" w:name="_Toc235626979"/>
      <w:bookmarkStart w:id="28" w:name="_Toc235627018"/>
      <w:r>
        <w:rPr>
          <w:b/>
          <w:bCs/>
          <w:color w:val="344E41"/>
        </w:rPr>
        <w:t>3.1 Buttons</w:t>
      </w:r>
      <w:bookmarkEnd w:id="27"/>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600"/>
        <w:gridCol w:w="3550"/>
      </w:tblGrid>
      <w:tr w:rsidR="00B54DC9">
        <w:tblPrEx>
          <w:tblCellMar>
            <w:top w:w="0" w:type="dxa"/>
            <w:bottom w:w="0" w:type="dxa"/>
          </w:tblCellMar>
        </w:tblPrEx>
        <w:trPr>
          <w:tblHeader/>
        </w:trPr>
        <w:tc>
          <w:tcPr>
            <w:tcW w:w="18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Variant</w:t>
            </w:r>
          </w:p>
        </w:tc>
        <w:tc>
          <w:tcPr>
            <w:tcW w:w="24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Background</w:t>
            </w:r>
          </w:p>
        </w:tc>
        <w:tc>
          <w:tcPr>
            <w:tcW w:w="16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Text</w:t>
            </w:r>
          </w:p>
        </w:tc>
        <w:tc>
          <w:tcPr>
            <w:tcW w:w="35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Usage</w:t>
            </w:r>
          </w:p>
        </w:tc>
      </w:tr>
      <w:tr w:rsidR="00B54DC9">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54DC9" w:rsidRDefault="00B523FC">
            <w:r>
              <w:rPr>
                <w:sz w:val="20"/>
                <w:szCs w:val="20"/>
              </w:rPr>
              <w:t>Primary</w:t>
            </w:r>
          </w:p>
        </w:tc>
        <w:tc>
          <w:tcPr>
            <w:tcW w:w="2400" w:type="dxa"/>
            <w:shd w:val="clear" w:color="auto" w:fill="FFFFFF"/>
            <w:tcMar>
              <w:top w:w="100" w:type="dxa"/>
              <w:left w:w="120" w:type="dxa"/>
              <w:bottom w:w="100" w:type="dxa"/>
              <w:right w:w="120" w:type="dxa"/>
            </w:tcMar>
            <w:vAlign w:val="center"/>
          </w:tcPr>
          <w:p w:rsidR="00B54DC9" w:rsidRDefault="00B523FC">
            <w:r>
              <w:rPr>
                <w:sz w:val="20"/>
                <w:szCs w:val="20"/>
              </w:rPr>
              <w:t>Primary (#344E41)</w:t>
            </w:r>
          </w:p>
        </w:tc>
        <w:tc>
          <w:tcPr>
            <w:tcW w:w="1600" w:type="dxa"/>
            <w:shd w:val="clear" w:color="auto" w:fill="FFFFFF"/>
            <w:tcMar>
              <w:top w:w="100" w:type="dxa"/>
              <w:left w:w="120" w:type="dxa"/>
              <w:bottom w:w="100" w:type="dxa"/>
              <w:right w:w="120" w:type="dxa"/>
            </w:tcMar>
            <w:vAlign w:val="center"/>
          </w:tcPr>
          <w:p w:rsidR="00B54DC9" w:rsidRDefault="00B523FC">
            <w:r>
              <w:rPr>
                <w:sz w:val="20"/>
                <w:szCs w:val="20"/>
              </w:rPr>
              <w:t>White</w:t>
            </w:r>
          </w:p>
        </w:tc>
        <w:tc>
          <w:tcPr>
            <w:tcW w:w="3550" w:type="dxa"/>
            <w:shd w:val="clear" w:color="auto" w:fill="FFFFFF"/>
            <w:tcMar>
              <w:top w:w="100" w:type="dxa"/>
              <w:left w:w="120" w:type="dxa"/>
              <w:bottom w:w="100" w:type="dxa"/>
              <w:right w:w="120" w:type="dxa"/>
            </w:tcMar>
            <w:vAlign w:val="center"/>
          </w:tcPr>
          <w:p w:rsidR="00B54DC9" w:rsidRDefault="00B523FC">
            <w:r>
              <w:rPr>
                <w:sz w:val="20"/>
                <w:szCs w:val="20"/>
              </w:rPr>
              <w:t>One per view — the single most important action</w:t>
            </w:r>
          </w:p>
        </w:tc>
      </w:tr>
      <w:tr w:rsidR="00B54DC9">
        <w:tblPrEx>
          <w:tblCellMar>
            <w:top w:w="0" w:type="dxa"/>
            <w:bottom w:w="0" w:type="dxa"/>
          </w:tblCellMar>
        </w:tblPrEx>
        <w:tc>
          <w:tcPr>
            <w:tcW w:w="1800" w:type="dxa"/>
            <w:shd w:val="clear" w:color="auto" w:fill="F1EEE3"/>
            <w:tcMar>
              <w:top w:w="100" w:type="dxa"/>
              <w:left w:w="120" w:type="dxa"/>
              <w:bottom w:w="100" w:type="dxa"/>
              <w:right w:w="120" w:type="dxa"/>
            </w:tcMar>
            <w:vAlign w:val="center"/>
          </w:tcPr>
          <w:p w:rsidR="00B54DC9" w:rsidRDefault="00B523FC">
            <w:r>
              <w:rPr>
                <w:sz w:val="20"/>
                <w:szCs w:val="20"/>
              </w:rPr>
              <w:t>Secondary</w:t>
            </w:r>
          </w:p>
        </w:tc>
        <w:tc>
          <w:tcPr>
            <w:tcW w:w="2400" w:type="dxa"/>
            <w:shd w:val="clear" w:color="auto" w:fill="F1EEE3"/>
            <w:tcMar>
              <w:top w:w="100" w:type="dxa"/>
              <w:left w:w="120" w:type="dxa"/>
              <w:bottom w:w="100" w:type="dxa"/>
              <w:right w:w="120" w:type="dxa"/>
            </w:tcMar>
            <w:vAlign w:val="center"/>
          </w:tcPr>
          <w:p w:rsidR="00B54DC9" w:rsidRDefault="00B523FC">
            <w:r>
              <w:rPr>
                <w:sz w:val="20"/>
                <w:szCs w:val="20"/>
              </w:rPr>
              <w:t>White, 1px border</w:t>
            </w:r>
          </w:p>
        </w:tc>
        <w:tc>
          <w:tcPr>
            <w:tcW w:w="1600" w:type="dxa"/>
            <w:shd w:val="clear" w:color="auto" w:fill="F1EEE3"/>
            <w:tcMar>
              <w:top w:w="100" w:type="dxa"/>
              <w:left w:w="120" w:type="dxa"/>
              <w:bottom w:w="100" w:type="dxa"/>
              <w:right w:w="120" w:type="dxa"/>
            </w:tcMar>
            <w:vAlign w:val="center"/>
          </w:tcPr>
          <w:p w:rsidR="00B54DC9" w:rsidRDefault="00B523FC">
            <w:r>
              <w:rPr>
                <w:sz w:val="20"/>
                <w:szCs w:val="20"/>
              </w:rPr>
              <w:t>Primary</w:t>
            </w:r>
          </w:p>
        </w:tc>
        <w:tc>
          <w:tcPr>
            <w:tcW w:w="3550" w:type="dxa"/>
            <w:shd w:val="clear" w:color="auto" w:fill="F1EEE3"/>
            <w:tcMar>
              <w:top w:w="100" w:type="dxa"/>
              <w:left w:w="120" w:type="dxa"/>
              <w:bottom w:w="100" w:type="dxa"/>
              <w:right w:w="120" w:type="dxa"/>
            </w:tcMar>
            <w:vAlign w:val="center"/>
          </w:tcPr>
          <w:p w:rsidR="00B54DC9" w:rsidRDefault="00B523FC">
            <w:r>
              <w:rPr>
                <w:sz w:val="20"/>
                <w:szCs w:val="20"/>
              </w:rPr>
              <w:t>Alternative actions alongside a primary button</w:t>
            </w:r>
          </w:p>
        </w:tc>
      </w:tr>
      <w:tr w:rsidR="00B54DC9">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54DC9" w:rsidRDefault="00B523FC">
            <w:r>
              <w:rPr>
                <w:sz w:val="20"/>
                <w:szCs w:val="20"/>
              </w:rPr>
              <w:t>Tertiary / Ghost</w:t>
            </w:r>
          </w:p>
        </w:tc>
        <w:tc>
          <w:tcPr>
            <w:tcW w:w="2400" w:type="dxa"/>
            <w:shd w:val="clear" w:color="auto" w:fill="FFFFFF"/>
            <w:tcMar>
              <w:top w:w="100" w:type="dxa"/>
              <w:left w:w="120" w:type="dxa"/>
              <w:bottom w:w="100" w:type="dxa"/>
              <w:right w:w="120" w:type="dxa"/>
            </w:tcMar>
            <w:vAlign w:val="center"/>
          </w:tcPr>
          <w:p w:rsidR="00B54DC9" w:rsidRDefault="00B523FC">
            <w:r>
              <w:rPr>
                <w:sz w:val="20"/>
                <w:szCs w:val="20"/>
              </w:rPr>
              <w:t>Transparent</w:t>
            </w:r>
          </w:p>
        </w:tc>
        <w:tc>
          <w:tcPr>
            <w:tcW w:w="1600" w:type="dxa"/>
            <w:shd w:val="clear" w:color="auto" w:fill="FFFFFF"/>
            <w:tcMar>
              <w:top w:w="100" w:type="dxa"/>
              <w:left w:w="120" w:type="dxa"/>
              <w:bottom w:w="100" w:type="dxa"/>
              <w:right w:w="120" w:type="dxa"/>
            </w:tcMar>
            <w:vAlign w:val="center"/>
          </w:tcPr>
          <w:p w:rsidR="00B54DC9" w:rsidRDefault="00B523FC">
            <w:r>
              <w:rPr>
                <w:sz w:val="20"/>
                <w:szCs w:val="20"/>
              </w:rPr>
              <w:t>Primary</w:t>
            </w:r>
          </w:p>
        </w:tc>
        <w:tc>
          <w:tcPr>
            <w:tcW w:w="3550" w:type="dxa"/>
            <w:shd w:val="clear" w:color="auto" w:fill="FFFFFF"/>
            <w:tcMar>
              <w:top w:w="100" w:type="dxa"/>
              <w:left w:w="120" w:type="dxa"/>
              <w:bottom w:w="100" w:type="dxa"/>
              <w:right w:w="120" w:type="dxa"/>
            </w:tcMar>
            <w:vAlign w:val="center"/>
          </w:tcPr>
          <w:p w:rsidR="00B54DC9" w:rsidRDefault="00B523FC">
            <w:r>
              <w:rPr>
                <w:sz w:val="20"/>
                <w:szCs w:val="20"/>
              </w:rPr>
              <w:t>Low-emphasis actions, inline actions in tables</w:t>
            </w:r>
          </w:p>
        </w:tc>
      </w:tr>
      <w:tr w:rsidR="00B54DC9">
        <w:tblPrEx>
          <w:tblCellMar>
            <w:top w:w="0" w:type="dxa"/>
            <w:bottom w:w="0" w:type="dxa"/>
          </w:tblCellMar>
        </w:tblPrEx>
        <w:tc>
          <w:tcPr>
            <w:tcW w:w="1800" w:type="dxa"/>
            <w:shd w:val="clear" w:color="auto" w:fill="F1EEE3"/>
            <w:tcMar>
              <w:top w:w="100" w:type="dxa"/>
              <w:left w:w="120" w:type="dxa"/>
              <w:bottom w:w="100" w:type="dxa"/>
              <w:right w:w="120" w:type="dxa"/>
            </w:tcMar>
            <w:vAlign w:val="center"/>
          </w:tcPr>
          <w:p w:rsidR="00B54DC9" w:rsidRDefault="00B523FC">
            <w:r>
              <w:rPr>
                <w:sz w:val="20"/>
                <w:szCs w:val="20"/>
              </w:rPr>
              <w:t>Destructive</w:t>
            </w:r>
          </w:p>
        </w:tc>
        <w:tc>
          <w:tcPr>
            <w:tcW w:w="2400" w:type="dxa"/>
            <w:shd w:val="clear" w:color="auto" w:fill="F1EEE3"/>
            <w:tcMar>
              <w:top w:w="100" w:type="dxa"/>
              <w:left w:w="120" w:type="dxa"/>
              <w:bottom w:w="100" w:type="dxa"/>
              <w:right w:w="120" w:type="dxa"/>
            </w:tcMar>
            <w:vAlign w:val="center"/>
          </w:tcPr>
          <w:p w:rsidR="00B54DC9" w:rsidRDefault="00B523FC">
            <w:r>
              <w:rPr>
                <w:sz w:val="20"/>
                <w:szCs w:val="20"/>
              </w:rPr>
              <w:t>Error (#AA3B3B)</w:t>
            </w:r>
          </w:p>
        </w:tc>
        <w:tc>
          <w:tcPr>
            <w:tcW w:w="1600" w:type="dxa"/>
            <w:shd w:val="clear" w:color="auto" w:fill="F1EEE3"/>
            <w:tcMar>
              <w:top w:w="100" w:type="dxa"/>
              <w:left w:w="120" w:type="dxa"/>
              <w:bottom w:w="100" w:type="dxa"/>
              <w:right w:w="120" w:type="dxa"/>
            </w:tcMar>
            <w:vAlign w:val="center"/>
          </w:tcPr>
          <w:p w:rsidR="00B54DC9" w:rsidRDefault="00B523FC">
            <w:r>
              <w:rPr>
                <w:sz w:val="20"/>
                <w:szCs w:val="20"/>
              </w:rPr>
              <w:t>White</w:t>
            </w:r>
          </w:p>
        </w:tc>
        <w:tc>
          <w:tcPr>
            <w:tcW w:w="3550" w:type="dxa"/>
            <w:shd w:val="clear" w:color="auto" w:fill="F1EEE3"/>
            <w:tcMar>
              <w:top w:w="100" w:type="dxa"/>
              <w:left w:w="120" w:type="dxa"/>
              <w:bottom w:w="100" w:type="dxa"/>
              <w:right w:w="120" w:type="dxa"/>
            </w:tcMar>
            <w:vAlign w:val="center"/>
          </w:tcPr>
          <w:p w:rsidR="00B54DC9" w:rsidRDefault="00B523FC">
            <w:r>
              <w:rPr>
                <w:sz w:val="20"/>
                <w:szCs w:val="20"/>
              </w:rPr>
              <w:t>Irreversible or data-loss actions, always with confirmation</w:t>
            </w:r>
          </w:p>
        </w:tc>
      </w:tr>
      <w:tr w:rsidR="00B54DC9">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54DC9" w:rsidRDefault="00B523FC">
            <w:r>
              <w:rPr>
                <w:sz w:val="20"/>
                <w:szCs w:val="20"/>
              </w:rPr>
              <w:t>Disabled</w:t>
            </w:r>
          </w:p>
        </w:tc>
        <w:tc>
          <w:tcPr>
            <w:tcW w:w="2400" w:type="dxa"/>
            <w:shd w:val="clear" w:color="auto" w:fill="FFFFFF"/>
            <w:tcMar>
              <w:top w:w="100" w:type="dxa"/>
              <w:left w:w="120" w:type="dxa"/>
              <w:bottom w:w="100" w:type="dxa"/>
              <w:right w:w="120" w:type="dxa"/>
            </w:tcMar>
            <w:vAlign w:val="center"/>
          </w:tcPr>
          <w:p w:rsidR="00B54DC9" w:rsidRDefault="00B523FC">
            <w:r>
              <w:rPr>
                <w:sz w:val="20"/>
                <w:szCs w:val="20"/>
              </w:rPr>
              <w:t>Muted grey</w:t>
            </w:r>
          </w:p>
        </w:tc>
        <w:tc>
          <w:tcPr>
            <w:tcW w:w="1600" w:type="dxa"/>
            <w:shd w:val="clear" w:color="auto" w:fill="FFFFFF"/>
            <w:tcMar>
              <w:top w:w="100" w:type="dxa"/>
              <w:left w:w="120" w:type="dxa"/>
              <w:bottom w:w="100" w:type="dxa"/>
              <w:right w:w="120" w:type="dxa"/>
            </w:tcMar>
            <w:vAlign w:val="center"/>
          </w:tcPr>
          <w:p w:rsidR="00B54DC9" w:rsidRDefault="00B523FC">
            <w:r>
              <w:rPr>
                <w:sz w:val="20"/>
                <w:szCs w:val="20"/>
              </w:rPr>
              <w:t>Muted grey</w:t>
            </w:r>
          </w:p>
        </w:tc>
        <w:tc>
          <w:tcPr>
            <w:tcW w:w="3550" w:type="dxa"/>
            <w:shd w:val="clear" w:color="auto" w:fill="FFFFFF"/>
            <w:tcMar>
              <w:top w:w="100" w:type="dxa"/>
              <w:left w:w="120" w:type="dxa"/>
              <w:bottom w:w="100" w:type="dxa"/>
              <w:right w:w="120" w:type="dxa"/>
            </w:tcMar>
            <w:vAlign w:val="center"/>
          </w:tcPr>
          <w:p w:rsidR="00B54DC9" w:rsidRDefault="00B523FC">
            <w:r>
              <w:rPr>
                <w:sz w:val="20"/>
                <w:szCs w:val="20"/>
              </w:rPr>
              <w:t>Action unavailable — never hide, always show why on hover</w:t>
            </w:r>
          </w:p>
        </w:tc>
      </w:tr>
    </w:tbl>
    <w:p w:rsidR="00B54DC9" w:rsidRDefault="00B523FC">
      <w:pPr>
        <w:pStyle w:val="ListParagraph"/>
        <w:numPr>
          <w:ilvl w:val="0"/>
          <w:numId w:val="2"/>
        </w:numPr>
        <w:spacing w:after="80"/>
      </w:pPr>
      <w:r>
        <w:t>Minimum tap target: 40px height on desktop, 44px on tablet/mobile (POS terminals are frequently tablets).</w:t>
      </w:r>
    </w:p>
    <w:p w:rsidR="00B54DC9" w:rsidRDefault="00B523FC">
      <w:pPr>
        <w:pStyle w:val="ListParagraph"/>
        <w:numPr>
          <w:ilvl w:val="0"/>
          <w:numId w:val="2"/>
        </w:numPr>
        <w:spacing w:after="80"/>
      </w:pPr>
      <w:r>
        <w:t>Loading state replaces label with a spinner and disables the button; never allow a double-submit.</w:t>
      </w:r>
    </w:p>
    <w:p w:rsidR="00B54DC9" w:rsidRDefault="00B523FC">
      <w:pPr>
        <w:pStyle w:val="Heading2"/>
        <w:spacing w:before="360" w:after="160"/>
      </w:pPr>
      <w:bookmarkStart w:id="29" w:name="_Toc235626980"/>
      <w:bookmarkStart w:id="30" w:name="_Toc235627019"/>
      <w:r>
        <w:rPr>
          <w:b/>
          <w:bCs/>
          <w:color w:val="344E41"/>
        </w:rPr>
        <w:t>3.2 Inputs &amp; Forms</w:t>
      </w:r>
      <w:bookmarkEnd w:id="29"/>
      <w:bookmarkEnd w:id="30"/>
    </w:p>
    <w:p w:rsidR="00B54DC9" w:rsidRDefault="00B523FC">
      <w:pPr>
        <w:pStyle w:val="ListParagraph"/>
        <w:numPr>
          <w:ilvl w:val="0"/>
          <w:numId w:val="2"/>
        </w:numPr>
        <w:spacing w:after="80"/>
      </w:pPr>
      <w:r>
        <w:t>Default height 40px desktop / 44px tablet; 8px corner radius; 1px border in light grey, primary-colored border on focus.</w:t>
      </w:r>
    </w:p>
    <w:p w:rsidR="00B54DC9" w:rsidRDefault="00B523FC">
      <w:pPr>
        <w:pStyle w:val="ListParagraph"/>
        <w:numPr>
          <w:ilvl w:val="0"/>
          <w:numId w:val="2"/>
        </w:numPr>
        <w:spacing w:after="80"/>
      </w:pPr>
      <w:r>
        <w:t>Error state: error</w:t>
      </w:r>
      <w:r>
        <w:t>-colored border plus inline helper text below the field, never a tooltip only.</w:t>
      </w:r>
    </w:p>
    <w:p w:rsidR="00B54DC9" w:rsidRDefault="00B523FC">
      <w:pPr>
        <w:pStyle w:val="ListParagraph"/>
        <w:numPr>
          <w:ilvl w:val="0"/>
          <w:numId w:val="2"/>
        </w:numPr>
        <w:spacing w:after="80"/>
      </w:pPr>
      <w:r>
        <w:t>Numeric quantity fields (POS cart) are type-only — no plus/minus steppers — per established product decision.</w:t>
      </w:r>
    </w:p>
    <w:p w:rsidR="00B54DC9" w:rsidRDefault="00B523FC">
      <w:pPr>
        <w:pStyle w:val="ListParagraph"/>
        <w:numPr>
          <w:ilvl w:val="0"/>
          <w:numId w:val="2"/>
        </w:numPr>
        <w:spacing w:after="80"/>
      </w:pPr>
      <w:r>
        <w:t>Required fields are marked with a subtle asterisk, not by color alo</w:t>
      </w:r>
      <w:r>
        <w:t>ne.</w:t>
      </w:r>
    </w:p>
    <w:p w:rsidR="00B54DC9" w:rsidRDefault="00B523FC">
      <w:pPr>
        <w:pStyle w:val="Heading2"/>
        <w:spacing w:before="360" w:after="160"/>
      </w:pPr>
      <w:bookmarkStart w:id="31" w:name="_Toc235626981"/>
      <w:bookmarkStart w:id="32" w:name="_Toc235627020"/>
      <w:r>
        <w:rPr>
          <w:b/>
          <w:bCs/>
          <w:color w:val="344E41"/>
        </w:rPr>
        <w:t>3.3 Badges &amp; Tags</w:t>
      </w:r>
      <w:bookmarkEnd w:id="31"/>
      <w:bookmarkEnd w:id="32"/>
    </w:p>
    <w:p w:rsidR="00B54DC9" w:rsidRDefault="00B523FC">
      <w:pPr>
        <w:pStyle w:val="ListParagraph"/>
        <w:numPr>
          <w:ilvl w:val="0"/>
          <w:numId w:val="2"/>
        </w:numPr>
        <w:spacing w:after="80"/>
      </w:pPr>
      <w:r>
        <w:t>Pill shape (999px radius), semantic background at 12% opacity with full-opacity text of the same hue for legibility.</w:t>
      </w:r>
    </w:p>
    <w:p w:rsidR="00B54DC9" w:rsidRDefault="00B523FC">
      <w:pPr>
        <w:pStyle w:val="ListParagraph"/>
        <w:numPr>
          <w:ilvl w:val="0"/>
          <w:numId w:val="2"/>
        </w:numPr>
        <w:spacing w:after="80"/>
      </w:pPr>
      <w:r>
        <w:t>Used for order/payment status, stock status (in stock / low stock / out of stock), and role labels (Owner / Cashier).</w:t>
      </w:r>
    </w:p>
    <w:p w:rsidR="00B54DC9" w:rsidRDefault="00B523FC">
      <w:pPr>
        <w:pStyle w:val="Heading2"/>
        <w:spacing w:before="360" w:after="160"/>
      </w:pPr>
      <w:bookmarkStart w:id="33" w:name="_Toc235626982"/>
      <w:bookmarkStart w:id="34" w:name="_Toc235627021"/>
      <w:r>
        <w:rPr>
          <w:b/>
          <w:bCs/>
          <w:color w:val="344E41"/>
        </w:rPr>
        <w:t>3.4 Data Tables</w:t>
      </w:r>
      <w:bookmarkEnd w:id="33"/>
      <w:bookmarkEnd w:id="34"/>
    </w:p>
    <w:p w:rsidR="00B54DC9" w:rsidRDefault="00B523FC">
      <w:pPr>
        <w:spacing w:after="160"/>
      </w:pPr>
      <w:r>
        <w:t>Data tables are core to a retail system — inventory, sales history, employee lists — and need to hold up at high density without feeling cramped.</w:t>
      </w:r>
    </w:p>
    <w:p w:rsidR="00B54DC9" w:rsidRDefault="00B523FC">
      <w:pPr>
        <w:pStyle w:val="ListParagraph"/>
        <w:numPr>
          <w:ilvl w:val="0"/>
          <w:numId w:val="2"/>
        </w:numPr>
        <w:spacing w:after="80"/>
      </w:pPr>
      <w:r>
        <w:lastRenderedPageBreak/>
        <w:t>Row height: 48px default ("comfortable"), with an optional 40px "compact"</w:t>
      </w:r>
      <w:r>
        <w:t xml:space="preserve"> density toggle for power users.</w:t>
      </w:r>
    </w:p>
    <w:p w:rsidR="00B54DC9" w:rsidRDefault="00B523FC">
      <w:pPr>
        <w:pStyle w:val="ListParagraph"/>
        <w:numPr>
          <w:ilvl w:val="0"/>
          <w:numId w:val="2"/>
        </w:numPr>
        <w:spacing w:after="80"/>
      </w:pPr>
      <w:r>
        <w:t>Sticky header row on scroll; sortable columns show a directional caret only on the active sort.</w:t>
      </w:r>
    </w:p>
    <w:p w:rsidR="00B54DC9" w:rsidRDefault="00B523FC">
      <w:pPr>
        <w:pStyle w:val="ListParagraph"/>
        <w:numPr>
          <w:ilvl w:val="0"/>
          <w:numId w:val="2"/>
        </w:numPr>
        <w:spacing w:after="80"/>
      </w:pPr>
      <w:r>
        <w:t>Zebra striping is avoided in favor of a subtle 1px row divider, consistent with the flat aesthetic.</w:t>
      </w:r>
    </w:p>
    <w:p w:rsidR="00B54DC9" w:rsidRDefault="00B523FC">
      <w:pPr>
        <w:pStyle w:val="ListParagraph"/>
        <w:numPr>
          <w:ilvl w:val="0"/>
          <w:numId w:val="2"/>
        </w:numPr>
        <w:spacing w:after="80"/>
      </w:pPr>
      <w:r>
        <w:t>Pagination over infinite sc</w:t>
      </w:r>
      <w:r>
        <w:t>roll for anything a cashier or owner might need to reference precisely (e.g. reconciling a day's sales).</w:t>
      </w:r>
    </w:p>
    <w:p w:rsidR="00B54DC9" w:rsidRDefault="00B523FC">
      <w:pPr>
        <w:pStyle w:val="Heading2"/>
        <w:spacing w:before="360" w:after="160"/>
      </w:pPr>
      <w:bookmarkStart w:id="35" w:name="_Toc235626983"/>
      <w:bookmarkStart w:id="36" w:name="_Toc235627022"/>
      <w:r>
        <w:rPr>
          <w:b/>
          <w:bCs/>
          <w:color w:val="344E41"/>
        </w:rPr>
        <w:t>3.5 Cards</w:t>
      </w:r>
      <w:bookmarkEnd w:id="35"/>
      <w:bookmarkEnd w:id="36"/>
    </w:p>
    <w:p w:rsidR="00B54DC9" w:rsidRDefault="00B523FC">
      <w:pPr>
        <w:pStyle w:val="ListParagraph"/>
        <w:numPr>
          <w:ilvl w:val="0"/>
          <w:numId w:val="2"/>
        </w:numPr>
        <w:spacing w:after="80"/>
      </w:pPr>
      <w:r>
        <w:t>White surface, 12px radius, 1px light border, Level 0 elevation at rest, Level 1 on hover if interactive.</w:t>
      </w:r>
    </w:p>
    <w:p w:rsidR="00B54DC9" w:rsidRDefault="00B523FC">
      <w:pPr>
        <w:pStyle w:val="ListParagraph"/>
        <w:numPr>
          <w:ilvl w:val="0"/>
          <w:numId w:val="2"/>
        </w:numPr>
        <w:spacing w:after="80"/>
      </w:pPr>
      <w:r>
        <w:t>Dashboard summary cards lead with t</w:t>
      </w:r>
      <w:r>
        <w:t>he number (large, tabular figures), then a label, then a trend indicator using semantic color.</w:t>
      </w:r>
    </w:p>
    <w:p w:rsidR="00B54DC9" w:rsidRDefault="00B523FC">
      <w:pPr>
        <w:pStyle w:val="Heading2"/>
        <w:spacing w:before="360" w:after="160"/>
      </w:pPr>
      <w:bookmarkStart w:id="37" w:name="_Toc235626984"/>
      <w:bookmarkStart w:id="38" w:name="_Toc235627023"/>
      <w:r>
        <w:rPr>
          <w:b/>
          <w:bCs/>
          <w:color w:val="344E41"/>
        </w:rPr>
        <w:t>3.6 Modals &amp; Dialogs</w:t>
      </w:r>
      <w:bookmarkEnd w:id="37"/>
      <w:bookmarkEnd w:id="38"/>
    </w:p>
    <w:p w:rsidR="00B54DC9" w:rsidRDefault="00B523FC">
      <w:pPr>
        <w:pStyle w:val="ListParagraph"/>
        <w:numPr>
          <w:ilvl w:val="0"/>
          <w:numId w:val="2"/>
        </w:numPr>
        <w:spacing w:after="80"/>
      </w:pPr>
      <w:r>
        <w:t>Confirmation dialogs are required for all destructive or irreversible actions (deleting a product, voiding a sale, removing an employee).</w:t>
      </w:r>
    </w:p>
    <w:p w:rsidR="00B54DC9" w:rsidRDefault="00B523FC">
      <w:pPr>
        <w:pStyle w:val="ListParagraph"/>
        <w:numPr>
          <w:ilvl w:val="0"/>
          <w:numId w:val="2"/>
        </w:numPr>
        <w:spacing w:after="80"/>
      </w:pPr>
      <w:r>
        <w:t>Mo</w:t>
      </w:r>
      <w:r>
        <w:t>dal max-width 480px for confirmations, up to 720px for multi-field forms; always dismissible via Escape key and an explicit close control — the escape hatch principle applies everywhere, not just modals.</w:t>
      </w:r>
    </w:p>
    <w:p w:rsidR="00B54DC9" w:rsidRDefault="00B523FC">
      <w:pPr>
        <w:pStyle w:val="Heading2"/>
        <w:spacing w:before="360" w:after="160"/>
      </w:pPr>
      <w:bookmarkStart w:id="39" w:name="_Toc235626985"/>
      <w:bookmarkStart w:id="40" w:name="_Toc235627024"/>
      <w:r>
        <w:rPr>
          <w:b/>
          <w:bCs/>
          <w:color w:val="344E41"/>
        </w:rPr>
        <w:t>3.7 Navigation</w:t>
      </w:r>
      <w:bookmarkEnd w:id="39"/>
      <w:bookmarkEnd w:id="40"/>
    </w:p>
    <w:p w:rsidR="00B54DC9" w:rsidRDefault="00B523FC">
      <w:pPr>
        <w:pStyle w:val="ListParagraph"/>
        <w:numPr>
          <w:ilvl w:val="0"/>
          <w:numId w:val="2"/>
        </w:numPr>
        <w:spacing w:after="80"/>
      </w:pPr>
      <w:r>
        <w:t>Owner: persistent left sidebar with s</w:t>
      </w:r>
      <w:r>
        <w:t>ections for Dashboard, Sales, Inventory, Employees, Reports, Settings.</w:t>
      </w:r>
    </w:p>
    <w:p w:rsidR="00B54DC9" w:rsidRDefault="00B523FC">
      <w:pPr>
        <w:pStyle w:val="ListParagraph"/>
        <w:numPr>
          <w:ilvl w:val="0"/>
          <w:numId w:val="2"/>
        </w:numPr>
        <w:spacing w:after="80"/>
      </w:pPr>
      <w:r>
        <w:t>Cashier: no sidebar — the POS workspace is a dedicated, cart-dominant, cashier-exclusive layout; owners do not use the POS workspace.</w:t>
      </w:r>
    </w:p>
    <w:p w:rsidR="00B54DC9" w:rsidRDefault="00B523FC">
      <w:pPr>
        <w:pStyle w:val="ListParagraph"/>
        <w:numPr>
          <w:ilvl w:val="0"/>
          <w:numId w:val="2"/>
        </w:numPr>
        <w:spacing w:after="80"/>
      </w:pPr>
      <w:r>
        <w:t>Tabs (e.g. the 4-tab Profile layout: Profile, Secur</w:t>
      </w:r>
      <w:r>
        <w:t>ity, Preferences, Activity) use an underline indicator in Primary, not a filled pill, to stay lightweight.</w:t>
      </w:r>
    </w:p>
    <w:p w:rsidR="00B54DC9" w:rsidRDefault="00B523FC">
      <w:pPr>
        <w:pStyle w:val="Heading2"/>
        <w:spacing w:before="360" w:after="160"/>
      </w:pPr>
      <w:bookmarkStart w:id="41" w:name="_Toc235626986"/>
      <w:bookmarkStart w:id="42" w:name="_Toc235627025"/>
      <w:r>
        <w:rPr>
          <w:b/>
          <w:bCs/>
          <w:color w:val="344E41"/>
        </w:rPr>
        <w:t>3.8 Empty, Error &amp; Loading States</w:t>
      </w:r>
      <w:bookmarkEnd w:id="41"/>
      <w:bookmarkEnd w:id="42"/>
    </w:p>
    <w:p w:rsidR="00B54DC9" w:rsidRDefault="00B523FC">
      <w:pPr>
        <w:spacing w:after="160"/>
      </w:pPr>
      <w:r>
        <w:t>403, 404, and 500 states are fully designed and should reuse this single pattern rather than being redesigned per o</w:t>
      </w:r>
      <w:r>
        <w:t>ccurrence:</w:t>
      </w:r>
    </w:p>
    <w:p w:rsidR="00B54DC9" w:rsidRDefault="00B523FC">
      <w:pPr>
        <w:pStyle w:val="ListParagraph"/>
        <w:numPr>
          <w:ilvl w:val="0"/>
          <w:numId w:val="2"/>
        </w:numPr>
        <w:spacing w:after="80"/>
      </w:pPr>
      <w:r>
        <w:t>An illustrative icon or simple graphic (never a stock photo)</w:t>
      </w:r>
    </w:p>
    <w:p w:rsidR="00B54DC9" w:rsidRDefault="00B523FC">
      <w:pPr>
        <w:pStyle w:val="ListParagraph"/>
        <w:numPr>
          <w:ilvl w:val="0"/>
          <w:numId w:val="2"/>
        </w:numPr>
        <w:spacing w:after="80"/>
      </w:pPr>
      <w:r>
        <w:t>A one-line, plain-language explanation of what happened</w:t>
      </w:r>
    </w:p>
    <w:p w:rsidR="00B54DC9" w:rsidRDefault="00B523FC">
      <w:pPr>
        <w:pStyle w:val="ListParagraph"/>
        <w:numPr>
          <w:ilvl w:val="0"/>
          <w:numId w:val="2"/>
        </w:numPr>
        <w:spacing w:after="80"/>
      </w:pPr>
      <w:r>
        <w:t>A single clear primary action (Go back, Retry, Contact support)</w:t>
      </w:r>
    </w:p>
    <w:p w:rsidR="00B54DC9" w:rsidRDefault="00B523FC">
      <w:pPr>
        <w:pStyle w:val="ListParagraph"/>
        <w:numPr>
          <w:ilvl w:val="0"/>
          <w:numId w:val="2"/>
        </w:numPr>
        <w:spacing w:after="80"/>
      </w:pPr>
      <w:r>
        <w:t>Empty states (no products yet, no sales today) follow the same s</w:t>
      </w:r>
      <w:r>
        <w:t>hape but replace the explanation with guidance on how to populate the view.</w:t>
      </w:r>
    </w:p>
    <w:p w:rsidR="00B54DC9" w:rsidRDefault="00B523FC">
      <w:r>
        <w:br w:type="page"/>
      </w:r>
    </w:p>
    <w:p w:rsidR="00B54DC9" w:rsidRDefault="00B523FC">
      <w:pPr>
        <w:pStyle w:val="Heading1"/>
        <w:spacing w:before="480" w:after="240"/>
      </w:pPr>
      <w:bookmarkStart w:id="43" w:name="_Toc235626987"/>
      <w:bookmarkStart w:id="44" w:name="_Toc235627026"/>
      <w:r>
        <w:rPr>
          <w:b/>
          <w:bCs/>
          <w:color w:val="344E41"/>
        </w:rPr>
        <w:lastRenderedPageBreak/>
        <w:t>4. Interaction Patterns &amp; Principles</w:t>
      </w:r>
      <w:bookmarkEnd w:id="43"/>
      <w:bookmarkEnd w:id="44"/>
    </w:p>
    <w:p w:rsidR="00B54DC9" w:rsidRDefault="00B523FC">
      <w:pPr>
        <w:spacing w:after="160"/>
      </w:pPr>
      <w:r>
        <w:t>These are product decisions already made through iterative design work. They are documented here so they are applied consistently and not re-argued screen by screen.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250"/>
      </w:tblGrid>
      <w:tr w:rsidR="00B54DC9">
        <w:tblPrEx>
          <w:tblCellMar>
            <w:top w:w="0" w:type="dxa"/>
            <w:bottom w:w="0" w:type="dxa"/>
          </w:tblCellMar>
        </w:tblPrEx>
        <w:trPr>
          <w:tblHeader/>
        </w:trPr>
        <w:tc>
          <w:tcPr>
            <w:tcW w:w="23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Principle</w:t>
            </w:r>
          </w:p>
        </w:tc>
        <w:tc>
          <w:tcPr>
            <w:tcW w:w="38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Decision</w:t>
            </w:r>
          </w:p>
        </w:tc>
        <w:tc>
          <w:tcPr>
            <w:tcW w:w="32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Rationale</w:t>
            </w:r>
          </w:p>
        </w:tc>
      </w:tr>
      <w:tr w:rsidR="00B54DC9">
        <w:tblPrEx>
          <w:tblCellMar>
            <w:top w:w="0" w:type="dxa"/>
            <w:bottom w:w="0" w:type="dxa"/>
          </w:tblCellMar>
        </w:tblPrEx>
        <w:tc>
          <w:tcPr>
            <w:tcW w:w="2300" w:type="dxa"/>
            <w:shd w:val="clear" w:color="auto" w:fill="FFFFFF"/>
            <w:tcMar>
              <w:top w:w="100" w:type="dxa"/>
              <w:left w:w="120" w:type="dxa"/>
              <w:bottom w:w="100" w:type="dxa"/>
              <w:right w:w="120" w:type="dxa"/>
            </w:tcMar>
            <w:vAlign w:val="center"/>
          </w:tcPr>
          <w:p w:rsidR="00B54DC9" w:rsidRDefault="00B523FC">
            <w:r>
              <w:rPr>
                <w:sz w:val="20"/>
                <w:szCs w:val="20"/>
              </w:rPr>
              <w:t>Role-based data scoping</w:t>
            </w:r>
          </w:p>
        </w:tc>
        <w:tc>
          <w:tcPr>
            <w:tcW w:w="3800" w:type="dxa"/>
            <w:shd w:val="clear" w:color="auto" w:fill="FFFFFF"/>
            <w:tcMar>
              <w:top w:w="100" w:type="dxa"/>
              <w:left w:w="120" w:type="dxa"/>
              <w:bottom w:w="100" w:type="dxa"/>
              <w:right w:w="120" w:type="dxa"/>
            </w:tcMar>
            <w:vAlign w:val="center"/>
          </w:tcPr>
          <w:p w:rsidR="00B54DC9" w:rsidRDefault="00B523FC">
            <w:r>
              <w:rPr>
                <w:sz w:val="20"/>
                <w:szCs w:val="20"/>
              </w:rPr>
              <w:t>Owner and cashier see different data and navigation, not just different permissions on the same view</w:t>
            </w:r>
          </w:p>
        </w:tc>
        <w:tc>
          <w:tcPr>
            <w:tcW w:w="3250" w:type="dxa"/>
            <w:shd w:val="clear" w:color="auto" w:fill="FFFFFF"/>
            <w:tcMar>
              <w:top w:w="100" w:type="dxa"/>
              <w:left w:w="120" w:type="dxa"/>
              <w:bottom w:w="100" w:type="dxa"/>
              <w:right w:w="120" w:type="dxa"/>
            </w:tcMar>
            <w:vAlign w:val="center"/>
          </w:tcPr>
          <w:p w:rsidR="00B54DC9" w:rsidRDefault="00B523FC">
            <w:r>
              <w:rPr>
                <w:sz w:val="20"/>
                <w:szCs w:val="20"/>
              </w:rPr>
              <w:t>Reduces cognitive load; cashiers only need what's relevant to a transaction</w:t>
            </w:r>
          </w:p>
        </w:tc>
      </w:tr>
      <w:tr w:rsidR="00B54DC9">
        <w:tblPrEx>
          <w:tblCellMar>
            <w:top w:w="0" w:type="dxa"/>
            <w:bottom w:w="0" w:type="dxa"/>
          </w:tblCellMar>
        </w:tblPrEx>
        <w:tc>
          <w:tcPr>
            <w:tcW w:w="2300" w:type="dxa"/>
            <w:shd w:val="clear" w:color="auto" w:fill="F1EEE3"/>
            <w:tcMar>
              <w:top w:w="100" w:type="dxa"/>
              <w:left w:w="120" w:type="dxa"/>
              <w:bottom w:w="100" w:type="dxa"/>
              <w:right w:w="120" w:type="dxa"/>
            </w:tcMar>
            <w:vAlign w:val="center"/>
          </w:tcPr>
          <w:p w:rsidR="00B54DC9" w:rsidRDefault="00B523FC">
            <w:r>
              <w:rPr>
                <w:sz w:val="20"/>
                <w:szCs w:val="20"/>
              </w:rPr>
              <w:t>POS is cashier-exclusive</w:t>
            </w:r>
          </w:p>
        </w:tc>
        <w:tc>
          <w:tcPr>
            <w:tcW w:w="3800" w:type="dxa"/>
            <w:shd w:val="clear" w:color="auto" w:fill="F1EEE3"/>
            <w:tcMar>
              <w:top w:w="100" w:type="dxa"/>
              <w:left w:w="120" w:type="dxa"/>
              <w:bottom w:w="100" w:type="dxa"/>
              <w:right w:w="120" w:type="dxa"/>
            </w:tcMar>
            <w:vAlign w:val="center"/>
          </w:tcPr>
          <w:p w:rsidR="00B54DC9" w:rsidRDefault="00B523FC">
            <w:r>
              <w:rPr>
                <w:sz w:val="20"/>
                <w:szCs w:val="20"/>
              </w:rPr>
              <w:t>Owners do not use the POS Cashier Workspace</w:t>
            </w:r>
          </w:p>
        </w:tc>
        <w:tc>
          <w:tcPr>
            <w:tcW w:w="3250" w:type="dxa"/>
            <w:shd w:val="clear" w:color="auto" w:fill="F1EEE3"/>
            <w:tcMar>
              <w:top w:w="100" w:type="dxa"/>
              <w:left w:w="120" w:type="dxa"/>
              <w:bottom w:w="100" w:type="dxa"/>
              <w:right w:w="120" w:type="dxa"/>
            </w:tcMar>
            <w:vAlign w:val="center"/>
          </w:tcPr>
          <w:p w:rsidR="00B54DC9" w:rsidRDefault="00B523FC">
            <w:r>
              <w:rPr>
                <w:sz w:val="20"/>
                <w:szCs w:val="20"/>
              </w:rPr>
              <w:t>Keeps the workspace optimized purely for transaction speed</w:t>
            </w:r>
          </w:p>
        </w:tc>
      </w:tr>
      <w:tr w:rsidR="00B54DC9">
        <w:tblPrEx>
          <w:tblCellMar>
            <w:top w:w="0" w:type="dxa"/>
            <w:bottom w:w="0" w:type="dxa"/>
          </w:tblCellMar>
        </w:tblPrEx>
        <w:tc>
          <w:tcPr>
            <w:tcW w:w="2300" w:type="dxa"/>
            <w:shd w:val="clear" w:color="auto" w:fill="FFFFFF"/>
            <w:tcMar>
              <w:top w:w="100" w:type="dxa"/>
              <w:left w:w="120" w:type="dxa"/>
              <w:bottom w:w="100" w:type="dxa"/>
              <w:right w:w="120" w:type="dxa"/>
            </w:tcMar>
            <w:vAlign w:val="center"/>
          </w:tcPr>
          <w:p w:rsidR="00B54DC9" w:rsidRDefault="00B523FC">
            <w:r>
              <w:rPr>
                <w:sz w:val="20"/>
                <w:szCs w:val="20"/>
              </w:rPr>
              <w:t>VAT visibility</w:t>
            </w:r>
          </w:p>
        </w:tc>
        <w:tc>
          <w:tcPr>
            <w:tcW w:w="3800" w:type="dxa"/>
            <w:shd w:val="clear" w:color="auto" w:fill="FFFFFF"/>
            <w:tcMar>
              <w:top w:w="100" w:type="dxa"/>
              <w:left w:w="120" w:type="dxa"/>
              <w:bottom w:w="100" w:type="dxa"/>
              <w:right w:w="120" w:type="dxa"/>
            </w:tcMar>
            <w:vAlign w:val="center"/>
          </w:tcPr>
          <w:p w:rsidR="00B54DC9" w:rsidRDefault="00B523FC">
            <w:r>
              <w:rPr>
                <w:sz w:val="20"/>
                <w:szCs w:val="20"/>
              </w:rPr>
              <w:t>VAT is shown on the receipt screen, not during cart-building</w:t>
            </w:r>
          </w:p>
        </w:tc>
        <w:tc>
          <w:tcPr>
            <w:tcW w:w="3250" w:type="dxa"/>
            <w:shd w:val="clear" w:color="auto" w:fill="FFFFFF"/>
            <w:tcMar>
              <w:top w:w="100" w:type="dxa"/>
              <w:left w:w="120" w:type="dxa"/>
              <w:bottom w:w="100" w:type="dxa"/>
              <w:right w:w="120" w:type="dxa"/>
            </w:tcMar>
            <w:vAlign w:val="center"/>
          </w:tcPr>
          <w:p w:rsidR="00B54DC9" w:rsidRDefault="00B523FC">
            <w:r>
              <w:rPr>
                <w:sz w:val="20"/>
                <w:szCs w:val="20"/>
              </w:rPr>
              <w:t>Keeps the cart-building view fast and uncluttered; VAT is a KRA-compliance concern surfaced at the point it matters</w:t>
            </w:r>
          </w:p>
        </w:tc>
      </w:tr>
      <w:tr w:rsidR="00B54DC9">
        <w:tblPrEx>
          <w:tblCellMar>
            <w:top w:w="0" w:type="dxa"/>
            <w:bottom w:w="0" w:type="dxa"/>
          </w:tblCellMar>
        </w:tblPrEx>
        <w:tc>
          <w:tcPr>
            <w:tcW w:w="2300" w:type="dxa"/>
            <w:shd w:val="clear" w:color="auto" w:fill="F1EEE3"/>
            <w:tcMar>
              <w:top w:w="100" w:type="dxa"/>
              <w:left w:w="120" w:type="dxa"/>
              <w:bottom w:w="100" w:type="dxa"/>
              <w:right w:w="120" w:type="dxa"/>
            </w:tcMar>
            <w:vAlign w:val="center"/>
          </w:tcPr>
          <w:p w:rsidR="00B54DC9" w:rsidRDefault="00B523FC">
            <w:r>
              <w:rPr>
                <w:sz w:val="20"/>
                <w:szCs w:val="20"/>
              </w:rPr>
              <w:t>Quantity editing</w:t>
            </w:r>
          </w:p>
        </w:tc>
        <w:tc>
          <w:tcPr>
            <w:tcW w:w="3800" w:type="dxa"/>
            <w:shd w:val="clear" w:color="auto" w:fill="F1EEE3"/>
            <w:tcMar>
              <w:top w:w="100" w:type="dxa"/>
              <w:left w:w="120" w:type="dxa"/>
              <w:bottom w:w="100" w:type="dxa"/>
              <w:right w:w="120" w:type="dxa"/>
            </w:tcMar>
            <w:vAlign w:val="center"/>
          </w:tcPr>
          <w:p w:rsidR="00B54DC9" w:rsidRDefault="00B523FC">
            <w:r>
              <w:rPr>
                <w:sz w:val="20"/>
                <w:szCs w:val="20"/>
              </w:rPr>
              <w:t>Type-only numeric input in POS cart, no plus/minus steppers</w:t>
            </w:r>
          </w:p>
        </w:tc>
        <w:tc>
          <w:tcPr>
            <w:tcW w:w="3250" w:type="dxa"/>
            <w:shd w:val="clear" w:color="auto" w:fill="F1EEE3"/>
            <w:tcMar>
              <w:top w:w="100" w:type="dxa"/>
              <w:left w:w="120" w:type="dxa"/>
              <w:bottom w:w="100" w:type="dxa"/>
              <w:right w:w="120" w:type="dxa"/>
            </w:tcMar>
            <w:vAlign w:val="center"/>
          </w:tcPr>
          <w:p w:rsidR="00B54DC9" w:rsidRDefault="00B523FC">
            <w:r>
              <w:rPr>
                <w:sz w:val="20"/>
                <w:szCs w:val="20"/>
              </w:rPr>
              <w:t>Faster for experienced cashiers; steppers slow down high-volume entry</w:t>
            </w:r>
          </w:p>
        </w:tc>
      </w:tr>
      <w:tr w:rsidR="00B54DC9">
        <w:tblPrEx>
          <w:tblCellMar>
            <w:top w:w="0" w:type="dxa"/>
            <w:bottom w:w="0" w:type="dxa"/>
          </w:tblCellMar>
        </w:tblPrEx>
        <w:tc>
          <w:tcPr>
            <w:tcW w:w="2300" w:type="dxa"/>
            <w:shd w:val="clear" w:color="auto" w:fill="FFFFFF"/>
            <w:tcMar>
              <w:top w:w="100" w:type="dxa"/>
              <w:left w:w="120" w:type="dxa"/>
              <w:bottom w:w="100" w:type="dxa"/>
              <w:right w:w="120" w:type="dxa"/>
            </w:tcMar>
            <w:vAlign w:val="center"/>
          </w:tcPr>
          <w:p w:rsidR="00B54DC9" w:rsidRDefault="00B523FC">
            <w:r>
              <w:rPr>
                <w:sz w:val="20"/>
                <w:szCs w:val="20"/>
              </w:rPr>
              <w:t>Cashier lockout</w:t>
            </w:r>
          </w:p>
        </w:tc>
        <w:tc>
          <w:tcPr>
            <w:tcW w:w="3800" w:type="dxa"/>
            <w:shd w:val="clear" w:color="auto" w:fill="FFFFFF"/>
            <w:tcMar>
              <w:top w:w="100" w:type="dxa"/>
              <w:left w:w="120" w:type="dxa"/>
              <w:bottom w:w="100" w:type="dxa"/>
              <w:right w:w="120" w:type="dxa"/>
            </w:tcMar>
            <w:vAlign w:val="center"/>
          </w:tcPr>
          <w:p w:rsidR="00B54DC9" w:rsidRDefault="00B523FC">
            <w:r>
              <w:rPr>
                <w:sz w:val="20"/>
                <w:szCs w:val="20"/>
              </w:rPr>
              <w:t>Terminal-level PIN model rather than per-cashier session timeout</w:t>
            </w:r>
          </w:p>
        </w:tc>
        <w:tc>
          <w:tcPr>
            <w:tcW w:w="3250" w:type="dxa"/>
            <w:shd w:val="clear" w:color="auto" w:fill="FFFFFF"/>
            <w:tcMar>
              <w:top w:w="100" w:type="dxa"/>
              <w:left w:w="120" w:type="dxa"/>
              <w:bottom w:w="100" w:type="dxa"/>
              <w:right w:w="120" w:type="dxa"/>
            </w:tcMar>
            <w:vAlign w:val="center"/>
          </w:tcPr>
          <w:p w:rsidR="00B54DC9" w:rsidRDefault="00B523FC">
            <w:r>
              <w:rPr>
                <w:sz w:val="20"/>
                <w:szCs w:val="20"/>
              </w:rPr>
              <w:t>Matches how shared retail terminals are actually used in practice</w:t>
            </w:r>
          </w:p>
        </w:tc>
      </w:tr>
      <w:tr w:rsidR="00B54DC9">
        <w:tblPrEx>
          <w:tblCellMar>
            <w:top w:w="0" w:type="dxa"/>
            <w:bottom w:w="0" w:type="dxa"/>
          </w:tblCellMar>
        </w:tblPrEx>
        <w:tc>
          <w:tcPr>
            <w:tcW w:w="2300" w:type="dxa"/>
            <w:shd w:val="clear" w:color="auto" w:fill="F1EEE3"/>
            <w:tcMar>
              <w:top w:w="100" w:type="dxa"/>
              <w:left w:w="120" w:type="dxa"/>
              <w:bottom w:w="100" w:type="dxa"/>
              <w:right w:w="120" w:type="dxa"/>
            </w:tcMar>
            <w:vAlign w:val="center"/>
          </w:tcPr>
          <w:p w:rsidR="00B54DC9" w:rsidRDefault="00B523FC">
            <w:r>
              <w:rPr>
                <w:sz w:val="20"/>
                <w:szCs w:val="20"/>
              </w:rPr>
              <w:t>Escape hatches</w:t>
            </w:r>
          </w:p>
        </w:tc>
        <w:tc>
          <w:tcPr>
            <w:tcW w:w="3800" w:type="dxa"/>
            <w:shd w:val="clear" w:color="auto" w:fill="F1EEE3"/>
            <w:tcMar>
              <w:top w:w="100" w:type="dxa"/>
              <w:left w:w="120" w:type="dxa"/>
              <w:bottom w:w="100" w:type="dxa"/>
              <w:right w:w="120" w:type="dxa"/>
            </w:tcMar>
            <w:vAlign w:val="center"/>
          </w:tcPr>
          <w:p w:rsidR="00B54DC9" w:rsidRDefault="00B523FC">
            <w:r>
              <w:rPr>
                <w:sz w:val="20"/>
                <w:szCs w:val="20"/>
              </w:rPr>
              <w:t>Every flow (modal, multi-step form, wizard) has a clear, obvious way to back out</w:t>
            </w:r>
          </w:p>
        </w:tc>
        <w:tc>
          <w:tcPr>
            <w:tcW w:w="3250" w:type="dxa"/>
            <w:shd w:val="clear" w:color="auto" w:fill="F1EEE3"/>
            <w:tcMar>
              <w:top w:w="100" w:type="dxa"/>
              <w:left w:w="120" w:type="dxa"/>
              <w:bottom w:w="100" w:type="dxa"/>
              <w:right w:w="120" w:type="dxa"/>
            </w:tcMar>
            <w:vAlign w:val="center"/>
          </w:tcPr>
          <w:p w:rsidR="00B54DC9" w:rsidRDefault="00B523FC">
            <w:r>
              <w:rPr>
                <w:sz w:val="20"/>
                <w:szCs w:val="20"/>
              </w:rPr>
              <w:t>Prevents users from feeling trapped mid-task</w:t>
            </w:r>
          </w:p>
        </w:tc>
      </w:tr>
      <w:tr w:rsidR="00B54DC9">
        <w:tblPrEx>
          <w:tblCellMar>
            <w:top w:w="0" w:type="dxa"/>
            <w:bottom w:w="0" w:type="dxa"/>
          </w:tblCellMar>
        </w:tblPrEx>
        <w:tc>
          <w:tcPr>
            <w:tcW w:w="2300" w:type="dxa"/>
            <w:shd w:val="clear" w:color="auto" w:fill="FFFFFF"/>
            <w:tcMar>
              <w:top w:w="100" w:type="dxa"/>
              <w:left w:w="120" w:type="dxa"/>
              <w:bottom w:w="100" w:type="dxa"/>
              <w:right w:w="120" w:type="dxa"/>
            </w:tcMar>
            <w:vAlign w:val="center"/>
          </w:tcPr>
          <w:p w:rsidR="00B54DC9" w:rsidRDefault="00B523FC">
            <w:r>
              <w:rPr>
                <w:sz w:val="20"/>
                <w:szCs w:val="20"/>
              </w:rPr>
              <w:t>Semantic color usage</w:t>
            </w:r>
          </w:p>
        </w:tc>
        <w:tc>
          <w:tcPr>
            <w:tcW w:w="3800" w:type="dxa"/>
            <w:shd w:val="clear" w:color="auto" w:fill="FFFFFF"/>
            <w:tcMar>
              <w:top w:w="100" w:type="dxa"/>
              <w:left w:w="120" w:type="dxa"/>
              <w:bottom w:w="100" w:type="dxa"/>
              <w:right w:w="120" w:type="dxa"/>
            </w:tcMar>
            <w:vAlign w:val="center"/>
          </w:tcPr>
          <w:p w:rsidR="00B54DC9" w:rsidRDefault="00B523FC">
            <w:r>
              <w:rPr>
                <w:sz w:val="20"/>
                <w:szCs w:val="20"/>
              </w:rPr>
              <w:t>Color always maps to meaning (success/warning/error/info), never decoration</w:t>
            </w:r>
          </w:p>
        </w:tc>
        <w:tc>
          <w:tcPr>
            <w:tcW w:w="3250" w:type="dxa"/>
            <w:shd w:val="clear" w:color="auto" w:fill="FFFFFF"/>
            <w:tcMar>
              <w:top w:w="100" w:type="dxa"/>
              <w:left w:w="120" w:type="dxa"/>
              <w:bottom w:w="100" w:type="dxa"/>
              <w:right w:w="120" w:type="dxa"/>
            </w:tcMar>
            <w:vAlign w:val="center"/>
          </w:tcPr>
          <w:p w:rsidR="00B54DC9" w:rsidRDefault="00B523FC">
            <w:r>
              <w:rPr>
                <w:sz w:val="20"/>
                <w:szCs w:val="20"/>
              </w:rPr>
              <w:t>Keeps fast visual scanning reliable for owners reviewing dashboards</w:t>
            </w:r>
          </w:p>
        </w:tc>
      </w:tr>
    </w:tbl>
    <w:p w:rsidR="00B54DC9" w:rsidRDefault="00B523FC">
      <w:pPr>
        <w:pStyle w:val="Heading2"/>
        <w:spacing w:before="360" w:after="160"/>
      </w:pPr>
      <w:bookmarkStart w:id="45" w:name="_Toc235626988"/>
      <w:bookmarkStart w:id="46" w:name="_Toc235627027"/>
      <w:r>
        <w:rPr>
          <w:b/>
          <w:bCs/>
          <w:color w:val="344E41"/>
        </w:rPr>
        <w:t>4.1 Keyboard Shortcuts (POS)</w:t>
      </w:r>
      <w:bookmarkEnd w:id="45"/>
      <w:bookmarkEnd w:id="46"/>
    </w:p>
    <w:p w:rsidR="00B54DC9" w:rsidRDefault="00B523FC">
      <w:pPr>
        <w:spacing w:after="160"/>
      </w:pPr>
      <w:r>
        <w:t>POS shortcuts exist to speed up experienced cashiers without being required for basic use. Document each shortcut here as it's finalized, alongside the screen it applies to.</w:t>
      </w:r>
    </w:p>
    <w:p w:rsidR="00B54DC9" w:rsidRDefault="00B523FC">
      <w:r>
        <w:br w:type="page"/>
      </w:r>
    </w:p>
    <w:p w:rsidR="00B54DC9" w:rsidRDefault="00B523FC">
      <w:pPr>
        <w:pStyle w:val="Heading1"/>
        <w:spacing w:before="480" w:after="240"/>
      </w:pPr>
      <w:bookmarkStart w:id="47" w:name="_Toc235626989"/>
      <w:bookmarkStart w:id="48" w:name="_Toc235627028"/>
      <w:r>
        <w:rPr>
          <w:b/>
          <w:bCs/>
          <w:color w:val="344E41"/>
        </w:rPr>
        <w:lastRenderedPageBreak/>
        <w:t>5. Content &amp; Tone</w:t>
      </w:r>
      <w:bookmarkEnd w:id="47"/>
      <w:bookmarkEnd w:id="48"/>
    </w:p>
    <w:p w:rsidR="00B54DC9" w:rsidRDefault="00B523FC">
      <w:pPr>
        <w:pStyle w:val="Heading2"/>
        <w:spacing w:before="360" w:after="160"/>
      </w:pPr>
      <w:bookmarkStart w:id="49" w:name="_Toc235626990"/>
      <w:bookmarkStart w:id="50" w:name="_Toc235627029"/>
      <w:r>
        <w:rPr>
          <w:b/>
          <w:bCs/>
          <w:color w:val="344E41"/>
        </w:rPr>
        <w:t>5.1 Voice</w:t>
      </w:r>
      <w:bookmarkEnd w:id="49"/>
      <w:bookmarkEnd w:id="50"/>
    </w:p>
    <w:p w:rsidR="00B54DC9" w:rsidRDefault="00B523FC">
      <w:pPr>
        <w:pStyle w:val="ListParagraph"/>
        <w:numPr>
          <w:ilvl w:val="0"/>
          <w:numId w:val="2"/>
        </w:numPr>
        <w:spacing w:after="80"/>
      </w:pPr>
      <w:r>
        <w:t>Plain, direct, and calm — never cute or jokey, since</w:t>
      </w:r>
      <w:r>
        <w:t xml:space="preserve"> this is operational software people rely on daily for their livelihood.</w:t>
      </w:r>
    </w:p>
    <w:p w:rsidR="00B54DC9" w:rsidRDefault="00B523FC">
      <w:pPr>
        <w:pStyle w:val="ListParagraph"/>
        <w:numPr>
          <w:ilvl w:val="0"/>
          <w:numId w:val="2"/>
        </w:numPr>
        <w:spacing w:after="80"/>
      </w:pPr>
      <w:r>
        <w:t>Errors state what happened and what to do next, without blaming the user ("Payment couldn't be confirmed — try again or use a different method", not "You entered an invalid amount").</w:t>
      </w:r>
    </w:p>
    <w:p w:rsidR="00B54DC9" w:rsidRDefault="00B523FC">
      <w:pPr>
        <w:pStyle w:val="ListParagraph"/>
        <w:numPr>
          <w:ilvl w:val="0"/>
          <w:numId w:val="2"/>
        </w:numPr>
        <w:spacing w:after="80"/>
      </w:pPr>
      <w:r>
        <w:t>Confirmations are specific: "3 items removed from cart" rather than "Done."</w:t>
      </w:r>
    </w:p>
    <w:p w:rsidR="00B54DC9" w:rsidRDefault="00B523FC">
      <w:pPr>
        <w:pStyle w:val="Heading2"/>
        <w:spacing w:before="360" w:after="160"/>
      </w:pPr>
      <w:bookmarkStart w:id="51" w:name="_Toc235626991"/>
      <w:bookmarkStart w:id="52" w:name="_Toc235627030"/>
      <w:r>
        <w:rPr>
          <w:b/>
          <w:bCs/>
          <w:color w:val="344E41"/>
        </w:rPr>
        <w:t>5.2 Formatting Conventions</w:t>
      </w:r>
      <w:bookmarkEnd w:id="51"/>
      <w:bookmarkEnd w:id="52"/>
    </w:p>
    <w:p w:rsidR="00B54DC9" w:rsidRDefault="00B523FC">
      <w:pPr>
        <w:pStyle w:val="ListParagraph"/>
        <w:numPr>
          <w:ilvl w:val="0"/>
          <w:numId w:val="2"/>
        </w:numPr>
        <w:spacing w:after="80"/>
      </w:pPr>
      <w:r>
        <w:t>Currency: KES formatted with thousands separators, e.g. KES 12,450.00; M-</w:t>
      </w:r>
      <w:proofErr w:type="spellStart"/>
      <w:r>
        <w:t>Pesa</w:t>
      </w:r>
      <w:proofErr w:type="spellEnd"/>
      <w:r>
        <w:t xml:space="preserve"> references use the standard "M-</w:t>
      </w:r>
      <w:proofErr w:type="spellStart"/>
      <w:r>
        <w:t>Pesa</w:t>
      </w:r>
      <w:proofErr w:type="spellEnd"/>
      <w:r>
        <w:t>" capitalization.</w:t>
      </w:r>
    </w:p>
    <w:p w:rsidR="00B54DC9" w:rsidRDefault="00B523FC">
      <w:pPr>
        <w:pStyle w:val="ListParagraph"/>
        <w:numPr>
          <w:ilvl w:val="0"/>
          <w:numId w:val="2"/>
        </w:numPr>
        <w:spacing w:after="80"/>
      </w:pPr>
      <w:r>
        <w:t>Dates: DD Mon YYYY for</w:t>
      </w:r>
      <w:r>
        <w:t xml:space="preserve"> display (e.g. 22 Jul 2026); relative time ("2 hours ago") in activity logs and notifications.</w:t>
      </w:r>
    </w:p>
    <w:p w:rsidR="00B54DC9" w:rsidRDefault="00B523FC">
      <w:pPr>
        <w:pStyle w:val="ListParagraph"/>
        <w:numPr>
          <w:ilvl w:val="0"/>
          <w:numId w:val="2"/>
        </w:numPr>
        <w:spacing w:after="80"/>
      </w:pPr>
      <w:r>
        <w:t xml:space="preserve">Numbers in tables are right-aligned and tabular for </w:t>
      </w:r>
      <w:proofErr w:type="spellStart"/>
      <w:r>
        <w:t>scannability</w:t>
      </w:r>
      <w:proofErr w:type="spellEnd"/>
      <w:r>
        <w:t>; text is left-aligned.</w:t>
      </w:r>
    </w:p>
    <w:p w:rsidR="00B54DC9" w:rsidRDefault="00B523FC">
      <w:r>
        <w:br w:type="page"/>
      </w:r>
    </w:p>
    <w:p w:rsidR="00B54DC9" w:rsidRDefault="00B523FC">
      <w:pPr>
        <w:pStyle w:val="Heading1"/>
        <w:spacing w:before="480" w:after="240"/>
      </w:pPr>
      <w:bookmarkStart w:id="53" w:name="_Toc235626992"/>
      <w:bookmarkStart w:id="54" w:name="_Toc235627031"/>
      <w:r>
        <w:rPr>
          <w:b/>
          <w:bCs/>
          <w:color w:val="344E41"/>
        </w:rPr>
        <w:lastRenderedPageBreak/>
        <w:t>6. Accessibility &amp; Responsiveness</w:t>
      </w:r>
      <w:bookmarkEnd w:id="53"/>
      <w:bookmarkEnd w:id="54"/>
    </w:p>
    <w:p w:rsidR="00B54DC9" w:rsidRDefault="00B523FC">
      <w:pPr>
        <w:pStyle w:val="Heading2"/>
        <w:spacing w:before="360" w:after="160"/>
      </w:pPr>
      <w:bookmarkStart w:id="55" w:name="_Toc235626993"/>
      <w:bookmarkStart w:id="56" w:name="_Toc235627032"/>
      <w:r>
        <w:rPr>
          <w:b/>
          <w:bCs/>
          <w:color w:val="344E41"/>
        </w:rPr>
        <w:t>6.1 Accessibility</w:t>
      </w:r>
      <w:bookmarkEnd w:id="55"/>
      <w:bookmarkEnd w:id="56"/>
    </w:p>
    <w:p w:rsidR="00B54DC9" w:rsidRDefault="00B523FC">
      <w:pPr>
        <w:pStyle w:val="ListParagraph"/>
        <w:numPr>
          <w:ilvl w:val="0"/>
          <w:numId w:val="2"/>
        </w:numPr>
        <w:spacing w:after="80"/>
      </w:pPr>
      <w:r>
        <w:t>Minimum tap target 44x44px on touch surfaces (POS tablets, mobile).</w:t>
      </w:r>
    </w:p>
    <w:p w:rsidR="00B54DC9" w:rsidRDefault="00B523FC">
      <w:pPr>
        <w:pStyle w:val="ListParagraph"/>
        <w:numPr>
          <w:ilvl w:val="0"/>
          <w:numId w:val="2"/>
        </w:numPr>
        <w:spacing w:after="80"/>
      </w:pPr>
      <w:r>
        <w:t>All interactive elements reachable and operable via keyboard; visible focus ring in Primary color.</w:t>
      </w:r>
    </w:p>
    <w:p w:rsidR="00B54DC9" w:rsidRDefault="00B523FC">
      <w:pPr>
        <w:pStyle w:val="ListParagraph"/>
        <w:numPr>
          <w:ilvl w:val="0"/>
          <w:numId w:val="2"/>
        </w:numPr>
        <w:spacing w:after="80"/>
      </w:pPr>
      <w:r>
        <w:t>Body text maintains WCAG AA contrast on its background at minimum.</w:t>
      </w:r>
    </w:p>
    <w:p w:rsidR="00B54DC9" w:rsidRDefault="00B523FC">
      <w:pPr>
        <w:pStyle w:val="ListParagraph"/>
        <w:numPr>
          <w:ilvl w:val="0"/>
          <w:numId w:val="2"/>
        </w:numPr>
        <w:spacing w:after="80"/>
      </w:pPr>
      <w:r>
        <w:t>Status is never commun</w:t>
      </w:r>
      <w:r>
        <w:t>icated by color alone — always pair with icon or text label.</w:t>
      </w:r>
    </w:p>
    <w:p w:rsidR="00B54DC9" w:rsidRDefault="00B523FC">
      <w:pPr>
        <w:pStyle w:val="Heading2"/>
        <w:spacing w:before="360" w:after="160"/>
      </w:pPr>
      <w:bookmarkStart w:id="57" w:name="_Toc235626994"/>
      <w:bookmarkStart w:id="58" w:name="_Toc235627033"/>
      <w:r>
        <w:rPr>
          <w:b/>
          <w:bCs/>
          <w:color w:val="344E41"/>
        </w:rPr>
        <w:t>6.2 Responsive Behavior</w:t>
      </w:r>
      <w:bookmarkEnd w:id="57"/>
      <w:bookmarkEnd w:id="5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50"/>
      </w:tblGrid>
      <w:tr w:rsidR="00B54DC9">
        <w:tblPrEx>
          <w:tblCellMar>
            <w:top w:w="0" w:type="dxa"/>
            <w:bottom w:w="0" w:type="dxa"/>
          </w:tblCellMar>
        </w:tblPrEx>
        <w:trPr>
          <w:tblHeader/>
        </w:trPr>
        <w:tc>
          <w:tcPr>
            <w:tcW w:w="18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Breakpoint</w:t>
            </w:r>
          </w:p>
        </w:tc>
        <w:tc>
          <w:tcPr>
            <w:tcW w:w="18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Range</w:t>
            </w:r>
          </w:p>
        </w:tc>
        <w:tc>
          <w:tcPr>
            <w:tcW w:w="57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Layout behavior</w:t>
            </w:r>
          </w:p>
        </w:tc>
      </w:tr>
      <w:tr w:rsidR="00B54DC9">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54DC9" w:rsidRDefault="00B523FC">
            <w:r>
              <w:rPr>
                <w:sz w:val="20"/>
                <w:szCs w:val="20"/>
              </w:rPr>
              <w:t>Desktop</w:t>
            </w:r>
          </w:p>
        </w:tc>
        <w:tc>
          <w:tcPr>
            <w:tcW w:w="1800" w:type="dxa"/>
            <w:shd w:val="clear" w:color="auto" w:fill="FFFFFF"/>
            <w:tcMar>
              <w:top w:w="100" w:type="dxa"/>
              <w:left w:w="120" w:type="dxa"/>
              <w:bottom w:w="100" w:type="dxa"/>
              <w:right w:w="120" w:type="dxa"/>
            </w:tcMar>
            <w:vAlign w:val="center"/>
          </w:tcPr>
          <w:p w:rsidR="00B54DC9" w:rsidRDefault="00B523FC">
            <w:r>
              <w:rPr>
                <w:sz w:val="20"/>
                <w:szCs w:val="20"/>
              </w:rPr>
              <w:t>≥ 1200px</w:t>
            </w:r>
          </w:p>
        </w:tc>
        <w:tc>
          <w:tcPr>
            <w:tcW w:w="5750" w:type="dxa"/>
            <w:shd w:val="clear" w:color="auto" w:fill="FFFFFF"/>
            <w:tcMar>
              <w:top w:w="100" w:type="dxa"/>
              <w:left w:w="120" w:type="dxa"/>
              <w:bottom w:w="100" w:type="dxa"/>
              <w:right w:w="120" w:type="dxa"/>
            </w:tcMar>
            <w:vAlign w:val="center"/>
          </w:tcPr>
          <w:p w:rsidR="00B54DC9" w:rsidRDefault="00B523FC">
            <w:r>
              <w:rPr>
                <w:sz w:val="20"/>
                <w:szCs w:val="20"/>
              </w:rPr>
              <w:t>Full sidebar navigation; multi-column dashboards; cart-dominant POS layout with side panel for payment</w:t>
            </w:r>
          </w:p>
        </w:tc>
      </w:tr>
      <w:tr w:rsidR="00B54DC9">
        <w:tblPrEx>
          <w:tblCellMar>
            <w:top w:w="0" w:type="dxa"/>
            <w:bottom w:w="0" w:type="dxa"/>
          </w:tblCellMar>
        </w:tblPrEx>
        <w:tc>
          <w:tcPr>
            <w:tcW w:w="1800" w:type="dxa"/>
            <w:shd w:val="clear" w:color="auto" w:fill="F1EEE3"/>
            <w:tcMar>
              <w:top w:w="100" w:type="dxa"/>
              <w:left w:w="120" w:type="dxa"/>
              <w:bottom w:w="100" w:type="dxa"/>
              <w:right w:w="120" w:type="dxa"/>
            </w:tcMar>
            <w:vAlign w:val="center"/>
          </w:tcPr>
          <w:p w:rsidR="00B54DC9" w:rsidRDefault="00B523FC">
            <w:r>
              <w:rPr>
                <w:sz w:val="20"/>
                <w:szCs w:val="20"/>
              </w:rPr>
              <w:t>Tablet</w:t>
            </w:r>
          </w:p>
        </w:tc>
        <w:tc>
          <w:tcPr>
            <w:tcW w:w="1800" w:type="dxa"/>
            <w:shd w:val="clear" w:color="auto" w:fill="F1EEE3"/>
            <w:tcMar>
              <w:top w:w="100" w:type="dxa"/>
              <w:left w:w="120" w:type="dxa"/>
              <w:bottom w:w="100" w:type="dxa"/>
              <w:right w:w="120" w:type="dxa"/>
            </w:tcMar>
            <w:vAlign w:val="center"/>
          </w:tcPr>
          <w:p w:rsidR="00B54DC9" w:rsidRDefault="00B523FC">
            <w:r>
              <w:rPr>
                <w:sz w:val="20"/>
                <w:szCs w:val="20"/>
              </w:rPr>
              <w:t>768-1199px</w:t>
            </w:r>
          </w:p>
        </w:tc>
        <w:tc>
          <w:tcPr>
            <w:tcW w:w="5750" w:type="dxa"/>
            <w:shd w:val="clear" w:color="auto" w:fill="F1EEE3"/>
            <w:tcMar>
              <w:top w:w="100" w:type="dxa"/>
              <w:left w:w="120" w:type="dxa"/>
              <w:bottom w:w="100" w:type="dxa"/>
              <w:right w:w="120" w:type="dxa"/>
            </w:tcMar>
            <w:vAlign w:val="center"/>
          </w:tcPr>
          <w:p w:rsidR="00B54DC9" w:rsidRDefault="00B523FC">
            <w:r>
              <w:rPr>
                <w:sz w:val="20"/>
                <w:szCs w:val="20"/>
              </w:rPr>
              <w:t>Collapsible sidebar (icon-only by default); dashboard cards reflow to 2 columns; POS remains cart-dominant, primary target device for cashiers</w:t>
            </w:r>
          </w:p>
        </w:tc>
      </w:tr>
      <w:tr w:rsidR="00B54DC9">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54DC9" w:rsidRDefault="00B523FC">
            <w:r>
              <w:rPr>
                <w:sz w:val="20"/>
                <w:szCs w:val="20"/>
              </w:rPr>
              <w:t>Mobile</w:t>
            </w:r>
          </w:p>
        </w:tc>
        <w:tc>
          <w:tcPr>
            <w:tcW w:w="1800" w:type="dxa"/>
            <w:shd w:val="clear" w:color="auto" w:fill="FFFFFF"/>
            <w:tcMar>
              <w:top w:w="100" w:type="dxa"/>
              <w:left w:w="120" w:type="dxa"/>
              <w:bottom w:w="100" w:type="dxa"/>
              <w:right w:w="120" w:type="dxa"/>
            </w:tcMar>
            <w:vAlign w:val="center"/>
          </w:tcPr>
          <w:p w:rsidR="00B54DC9" w:rsidRDefault="00B523FC">
            <w:r>
              <w:rPr>
                <w:sz w:val="20"/>
                <w:szCs w:val="20"/>
              </w:rPr>
              <w:t>&lt; 768px</w:t>
            </w:r>
          </w:p>
        </w:tc>
        <w:tc>
          <w:tcPr>
            <w:tcW w:w="5750" w:type="dxa"/>
            <w:shd w:val="clear" w:color="auto" w:fill="FFFFFF"/>
            <w:tcMar>
              <w:top w:w="100" w:type="dxa"/>
              <w:left w:w="120" w:type="dxa"/>
              <w:bottom w:w="100" w:type="dxa"/>
              <w:right w:w="120" w:type="dxa"/>
            </w:tcMar>
            <w:vAlign w:val="center"/>
          </w:tcPr>
          <w:p w:rsidR="00B54DC9" w:rsidRDefault="00B523FC">
            <w:r>
              <w:rPr>
                <w:sz w:val="20"/>
                <w:szCs w:val="20"/>
              </w:rPr>
              <w:t xml:space="preserve">Sidebar becomes a bottom </w:t>
            </w:r>
            <w:proofErr w:type="spellStart"/>
            <w:r>
              <w:rPr>
                <w:sz w:val="20"/>
                <w:szCs w:val="20"/>
              </w:rPr>
              <w:t>nav</w:t>
            </w:r>
            <w:proofErr w:type="spellEnd"/>
            <w:r>
              <w:rPr>
                <w:sz w:val="20"/>
                <w:szCs w:val="20"/>
              </w:rPr>
              <w:t xml:space="preserve"> or drawer; single-column stacked layout; POS is not optimized for mobile — owner-facing views (dashboard, reports) are the priority here</w:t>
            </w:r>
          </w:p>
        </w:tc>
      </w:tr>
    </w:tbl>
    <w:p w:rsidR="00B54DC9" w:rsidRDefault="00B523FC">
      <w:r>
        <w:br w:type="page"/>
      </w:r>
    </w:p>
    <w:p w:rsidR="00B54DC9" w:rsidRDefault="00B523FC">
      <w:pPr>
        <w:pStyle w:val="Heading1"/>
        <w:spacing w:before="480" w:after="240"/>
      </w:pPr>
      <w:bookmarkStart w:id="59" w:name="_Toc235626995"/>
      <w:bookmarkStart w:id="60" w:name="_Toc235627034"/>
      <w:r>
        <w:rPr>
          <w:b/>
          <w:bCs/>
          <w:color w:val="344E41"/>
        </w:rPr>
        <w:lastRenderedPageBreak/>
        <w:t>7. Reference &amp; Governance</w:t>
      </w:r>
      <w:bookmarkEnd w:id="59"/>
      <w:bookmarkEnd w:id="60"/>
    </w:p>
    <w:p w:rsidR="00B54DC9" w:rsidRDefault="00B523FC">
      <w:pPr>
        <w:pStyle w:val="Heading2"/>
        <w:spacing w:before="360" w:after="160"/>
      </w:pPr>
      <w:bookmarkStart w:id="61" w:name="_Toc235626996"/>
      <w:bookmarkStart w:id="62" w:name="_Toc235627035"/>
      <w:r>
        <w:rPr>
          <w:b/>
          <w:bCs/>
          <w:color w:val="344E41"/>
        </w:rPr>
        <w:t>7.1 Inspiration References</w:t>
      </w:r>
      <w:bookmarkEnd w:id="61"/>
      <w:bookmarkEnd w:id="6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B54DC9">
        <w:tblPrEx>
          <w:tblCellMar>
            <w:top w:w="0" w:type="dxa"/>
            <w:bottom w:w="0" w:type="dxa"/>
          </w:tblCellMar>
        </w:tblPrEx>
        <w:trPr>
          <w:tblHeader/>
        </w:trPr>
        <w:tc>
          <w:tcPr>
            <w:tcW w:w="28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Reference</w:t>
            </w:r>
          </w:p>
        </w:tc>
        <w:tc>
          <w:tcPr>
            <w:tcW w:w="65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What BMS borrows from it</w:t>
            </w:r>
          </w:p>
        </w:tc>
      </w:tr>
      <w:tr w:rsidR="00B54DC9">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B54DC9" w:rsidRDefault="00B523FC">
            <w:r>
              <w:rPr>
                <w:sz w:val="20"/>
                <w:szCs w:val="20"/>
              </w:rPr>
              <w:t>Shopify Admin</w:t>
            </w:r>
          </w:p>
        </w:tc>
        <w:tc>
          <w:tcPr>
            <w:tcW w:w="6550" w:type="dxa"/>
            <w:shd w:val="clear" w:color="auto" w:fill="FFFFFF"/>
            <w:tcMar>
              <w:top w:w="100" w:type="dxa"/>
              <w:left w:w="120" w:type="dxa"/>
              <w:bottom w:w="100" w:type="dxa"/>
              <w:right w:w="120" w:type="dxa"/>
            </w:tcMar>
            <w:vAlign w:val="center"/>
          </w:tcPr>
          <w:p w:rsidR="00B54DC9" w:rsidRDefault="00B523FC">
            <w:r>
              <w:rPr>
                <w:sz w:val="20"/>
                <w:szCs w:val="20"/>
              </w:rPr>
              <w:t>Overall retail-operations information architecture and card-based dashboard layout</w:t>
            </w:r>
          </w:p>
        </w:tc>
      </w:tr>
      <w:tr w:rsidR="00B54DC9">
        <w:tblPrEx>
          <w:tblCellMar>
            <w:top w:w="0" w:type="dxa"/>
            <w:bottom w:w="0" w:type="dxa"/>
          </w:tblCellMar>
        </w:tblPrEx>
        <w:tc>
          <w:tcPr>
            <w:tcW w:w="2800" w:type="dxa"/>
            <w:shd w:val="clear" w:color="auto" w:fill="F1EEE3"/>
            <w:tcMar>
              <w:top w:w="100" w:type="dxa"/>
              <w:left w:w="120" w:type="dxa"/>
              <w:bottom w:w="100" w:type="dxa"/>
              <w:right w:w="120" w:type="dxa"/>
            </w:tcMar>
            <w:vAlign w:val="center"/>
          </w:tcPr>
          <w:p w:rsidR="00B54DC9" w:rsidRDefault="00B523FC">
            <w:r>
              <w:rPr>
                <w:sz w:val="20"/>
                <w:szCs w:val="20"/>
              </w:rPr>
              <w:t>Linear</w:t>
            </w:r>
          </w:p>
        </w:tc>
        <w:tc>
          <w:tcPr>
            <w:tcW w:w="6550" w:type="dxa"/>
            <w:shd w:val="clear" w:color="auto" w:fill="F1EEE3"/>
            <w:tcMar>
              <w:top w:w="100" w:type="dxa"/>
              <w:left w:w="120" w:type="dxa"/>
              <w:bottom w:w="100" w:type="dxa"/>
              <w:right w:w="120" w:type="dxa"/>
            </w:tcMar>
            <w:vAlign w:val="center"/>
          </w:tcPr>
          <w:p w:rsidR="00B54DC9" w:rsidRDefault="00B523FC">
            <w:r>
              <w:rPr>
                <w:sz w:val="20"/>
                <w:szCs w:val="20"/>
              </w:rPr>
              <w:t>Density, restraint in iconography, keyboard-first interaction model</w:t>
            </w:r>
          </w:p>
        </w:tc>
      </w:tr>
      <w:tr w:rsidR="00B54DC9">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B54DC9" w:rsidRDefault="00B523FC">
            <w:r>
              <w:rPr>
                <w:sz w:val="20"/>
                <w:szCs w:val="20"/>
              </w:rPr>
              <w:t>QuickBooks</w:t>
            </w:r>
          </w:p>
        </w:tc>
        <w:tc>
          <w:tcPr>
            <w:tcW w:w="6550" w:type="dxa"/>
            <w:shd w:val="clear" w:color="auto" w:fill="FFFFFF"/>
            <w:tcMar>
              <w:top w:w="100" w:type="dxa"/>
              <w:left w:w="120" w:type="dxa"/>
              <w:bottom w:w="100" w:type="dxa"/>
              <w:right w:w="120" w:type="dxa"/>
            </w:tcMar>
            <w:vAlign w:val="center"/>
          </w:tcPr>
          <w:p w:rsidR="00B54DC9" w:rsidRDefault="00B523FC">
            <w:r>
              <w:rPr>
                <w:sz w:val="20"/>
                <w:szCs w:val="20"/>
              </w:rPr>
              <w:t>Presentation of financial data, tabular figures, and report layouts</w:t>
            </w:r>
          </w:p>
        </w:tc>
      </w:tr>
    </w:tbl>
    <w:p w:rsidR="00B54DC9" w:rsidRDefault="00B523FC">
      <w:pPr>
        <w:pStyle w:val="Heading2"/>
        <w:spacing w:before="360" w:after="160"/>
      </w:pPr>
      <w:bookmarkStart w:id="63" w:name="_Toc235626997"/>
      <w:bookmarkStart w:id="64" w:name="_Toc235627036"/>
      <w:r>
        <w:rPr>
          <w:b/>
          <w:bCs/>
          <w:color w:val="344E41"/>
        </w:rPr>
        <w:t>7.2 Source Files</w:t>
      </w:r>
      <w:bookmarkEnd w:id="63"/>
      <w:bookmarkEnd w:id="64"/>
    </w:p>
    <w:p w:rsidR="00B54DC9" w:rsidRDefault="00B523FC">
      <w:pPr>
        <w:pStyle w:val="ListParagraph"/>
        <w:numPr>
          <w:ilvl w:val="0"/>
          <w:numId w:val="2"/>
        </w:numPr>
        <w:spacing w:after="80"/>
      </w:pPr>
      <w:r>
        <w:t>High-fidelity screens are produced in Stitch AI, iterated in focused passes per screen or module.</w:t>
      </w:r>
    </w:p>
    <w:p w:rsidR="00B54DC9" w:rsidRDefault="00B523FC">
      <w:pPr>
        <w:pStyle w:val="ListParagraph"/>
        <w:numPr>
          <w:ilvl w:val="0"/>
          <w:numId w:val="2"/>
        </w:numPr>
        <w:spacing w:after="80"/>
      </w:pPr>
      <w:r>
        <w:t xml:space="preserve">Record the Stitch project link(s) and any exported </w:t>
      </w:r>
      <w:proofErr w:type="spellStart"/>
      <w:r>
        <w:t>Figma</w:t>
      </w:r>
      <w:proofErr w:type="spellEnd"/>
      <w:r>
        <w:t xml:space="preserve"> files here once finalized.</w:t>
      </w:r>
    </w:p>
    <w:p w:rsidR="00B54DC9" w:rsidRDefault="00B523FC">
      <w:pPr>
        <w:pStyle w:val="Heading2"/>
        <w:spacing w:before="360" w:after="160"/>
      </w:pPr>
      <w:bookmarkStart w:id="65" w:name="_Toc235626998"/>
      <w:bookmarkStart w:id="66" w:name="_Toc235627037"/>
      <w:r>
        <w:rPr>
          <w:b/>
          <w:bCs/>
          <w:color w:val="344E41"/>
        </w:rPr>
        <w:t>7.3 Versioning</w:t>
      </w:r>
      <w:bookmarkEnd w:id="65"/>
      <w:bookmarkEnd w:id="6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50"/>
      </w:tblGrid>
      <w:tr w:rsidR="00B54DC9">
        <w:tblPrEx>
          <w:tblCellMar>
            <w:top w:w="0" w:type="dxa"/>
            <w:bottom w:w="0" w:type="dxa"/>
          </w:tblCellMar>
        </w:tblPrEx>
        <w:trPr>
          <w:tblHeader/>
        </w:trPr>
        <w:tc>
          <w:tcPr>
            <w:tcW w:w="16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Version</w:t>
            </w:r>
          </w:p>
        </w:tc>
        <w:tc>
          <w:tcPr>
            <w:tcW w:w="1800" w:type="dxa"/>
            <w:shd w:val="clear" w:color="auto" w:fill="344E41"/>
            <w:tcMar>
              <w:top w:w="100" w:type="dxa"/>
              <w:left w:w="120" w:type="dxa"/>
              <w:bottom w:w="100" w:type="dxa"/>
              <w:right w:w="120" w:type="dxa"/>
            </w:tcMar>
            <w:vAlign w:val="center"/>
          </w:tcPr>
          <w:p w:rsidR="00B54DC9" w:rsidRDefault="00B523FC">
            <w:r>
              <w:rPr>
                <w:b/>
                <w:bCs/>
                <w:color w:val="FFFFFF"/>
                <w:sz w:val="20"/>
                <w:szCs w:val="20"/>
              </w:rPr>
              <w:t>Date</w:t>
            </w:r>
          </w:p>
        </w:tc>
        <w:tc>
          <w:tcPr>
            <w:tcW w:w="5950" w:type="dxa"/>
            <w:shd w:val="clear" w:color="auto" w:fill="344E41"/>
            <w:tcMar>
              <w:top w:w="100" w:type="dxa"/>
              <w:left w:w="120" w:type="dxa"/>
              <w:bottom w:w="100" w:type="dxa"/>
              <w:right w:w="120" w:type="dxa"/>
            </w:tcMar>
            <w:vAlign w:val="center"/>
          </w:tcPr>
          <w:p w:rsidR="00B54DC9" w:rsidRDefault="00B523FC">
            <w:r>
              <w:rPr>
                <w:b/>
                <w:bCs/>
                <w:color w:val="FFFFFF"/>
                <w:sz w:val="20"/>
                <w:szCs w:val="20"/>
              </w:rPr>
              <w:t>Changes</w:t>
            </w:r>
          </w:p>
        </w:tc>
      </w:tr>
      <w:tr w:rsidR="00B54DC9">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rsidR="00B54DC9" w:rsidRDefault="00B523FC">
            <w:r>
              <w:rPr>
                <w:sz w:val="20"/>
                <w:szCs w:val="20"/>
              </w:rPr>
              <w:t>1.0</w:t>
            </w:r>
          </w:p>
        </w:tc>
        <w:tc>
          <w:tcPr>
            <w:tcW w:w="1800" w:type="dxa"/>
            <w:shd w:val="clear" w:color="auto" w:fill="FFFFFF"/>
            <w:tcMar>
              <w:top w:w="100" w:type="dxa"/>
              <w:left w:w="120" w:type="dxa"/>
              <w:bottom w:w="100" w:type="dxa"/>
              <w:right w:w="120" w:type="dxa"/>
            </w:tcMar>
            <w:vAlign w:val="center"/>
          </w:tcPr>
          <w:p w:rsidR="00B54DC9" w:rsidRDefault="00B523FC">
            <w:r>
              <w:rPr>
                <w:sz w:val="20"/>
                <w:szCs w:val="20"/>
              </w:rPr>
              <w:t>July 2026</w:t>
            </w:r>
          </w:p>
        </w:tc>
        <w:tc>
          <w:tcPr>
            <w:tcW w:w="5950" w:type="dxa"/>
            <w:shd w:val="clear" w:color="auto" w:fill="FFFFFF"/>
            <w:tcMar>
              <w:top w:w="100" w:type="dxa"/>
              <w:left w:w="120" w:type="dxa"/>
              <w:bottom w:w="100" w:type="dxa"/>
              <w:right w:w="120" w:type="dxa"/>
            </w:tcMar>
            <w:vAlign w:val="center"/>
          </w:tcPr>
          <w:p w:rsidR="00B54DC9" w:rsidRDefault="00B523FC">
            <w:r>
              <w:rPr>
                <w:sz w:val="20"/>
                <w:szCs w:val="20"/>
              </w:rPr>
              <w:t>Initia</w:t>
            </w:r>
            <w:r>
              <w:rPr>
                <w:sz w:val="20"/>
                <w:szCs w:val="20"/>
              </w:rPr>
              <w:t>l design system document: foundations, component library, interaction patterns, content, accessibility</w:t>
            </w:r>
          </w:p>
        </w:tc>
      </w:tr>
    </w:tbl>
    <w:p w:rsidR="00B54DC9" w:rsidRDefault="00B523FC">
      <w:pPr>
        <w:spacing w:after="160"/>
      </w:pPr>
      <w:r>
        <w:rPr>
          <w:i/>
          <w:iCs/>
        </w:rPr>
        <w:t>Update this table whenever a new Stitch pass introduces a new pattern, or an existing decision changes. Keep the change description specific enough that a reader can tell what actually shipped differently.</w:t>
      </w:r>
    </w:p>
    <w:sectPr w:rsidR="00B54D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A67148"/>
    <w:multiLevelType w:val="hybridMultilevel"/>
    <w:tmpl w:val="4BDED9FC"/>
    <w:lvl w:ilvl="0" w:tplc="38C4284C">
      <w:start w:val="1"/>
      <w:numFmt w:val="bullet"/>
      <w:lvlText w:val="•"/>
      <w:lvlJc w:val="left"/>
      <w:pPr>
        <w:ind w:left="420" w:hanging="260"/>
      </w:pPr>
    </w:lvl>
    <w:lvl w:ilvl="1" w:tplc="58B6B81A">
      <w:numFmt w:val="decimal"/>
      <w:lvlText w:val=""/>
      <w:lvlJc w:val="left"/>
    </w:lvl>
    <w:lvl w:ilvl="2" w:tplc="4FE442E4">
      <w:numFmt w:val="decimal"/>
      <w:lvlText w:val=""/>
      <w:lvlJc w:val="left"/>
    </w:lvl>
    <w:lvl w:ilvl="3" w:tplc="B46E93FE">
      <w:numFmt w:val="decimal"/>
      <w:lvlText w:val=""/>
      <w:lvlJc w:val="left"/>
    </w:lvl>
    <w:lvl w:ilvl="4" w:tplc="18FA94C6">
      <w:numFmt w:val="decimal"/>
      <w:lvlText w:val=""/>
      <w:lvlJc w:val="left"/>
    </w:lvl>
    <w:lvl w:ilvl="5" w:tplc="E1B43CFA">
      <w:numFmt w:val="decimal"/>
      <w:lvlText w:val=""/>
      <w:lvlJc w:val="left"/>
    </w:lvl>
    <w:lvl w:ilvl="6" w:tplc="B4606262">
      <w:numFmt w:val="decimal"/>
      <w:lvlText w:val=""/>
      <w:lvlJc w:val="left"/>
    </w:lvl>
    <w:lvl w:ilvl="7" w:tplc="E026B33A">
      <w:numFmt w:val="decimal"/>
      <w:lvlText w:val=""/>
      <w:lvlJc w:val="left"/>
    </w:lvl>
    <w:lvl w:ilvl="8" w:tplc="50DC65F8">
      <w:numFmt w:val="decimal"/>
      <w:lvlText w:val=""/>
      <w:lvlJc w:val="left"/>
    </w:lvl>
  </w:abstractNum>
  <w:abstractNum w:abstractNumId="1" w15:restartNumberingAfterBreak="0">
    <w:nsid w:val="74CF6D14"/>
    <w:multiLevelType w:val="hybridMultilevel"/>
    <w:tmpl w:val="C9904524"/>
    <w:lvl w:ilvl="0" w:tplc="CDA24954">
      <w:start w:val="1"/>
      <w:numFmt w:val="bullet"/>
      <w:lvlText w:val="●"/>
      <w:lvlJc w:val="left"/>
      <w:pPr>
        <w:ind w:left="720" w:hanging="360"/>
      </w:pPr>
    </w:lvl>
    <w:lvl w:ilvl="1" w:tplc="96AE263A">
      <w:start w:val="1"/>
      <w:numFmt w:val="bullet"/>
      <w:lvlText w:val="○"/>
      <w:lvlJc w:val="left"/>
      <w:pPr>
        <w:ind w:left="1440" w:hanging="360"/>
      </w:pPr>
    </w:lvl>
    <w:lvl w:ilvl="2" w:tplc="CC7EB7E8">
      <w:start w:val="1"/>
      <w:numFmt w:val="bullet"/>
      <w:lvlText w:val="■"/>
      <w:lvlJc w:val="left"/>
      <w:pPr>
        <w:ind w:left="2160" w:hanging="360"/>
      </w:pPr>
    </w:lvl>
    <w:lvl w:ilvl="3" w:tplc="BC162A44">
      <w:start w:val="1"/>
      <w:numFmt w:val="bullet"/>
      <w:lvlText w:val="●"/>
      <w:lvlJc w:val="left"/>
      <w:pPr>
        <w:ind w:left="2880" w:hanging="360"/>
      </w:pPr>
    </w:lvl>
    <w:lvl w:ilvl="4" w:tplc="C8026D6C">
      <w:start w:val="1"/>
      <w:numFmt w:val="bullet"/>
      <w:lvlText w:val="○"/>
      <w:lvlJc w:val="left"/>
      <w:pPr>
        <w:ind w:left="3600" w:hanging="360"/>
      </w:pPr>
    </w:lvl>
    <w:lvl w:ilvl="5" w:tplc="670230E2">
      <w:start w:val="1"/>
      <w:numFmt w:val="bullet"/>
      <w:lvlText w:val="■"/>
      <w:lvlJc w:val="left"/>
      <w:pPr>
        <w:ind w:left="4320" w:hanging="360"/>
      </w:pPr>
    </w:lvl>
    <w:lvl w:ilvl="6" w:tplc="C4F47C44">
      <w:start w:val="1"/>
      <w:numFmt w:val="bullet"/>
      <w:lvlText w:val="●"/>
      <w:lvlJc w:val="left"/>
      <w:pPr>
        <w:ind w:left="5040" w:hanging="360"/>
      </w:pPr>
    </w:lvl>
    <w:lvl w:ilvl="7" w:tplc="C16E20FA">
      <w:start w:val="1"/>
      <w:numFmt w:val="bullet"/>
      <w:lvlText w:val="●"/>
      <w:lvlJc w:val="left"/>
      <w:pPr>
        <w:ind w:left="5760" w:hanging="360"/>
      </w:pPr>
    </w:lvl>
    <w:lvl w:ilvl="8" w:tplc="719CEEB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DC9"/>
    <w:rsid w:val="00B523FC"/>
    <w:rsid w:val="00B54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2B268D-6BE4-4447-8A79-42E0A71A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B2B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23FC"/>
    <w:pPr>
      <w:spacing w:after="100"/>
    </w:pPr>
  </w:style>
  <w:style w:type="paragraph" w:styleId="TOC3">
    <w:name w:val="toc 3"/>
    <w:basedOn w:val="Normal"/>
    <w:next w:val="Normal"/>
    <w:autoRedefine/>
    <w:uiPriority w:val="39"/>
    <w:unhideWhenUsed/>
    <w:rsid w:val="00B523FC"/>
    <w:pPr>
      <w:spacing w:after="100"/>
      <w:ind w:left="440"/>
    </w:pPr>
  </w:style>
  <w:style w:type="paragraph" w:styleId="TOC2">
    <w:name w:val="toc 2"/>
    <w:basedOn w:val="Normal"/>
    <w:next w:val="Normal"/>
    <w:autoRedefine/>
    <w:uiPriority w:val="39"/>
    <w:unhideWhenUsed/>
    <w:rsid w:val="00B523FC"/>
    <w:pPr>
      <w:spacing w:after="100"/>
      <w:ind w:left="220"/>
    </w:pPr>
  </w:style>
  <w:style w:type="paragraph" w:styleId="TOCHeading">
    <w:name w:val="TOC Heading"/>
    <w:basedOn w:val="Heading1"/>
    <w:next w:val="Normal"/>
    <w:uiPriority w:val="39"/>
    <w:unhideWhenUsed/>
    <w:qFormat/>
    <w:rsid w:val="00B523FC"/>
    <w:pPr>
      <w:keepNext/>
      <w:keepLines/>
      <w:spacing w:before="240" w:line="259" w:lineRule="auto"/>
      <w:outlineLvl w:val="9"/>
    </w:pPr>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F38CE-2CC1-4EBC-92C4-7EDB5043C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cp:lastPrinted>2026-07-22T12:37:00Z</cp:lastPrinted>
  <dcterms:created xsi:type="dcterms:W3CDTF">2026-07-22T11:24:00Z</dcterms:created>
  <dcterms:modified xsi:type="dcterms:W3CDTF">2026-07-22T12:38:00Z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bfb3c2ae-0c31-4c97-90bc-0bfb9879ca54</vt:lpwstr>
  </property>
</Properties>
</file>