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Project Logbook</w:t>
      </w:r>
    </w:p>
    <w:p>
      <w:pPr>
        <w:spacing w:after="60"/>
        <w:jc w:val="center"/>
      </w:pPr>
      <w:r>
        <w:rPr>
          <w:rFonts w:ascii="Calibri" w:cs="Calibri" w:eastAsia="Calibri" w:hAnsi="Calibri"/>
          <w:sz w:val="24"/>
          <w:szCs w:val="24"/>
        </w:rPr>
        <w:t xml:space="preserve">Project: Business Management System (BMS)</w:t>
      </w:r>
    </w:p>
    <w:p>
      <w:pPr>
        <w:spacing w:after="400"/>
        <w:jc w:val="center"/>
      </w:pPr>
      <w:r>
        <w:rPr>
          <w:rFonts w:ascii="Calibri" w:cs="Calibri" w:eastAsia="Calibri" w:hAnsi="Calibri"/>
          <w:i/>
          <w:iCs/>
          <w:sz w:val="24"/>
          <w:szCs w:val="24"/>
        </w:rPr>
        <w:t xml:space="preserve">Period: 6 July 2026 – 10 August 2026</w:t>
      </w:r>
    </w:p>
    <w:p>
      <w:pPr>
        <w:pStyle w:val="Heading1"/>
        <w:spacing w:after="120" w:before="240"/>
      </w:pPr>
      <w:r>
        <w:t xml:space="preserve">Logbook Entry – Monday, 6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previously completed foundational documents (Project Proposal, Project Objectives, System Requirements Specification, Software Design Description, Database Design and Data Dictionary, Initial Implementation Plan) to prepare for the next development phase.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Reviewed previously completed foundational documents (continued) and consolidated the functional requirements list from the SRS.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Began evaluating development methodologies for the implementation phase, comparing a traditional phased approach with an Agile/Scrum approach.</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Outlined the practical differences an Agile approach would introduce, including backlog-driven planning and incremental delivery.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Began drafting a mapping of SRS functional requirements to candidate product backlog items across core modules.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Continued mapping SRS requirements to backlog items (Authentication, Products, Inventory).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Continued mapping SRS requirements to backlog items (Suppliers, Sales, Purchases, Reports).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Reviewed the day's mapping work and prepared a list of open questions to resolve before finalising the backlog.</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Reviewed all foundational project documentation.</w:t>
      </w:r>
    </w:p>
    <w:p>
      <w:pPr>
        <w:pStyle w:val="ListParagraph"/>
        <w:numPr>
          <w:ilvl w:val="0"/>
          <w:numId w:val="1"/>
        </w:numPr>
        <w:spacing w:after="60"/>
      </w:pPr>
      <w:r>
        <w:rPr>
          <w:rFonts w:ascii="Calibri" w:cs="Calibri" w:eastAsia="Calibri" w:hAnsi="Calibri"/>
          <w:sz w:val="22"/>
          <w:szCs w:val="22"/>
        </w:rPr>
        <w:t xml:space="preserve">Began evaluating Agile/Scrum as the implementation methodology.</w:t>
      </w:r>
    </w:p>
    <w:p>
      <w:pPr>
        <w:pStyle w:val="ListParagraph"/>
        <w:numPr>
          <w:ilvl w:val="0"/>
          <w:numId w:val="1"/>
        </w:numPr>
        <w:spacing w:after="60"/>
      </w:pPr>
      <w:r>
        <w:rPr>
          <w:rFonts w:ascii="Calibri" w:cs="Calibri" w:eastAsia="Calibri" w:hAnsi="Calibri"/>
          <w:sz w:val="22"/>
          <w:szCs w:val="22"/>
        </w:rPr>
        <w:t xml:space="preserve">Started mapping SRS requirements to backlog items.</w:t>
      </w:r>
    </w:p>
    <w:p>
      <w:pPr>
        <w:pStyle w:val="Heading2"/>
        <w:spacing w:after="120" w:before="240"/>
      </w:pPr>
      <w:r>
        <w:t xml:space="preserve">Notes</w:t>
      </w:r>
    </w:p>
    <w:p>
      <w:pPr>
        <w:spacing w:after="160"/>
      </w:pPr>
      <w:r>
        <w:rPr>
          <w:rFonts w:ascii="Calibri" w:cs="Calibri" w:eastAsia="Calibri" w:hAnsi="Calibri"/>
          <w:sz w:val="22"/>
          <w:szCs w:val="22"/>
        </w:rPr>
        <w:t xml:space="preserve">The day focused on transitioning from the documentation-heavy planning phase into an implementation-ready methodology. Reviewing the existing SRS and SDD side by side surfaced several requirements that map naturally onto reusable modules.</w:t>
      </w:r>
    </w:p>
    <w:p>
      <w:pPr>
        <w:pStyle w:val="Heading2"/>
        <w:spacing w:after="120" w:before="240"/>
      </w:pPr>
      <w:r>
        <w:t xml:space="preserve">Challenges Encountered</w:t>
      </w:r>
    </w:p>
    <w:p>
      <w:pPr>
        <w:spacing w:after="160"/>
      </w:pPr>
      <w:r>
        <w:rPr>
          <w:rFonts w:ascii="Calibri" w:cs="Calibri" w:eastAsia="Calibri" w:hAnsi="Calibri"/>
          <w:sz w:val="22"/>
          <w:szCs w:val="22"/>
        </w:rPr>
        <w:t xml:space="preserve">The SRS was written in a traditional requirements format, which does not map one-to-one onto Agile backlog items.</w:t>
      </w:r>
    </w:p>
    <w:p>
      <w:pPr>
        <w:pStyle w:val="Heading2"/>
        <w:spacing w:after="120" w:before="240"/>
      </w:pPr>
      <w:r>
        <w:t xml:space="preserve">Resolution</w:t>
      </w:r>
    </w:p>
    <w:p>
      <w:pPr>
        <w:spacing w:after="160"/>
      </w:pPr>
      <w:r>
        <w:rPr>
          <w:rFonts w:ascii="Calibri" w:cs="Calibri" w:eastAsia="Calibri" w:hAnsi="Calibri"/>
          <w:sz w:val="22"/>
          <w:szCs w:val="22"/>
        </w:rPr>
        <w:t xml:space="preserve">Decided to group related requirements into feature-level backlog items rather than translating each requirement literally, keeping the backlog manageable.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Continue mapping requirements into backlog items and begin drafting user stories for each module.</w:t>
      </w:r>
    </w:p>
    <w:p>
      <w:r>
        <w:br w:type="page"/>
      </w:r>
    </w:p>
    <w:p>
      <w:pPr>
        <w:pStyle w:val="Heading1"/>
        <w:spacing w:after="120" w:before="240"/>
      </w:pPr>
      <w:r>
        <w:t xml:space="preserve">Logbook Entry – Tuesday, 7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Continued mapping SRS functional requirements to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Completed the backlog item list covering all core modules identified in the SRS.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Began drafting user stories for the Authentication and Role-Based Access Control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Drafted user stories for the Business Profile and Dashboard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Drafted user stories for the Products and Inventory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Drafted user stories for the Suppliers and Customers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Drafted user stories for the Sales, Purchases, and Reports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Reviewed all drafted user stories for consistency of format and phrasing.</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full backlog item list.</w:t>
      </w:r>
    </w:p>
    <w:p>
      <w:pPr>
        <w:pStyle w:val="ListParagraph"/>
        <w:numPr>
          <w:ilvl w:val="0"/>
          <w:numId w:val="1"/>
        </w:numPr>
        <w:spacing w:after="60"/>
      </w:pPr>
      <w:r>
        <w:rPr>
          <w:rFonts w:ascii="Calibri" w:cs="Calibri" w:eastAsia="Calibri" w:hAnsi="Calibri"/>
          <w:sz w:val="22"/>
          <w:szCs w:val="22"/>
        </w:rPr>
        <w:t xml:space="preserve">Drafted user stories for every core module.</w:t>
      </w:r>
    </w:p>
    <w:p>
      <w:pPr>
        <w:pStyle w:val="Heading2"/>
        <w:spacing w:after="120" w:before="240"/>
      </w:pPr>
      <w:r>
        <w:t xml:space="preserve">Notes</w:t>
      </w:r>
    </w:p>
    <w:p>
      <w:pPr>
        <w:spacing w:after="160"/>
      </w:pPr>
      <w:r>
        <w:rPr>
          <w:rFonts w:ascii="Calibri" w:cs="Calibri" w:eastAsia="Calibri" w:hAnsi="Calibri"/>
          <w:sz w:val="22"/>
          <w:szCs w:val="22"/>
        </w:rPr>
        <w:t xml:space="preserve">Writing each backlog item as a user story ('As a [role], I want..., so that...') made the intended value of each feature much clearer than the original requirement wording.</w:t>
      </w:r>
    </w:p>
    <w:p>
      <w:pPr>
        <w:pStyle w:val="Heading2"/>
        <w:spacing w:after="120" w:before="240"/>
      </w:pPr>
      <w:r>
        <w:t xml:space="preserve">Challenges Encountered</w:t>
      </w:r>
    </w:p>
    <w:p>
      <w:pPr>
        <w:spacing w:after="160"/>
      </w:pPr>
      <w:r>
        <w:rPr>
          <w:rFonts w:ascii="Calibri" w:cs="Calibri" w:eastAsia="Calibri" w:hAnsi="Calibri"/>
          <w:sz w:val="22"/>
          <w:szCs w:val="22"/>
        </w:rPr>
        <w:t xml:space="preserve">Some requirements did not map cleanly onto a single role, particularly cross-cutting concerns like notifications.</w:t>
      </w:r>
    </w:p>
    <w:p>
      <w:pPr>
        <w:pStyle w:val="Heading2"/>
        <w:spacing w:after="120" w:before="240"/>
      </w:pPr>
      <w:r>
        <w:t xml:space="preserve">Resolution</w:t>
      </w:r>
    </w:p>
    <w:p>
      <w:pPr>
        <w:spacing w:after="160"/>
      </w:pPr>
      <w:r>
        <w:rPr>
          <w:rFonts w:ascii="Calibri" w:cs="Calibri" w:eastAsia="Calibri" w:hAnsi="Calibri"/>
          <w:sz w:val="22"/>
          <w:szCs w:val="22"/>
        </w:rPr>
        <w:t xml:space="preserve">Split cross-cutting requirements into role-specific stories where the experience differs, and left shared infrastructure stories unassigned to a specific role.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Estimate story points for each user story and begin grouping stories into a sprint sequence.</w:t>
      </w:r>
    </w:p>
    <w:p>
      <w:r>
        <w:br w:type="page"/>
      </w:r>
    </w:p>
    <w:p>
      <w:pPr>
        <w:pStyle w:val="Heading1"/>
        <w:spacing w:after="120" w:before="240"/>
      </w:pPr>
      <w:r>
        <w:t xml:space="preserve">Logbook Entry – Wednesday, 8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drafted user stories and began assigning story point estimates using the Fibonacci scale.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Completed story point estimation for all user stories.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Grouped user stories into logical sprint themes (foundation, catalogue, operations, point-of-sale, purchasing, reporting, deployment).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Drafted acceptance criteria for the Authentication and Product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Drafted acceptance criteria for the Inventory and Supplier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Drafted acceptance criteria for the Sales and Purchase Order backlog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the proposed sprint sequence against the project timeline.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Reviewed the complete backlog for gaps against the original SRS to ensure no requirement was left unassigned.</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Estimated story points for the full backlog.</w:t>
      </w:r>
    </w:p>
    <w:p>
      <w:pPr>
        <w:pStyle w:val="ListParagraph"/>
        <w:numPr>
          <w:ilvl w:val="0"/>
          <w:numId w:val="1"/>
        </w:numPr>
        <w:spacing w:after="60"/>
      </w:pPr>
      <w:r>
        <w:rPr>
          <w:rFonts w:ascii="Calibri" w:cs="Calibri" w:eastAsia="Calibri" w:hAnsi="Calibri"/>
          <w:sz w:val="22"/>
          <w:szCs w:val="22"/>
        </w:rPr>
        <w:t xml:space="preserve">Grouped stories into a seven-sprint sequence.</w:t>
      </w:r>
    </w:p>
    <w:p>
      <w:pPr>
        <w:pStyle w:val="ListParagraph"/>
        <w:numPr>
          <w:ilvl w:val="0"/>
          <w:numId w:val="1"/>
        </w:numPr>
        <w:spacing w:after="60"/>
      </w:pPr>
      <w:r>
        <w:rPr>
          <w:rFonts w:ascii="Calibri" w:cs="Calibri" w:eastAsia="Calibri" w:hAnsi="Calibri"/>
          <w:sz w:val="22"/>
          <w:szCs w:val="22"/>
        </w:rPr>
        <w:t xml:space="preserve">Drafted acceptance criteria for the highest-priority backlog items.</w:t>
      </w:r>
    </w:p>
    <w:p>
      <w:pPr>
        <w:pStyle w:val="Heading2"/>
        <w:spacing w:after="120" w:before="240"/>
      </w:pPr>
      <w:r>
        <w:t xml:space="preserve">Notes</w:t>
      </w:r>
    </w:p>
    <w:p>
      <w:pPr>
        <w:spacing w:after="160"/>
      </w:pPr>
      <w:r>
        <w:rPr>
          <w:rFonts w:ascii="Calibri" w:cs="Calibri" w:eastAsia="Calibri" w:hAnsi="Calibri"/>
          <w:sz w:val="22"/>
          <w:szCs w:val="22"/>
        </w:rPr>
        <w:t xml:space="preserve">Grouping stories by operational theme rather than by document section made the sprint sequence much easier to reason about, and made it clear which sprint would deliver a usable increment first.</w:t>
      </w:r>
    </w:p>
    <w:p>
      <w:pPr>
        <w:pStyle w:val="Heading2"/>
        <w:spacing w:after="120" w:before="240"/>
      </w:pPr>
      <w:r>
        <w:t xml:space="preserve">Challenges Encountered</w:t>
      </w:r>
    </w:p>
    <w:p>
      <w:pPr>
        <w:spacing w:after="160"/>
      </w:pPr>
      <w:r>
        <w:rPr>
          <w:rFonts w:ascii="Calibri" w:cs="Calibri" w:eastAsia="Calibri" w:hAnsi="Calibri"/>
          <w:sz w:val="22"/>
          <w:szCs w:val="22"/>
        </w:rPr>
        <w:t xml:space="preserve">Balancing sprint scope so that each two-week sprint produced a genuinely working increment rather than a partial feature.</w:t>
      </w:r>
    </w:p>
    <w:p>
      <w:pPr>
        <w:pStyle w:val="Heading2"/>
        <w:spacing w:after="120" w:before="240"/>
      </w:pPr>
      <w:r>
        <w:t xml:space="preserve">Resolution</w:t>
      </w:r>
    </w:p>
    <w:p>
      <w:pPr>
        <w:spacing w:after="160"/>
      </w:pPr>
      <w:r>
        <w:rPr>
          <w:rFonts w:ascii="Calibri" w:cs="Calibri" w:eastAsia="Calibri" w:hAnsi="Calibri"/>
          <w:sz w:val="22"/>
          <w:szCs w:val="22"/>
        </w:rPr>
        <w:t xml:space="preserve">Reordered sprints so that authentication, roles, business profile, and the dashboard shell form a self-contained Sprint 1, with every later sprint able to build on a working login and navigation shell.</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Finalise the Agile transition plan and confirm the Sprint 1 scope and Definition of Done.</w:t>
      </w:r>
    </w:p>
    <w:p>
      <w:r>
        <w:br w:type="page"/>
      </w:r>
    </w:p>
    <w:p>
      <w:pPr>
        <w:pStyle w:val="Heading1"/>
        <w:spacing w:after="120" w:before="240"/>
      </w:pPr>
      <w:r>
        <w:t xml:space="preserve">Logbook Entry – Thursday, 9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complete set of foundational documents (Proposal, Objectives, SRS, SDD, Database Design and Data Dictionary, Implementation Plan) against the drafted backlog to confirm nothing was missed.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Finalised the Product Backlog derived from the SRS, organised by module.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Confirmed the Sprint 1 goal: authenticated users can securely log in and create a business, landing on a working dashboard shell.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Outlined the Sprint 1 backlog: authentication, RBAC, business profile, dashboard shell, and database setup.</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Drafted the technical setup tasks for Sprint 1 (project scaffolding, Prisma schema, Docker environment, JWT authentication) consistent with the existing architecture (Next.js, NestJS, PostgreSQL, Prisma, Redis, Docker, Tailwind).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Defined a Definition of Done covering coding standards, review, testing, and documentation for every backlog item.</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Prepared a Sprint Plan spanning Sprint 1 through Sprint 7, sequencing catalogue, operations, point-of-sale, purchasing, reporting, and deployment work.</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Reviewed the finalised Agile transition plan end to end.</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Product Backlog, Sprint Plan (Sprints 1–7), Sprint 1 Backlog, and Definition of Done.</w:t>
      </w:r>
    </w:p>
    <w:p>
      <w:pPr>
        <w:pStyle w:val="ListParagraph"/>
        <w:numPr>
          <w:ilvl w:val="0"/>
          <w:numId w:val="1"/>
        </w:numPr>
        <w:spacing w:after="60"/>
      </w:pPr>
      <w:r>
        <w:rPr>
          <w:rFonts w:ascii="Calibri" w:cs="Calibri" w:eastAsia="Calibri" w:hAnsi="Calibri"/>
          <w:sz w:val="22"/>
          <w:szCs w:val="22"/>
        </w:rPr>
        <w:t xml:space="preserve">Confirmed the technical scope for Sprint 1 against the existing system architecture.</w:t>
      </w:r>
    </w:p>
    <w:p>
      <w:pPr>
        <w:pStyle w:val="Heading2"/>
        <w:spacing w:after="120" w:before="240"/>
      </w:pPr>
      <w:r>
        <w:t xml:space="preserve">Notes</w:t>
      </w:r>
    </w:p>
    <w:p>
      <w:pPr>
        <w:spacing w:after="160"/>
      </w:pPr>
      <w:r>
        <w:rPr>
          <w:rFonts w:ascii="Calibri" w:cs="Calibri" w:eastAsia="Calibri" w:hAnsi="Calibri"/>
          <w:sz w:val="22"/>
          <w:szCs w:val="22"/>
        </w:rPr>
        <w:t xml:space="preserve">This completed the transition from the traditional planning documents into an Agile-ready set of artefacts (Product Backlog, Sprint Backlog, Definition of Done) that complement rather than replace the existing SRS and SDD.</w:t>
      </w:r>
    </w:p>
    <w:p>
      <w:pPr>
        <w:pStyle w:val="Heading2"/>
        <w:spacing w:after="120" w:before="240"/>
      </w:pPr>
      <w:r>
        <w:t xml:space="preserve">Challenges Encountered</w:t>
      </w:r>
    </w:p>
    <w:p>
      <w:pPr>
        <w:spacing w:after="160"/>
      </w:pPr>
      <w:r>
        <w:rPr>
          <w:rFonts w:ascii="Calibri" w:cs="Calibri" w:eastAsia="Calibri" w:hAnsi="Calibri"/>
          <w:sz w:val="22"/>
          <w:szCs w:val="22"/>
        </w:rPr>
        <w:t xml:space="preserve">None of significance; the main effort was in translating already well-defined requirements into Agile artefacts.</w:t>
      </w:r>
    </w:p>
    <w:p>
      <w:pPr>
        <w:pStyle w:val="Heading2"/>
        <w:spacing w:after="120" w:before="240"/>
      </w:pPr>
      <w:r>
        <w:t xml:space="preserve">Resolution</w:t>
      </w:r>
    </w:p>
    <w:p>
      <w:pPr>
        <w:spacing w:after="160"/>
      </w:pPr>
      <w:r>
        <w:rPr>
          <w:rFonts w:ascii="Calibri" w:cs="Calibri" w:eastAsia="Calibri" w:hAnsi="Calibri"/>
          <w:sz w:val="22"/>
          <w:szCs w:val="22"/>
        </w:rPr>
        <w:t xml:space="preserve">N/A</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Move into interface work, starting with a review of the Owner Dashboard wireframe.</w:t>
      </w:r>
    </w:p>
    <w:p>
      <w:r>
        <w:br w:type="page"/>
      </w:r>
    </w:p>
    <w:p>
      <w:pPr>
        <w:pStyle w:val="Heading1"/>
        <w:spacing w:after="120" w:before="240"/>
      </w:pPr>
      <w:r>
        <w:t xml:space="preserve">Logbook Entry – Friday, 10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current Owner Dashboard wireframe for clarity and consistency issues.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Identified that low-stock information was duplicated across a KPI card and a notification, creating a contradiction; consolidated it into a single figure.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Reworked the severity ordering of dashboard alerts so that unresolved financial issues (e.g. a pending settlement) and control-risk signals (e.g. a voided invoice) are ranked by actual business impact rather than recency.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Converted the Owner Actions section from generic info cards into icon-first, clickable action items.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Removed duplicated monetary figures shown in both the Supplier Liabilities card and the Notifications feed, keeping the figure in one place only.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Tightened the dashboard's visual hierarchy, reserving semantic colour (green/amber/red) strictly for status meaning and a single accent colour for interactive elements.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Began reviewing the Point-of-Sale quantity-management interaction for the shopping cart.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Documented initial observations on the quantity-management design ahead of further refinement.</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Delivered a revised Owner Dashboard resolving duplicate/contradictory figures and improving action clarity.</w:t>
      </w:r>
    </w:p>
    <w:p>
      <w:pPr>
        <w:pStyle w:val="ListParagraph"/>
        <w:numPr>
          <w:ilvl w:val="0"/>
          <w:numId w:val="1"/>
        </w:numPr>
        <w:spacing w:after="60"/>
      </w:pPr>
      <w:r>
        <w:rPr>
          <w:rFonts w:ascii="Calibri" w:cs="Calibri" w:eastAsia="Calibri" w:hAnsi="Calibri"/>
          <w:sz w:val="22"/>
          <w:szCs w:val="22"/>
        </w:rPr>
        <w:t xml:space="preserve">Began review of POS quantity-management design.</w:t>
      </w:r>
    </w:p>
    <w:p>
      <w:pPr>
        <w:pStyle w:val="Heading2"/>
        <w:spacing w:after="120" w:before="240"/>
      </w:pPr>
      <w:r>
        <w:t xml:space="preserve">Notes</w:t>
      </w:r>
    </w:p>
    <w:p>
      <w:pPr>
        <w:spacing w:after="160"/>
      </w:pPr>
      <w:r>
        <w:rPr>
          <w:rFonts w:ascii="Calibri" w:cs="Calibri" w:eastAsia="Calibri" w:hAnsi="Calibri"/>
          <w:sz w:val="22"/>
          <w:szCs w:val="22"/>
        </w:rPr>
        <w:t xml:space="preserve">The dashboard review reinforced a recurring design rule for the project: a metric should only appear once, and its location should match where the user is expected to act on it.</w:t>
      </w:r>
    </w:p>
    <w:p>
      <w:pPr>
        <w:pStyle w:val="Heading2"/>
        <w:spacing w:after="120" w:before="240"/>
      </w:pPr>
      <w:r>
        <w:t xml:space="preserve">Challenges Encountered</w:t>
      </w:r>
    </w:p>
    <w:p>
      <w:pPr>
        <w:spacing w:after="160"/>
      </w:pPr>
      <w:r>
        <w:rPr>
          <w:rFonts w:ascii="Calibri" w:cs="Calibri" w:eastAsia="Calibri" w:hAnsi="Calibri"/>
          <w:sz w:val="22"/>
          <w:szCs w:val="22"/>
        </w:rPr>
        <w:t xml:space="preserve">Reordering alert severity required distinguishing between recency and actual business risk, which are not always the same thing.</w:t>
      </w:r>
    </w:p>
    <w:p>
      <w:pPr>
        <w:pStyle w:val="Heading2"/>
        <w:spacing w:after="120" w:before="240"/>
      </w:pPr>
      <w:r>
        <w:t xml:space="preserve">Resolution</w:t>
      </w:r>
    </w:p>
    <w:p>
      <w:pPr>
        <w:spacing w:after="160"/>
      </w:pPr>
      <w:r>
        <w:rPr>
          <w:rFonts w:ascii="Calibri" w:cs="Calibri" w:eastAsia="Calibri" w:hAnsi="Calibri"/>
          <w:sz w:val="22"/>
          <w:szCs w:val="22"/>
        </w:rPr>
        <w:t xml:space="preserve">Classified alerts by their control/financial impact rather than by how recently they occurred.</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Continue refining the POS cart and quantity-management interaction.</w:t>
      </w:r>
    </w:p>
    <w:p>
      <w:r>
        <w:br w:type="page"/>
      </w:r>
    </w:p>
    <w:p>
      <w:pPr>
        <w:pStyle w:val="Heading1"/>
        <w:spacing w:after="120" w:before="240"/>
      </w:pPr>
      <w:r>
        <w:t xml:space="preserve">Logbook Entry – Monday, 13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current Point-of-Sale cart and checkout design iterations.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Evaluated the ordering of the 'frequently sold items' panel and decided recently added items should be surfaced first.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Reviewed the quantity-management interaction and identified that it allowed ambiguous stepper-and-type input simultaneously.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Documented the requirement for quantity entry to be type-only, removing the stepper control.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a large-cart-management interface variant and compared it against the standard cart layout.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Compared cart layout options for combining the search bar and shopping cart within the same column.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the use of product icons within cart line items and identified them as unnecessary visual noise.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Summarised the day's cart/checkout review findings.</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Reviewed and refined the POS cart and quantity-management interactions.</w:t>
      </w:r>
    </w:p>
    <w:p>
      <w:pPr>
        <w:pStyle w:val="ListParagraph"/>
        <w:numPr>
          <w:ilvl w:val="0"/>
          <w:numId w:val="1"/>
        </w:numPr>
        <w:spacing w:after="60"/>
      </w:pPr>
      <w:r>
        <w:rPr>
          <w:rFonts w:ascii="Calibri" w:cs="Calibri" w:eastAsia="Calibri" w:hAnsi="Calibri"/>
          <w:sz w:val="22"/>
          <w:szCs w:val="22"/>
        </w:rPr>
        <w:t xml:space="preserve">Confirmed recently added items should appear first in the frequent items panel.</w:t>
      </w:r>
    </w:p>
    <w:p>
      <w:pPr>
        <w:pStyle w:val="Heading2"/>
        <w:spacing w:after="120" w:before="240"/>
      </w:pPr>
      <w:r>
        <w:t xml:space="preserve">Notes</w:t>
      </w:r>
    </w:p>
    <w:p>
      <w:pPr>
        <w:spacing w:after="160"/>
      </w:pPr>
      <w:r>
        <w:rPr>
          <w:rFonts w:ascii="Calibri" w:cs="Calibri" w:eastAsia="Calibri" w:hAnsi="Calibri"/>
          <w:sz w:val="22"/>
          <w:szCs w:val="22"/>
        </w:rPr>
        <w:t xml:space="preserve">The POS review is being driven by cashier throughput: every extra click or ambiguous control in the cart directly slows down a live transaction, so simplicity is being prioritised over visual richness.</w:t>
      </w:r>
    </w:p>
    <w:p>
      <w:pPr>
        <w:pStyle w:val="Heading2"/>
        <w:spacing w:after="120" w:before="240"/>
      </w:pPr>
      <w:r>
        <w:t xml:space="preserve">Challenges Encountered</w:t>
      </w:r>
    </w:p>
    <w:p>
      <w:pPr>
        <w:spacing w:after="160"/>
      </w:pPr>
      <w:r>
        <w:rPr>
          <w:rFonts w:ascii="Calibri" w:cs="Calibri" w:eastAsia="Calibri" w:hAnsi="Calibri"/>
          <w:sz w:val="22"/>
          <w:szCs w:val="22"/>
        </w:rPr>
        <w:t xml:space="preserve">Balancing information density (frequent items, cart, totals) within a single screen without crowding the cashier's view.</w:t>
      </w:r>
    </w:p>
    <w:p>
      <w:pPr>
        <w:pStyle w:val="Heading2"/>
        <w:spacing w:after="120" w:before="240"/>
      </w:pPr>
      <w:r>
        <w:t xml:space="preserve">Resolution</w:t>
      </w:r>
    </w:p>
    <w:p>
      <w:pPr>
        <w:spacing w:after="160"/>
      </w:pPr>
      <w:r>
        <w:rPr>
          <w:rFonts w:ascii="Calibri" w:cs="Calibri" w:eastAsia="Calibri" w:hAnsi="Calibri"/>
          <w:sz w:val="22"/>
          <w:szCs w:val="22"/>
        </w:rPr>
        <w:t xml:space="preserve">Reduced icon use and compressed the frequent-items panel to make room for the cart and totals to remain always visible.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Produce a written specification/prompt for the large-cart-management layout and the simplified quantity modifier.</w:t>
      </w:r>
    </w:p>
    <w:p>
      <w:r>
        <w:br w:type="page"/>
      </w:r>
    </w:p>
    <w:p>
      <w:pPr>
        <w:pStyle w:val="Heading1"/>
        <w:spacing w:after="120" w:before="240"/>
      </w:pPr>
      <w:r>
        <w:t xml:space="preserve">Logbook Entry – Tuesday, 14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Drafted the interface specification for placing the search bar and shopping cart in the same column.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Specified that product tiles should not use icons and that the frequently sold items section should occupy less vertical space.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Specified that the quantity modifier should be typable only, with no increment/decrement stepper.</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Produced the written prompt describing the required cart/search layout changes for high-fidelity generation.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Produced the written prompt describing the large-cart-management view for high-fidelity generation.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Reviewed the resulting layout against the POS design principles (speed, minimal distraction, always-visible cart/totals).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Checked the revised layout for consistency with the established BMS design tokens (colour palette, spacing, radius).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Documented outstanding refinements needed before the layout can be treated as final.</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Produced final interface prompts for the POS search/cart column layout and large-cart-management view.</w:t>
      </w:r>
    </w:p>
    <w:p>
      <w:pPr>
        <w:pStyle w:val="ListParagraph"/>
        <w:numPr>
          <w:ilvl w:val="0"/>
          <w:numId w:val="1"/>
        </w:numPr>
        <w:spacing w:after="60"/>
      </w:pPr>
      <w:r>
        <w:rPr>
          <w:rFonts w:ascii="Calibri" w:cs="Calibri" w:eastAsia="Calibri" w:hAnsi="Calibri"/>
          <w:sz w:val="22"/>
          <w:szCs w:val="22"/>
        </w:rPr>
        <w:t xml:space="preserve">Verified the design against POS-specific usability principles.</w:t>
      </w:r>
    </w:p>
    <w:p>
      <w:pPr>
        <w:pStyle w:val="Heading2"/>
        <w:spacing w:after="120" w:before="240"/>
      </w:pPr>
      <w:r>
        <w:t xml:space="preserve">Notes</w:t>
      </w:r>
    </w:p>
    <w:p>
      <w:pPr>
        <w:spacing w:after="160"/>
      </w:pPr>
      <w:r>
        <w:rPr>
          <w:rFonts w:ascii="Calibri" w:cs="Calibri" w:eastAsia="Calibri" w:hAnsi="Calibri"/>
          <w:sz w:val="22"/>
          <w:szCs w:val="22"/>
        </w:rPr>
        <w:t xml:space="preserve">Restricting quantity entry to typed input only removes a common source of accidental double-taps during busy checkout periods.</w:t>
      </w:r>
    </w:p>
    <w:p>
      <w:pPr>
        <w:pStyle w:val="Heading2"/>
        <w:spacing w:after="120" w:before="240"/>
      </w:pPr>
      <w:r>
        <w:t xml:space="preserve">Challenges Encountered</w:t>
      </w:r>
    </w:p>
    <w:p>
      <w:pPr>
        <w:spacing w:after="160"/>
      </w:pPr>
      <w:r>
        <w:rPr>
          <w:rFonts w:ascii="Calibri" w:cs="Calibri" w:eastAsia="Calibri" w:hAnsi="Calibri"/>
          <w:sz w:val="22"/>
          <w:szCs w:val="22"/>
        </w:rPr>
        <w:t xml:space="preserve">Ensuring the search bar remained immediately usable once moved into the same column as the cart.</w:t>
      </w:r>
    </w:p>
    <w:p>
      <w:pPr>
        <w:pStyle w:val="Heading2"/>
        <w:spacing w:after="120" w:before="240"/>
      </w:pPr>
      <w:r>
        <w:t xml:space="preserve">Resolution</w:t>
      </w:r>
    </w:p>
    <w:p>
      <w:pPr>
        <w:spacing w:after="160"/>
      </w:pPr>
      <w:r>
        <w:rPr>
          <w:rFonts w:ascii="Calibri" w:cs="Calibri" w:eastAsia="Calibri" w:hAnsi="Calibri"/>
          <w:sz w:val="22"/>
          <w:szCs w:val="22"/>
        </w:rPr>
        <w:t xml:space="preserve">Kept the search field pinned at the top of the shared column so it remains the first focus target regardless of cart state.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Move on to reviewing the checkout interface built against the Stripe-inspired reference.</w:t>
      </w:r>
    </w:p>
    <w:p>
      <w:r>
        <w:br w:type="page"/>
      </w:r>
    </w:p>
    <w:p>
      <w:pPr>
        <w:pStyle w:val="Heading1"/>
        <w:spacing w:after="120" w:before="240"/>
      </w:pPr>
      <w:r>
        <w:t xml:space="preserve">Logbook Entry – Wednesday, 15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checkout/payment interface built using a Stripe-inspired reference design.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Compared the payment method selection layout against the established BMS design system.</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Identified spacing and hierarchy inconsistencies between the payment screen and the rest of the POS workspace.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Noted improvements needed to align button sizing and typography with the rest of the application.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the confirmation/receipt step following payment for consistency with the cart and payment screens.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Compared the overall payment flow structure (Cash / Card / M-Pesa) against the previously defined payment state machine.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Documented recommended adjustments to bring the Stripe-inspired screen in line with BMS's flat enterprise aesthetic.</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Summarised the review findings for the payment interface.</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a design review of the Stripe-inspired checkout interface.</w:t>
      </w:r>
    </w:p>
    <w:p>
      <w:pPr>
        <w:pStyle w:val="ListParagraph"/>
        <w:numPr>
          <w:ilvl w:val="0"/>
          <w:numId w:val="1"/>
        </w:numPr>
        <w:spacing w:after="60"/>
      </w:pPr>
      <w:r>
        <w:rPr>
          <w:rFonts w:ascii="Calibri" w:cs="Calibri" w:eastAsia="Calibri" w:hAnsi="Calibri"/>
          <w:sz w:val="22"/>
          <w:szCs w:val="22"/>
        </w:rPr>
        <w:t xml:space="preserve">Documented required adjustments to align it with the BMS design system.</w:t>
      </w:r>
    </w:p>
    <w:p>
      <w:pPr>
        <w:pStyle w:val="Heading2"/>
        <w:spacing w:after="120" w:before="240"/>
      </w:pPr>
      <w:r>
        <w:t xml:space="preserve">Notes</w:t>
      </w:r>
    </w:p>
    <w:p>
      <w:pPr>
        <w:spacing w:after="160"/>
      </w:pPr>
      <w:r>
        <w:rPr>
          <w:rFonts w:ascii="Calibri" w:cs="Calibri" w:eastAsia="Calibri" w:hAnsi="Calibri"/>
          <w:sz w:val="22"/>
          <w:szCs w:val="22"/>
        </w:rPr>
        <w:t xml:space="preserve">Using an external reference (Stripe) for inspiration was useful for interaction patterns, but required deliberate adjustment to fit BMS's own colour palette and typography rather than adopting Stripe's visual identity directly.</w:t>
      </w:r>
    </w:p>
    <w:p>
      <w:pPr>
        <w:pStyle w:val="Heading2"/>
        <w:spacing w:after="120" w:before="240"/>
      </w:pPr>
      <w:r>
        <w:t xml:space="preserve">Challenges Encountered</w:t>
      </w:r>
    </w:p>
    <w:p>
      <w:pPr>
        <w:spacing w:after="160"/>
      </w:pPr>
      <w:r>
        <w:rPr>
          <w:rFonts w:ascii="Calibri" w:cs="Calibri" w:eastAsia="Calibri" w:hAnsi="Calibri"/>
          <w:sz w:val="22"/>
          <w:szCs w:val="22"/>
        </w:rPr>
        <w:t xml:space="preserve">The reference design used a blue-based colour system that conflicted with the BMS brand palette.</w:t>
      </w:r>
    </w:p>
    <w:p>
      <w:pPr>
        <w:pStyle w:val="Heading2"/>
        <w:spacing w:after="120" w:before="240"/>
      </w:pPr>
      <w:r>
        <w:t xml:space="preserve">Resolution</w:t>
      </w:r>
    </w:p>
    <w:p>
      <w:pPr>
        <w:spacing w:after="160"/>
      </w:pPr>
      <w:r>
        <w:rPr>
          <w:rFonts w:ascii="Calibri" w:cs="Calibri" w:eastAsia="Calibri" w:hAnsi="Calibri"/>
          <w:sz w:val="22"/>
          <w:szCs w:val="22"/>
        </w:rPr>
        <w:t xml:space="preserve">Retained the interaction pattern (method selection, confirmation) while re-skinning the screen with BMS colours and typography.</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Prepare the day's completed work as logbook entries and review the sign-in error-handling flow.</w:t>
      </w:r>
    </w:p>
    <w:p>
      <w:r>
        <w:br w:type="page"/>
      </w:r>
    </w:p>
    <w:p>
      <w:pPr>
        <w:pStyle w:val="Heading1"/>
        <w:spacing w:after="120" w:before="240"/>
      </w:pPr>
      <w:r>
        <w:t xml:space="preserve">Logbook Entry – Thursday, 16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Compiled the daily work log entries for Days 1 through 8 of the project in the standard timestamped format.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Completed the Assignment/Remarks columns and prose Notes sections for the earlier entries.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Completed the Challenges/Resolution/Planned Activities sections for the earlier entries.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Reviewed the completed logbook entries for consistency of tone and format.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the Login screen's handling of a sign-in attempt where no account exists for the entered email.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Defined the expected behaviour: display an inline validation message rather than a generic error, with a clear path to account creation.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Checked the proposed behaviour against the login screen's existing validation-message placement.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Documented the finalised sign-in error-handling behaviour for future implementation.</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logbook entries for Days 1–8.</w:t>
      </w:r>
    </w:p>
    <w:p>
      <w:pPr>
        <w:pStyle w:val="ListParagraph"/>
        <w:numPr>
          <w:ilvl w:val="0"/>
          <w:numId w:val="1"/>
        </w:numPr>
        <w:spacing w:after="60"/>
      </w:pPr>
      <w:r>
        <w:rPr>
          <w:rFonts w:ascii="Calibri" w:cs="Calibri" w:eastAsia="Calibri" w:hAnsi="Calibri"/>
          <w:sz w:val="22"/>
          <w:szCs w:val="22"/>
        </w:rPr>
        <w:t xml:space="preserve">Defined the expected sign-in behaviour for an unrecognised account.</w:t>
      </w:r>
    </w:p>
    <w:p>
      <w:pPr>
        <w:pStyle w:val="Heading2"/>
        <w:spacing w:after="120" w:before="240"/>
      </w:pPr>
      <w:r>
        <w:t xml:space="preserve">Notes</w:t>
      </w:r>
    </w:p>
    <w:p>
      <w:pPr>
        <w:spacing w:after="160"/>
      </w:pPr>
      <w:r>
        <w:rPr>
          <w:rFonts w:ascii="Calibri" w:cs="Calibri" w:eastAsia="Calibri" w:hAnsi="Calibri"/>
          <w:sz w:val="22"/>
          <w:szCs w:val="22"/>
        </w:rPr>
        <w:t xml:space="preserve">Defining the 'no account found' behaviour early avoids a confusing dead end during onboarding, since a first-time user's most likely next step is creating a business account rather than resetting a password.</w:t>
      </w:r>
    </w:p>
    <w:p>
      <w:pPr>
        <w:pStyle w:val="Heading2"/>
        <w:spacing w:after="120" w:before="240"/>
      </w:pPr>
      <w:r>
        <w:t xml:space="preserve">Challenges Encountered</w:t>
      </w:r>
    </w:p>
    <w:p>
      <w:pPr>
        <w:spacing w:after="160"/>
      </w:pPr>
      <w:r>
        <w:rPr>
          <w:rFonts w:ascii="Calibri" w:cs="Calibri" w:eastAsia="Calibri" w:hAnsi="Calibri"/>
          <w:sz w:val="22"/>
          <w:szCs w:val="22"/>
        </w:rPr>
        <w:t xml:space="preserve">Deciding whether to reveal that no account exists for a given email, which has security implications.</w:t>
      </w:r>
    </w:p>
    <w:p>
      <w:pPr>
        <w:pStyle w:val="Heading2"/>
        <w:spacing w:after="120" w:before="240"/>
      </w:pPr>
      <w:r>
        <w:t xml:space="preserve">Resolution</w:t>
      </w:r>
    </w:p>
    <w:p>
      <w:pPr>
        <w:spacing w:after="160"/>
      </w:pPr>
      <w:r>
        <w:rPr>
          <w:rFonts w:ascii="Calibri" w:cs="Calibri" w:eastAsia="Calibri" w:hAnsi="Calibri"/>
          <w:sz w:val="22"/>
          <w:szCs w:val="22"/>
        </w:rPr>
        <w:t xml:space="preserve">Kept the message generic enough to avoid confirming account existence, while still guiding the user toward account creation.</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Review the Business Domain Blueprint against recent architectural discussions to check whether it needs revision.</w:t>
      </w:r>
    </w:p>
    <w:p>
      <w:r>
        <w:br w:type="page"/>
      </w:r>
    </w:p>
    <w:p>
      <w:pPr>
        <w:pStyle w:val="Heading1"/>
        <w:spacing w:after="120" w:before="240"/>
      </w:pPr>
      <w:r>
        <w:t xml:space="preserve">Logbook Entry – Friday, 17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existing Business Domain Blueprint document in full.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Compared its Platform Vision, Domain Map, Domain Specifications, and Ubiquitous Language sections against recent Domain-Driven Design discussions.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Checked whether the Identity/Membership split, Workspace concept, and expanded Authentication domain were already reflected in the blueprint.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Identified that the blueprint (Version 1.0) still described the earlier, simpler domain model.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Listed the specific domain changes made since Version 1.0: Identity vs Membership separation, the Workspace domain, expanded Authentication and Organization domains, Account Recovery, Security Policies, POS workflow states, and new domain events.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Reviewed the bounded-context-to-module mapping and noted that Identity, Workspace, and Authentication now warrant first-class modules rather than being folded into others.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Decided to evolve the existing document into Version 2.0 rather than create a separate document.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Outlined the structure for Version 2.0, preserving the original sections while enriching each domain with responsibilities, business rules, commands, queries, and events.</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Reviewed the Business Domain Blueprint against current architecture.</w:t>
      </w:r>
    </w:p>
    <w:p>
      <w:pPr>
        <w:pStyle w:val="ListParagraph"/>
        <w:numPr>
          <w:ilvl w:val="0"/>
          <w:numId w:val="1"/>
        </w:numPr>
        <w:spacing w:after="60"/>
      </w:pPr>
      <w:r>
        <w:rPr>
          <w:rFonts w:ascii="Calibri" w:cs="Calibri" w:eastAsia="Calibri" w:hAnsi="Calibri"/>
          <w:sz w:val="22"/>
          <w:szCs w:val="22"/>
        </w:rPr>
        <w:t xml:space="preserve">Confirmed the document is not fundamentally different but is out of date, and scoped a Version 2.0 revision.</w:t>
      </w:r>
    </w:p>
    <w:p>
      <w:pPr>
        <w:pStyle w:val="Heading2"/>
        <w:spacing w:after="120" w:before="240"/>
      </w:pPr>
      <w:r>
        <w:t xml:space="preserve">Notes</w:t>
      </w:r>
    </w:p>
    <w:p>
      <w:pPr>
        <w:spacing w:after="160"/>
      </w:pPr>
      <w:r>
        <w:rPr>
          <w:rFonts w:ascii="Calibri" w:cs="Calibri" w:eastAsia="Calibri" w:hAnsi="Calibri"/>
          <w:sz w:val="22"/>
          <w:szCs w:val="22"/>
        </w:rPr>
        <w:t xml:space="preserve">The review confirmed the original domain modelling approach (platform vision, domain map, ubiquitous language, bounded contexts) was sound; the gap was entirely in coverage, not in the underlying methodology.</w:t>
      </w:r>
    </w:p>
    <w:p>
      <w:pPr>
        <w:pStyle w:val="Heading2"/>
        <w:spacing w:after="120" w:before="240"/>
      </w:pPr>
      <w:r>
        <w:t xml:space="preserve">Challenges Encountered</w:t>
      </w:r>
    </w:p>
    <w:p>
      <w:pPr>
        <w:spacing w:after="160"/>
      </w:pPr>
      <w:r>
        <w:rPr>
          <w:rFonts w:ascii="Calibri" w:cs="Calibri" w:eastAsia="Calibri" w:hAnsi="Calibri"/>
          <w:sz w:val="22"/>
          <w:szCs w:val="22"/>
        </w:rPr>
        <w:t xml:space="preserve">Deciding how much of the newer, more detailed architecture (e.g. full POS payment state machine) belonged in a domain blueprint versus a separate technical specification.</w:t>
      </w:r>
    </w:p>
    <w:p>
      <w:pPr>
        <w:pStyle w:val="Heading2"/>
        <w:spacing w:after="120" w:before="240"/>
      </w:pPr>
      <w:r>
        <w:t xml:space="preserve">Resolution</w:t>
      </w:r>
    </w:p>
    <w:p>
      <w:pPr>
        <w:spacing w:after="160"/>
      </w:pPr>
      <w:r>
        <w:rPr>
          <w:rFonts w:ascii="Calibri" w:cs="Calibri" w:eastAsia="Calibri" w:hAnsi="Calibri"/>
          <w:sz w:val="22"/>
          <w:szCs w:val="22"/>
        </w:rPr>
        <w:t xml:space="preserve">Kept the blueprint focused on domain responsibilities and events, leaving detailed state-machine diagrams to the SDD.</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Begin drafting the Version 2.0 domain sections, starting with Identity, Membership, and Workspace.</w:t>
      </w:r>
    </w:p>
    <w:p>
      <w:r>
        <w:br w:type="page"/>
      </w:r>
    </w:p>
    <w:p>
      <w:pPr>
        <w:pStyle w:val="Heading1"/>
        <w:spacing w:after="120" w:before="240"/>
      </w:pPr>
      <w:r>
        <w:t xml:space="preserve">Logbook Entry – Monday, 20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Began planning the Owner Dashboard component set as a distinct design task.</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Listed the full set of Owner capabilities: Product, Category, Inventory, and Supplier Management, Purchase Orders including approval, Reports, User Management, Business Settings, Sales &amp; Returns including void, Customer Management, and Profile/Security.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Identified the situational (non-daily) flows relevant to the Owner: the one-time Create Business flow and Resend Invitation Request/Confirmation triggered when inviting staff.</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Cross-checked the capability list against the usability principles established earlier (relevant information only, progressive disclosure).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Drafted the initial structure for a DESIGN.md specification describing the Owner Dashboard.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Outlined the dashboard sections: business performance, needs-attention items, insights, quick actions, and branch context.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the draft structure against the existing design system to ensure planned components (cards, status pills, quick actions) were already defined.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Prepared the DESIGN.md draft for completion the following day.</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Defined the full Owner capability set and situational flows.</w:t>
      </w:r>
    </w:p>
    <w:p>
      <w:pPr>
        <w:pStyle w:val="ListParagraph"/>
        <w:numPr>
          <w:ilvl w:val="0"/>
          <w:numId w:val="1"/>
        </w:numPr>
        <w:spacing w:after="60"/>
      </w:pPr>
      <w:r>
        <w:rPr>
          <w:rFonts w:ascii="Calibri" w:cs="Calibri" w:eastAsia="Calibri" w:hAnsi="Calibri"/>
          <w:sz w:val="22"/>
          <w:szCs w:val="22"/>
        </w:rPr>
        <w:t xml:space="preserve">Began drafting the Owner Dashboard DESIGN.md specification.</w:t>
      </w:r>
    </w:p>
    <w:p>
      <w:pPr>
        <w:pStyle w:val="Heading2"/>
        <w:spacing w:after="120" w:before="240"/>
      </w:pPr>
      <w:r>
        <w:t xml:space="preserve">Notes</w:t>
      </w:r>
    </w:p>
    <w:p>
      <w:pPr>
        <w:spacing w:after="160"/>
      </w:pPr>
      <w:r>
        <w:rPr>
          <w:rFonts w:ascii="Calibri" w:cs="Calibri" w:eastAsia="Calibri" w:hAnsi="Calibri"/>
          <w:sz w:val="22"/>
          <w:szCs w:val="22"/>
        </w:rPr>
        <w:t xml:space="preserve">Separating daily-use capabilities from situational, one-time flows (like Create Business) clarified which components belonged on the dashboard itself versus behind a dedicated entry point.</w:t>
      </w:r>
    </w:p>
    <w:p>
      <w:pPr>
        <w:pStyle w:val="Heading2"/>
        <w:spacing w:after="120" w:before="240"/>
      </w:pPr>
      <w:r>
        <w:t xml:space="preserve">Challenges Encountered</w:t>
      </w:r>
    </w:p>
    <w:p>
      <w:pPr>
        <w:spacing w:after="160"/>
      </w:pPr>
      <w:r>
        <w:rPr>
          <w:rFonts w:ascii="Calibri" w:cs="Calibri" w:eastAsia="Calibri" w:hAnsi="Calibri"/>
          <w:sz w:val="22"/>
          <w:szCs w:val="22"/>
        </w:rPr>
        <w:t xml:space="preserve">Deciding how much detail belonged in the dashboard specification versus the underlying module specifications.</w:t>
      </w:r>
    </w:p>
    <w:p>
      <w:pPr>
        <w:pStyle w:val="Heading2"/>
        <w:spacing w:after="120" w:before="240"/>
      </w:pPr>
      <w:r>
        <w:t xml:space="preserve">Resolution</w:t>
      </w:r>
    </w:p>
    <w:p>
      <w:pPr>
        <w:spacing w:after="160"/>
      </w:pPr>
      <w:r>
        <w:rPr>
          <w:rFonts w:ascii="Calibri" w:cs="Calibri" w:eastAsia="Calibri" w:hAnsi="Calibri"/>
          <w:sz w:val="22"/>
          <w:szCs w:val="22"/>
        </w:rPr>
        <w:t xml:space="preserve">Kept the dashboard specification focused on summary/decision information and links out to each module for detail.</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Complete the DESIGN.md specification and generate the corresponding high-fidelity interface.</w:t>
      </w:r>
    </w:p>
    <w:p>
      <w:r>
        <w:br w:type="page"/>
      </w:r>
    </w:p>
    <w:p>
      <w:pPr>
        <w:pStyle w:val="Heading1"/>
        <w:spacing w:after="120" w:before="240"/>
      </w:pPr>
      <w:r>
        <w:t xml:space="preserve">Logbook Entry – Tuesday, 21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Completed the DESIGN.md specification for the Owner Dashboard, applying the usability and relevant-information-only principles used throughout the project.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Reviewed the completed specification against the full Owner capability list from the previous day.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Generated the corresponding high-fidelity Owner Dashboard interface from the specification.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Reviewed the generated interface for adherence to the specification and design system.</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Identified that the interface needed thorough improvement, particularly around information density and layout.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Decided the search bar should live within each module rather than as a global dashboard element, reserving the top navigation for a function/command search instead.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a reference image for its branch-selection pattern and decided to adopt a similar approach.</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Confirmed that changing the selected branch should automatically refresh all dashboard data (KPIs, alerts, activity).</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and generated the Owner Dashboard DESIGN.md and interface.</w:t>
      </w:r>
    </w:p>
    <w:p>
      <w:pPr>
        <w:pStyle w:val="ListParagraph"/>
        <w:numPr>
          <w:ilvl w:val="0"/>
          <w:numId w:val="1"/>
        </w:numPr>
        <w:spacing w:after="60"/>
      </w:pPr>
      <w:r>
        <w:rPr>
          <w:rFonts w:ascii="Calibri" w:cs="Calibri" w:eastAsia="Calibri" w:hAnsi="Calibri"/>
          <w:sz w:val="22"/>
          <w:szCs w:val="22"/>
        </w:rPr>
        <w:t xml:space="preserve">Decided on search placement (module-level search vs. a global command search) and branch-aware dashboard refresh behaviour.</w:t>
      </w:r>
    </w:p>
    <w:p>
      <w:pPr>
        <w:pStyle w:val="Heading2"/>
        <w:spacing w:after="120" w:before="240"/>
      </w:pPr>
      <w:r>
        <w:t xml:space="preserve">Notes</w:t>
      </w:r>
    </w:p>
    <w:p>
      <w:pPr>
        <w:spacing w:after="160"/>
      </w:pPr>
      <w:r>
        <w:rPr>
          <w:rFonts w:ascii="Calibri" w:cs="Calibri" w:eastAsia="Calibri" w:hAnsi="Calibri"/>
          <w:sz w:val="22"/>
          <w:szCs w:val="22"/>
        </w:rPr>
        <w:t xml:space="preserve">Moving search into individual modules and reserving a lightweight command search for navigation matches how the rest of the application's information architecture has been organised, keeping the dashboard focused on decisions rather than lookup.</w:t>
      </w:r>
    </w:p>
    <w:p>
      <w:pPr>
        <w:pStyle w:val="Heading2"/>
        <w:spacing w:after="120" w:before="240"/>
      </w:pPr>
      <w:r>
        <w:t xml:space="preserve">Challenges Encountered</w:t>
      </w:r>
    </w:p>
    <w:p>
      <w:pPr>
        <w:spacing w:after="160"/>
      </w:pPr>
      <w:r>
        <w:rPr>
          <w:rFonts w:ascii="Calibri" w:cs="Calibri" w:eastAsia="Calibri" w:hAnsi="Calibri"/>
          <w:sz w:val="22"/>
          <w:szCs w:val="22"/>
        </w:rPr>
        <w:t xml:space="preserve">The first generated dashboard interface was information-dense without clear prioritisation.</w:t>
      </w:r>
    </w:p>
    <w:p>
      <w:pPr>
        <w:pStyle w:val="Heading2"/>
        <w:spacing w:after="120" w:before="240"/>
      </w:pPr>
      <w:r>
        <w:t xml:space="preserve">Resolution</w:t>
      </w:r>
    </w:p>
    <w:p>
      <w:pPr>
        <w:spacing w:after="160"/>
      </w:pPr>
      <w:r>
        <w:rPr>
          <w:rFonts w:ascii="Calibri" w:cs="Calibri" w:eastAsia="Calibri" w:hAnsi="Calibri"/>
          <w:sz w:val="22"/>
          <w:szCs w:val="22"/>
        </w:rPr>
        <w:t xml:space="preserve">Flagged it for a follow-up simplification pass rather than accepting it as final.</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Review how recent architectural decisions affect the existing Software Design Description, and review the first iteration of the Design System document.</w:t>
      </w:r>
    </w:p>
    <w:p>
      <w:r>
        <w:br w:type="page"/>
      </w:r>
    </w:p>
    <w:p>
      <w:pPr>
        <w:pStyle w:val="Heading1"/>
        <w:spacing w:after="120" w:before="240"/>
      </w:pPr>
      <w:r>
        <w:t xml:space="preserve">Logbook Entry – Wednesday, 22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current Software Design Description against major decisions made over the preceding weeks.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Documented the impact of treating the POS as the cashier's dashboard (rather than one module among many) on use cases and navigation flow.</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Documented the impact of the workspace-based interaction model, the full payment state machine (Cash/Card/M-Pesa), and the Hold Sale workflow on the Behavioural Design chapter.</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Documented the impact of the branch-aware application context and the modular, configurable business/capability architecture on the Database Design and System Architecture chapters.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Compiled a chapter-by-chapter list of required SDD updates with priority levels (Introduction, Design Goals, System Architecture, Database Design, Behavioural Design, Interface Design, Security Design, Future Enhancements).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Reviewed the first iteration of the Design System document in full.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Assessed the Design System against structure, readability, consistency, completeness, maintainability, and enterprise-readiness criteria.</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Documented specific strengths (product decisions, foundations, accessibility) and gaps (missing design principles section, layout system, navigation principles) in the Design System.</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Mapped all major architectural decisions to the specific SDD chapters requiring revision.</w:t>
      </w:r>
    </w:p>
    <w:p>
      <w:pPr>
        <w:pStyle w:val="ListParagraph"/>
        <w:numPr>
          <w:ilvl w:val="0"/>
          <w:numId w:val="1"/>
        </w:numPr>
        <w:spacing w:after="60"/>
      </w:pPr>
      <w:r>
        <w:rPr>
          <w:rFonts w:ascii="Calibri" w:cs="Calibri" w:eastAsia="Calibri" w:hAnsi="Calibri"/>
          <w:sz w:val="22"/>
          <w:szCs w:val="22"/>
        </w:rPr>
        <w:t xml:space="preserve">Completed a structured review of the Design System's first iteration.</w:t>
      </w:r>
    </w:p>
    <w:p>
      <w:pPr>
        <w:pStyle w:val="Heading2"/>
        <w:spacing w:after="120" w:before="240"/>
      </w:pPr>
      <w:r>
        <w:t xml:space="preserve">Notes</w:t>
      </w:r>
    </w:p>
    <w:p>
      <w:pPr>
        <w:spacing w:after="160"/>
      </w:pPr>
      <w:r>
        <w:rPr>
          <w:rFonts w:ascii="Calibri" w:cs="Calibri" w:eastAsia="Calibri" w:hAnsi="Calibri"/>
          <w:sz w:val="22"/>
          <w:szCs w:val="22"/>
        </w:rPr>
        <w:t xml:space="preserve">Roughly a third to two-fifths of the SDD's content was found to require revision, concentrated almost entirely in behavioural and interface design rather than the underlying technical architecture, which remains valid.</w:t>
      </w:r>
    </w:p>
    <w:p>
      <w:pPr>
        <w:pStyle w:val="Heading2"/>
        <w:spacing w:after="120" w:before="240"/>
      </w:pPr>
      <w:r>
        <w:t xml:space="preserve">Challenges Encountered</w:t>
      </w:r>
    </w:p>
    <w:p>
      <w:pPr>
        <w:spacing w:after="160"/>
      </w:pPr>
      <w:r>
        <w:rPr>
          <w:rFonts w:ascii="Calibri" w:cs="Calibri" w:eastAsia="Calibri" w:hAnsi="Calibri"/>
          <w:sz w:val="22"/>
          <w:szCs w:val="22"/>
        </w:rPr>
        <w:t xml:space="preserve">The scope of change made it tempting to rewrite the SDD from scratch.</w:t>
      </w:r>
    </w:p>
    <w:p>
      <w:pPr>
        <w:pStyle w:val="Heading2"/>
        <w:spacing w:after="120" w:before="240"/>
      </w:pPr>
      <w:r>
        <w:t xml:space="preserve">Resolution</w:t>
      </w:r>
    </w:p>
    <w:p>
      <w:pPr>
        <w:spacing w:after="160"/>
      </w:pPr>
      <w:r>
        <w:rPr>
          <w:rFonts w:ascii="Calibri" w:cs="Calibri" w:eastAsia="Calibri" w:hAnsi="Calibri"/>
          <w:sz w:val="22"/>
          <w:szCs w:val="22"/>
        </w:rPr>
        <w:t xml:space="preserve">Decided to revise chapter-by-chapter against the existing document rather than starting over, preserving the parts that remain accurate.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Expand the Design System to address the identified gaps.</w:t>
      </w:r>
    </w:p>
    <w:p>
      <w:r>
        <w:br w:type="page"/>
      </w:r>
    </w:p>
    <w:p>
      <w:pPr>
        <w:pStyle w:val="Heading1"/>
        <w:spacing w:after="120" w:before="240"/>
      </w:pPr>
      <w:r>
        <w:t xml:space="preserve">Logbook Entry – Thursday, 23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Began expanding the Design System to close the gaps identified during the previous day's review.</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Added a Layout Patterns section describing the standard structure for dashboards, management modules, POS, and settings screens.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Added a Navigation Principles section covering sidebar, breadcrumbs, tabs, back navigation, context switching, and command search.</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Added Dashboard Guidelines (KPI limits, alert prioritisation, never duplicating module functionality).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Added a Notification System section (toast, snackbar, alert banner, inline alert, confirmation, badge) with worked examples.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Added Loading State, Table, and Form standards, including validation and empty/skeleton states.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Added a Status System section defining status values and pill styling for payments, purchase orders, and stock levels.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Reviewed the expanded Design System end to end for internal consistency.</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Substantially expanded the Design System with layout, navigation, dashboard, notification, table, form, and status-system guidance.</w:t>
      </w:r>
    </w:p>
    <w:p>
      <w:pPr>
        <w:pStyle w:val="Heading2"/>
        <w:spacing w:after="120" w:before="240"/>
      </w:pPr>
      <w:r>
        <w:t xml:space="preserve">Notes</w:t>
      </w:r>
    </w:p>
    <w:p>
      <w:pPr>
        <w:spacing w:after="160"/>
      </w:pPr>
      <w:r>
        <w:rPr>
          <w:rFonts w:ascii="Calibri" w:cs="Calibri" w:eastAsia="Calibri" w:hAnsi="Calibri"/>
          <w:sz w:val="22"/>
          <w:szCs w:val="22"/>
        </w:rPr>
        <w:t xml:space="preserve">Most of the additions were gaps that only became visible once dashboard and POS interfaces were being actively generated; documenting them now should reduce inconsistency in later screens.</w:t>
      </w:r>
    </w:p>
    <w:p>
      <w:pPr>
        <w:pStyle w:val="Heading2"/>
        <w:spacing w:after="120" w:before="240"/>
      </w:pPr>
      <w:r>
        <w:t xml:space="preserve">Challenges Encountered</w:t>
      </w:r>
    </w:p>
    <w:p>
      <w:pPr>
        <w:spacing w:after="160"/>
      </w:pPr>
      <w:r>
        <w:rPr>
          <w:rFonts w:ascii="Calibri" w:cs="Calibri" w:eastAsia="Calibri" w:hAnsi="Calibri"/>
          <w:sz w:val="22"/>
          <w:szCs w:val="22"/>
        </w:rPr>
        <w:t xml:space="preserve">Keeping the newly added sections consistent in tone and level of detail with the existing colour/typography/spacing sections.</w:t>
      </w:r>
    </w:p>
    <w:p>
      <w:pPr>
        <w:pStyle w:val="Heading2"/>
        <w:spacing w:after="120" w:before="240"/>
      </w:pPr>
      <w:r>
        <w:t xml:space="preserve">Resolution</w:t>
      </w:r>
    </w:p>
    <w:p>
      <w:pPr>
        <w:spacing w:after="160"/>
      </w:pPr>
      <w:r>
        <w:rPr>
          <w:rFonts w:ascii="Calibri" w:cs="Calibri" w:eastAsia="Calibri" w:hAnsi="Calibri"/>
          <w:sz w:val="22"/>
          <w:szCs w:val="22"/>
        </w:rPr>
        <w:t xml:space="preserve">Used the same worked-example format (concrete component states, not just rules) throughout the new sections.</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Finalise the Design Principles and Design System documents and add the missing Product Vision and Workspace Philosophy sections.</w:t>
      </w:r>
    </w:p>
    <w:p>
      <w:r>
        <w:br w:type="page"/>
      </w:r>
    </w:p>
    <w:p>
      <w:pPr>
        <w:pStyle w:val="Heading1"/>
        <w:spacing w:after="120" w:before="240"/>
      </w:pPr>
      <w:r>
        <w:t xml:space="preserve">Logbook Entry – Friday, 24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finalised Design Principles and Design System documents as a design brief.</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Identified that a Product Vision section was missing and should appear before the design principles.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Drafted the Product Vision section describing BMS as a configurable platform organised around workspaces rather than fixed modules.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Drafted the Workspace &amp; Capability Philosophy section, reframing workspace selection as 'how does your business operate' rather than a technical module checklist.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Drafted the High-Fidelity Generation Guide for Stitch, covering what to preserve, what to enhance, and enterprise-quality expectations.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Produced the Stitch prompt for the BMS Login screen using the finalised design tokens and copy.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the full application from the landing page through to the least-frequently-visited administrative pages and produced a complete page/sub-page inventory.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Organised the page inventory into three layers: Business Setup, Business Operations, and Administration &amp; Support.</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Product Vision, Workspace &amp; Capability Philosophy, and High-Fidelity Generation Guide additions to the Design System.</w:t>
      </w:r>
    </w:p>
    <w:p>
      <w:pPr>
        <w:pStyle w:val="ListParagraph"/>
        <w:numPr>
          <w:ilvl w:val="0"/>
          <w:numId w:val="1"/>
        </w:numPr>
        <w:spacing w:after="60"/>
      </w:pPr>
      <w:r>
        <w:rPr>
          <w:rFonts w:ascii="Calibri" w:cs="Calibri" w:eastAsia="Calibri" w:hAnsi="Calibri"/>
          <w:sz w:val="22"/>
          <w:szCs w:val="22"/>
        </w:rPr>
        <w:t xml:space="preserve">Produced the BMS Login screen Stitch prompt.</w:t>
      </w:r>
    </w:p>
    <w:p>
      <w:pPr>
        <w:pStyle w:val="ListParagraph"/>
        <w:numPr>
          <w:ilvl w:val="0"/>
          <w:numId w:val="1"/>
        </w:numPr>
        <w:spacing w:after="60"/>
      </w:pPr>
      <w:r>
        <w:rPr>
          <w:rFonts w:ascii="Calibri" w:cs="Calibri" w:eastAsia="Calibri" w:hAnsi="Calibri"/>
          <w:sz w:val="22"/>
          <w:szCs w:val="22"/>
        </w:rPr>
        <w:t xml:space="preserve">Completed a full site map of the application organised into three layers.</w:t>
      </w:r>
    </w:p>
    <w:p>
      <w:pPr>
        <w:pStyle w:val="Heading2"/>
        <w:spacing w:after="120" w:before="240"/>
      </w:pPr>
      <w:r>
        <w:t xml:space="preserve">Notes</w:t>
      </w:r>
    </w:p>
    <w:p>
      <w:pPr>
        <w:spacing w:after="160"/>
      </w:pPr>
      <w:r>
        <w:rPr>
          <w:rFonts w:ascii="Calibri" w:cs="Calibri" w:eastAsia="Calibri" w:hAnsi="Calibri"/>
          <w:sz w:val="22"/>
          <w:szCs w:val="22"/>
        </w:rPr>
        <w:t xml:space="preserve">Organising the entire application into Business Setup / Business Operations / Administration &amp; Support layers gave a clear sense of which screens deserve the highest design polish (Tier 1: POS, Dashboard, Products, Inventory, Purchase Orders) versus lower-priority administrative screens.</w:t>
      </w:r>
    </w:p>
    <w:p>
      <w:pPr>
        <w:pStyle w:val="Heading2"/>
        <w:spacing w:after="120" w:before="240"/>
      </w:pPr>
      <w:r>
        <w:t xml:space="preserve">Challenges Encountered</w:t>
      </w:r>
    </w:p>
    <w:p>
      <w:pPr>
        <w:spacing w:after="160"/>
      </w:pPr>
      <w:r>
        <w:rPr>
          <w:rFonts w:ascii="Calibri" w:cs="Calibri" w:eastAsia="Calibri" w:hAnsi="Calibri"/>
          <w:sz w:val="22"/>
          <w:szCs w:val="22"/>
        </w:rPr>
        <w:t xml:space="preserve">None significant; this was primarily a documentation and consolidation day.</w:t>
      </w:r>
    </w:p>
    <w:p>
      <w:pPr>
        <w:pStyle w:val="Heading2"/>
        <w:spacing w:after="120" w:before="240"/>
      </w:pPr>
      <w:r>
        <w:t xml:space="preserve">Resolution</w:t>
      </w:r>
    </w:p>
    <w:p>
      <w:pPr>
        <w:spacing w:after="160"/>
      </w:pPr>
      <w:r>
        <w:rPr>
          <w:rFonts w:ascii="Calibri" w:cs="Calibri" w:eastAsia="Calibri" w:hAnsi="Calibri"/>
          <w:sz w:val="22"/>
          <w:szCs w:val="22"/>
        </w:rPr>
        <w:t xml:space="preserve">N/A</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Move into reviewing and refining the Owner Command Center and related wireframes.</w:t>
      </w:r>
    </w:p>
    <w:p>
      <w:r>
        <w:br w:type="page"/>
      </w:r>
    </w:p>
    <w:p>
      <w:pPr>
        <w:pStyle w:val="Heading1"/>
        <w:spacing w:after="120" w:before="240"/>
      </w:pPr>
      <w:r>
        <w:t xml:space="preserve">Logbook Entry – Monday, 27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Owner Command Center concept against the finalised design principles.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Identified that dashboard section naming was too complex and simplified the terminology.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Identified buttons on the dashboard with no clear destination or purpose and flagged them for removal.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Reviewed a batch of wireframes and prioritised which needed improvement first.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the Category Management page design and identified that adding a category was clear but editing, removing, and deactivating were not.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Confirmed, against the Product Blueprint, that Categories belongs inside the Products module rather than as its own workspace.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Documented specific usability issues: hidden edit/delete actions, an overloaded category tree with unlimited expansion, a 'New Category' button that always creates a root category, missing bulk actions, and missing drag-and-drop reorganisation.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Proposed a simplified Categories layout: a collapsible category tree on the left and a details/actions panel on the right, following the same master-detail pattern used elsewhere in the application.</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Simplified Owner Command Center naming and removed non-functional buttons.</w:t>
      </w:r>
    </w:p>
    <w:p>
      <w:pPr>
        <w:pStyle w:val="ListParagraph"/>
        <w:numPr>
          <w:ilvl w:val="0"/>
          <w:numId w:val="1"/>
        </w:numPr>
        <w:spacing w:after="60"/>
      </w:pPr>
      <w:r>
        <w:rPr>
          <w:rFonts w:ascii="Calibri" w:cs="Calibri" w:eastAsia="Calibri" w:hAnsi="Calibri"/>
          <w:sz w:val="22"/>
          <w:szCs w:val="22"/>
        </w:rPr>
        <w:t xml:space="preserve">Documented a full set of usability issues and a proposed redesign for Category Management.</w:t>
      </w:r>
    </w:p>
    <w:p>
      <w:pPr>
        <w:pStyle w:val="Heading2"/>
        <w:spacing w:after="120" w:before="240"/>
      </w:pPr>
      <w:r>
        <w:t xml:space="preserve">Notes</w:t>
      </w:r>
    </w:p>
    <w:p>
      <w:pPr>
        <w:spacing w:after="160"/>
      </w:pPr>
      <w:r>
        <w:rPr>
          <w:rFonts w:ascii="Calibri" w:cs="Calibri" w:eastAsia="Calibri" w:hAnsi="Calibri"/>
          <w:sz w:val="22"/>
          <w:szCs w:val="22"/>
        </w:rPr>
        <w:t xml:space="preserve">The Category Management review reinforced a project-wide pattern: any page that manages a hierarchy (categories, branches, roles) should use a persistent tree/list on one side and a detail panel on the other, rather than a full-page table.</w:t>
      </w:r>
    </w:p>
    <w:p>
      <w:pPr>
        <w:pStyle w:val="Heading2"/>
        <w:spacing w:after="120" w:before="240"/>
      </w:pPr>
      <w:r>
        <w:t xml:space="preserve">Challenges Encountered</w:t>
      </w:r>
    </w:p>
    <w:p>
      <w:pPr>
        <w:spacing w:after="160"/>
      </w:pPr>
      <w:r>
        <w:rPr>
          <w:rFonts w:ascii="Calibri" w:cs="Calibri" w:eastAsia="Calibri" w:hAnsi="Calibri"/>
          <w:sz w:val="22"/>
          <w:szCs w:val="22"/>
        </w:rPr>
        <w:t xml:space="preserve">Balancing the desire for a richer category tree (drag-and-drop, bulk actions) against keeping the initial implementation simple.</w:t>
      </w:r>
    </w:p>
    <w:p>
      <w:pPr>
        <w:pStyle w:val="Heading2"/>
        <w:spacing w:after="120" w:before="240"/>
      </w:pPr>
      <w:r>
        <w:t xml:space="preserve">Resolution</w:t>
      </w:r>
    </w:p>
    <w:p>
      <w:pPr>
        <w:spacing w:after="160"/>
      </w:pPr>
      <w:r>
        <w:rPr>
          <w:rFonts w:ascii="Calibri" w:cs="Calibri" w:eastAsia="Calibri" w:hAnsi="Calibri"/>
          <w:sz w:val="22"/>
          <w:szCs w:val="22"/>
        </w:rPr>
        <w:t xml:space="preserve">Documented the advanced interactions as future scalability notes rather than requirements for the first version.</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Continue evolving the Business Domain Blueprint toward Version 2.0.</w:t>
      </w:r>
    </w:p>
    <w:p>
      <w:r>
        <w:br w:type="page"/>
      </w:r>
    </w:p>
    <w:p>
      <w:pPr>
        <w:pStyle w:val="Heading1"/>
        <w:spacing w:after="120" w:before="240"/>
      </w:pPr>
      <w:r>
        <w:t xml:space="preserve">Logbook Entry – Tuesday, 28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Began drafting the Version 2.0 domain sections identified in the earlier blueprint review.</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Wrote the revised Identity domain, covering multiple authentication methods (password, Google, phone verification, recovery codes), device management, and session management.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Wrote the revised Membership domain, scoped purely to access (Organization → Business → Branch).</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Wrote the new Workspace domain, responsible for active organisation/business/branch context, workspace switching, and context resolution.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Wrote the expanded Authentication domain section covering the Account Recovery Centre and linked authentication providers.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Wrote the expanded Organization domain section covering single-business and multi-branch business support under one organisation.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Documented the new domain events introduced since Version 1.0 (WorkspaceSelected, OrganizationCreated, BusinessProvisioned, GoogleLinked, RecoveryMethodAdded, HeldSaleCreated, HeldSaleResumed, and others).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Updated the bounded-context list to give Identity, Workspace, and Authentication first-class module status.</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Drafted the Identity, Membership, Workspace, Authentication, and Organization domain sections for Business Domain Blueprint v2.0.</w:t>
      </w:r>
    </w:p>
    <w:p>
      <w:pPr>
        <w:pStyle w:val="Heading2"/>
        <w:spacing w:after="120" w:before="240"/>
      </w:pPr>
      <w:r>
        <w:t xml:space="preserve">Notes</w:t>
      </w:r>
    </w:p>
    <w:p>
      <w:pPr>
        <w:spacing w:after="160"/>
      </w:pPr>
      <w:r>
        <w:rPr>
          <w:rFonts w:ascii="Calibri" w:cs="Calibri" w:eastAsia="Calibri" w:hAnsi="Calibri"/>
          <w:sz w:val="22"/>
          <w:szCs w:val="22"/>
        </w:rPr>
        <w:t xml:space="preserve">Separating Identity (how someone proves who they are) from Membership (what they're allowed to access) made the multi-business, multi-branch scenarios much easier to reason about than the original single combined domain.</w:t>
      </w:r>
    </w:p>
    <w:p>
      <w:pPr>
        <w:pStyle w:val="Heading2"/>
        <w:spacing w:after="120" w:before="240"/>
      </w:pPr>
      <w:r>
        <w:t xml:space="preserve">Challenges Encountered</w:t>
      </w:r>
    </w:p>
    <w:p>
      <w:pPr>
        <w:spacing w:after="160"/>
      </w:pPr>
      <w:r>
        <w:rPr>
          <w:rFonts w:ascii="Calibri" w:cs="Calibri" w:eastAsia="Calibri" w:hAnsi="Calibri"/>
          <w:sz w:val="22"/>
          <w:szCs w:val="22"/>
        </w:rPr>
        <w:t xml:space="preserve">Deciding where Workspace Selection belonged in the domain model, since it sits between authentication and the dashboard.</w:t>
      </w:r>
    </w:p>
    <w:p>
      <w:pPr>
        <w:pStyle w:val="Heading2"/>
        <w:spacing w:after="120" w:before="240"/>
      </w:pPr>
      <w:r>
        <w:t xml:space="preserve">Resolution</w:t>
      </w:r>
    </w:p>
    <w:p>
      <w:pPr>
        <w:spacing w:after="160"/>
      </w:pPr>
      <w:r>
        <w:rPr>
          <w:rFonts w:ascii="Calibri" w:cs="Calibri" w:eastAsia="Calibri" w:hAnsi="Calibri"/>
          <w:sz w:val="22"/>
          <w:szCs w:val="22"/>
        </w:rPr>
        <w:t xml:space="preserve">Modelled Workspace as its own domain sitting between Membership Resolution and the Dashboard, rather than folding it into either.</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Complete the remaining Version 2.0 sections (POS domain, Product domain, Security Policies) and prepare outstanding logbook entries.</w:t>
      </w:r>
    </w:p>
    <w:p>
      <w:r>
        <w:br w:type="page"/>
      </w:r>
    </w:p>
    <w:p>
      <w:pPr>
        <w:pStyle w:val="Heading1"/>
        <w:spacing w:after="120" w:before="240"/>
      </w:pPr>
      <w:r>
        <w:t xml:space="preserve">Logbook Entry – Wednesday, 29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Completed the remaining Business Domain Blueprint v2.0 sections: the POS domain's operational workflow states and the Product domain's promotion/discount/search business rules.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Documented the Security Policies section (recovery policies, role-based recovery, audit logs, device tracking, risk-based authentication).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Compiled the daily work log entries for Days 9 through 11 of the project in the established format.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Completed the Notes, Challenges, Resolution, and Planned Activities sections for the newly compiled entries.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the compiled BMS Product Blueprint document for completeness against Navigation Architecture, Workspace Architecture, Capability Architecture, User Roles &amp; Permissions, User Journey Maps, and Module Specifications.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Compiled the Product Blueprint into a formatted PDF document.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Merged the Product Blueprint and Design System documents into a single master reference document without altering their content.</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Verified the merged master document preserved both source documents in the correct order.</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Business Domain Blueprint v2.0 draft.</w:t>
      </w:r>
    </w:p>
    <w:p>
      <w:pPr>
        <w:pStyle w:val="ListParagraph"/>
        <w:numPr>
          <w:ilvl w:val="0"/>
          <w:numId w:val="1"/>
        </w:numPr>
        <w:spacing w:after="60"/>
      </w:pPr>
      <w:r>
        <w:rPr>
          <w:rFonts w:ascii="Calibri" w:cs="Calibri" w:eastAsia="Calibri" w:hAnsi="Calibri"/>
          <w:sz w:val="22"/>
          <w:szCs w:val="22"/>
        </w:rPr>
        <w:t xml:space="preserve">Completed logbook entries for Days 9–11.</w:t>
      </w:r>
    </w:p>
    <w:p>
      <w:pPr>
        <w:pStyle w:val="ListParagraph"/>
        <w:numPr>
          <w:ilvl w:val="0"/>
          <w:numId w:val="1"/>
        </w:numPr>
        <w:spacing w:after="60"/>
      </w:pPr>
      <w:r>
        <w:rPr>
          <w:rFonts w:ascii="Calibri" w:cs="Calibri" w:eastAsia="Calibri" w:hAnsi="Calibri"/>
          <w:sz w:val="22"/>
          <w:szCs w:val="22"/>
        </w:rPr>
        <w:t xml:space="preserve">Compiled the Product Blueprint and merged it with the Design System into a single master document.</w:t>
      </w:r>
    </w:p>
    <w:p>
      <w:pPr>
        <w:pStyle w:val="Heading2"/>
        <w:spacing w:after="120" w:before="240"/>
      </w:pPr>
      <w:r>
        <w:t xml:space="preserve">Notes</w:t>
      </w:r>
    </w:p>
    <w:p>
      <w:pPr>
        <w:spacing w:after="160"/>
      </w:pPr>
      <w:r>
        <w:rPr>
          <w:rFonts w:ascii="Calibri" w:cs="Calibri" w:eastAsia="Calibri" w:hAnsi="Calibri"/>
          <w:sz w:val="22"/>
          <w:szCs w:val="22"/>
        </w:rPr>
        <w:t xml:space="preserve">Consolidating the Product Blueprint and Design System into one master document makes it easier to reference both product decisions and implementation standards from a single source going forward.</w:t>
      </w:r>
    </w:p>
    <w:p>
      <w:pPr>
        <w:pStyle w:val="Heading2"/>
        <w:spacing w:after="120" w:before="240"/>
      </w:pPr>
      <w:r>
        <w:t xml:space="preserve">Challenges Encountered</w:t>
      </w:r>
    </w:p>
    <w:p>
      <w:pPr>
        <w:spacing w:after="160"/>
      </w:pPr>
      <w:r>
        <w:rPr>
          <w:rFonts w:ascii="Calibri" w:cs="Calibri" w:eastAsia="Calibri" w:hAnsi="Calibri"/>
          <w:sz w:val="22"/>
          <w:szCs w:val="22"/>
        </w:rPr>
        <w:t xml:space="preserve">Ensuring the merge process did not alter or reorder either source document's content.</w:t>
      </w:r>
    </w:p>
    <w:p>
      <w:pPr>
        <w:pStyle w:val="Heading2"/>
        <w:spacing w:after="120" w:before="240"/>
      </w:pPr>
      <w:r>
        <w:t xml:space="preserve">Resolution</w:t>
      </w:r>
    </w:p>
    <w:p>
      <w:pPr>
        <w:spacing w:after="160"/>
      </w:pPr>
      <w:r>
        <w:rPr>
          <w:rFonts w:ascii="Calibri" w:cs="Calibri" w:eastAsia="Calibri" w:hAnsi="Calibri"/>
          <w:sz w:val="22"/>
          <w:szCs w:val="22"/>
        </w:rPr>
        <w:t xml:space="preserve">Verified the merged output page-by-page against both originals before finalising.</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Move into designing the Category Management and Categories page prompts, and review the exported wireframe HTML for prototype conversion.</w:t>
      </w:r>
    </w:p>
    <w:p>
      <w:r>
        <w:br w:type="page"/>
      </w:r>
    </w:p>
    <w:p>
      <w:pPr>
        <w:pStyle w:val="Heading1"/>
        <w:spacing w:after="120" w:before="240"/>
      </w:pPr>
      <w:r>
        <w:t xml:space="preserve">Logbook Entry – Thursday, 30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recommendation to make Category Management a full workspace rather than a modal, given the growing complexity of parent/child categories.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Produced the Stitch prompt for the Category Management workspace (search/filter toolbar, category table, details drawer, add/edit modals, empty state, pagination).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Produced a second Stitch prompt for a card-grid-based Categories workspace as an alternative presentation.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Reviewed both prompts against the Products module's established design system for consistency.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a set of exported wireframe HTML screens (Stitch output) to assess feasibility of turning them into a working prototype without a backend.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Reviewed the BMS Application Blueprint document in full, assessing its coverage of purpose, scope, modular structure, entry points, and navigation rules.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Recommended splitting detailed implementation content out of the Application Blueprint into companion documents (Screen Registry, Navigation Matrix, Workflow Catalogue, Screen State Definitions) to keep the blueprint concise.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Outlined the structure for a Screen Registry assigning a unique ID to every screen, to be produced as the next artefact.</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Produced Stitch prompts for both the Category Management and Categories workspace designs.</w:t>
      </w:r>
    </w:p>
    <w:p>
      <w:pPr>
        <w:pStyle w:val="ListParagraph"/>
        <w:numPr>
          <w:ilvl w:val="0"/>
          <w:numId w:val="1"/>
        </w:numPr>
        <w:spacing w:after="60"/>
      </w:pPr>
      <w:r>
        <w:rPr>
          <w:rFonts w:ascii="Calibri" w:cs="Calibri" w:eastAsia="Calibri" w:hAnsi="Calibri"/>
          <w:sz w:val="22"/>
          <w:szCs w:val="22"/>
        </w:rPr>
        <w:t xml:space="preserve">Reviewed the Application Blueprint and scoped four companion documents to support implementation.</w:t>
      </w:r>
    </w:p>
    <w:p>
      <w:pPr>
        <w:pStyle w:val="Heading2"/>
        <w:spacing w:after="120" w:before="240"/>
      </w:pPr>
      <w:r>
        <w:t xml:space="preserve">Notes</w:t>
      </w:r>
    </w:p>
    <w:p>
      <w:pPr>
        <w:spacing w:after="160"/>
      </w:pPr>
      <w:r>
        <w:rPr>
          <w:rFonts w:ascii="Calibri" w:cs="Calibri" w:eastAsia="Calibri" w:hAnsi="Calibri"/>
          <w:sz w:val="22"/>
          <w:szCs w:val="22"/>
        </w:rPr>
        <w:t xml:space="preserve">Assessing the exported wireframe HTML directly (rather than only the design mockups) confirmed that a prototype could be assembled from the existing screens without rebuilding them, provided navigation and shared components were standardised first.</w:t>
      </w:r>
    </w:p>
    <w:p>
      <w:pPr>
        <w:pStyle w:val="Heading2"/>
        <w:spacing w:after="120" w:before="240"/>
      </w:pPr>
      <w:r>
        <w:t xml:space="preserve">Challenges Encountered</w:t>
      </w:r>
    </w:p>
    <w:p>
      <w:pPr>
        <w:spacing w:after="160"/>
      </w:pPr>
      <w:r>
        <w:rPr>
          <w:rFonts w:ascii="Calibri" w:cs="Calibri" w:eastAsia="Calibri" w:hAnsi="Calibri"/>
          <w:sz w:val="22"/>
          <w:szCs w:val="22"/>
        </w:rPr>
        <w:t xml:space="preserve">The Application Blueprint was at risk of growing into an unmanageably long document if every screen and modal were documented inline.</w:t>
      </w:r>
    </w:p>
    <w:p>
      <w:pPr>
        <w:pStyle w:val="Heading2"/>
        <w:spacing w:after="120" w:before="240"/>
      </w:pPr>
      <w:r>
        <w:t xml:space="preserve">Resolution</w:t>
      </w:r>
    </w:p>
    <w:p>
      <w:pPr>
        <w:spacing w:after="160"/>
      </w:pPr>
      <w:r>
        <w:rPr>
          <w:rFonts w:ascii="Calibri" w:cs="Calibri" w:eastAsia="Calibri" w:hAnsi="Calibri"/>
          <w:sz w:val="22"/>
          <w:szCs w:val="22"/>
        </w:rPr>
        <w:t xml:space="preserve">Agreed to treat the Application Blueprint as the Level 1 architecture and move screen-level detail into a separate Screen Registry.</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Begin wiring the Authentication &amp; Onboarding wireframes into a working, navigable flow.</w:t>
      </w:r>
    </w:p>
    <w:p>
      <w:r>
        <w:br w:type="page"/>
      </w:r>
    </w:p>
    <w:p>
      <w:pPr>
        <w:pStyle w:val="Heading1"/>
        <w:spacing w:after="120" w:before="240"/>
      </w:pPr>
      <w:r>
        <w:t xml:space="preserve">Logbook Entry – Friday, 31 July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Reviewed the Business Details onboarding page and identified a button being displayed that should not have been present at that step.</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Diagnosed and removed the incorrectly displayed button from the Business Details page.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Reviewed the shared routes.js file and found relative paths resolving incorrectly depending on the calling page.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Corrected the routing configuration so navigation between onboarding pages worked reliably in both directions.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Identified that a confirmation screen (Step 3, following Workspace Selection) was missing from the onboarding flow and added the corresponding folder and screen.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Wired Step 3 (Review &amp; Complete) into the navigation flow so it correctly follows Workspace Selection.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Removed the unnecessary side navigation bar from a Workspace Selection sub-page and fixed the 'return to workspace selection' link.</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Added input validation to onboarding forms so invalid input cannot be submitted, and standardised the step-indicator styling so it renders consistently across every onboarding page.</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Fixed the Business Details page button issue and the onboarding routing bug.</w:t>
      </w:r>
    </w:p>
    <w:p>
      <w:pPr>
        <w:pStyle w:val="ListParagraph"/>
        <w:numPr>
          <w:ilvl w:val="0"/>
          <w:numId w:val="1"/>
        </w:numPr>
        <w:spacing w:after="60"/>
      </w:pPr>
      <w:r>
        <w:rPr>
          <w:rFonts w:ascii="Calibri" w:cs="Calibri" w:eastAsia="Calibri" w:hAnsi="Calibri"/>
          <w:sz w:val="22"/>
          <w:szCs w:val="22"/>
        </w:rPr>
        <w:t xml:space="preserve">Added the missing Step 3 confirmation screen and wired it into the flow.</w:t>
      </w:r>
    </w:p>
    <w:p>
      <w:pPr>
        <w:pStyle w:val="ListParagraph"/>
        <w:numPr>
          <w:ilvl w:val="0"/>
          <w:numId w:val="1"/>
        </w:numPr>
        <w:spacing w:after="60"/>
      </w:pPr>
      <w:r>
        <w:rPr>
          <w:rFonts w:ascii="Calibri" w:cs="Calibri" w:eastAsia="Calibri" w:hAnsi="Calibri"/>
          <w:sz w:val="22"/>
          <w:szCs w:val="22"/>
        </w:rPr>
        <w:t xml:space="preserve">Refined onboarding UI: removed unneeded navigation, fixed a broken back-link, added form validation, and standardised step-indicator styling.</w:t>
      </w:r>
    </w:p>
    <w:p>
      <w:pPr>
        <w:pStyle w:val="Heading2"/>
        <w:spacing w:after="120" w:before="240"/>
      </w:pPr>
      <w:r>
        <w:t xml:space="preserve">Notes</w:t>
      </w:r>
    </w:p>
    <w:p>
      <w:pPr>
        <w:spacing w:after="160"/>
      </w:pPr>
      <w:r>
        <w:rPr>
          <w:rFonts w:ascii="Calibri" w:cs="Calibri" w:eastAsia="Calibri" w:hAnsi="Calibri"/>
          <w:sz w:val="22"/>
          <w:szCs w:val="22"/>
        </w:rPr>
        <w:t xml:space="preserve">Most of today's bugs traced back to the same root cause — relative paths resolving against the calling page rather than the routes file — reinforcing the earlier decision to move all routes to absolute paths.</w:t>
      </w:r>
    </w:p>
    <w:p>
      <w:pPr>
        <w:pStyle w:val="Heading2"/>
        <w:spacing w:after="120" w:before="240"/>
      </w:pPr>
      <w:r>
        <w:t xml:space="preserve">Challenges Encountered</w:t>
      </w:r>
    </w:p>
    <w:p>
      <w:pPr>
        <w:spacing w:after="160"/>
      </w:pPr>
      <w:r>
        <w:rPr>
          <w:rFonts w:ascii="Calibri" w:cs="Calibri" w:eastAsia="Calibri" w:hAnsi="Calibri"/>
          <w:sz w:val="22"/>
          <w:szCs w:val="22"/>
        </w:rPr>
        <w:t xml:space="preserve">Step 1 and Step 2 of onboarding were looping back to each other, and Step 3 was not loading after Step 2.</w:t>
      </w:r>
    </w:p>
    <w:p>
      <w:pPr>
        <w:pStyle w:val="Heading2"/>
        <w:spacing w:after="120" w:before="240"/>
      </w:pPr>
      <w:r>
        <w:t xml:space="preserve">Resolution</w:t>
      </w:r>
    </w:p>
    <w:p>
      <w:pPr>
        <w:spacing w:after="160"/>
      </w:pPr>
      <w:r>
        <w:rPr>
          <w:rFonts w:ascii="Calibri" w:cs="Calibri" w:eastAsia="Calibri" w:hAnsi="Calibri"/>
          <w:sz w:val="22"/>
          <w:szCs w:val="22"/>
        </w:rPr>
        <w:t xml:space="preserve">Traced the loop to incorrect route keys and corrected the routing table so each step advances to the next in sequence.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Confirm the business-creator role decision and begin planning the Manager Dashboard shell.</w:t>
      </w:r>
    </w:p>
    <w:p>
      <w:r>
        <w:br w:type="page"/>
      </w:r>
    </w:p>
    <w:p>
      <w:pPr>
        <w:pStyle w:val="Heading1"/>
        <w:spacing w:after="120" w:before="240"/>
      </w:pPr>
      <w:r>
        <w:t xml:space="preserve">Logbook Entry – Monday, 3 August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Confirmed the architectural decision that the creator of a business is automatically assigned the MANAGER role rather than an OWNER role, to correctly support future multi-business organisations.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Documented the distinction between Business Creator, Manager, Cashier, and a future Organization Admin role.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Began implementing the shared prototype navigation framework as a set of reusable scripts.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Implemented the core Prototype class (app.go, app.back, app.save, app.get, app.setState, app.getState, app.require, app.clearOnboarding).</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Replaced direct window.location.href navigation calls across onboarding pages with the centralised app.go(route) call.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Converted all routes from relative to absolute paths after confirming relative paths were the source of prior navigation bugs.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Added a DEBUG flag to disable console logging in production builds.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Tested the navigation framework across the full onboarding sequence to confirm the routing fix held.</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Confirmed the Manager-role architectural decision and its documentation.</w:t>
      </w:r>
    </w:p>
    <w:p>
      <w:pPr>
        <w:pStyle w:val="ListParagraph"/>
        <w:numPr>
          <w:ilvl w:val="0"/>
          <w:numId w:val="1"/>
        </w:numPr>
        <w:spacing w:after="60"/>
      </w:pPr>
      <w:r>
        <w:rPr>
          <w:rFonts w:ascii="Calibri" w:cs="Calibri" w:eastAsia="Calibri" w:hAnsi="Calibri"/>
          <w:sz w:val="22"/>
          <w:szCs w:val="22"/>
        </w:rPr>
        <w:t xml:space="preserve">Implemented the core prototype navigation framework (prototype.js) with absolute routing.</w:t>
      </w:r>
    </w:p>
    <w:p>
      <w:pPr>
        <w:pStyle w:val="Heading2"/>
        <w:spacing w:after="120" w:before="240"/>
      </w:pPr>
      <w:r>
        <w:t xml:space="preserve">Notes</w:t>
      </w:r>
    </w:p>
    <w:p>
      <w:pPr>
        <w:spacing w:after="160"/>
      </w:pPr>
      <w:r>
        <w:rPr>
          <w:rFonts w:ascii="Calibri" w:cs="Calibri" w:eastAsia="Calibri" w:hAnsi="Calibri"/>
          <w:sz w:val="22"/>
          <w:szCs w:val="22"/>
        </w:rPr>
        <w:t xml:space="preserve">Keeping the business creator's role as MANAGER rather than OWNER avoids a naming conflict once organisations with multiple businesses and delegated managers are introduced.</w:t>
      </w:r>
    </w:p>
    <w:p>
      <w:pPr>
        <w:pStyle w:val="Heading2"/>
        <w:spacing w:after="120" w:before="240"/>
      </w:pPr>
      <w:r>
        <w:t xml:space="preserve">Challenges Encountered</w:t>
      </w:r>
    </w:p>
    <w:p>
      <w:pPr>
        <w:spacing w:after="160"/>
      </w:pPr>
      <w:r>
        <w:rPr>
          <w:rFonts w:ascii="Calibri" w:cs="Calibri" w:eastAsia="Calibri" w:hAnsi="Calibri"/>
          <w:sz w:val="22"/>
          <w:szCs w:val="22"/>
        </w:rPr>
        <w:t xml:space="preserve">Ensuring every existing onboarding page was updated consistently to the new absolute-path routing without missing any navigation calls.</w:t>
      </w:r>
    </w:p>
    <w:p>
      <w:pPr>
        <w:pStyle w:val="Heading2"/>
        <w:spacing w:after="120" w:before="240"/>
      </w:pPr>
      <w:r>
        <w:t xml:space="preserve">Resolution</w:t>
      </w:r>
    </w:p>
    <w:p>
      <w:pPr>
        <w:spacing w:after="160"/>
      </w:pPr>
      <w:r>
        <w:rPr>
          <w:rFonts w:ascii="Calibri" w:cs="Calibri" w:eastAsia="Calibri" w:hAnsi="Calibri"/>
          <w:sz w:val="22"/>
          <w:szCs w:val="22"/>
        </w:rPr>
        <w:t xml:space="preserve">Went through each onboarding page in sequence and verified its routing calls against the updated routes table.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Build the page-specific controllers for Business Details and Workspace Selection.</w:t>
      </w:r>
    </w:p>
    <w:p>
      <w:r>
        <w:br w:type="page"/>
      </w:r>
    </w:p>
    <w:p>
      <w:pPr>
        <w:pStyle w:val="Heading1"/>
        <w:spacing w:after="120" w:before="240"/>
      </w:pPr>
      <w:r>
        <w:t xml:space="preserve">Logbook Entry – Tuesday, 4 August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Built the Business Details controller: cache DOM, validate form, build the business object, save state, and navigate.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Refactored the Business Details controller into buildBusiness() → validateBusiness() → save() → navigate() for clarity.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Built the Workspace Selection controller: load business, guard onboarding state, select workspace, save workspace, and continue.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Disabled the Continue button on Workspace Selection until a workspace is selected, and added keyboard accessibility.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Converted the Capability Library from a standalone onboarding step into an auxiliary page reachable from Workspace Selection, storing selected capabilities as a Set to prevent duplicates.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Converted Compare Workspaces into a second auxiliary page of Workspace Selection, with selection returning the user to Workspace Selection.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the current Owner Dashboard image against the design benchmark and noted follow-up refinements.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Tested navigation between Workspace Selection and its two auxiliary pages in both directions.</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Business Details and Workspace Selection controllers.</w:t>
      </w:r>
    </w:p>
    <w:p>
      <w:pPr>
        <w:pStyle w:val="ListParagraph"/>
        <w:numPr>
          <w:ilvl w:val="0"/>
          <w:numId w:val="1"/>
        </w:numPr>
        <w:spacing w:after="60"/>
      </w:pPr>
      <w:r>
        <w:rPr>
          <w:rFonts w:ascii="Calibri" w:cs="Calibri" w:eastAsia="Calibri" w:hAnsi="Calibri"/>
          <w:sz w:val="22"/>
          <w:szCs w:val="22"/>
        </w:rPr>
        <w:t xml:space="preserve">Converted Capability Library and Compare Workspaces into auxiliary pages of Workspace Selection.</w:t>
      </w:r>
    </w:p>
    <w:p>
      <w:pPr>
        <w:pStyle w:val="Heading2"/>
        <w:spacing w:after="120" w:before="240"/>
      </w:pPr>
      <w:r>
        <w:t xml:space="preserve">Notes</w:t>
      </w:r>
    </w:p>
    <w:p>
      <w:pPr>
        <w:spacing w:after="160"/>
      </w:pPr>
      <w:r>
        <w:rPr>
          <w:rFonts w:ascii="Calibri" w:cs="Calibri" w:eastAsia="Calibri" w:hAnsi="Calibri"/>
          <w:sz w:val="22"/>
          <w:szCs w:val="22"/>
        </w:rPr>
        <w:t xml:space="preserve">Every controller now follows the same lifecycle (cache DOM → load state → guard → bind events → render → save → navigate), which is starting to make new controllers quick to write since the pattern is already established.</w:t>
      </w:r>
    </w:p>
    <w:p>
      <w:pPr>
        <w:pStyle w:val="Heading2"/>
        <w:spacing w:after="120" w:before="240"/>
      </w:pPr>
      <w:r>
        <w:t xml:space="preserve">Challenges Encountered</w:t>
      </w:r>
    </w:p>
    <w:p>
      <w:pPr>
        <w:spacing w:after="160"/>
      </w:pPr>
      <w:r>
        <w:rPr>
          <w:rFonts w:ascii="Calibri" w:cs="Calibri" w:eastAsia="Calibri" w:hAnsi="Calibri"/>
          <w:sz w:val="22"/>
          <w:szCs w:val="22"/>
        </w:rPr>
        <w:t xml:space="preserve">Deciding whether Capability Library and Compare Workspaces should be independent onboarding steps or auxiliary pages of Workspace Selection.</w:t>
      </w:r>
    </w:p>
    <w:p>
      <w:pPr>
        <w:pStyle w:val="Heading2"/>
        <w:spacing w:after="120" w:before="240"/>
      </w:pPr>
      <w:r>
        <w:t xml:space="preserve">Resolution</w:t>
      </w:r>
    </w:p>
    <w:p>
      <w:pPr>
        <w:spacing w:after="160"/>
      </w:pPr>
      <w:r>
        <w:rPr>
          <w:rFonts w:ascii="Calibri" w:cs="Calibri" w:eastAsia="Calibri" w:hAnsi="Calibri"/>
          <w:sz w:val="22"/>
          <w:szCs w:val="22"/>
        </w:rPr>
        <w:t xml:space="preserve">Made both auxiliary, since neither collects information that needs to persist as its own onboarding step.</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Complete the Review &amp; Complete step and the onboarding service.</w:t>
      </w:r>
    </w:p>
    <w:p>
      <w:r>
        <w:br w:type="page"/>
      </w:r>
    </w:p>
    <w:p>
      <w:pPr>
        <w:pStyle w:val="Heading1"/>
        <w:spacing w:after="120" w:before="240"/>
      </w:pPr>
      <w:r>
        <w:t xml:space="preserve">Logbook Entry – Wednesday, 5 August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Built the Review &amp; Complete controller as the true Step 3 of onboarding, loading Business, Workspace, and Capabilities from state for display only.</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Wired Edit buttons on the Review screen to return to the relevant earlier onboarding step rather than allowing inline editing.</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Created the onboarding.js service so controllers call Onboarding.next() instead of deciding navigation themselves.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Introduced STORAGE key constants (BUSINESS, WORKSPACE, CAPABILITIES) to remove hardcoded storage keys throughout the controllers.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Added navigation guards so each onboarding page verifies its required state exists before rendering (e.g. Workspace requires Business; Review requires Business and Workspace).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Added keyboard accessibility across onboarding controls (Enter/Space activation, tabindex, aria-checked, role attributes).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Ran a full walkthrough of the onboarding flow end to end: Business Details → Workspace Selection → Review &amp; Complete → Manager Dashboard.</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Documented the completed onboarding architecture and confirmed the module as functionally complete.</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Review &amp; Complete step and the onboarding.js service.</w:t>
      </w:r>
    </w:p>
    <w:p>
      <w:pPr>
        <w:pStyle w:val="ListParagraph"/>
        <w:numPr>
          <w:ilvl w:val="0"/>
          <w:numId w:val="1"/>
        </w:numPr>
        <w:spacing w:after="60"/>
      </w:pPr>
      <w:r>
        <w:rPr>
          <w:rFonts w:ascii="Calibri" w:cs="Calibri" w:eastAsia="Calibri" w:hAnsi="Calibri"/>
          <w:sz w:val="22"/>
          <w:szCs w:val="22"/>
        </w:rPr>
        <w:t xml:space="preserve">Onboarding module confirmed functionally complete end to end.</w:t>
      </w:r>
    </w:p>
    <w:p>
      <w:pPr>
        <w:pStyle w:val="Heading2"/>
        <w:spacing w:after="120" w:before="240"/>
      </w:pPr>
      <w:r>
        <w:t xml:space="preserve">Notes</w:t>
      </w:r>
    </w:p>
    <w:p>
      <w:pPr>
        <w:spacing w:after="160"/>
      </w:pPr>
      <w:r>
        <w:rPr>
          <w:rFonts w:ascii="Calibri" w:cs="Calibri" w:eastAsia="Calibri" w:hAnsi="Calibri"/>
          <w:sz w:val="22"/>
          <w:szCs w:val="22"/>
        </w:rPr>
        <w:t xml:space="preserve">Moving navigation decisions out of individual controllers and into a single Onboarding.next() service removed a class of bugs where two pages disagreed about what came next.</w:t>
      </w:r>
    </w:p>
    <w:p>
      <w:pPr>
        <w:pStyle w:val="Heading2"/>
        <w:spacing w:after="120" w:before="240"/>
      </w:pPr>
      <w:r>
        <w:t xml:space="preserve">Challenges Encountered</w:t>
      </w:r>
    </w:p>
    <w:p>
      <w:pPr>
        <w:spacing w:after="160"/>
      </w:pPr>
      <w:r>
        <w:rPr>
          <w:rFonts w:ascii="Calibri" w:cs="Calibri" w:eastAsia="Calibri" w:hAnsi="Calibri"/>
          <w:sz w:val="22"/>
          <w:szCs w:val="22"/>
        </w:rPr>
        <w:t xml:space="preserve">Ensuring the navigation guards degraded gracefully (redirecting to the correct earlier step) rather than showing a broken page when required state was missing.</w:t>
      </w:r>
    </w:p>
    <w:p>
      <w:pPr>
        <w:pStyle w:val="Heading2"/>
        <w:spacing w:after="120" w:before="240"/>
      </w:pPr>
      <w:r>
        <w:t xml:space="preserve">Resolution</w:t>
      </w:r>
    </w:p>
    <w:p>
      <w:pPr>
        <w:spacing w:after="160"/>
      </w:pPr>
      <w:r>
        <w:rPr>
          <w:rFonts w:ascii="Calibri" w:cs="Calibri" w:eastAsia="Calibri" w:hAnsi="Calibri"/>
          <w:sz w:val="22"/>
          <w:szCs w:val="22"/>
        </w:rPr>
        <w:t xml:space="preserve">Every guard now redirects to the first missing prerequisite step instead of failing silently.</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Begin the Manager Dashboard shell: header, sidebar, and content layout.</w:t>
      </w:r>
    </w:p>
    <w:p>
      <w:r>
        <w:br w:type="page"/>
      </w:r>
    </w:p>
    <w:p>
      <w:pPr>
        <w:pStyle w:val="Heading1"/>
        <w:spacing w:after="120" w:before="240"/>
      </w:pPr>
      <w:r>
        <w:t xml:space="preserve">Logbook Entry – Thursday, 6 August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Audited the full set of Manager and Owner module wireframes for inconsistencies in navigation, sidebar, and styling.</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Catalogued every screen and modal produced so far across all modules.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Grouped screens under their parent workspace and distinguished true pages from modal/drawer-only actions (e.g. Adjust Stock and Move Stock as modals under Inventory, not standalone pages).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Produced a full navigation tree mapping dashboards to their modules and modules to their child modals/drawers.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the Products, Inventory, Suppliers, Customers, Transfers, Reports, and Notification Centre groupings for parent/child correctness.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Reviewed the Business Settings and User Profile groupings, confirming they should be structured as tabs rather than separate pages.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Reviewed the Cashier/POS workspace grouping, confirming payment screens are modal states rather than standalone pages.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Finalised the modal-hierarchy table (parent page → child modals/drawers) to guide future implementation.</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Produced a complete navigation tree and modal-hierarchy mapping for every module designed so far.</w:t>
      </w:r>
    </w:p>
    <w:p>
      <w:pPr>
        <w:pStyle w:val="Heading2"/>
        <w:spacing w:after="120" w:before="240"/>
      </w:pPr>
      <w:r>
        <w:t xml:space="preserve">Notes</w:t>
      </w:r>
    </w:p>
    <w:p>
      <w:pPr>
        <w:spacing w:after="160"/>
      </w:pPr>
      <w:r>
        <w:rPr>
          <w:rFonts w:ascii="Calibri" w:cs="Calibri" w:eastAsia="Calibri" w:hAnsi="Calibri"/>
          <w:sz w:val="22"/>
          <w:szCs w:val="22"/>
        </w:rPr>
        <w:t xml:space="preserve">The audit confirmed the sidebar should only ever contain workspace-level entries, with everything else opening as a modal, drawer, or tab within the current workspace — matching the interaction pattern used by Shopify, Stripe, Linear, and Notion.</w:t>
      </w:r>
    </w:p>
    <w:p>
      <w:pPr>
        <w:pStyle w:val="Heading2"/>
        <w:spacing w:after="120" w:before="240"/>
      </w:pPr>
      <w:r>
        <w:t xml:space="preserve">Challenges Encountered</w:t>
      </w:r>
    </w:p>
    <w:p>
      <w:pPr>
        <w:spacing w:after="160"/>
      </w:pPr>
      <w:r>
        <w:rPr>
          <w:rFonts w:ascii="Calibri" w:cs="Calibri" w:eastAsia="Calibri" w:hAnsi="Calibri"/>
          <w:sz w:val="22"/>
          <w:szCs w:val="22"/>
        </w:rPr>
        <w:t xml:space="preserve">Several screens had been designed as full pages despite being triggered by simple toolbar actions (e.g. Generate/Export/Schedule Report).</w:t>
      </w:r>
    </w:p>
    <w:p>
      <w:pPr>
        <w:pStyle w:val="Heading2"/>
        <w:spacing w:after="120" w:before="240"/>
      </w:pPr>
      <w:r>
        <w:t xml:space="preserve">Resolution</w:t>
      </w:r>
    </w:p>
    <w:p>
      <w:pPr>
        <w:spacing w:after="160"/>
      </w:pPr>
      <w:r>
        <w:rPr>
          <w:rFonts w:ascii="Calibri" w:cs="Calibri" w:eastAsia="Calibri" w:hAnsi="Calibri"/>
          <w:sz w:val="22"/>
          <w:szCs w:val="22"/>
        </w:rPr>
        <w:t xml:space="preserve">Reclassified those screens as modals for consistency with the rest of the application.</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Generate Stitch prompts for the Suppliers, Customers, and Sales &amp; Returns pages using the Manager Dashboard as the benchmark.</w:t>
      </w:r>
    </w:p>
    <w:p>
      <w:r>
        <w:br w:type="page"/>
      </w:r>
    </w:p>
    <w:p>
      <w:pPr>
        <w:pStyle w:val="Heading1"/>
        <w:spacing w:after="120" w:before="240"/>
      </w:pPr>
      <w:r>
        <w:t xml:space="preserve">Logbook Entry – Friday, 7 August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Confirmed the Manager Dashboard as the visual and structural benchmark for the remaining operational modules.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Produced the Stitch prompt for the Suppliers page based on the Manager Dashboard benchmark.</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Produced the Stitch prompt for the Customers page based on the Manager Dashboard benchmark.</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Produced the Stitch prompt for the Sales &amp; Returns page based on the Manager Dashboard benchmark.</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Reviewed the current Owner Dashboard and identified inconsistencies against the Manager Dashboard's shell.</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Reworked the Owner Dashboard to match the Manager Dashboard's structure and styling while preserving owner-specific capabilities (business performance, approvals, configuration).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Began designing the Adjust Stock and Move Stock modals for the Inventory module.</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Began planning the Business Insights, Business Performance, and Business Settings pages as three distinct page types (analytics vs. configuration).</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Produced Stitch prompts for Suppliers, Customers, and Sales &amp; Returns using the Manager Dashboard as benchmark.</w:t>
      </w:r>
    </w:p>
    <w:p>
      <w:pPr>
        <w:pStyle w:val="ListParagraph"/>
        <w:numPr>
          <w:ilvl w:val="0"/>
          <w:numId w:val="1"/>
        </w:numPr>
        <w:spacing w:after="60"/>
      </w:pPr>
      <w:r>
        <w:rPr>
          <w:rFonts w:ascii="Calibri" w:cs="Calibri" w:eastAsia="Calibri" w:hAnsi="Calibri"/>
          <w:sz w:val="22"/>
          <w:szCs w:val="22"/>
        </w:rPr>
        <w:t xml:space="preserve">Reworked the Owner Dashboard for shell consistency with the Manager Dashboard.</w:t>
      </w:r>
    </w:p>
    <w:p>
      <w:pPr>
        <w:pStyle w:val="ListParagraph"/>
        <w:numPr>
          <w:ilvl w:val="0"/>
          <w:numId w:val="1"/>
        </w:numPr>
        <w:spacing w:after="60"/>
      </w:pPr>
      <w:r>
        <w:rPr>
          <w:rFonts w:ascii="Calibri" w:cs="Calibri" w:eastAsia="Calibri" w:hAnsi="Calibri"/>
          <w:sz w:val="22"/>
          <w:szCs w:val="22"/>
        </w:rPr>
        <w:t xml:space="preserve">Began designing the Adjust Stock / Move Stock modals and planning the Business Insights/Performance/Settings pages.</w:t>
      </w:r>
    </w:p>
    <w:p>
      <w:pPr>
        <w:pStyle w:val="Heading2"/>
        <w:spacing w:after="120" w:before="240"/>
      </w:pPr>
      <w:r>
        <w:t xml:space="preserve">Notes</w:t>
      </w:r>
    </w:p>
    <w:p>
      <w:pPr>
        <w:spacing w:after="160"/>
      </w:pPr>
      <w:r>
        <w:rPr>
          <w:rFonts w:ascii="Calibri" w:cs="Calibri" w:eastAsia="Calibri" w:hAnsi="Calibri"/>
          <w:sz w:val="22"/>
          <w:szCs w:val="22"/>
        </w:rPr>
        <w:t xml:space="preserve">Using a single benchmark page (Manager Dashboard) to derive prompts for every subsequent module is proving to be the fastest way to keep the sidebar, header, and card styling consistent without redesigning each page from scratch.</w:t>
      </w:r>
    </w:p>
    <w:p>
      <w:pPr>
        <w:pStyle w:val="Heading2"/>
        <w:spacing w:after="120" w:before="240"/>
      </w:pPr>
      <w:r>
        <w:t xml:space="preserve">Challenges Encountered</w:t>
      </w:r>
    </w:p>
    <w:p>
      <w:pPr>
        <w:spacing w:after="160"/>
      </w:pPr>
      <w:r>
        <w:rPr>
          <w:rFonts w:ascii="Calibri" w:cs="Calibri" w:eastAsia="Calibri" w:hAnsi="Calibri"/>
          <w:sz w:val="22"/>
          <w:szCs w:val="22"/>
        </w:rPr>
        <w:t xml:space="preserve">The Owner Dashboard had drifted visually from the Manager Dashboard despite sharing the same underlying shell.</w:t>
      </w:r>
    </w:p>
    <w:p>
      <w:pPr>
        <w:pStyle w:val="Heading2"/>
        <w:spacing w:after="120" w:before="240"/>
      </w:pPr>
      <w:r>
        <w:t xml:space="preserve">Resolution</w:t>
      </w:r>
    </w:p>
    <w:p>
      <w:pPr>
        <w:spacing w:after="160"/>
      </w:pPr>
      <w:r>
        <w:rPr>
          <w:rFonts w:ascii="Calibri" w:cs="Calibri" w:eastAsia="Calibri" w:hAnsi="Calibri"/>
          <w:sz w:val="22"/>
          <w:szCs w:val="22"/>
        </w:rPr>
        <w:t xml:space="preserve">Rebuilt the Owner Dashboard against the Manager Dashboard shell, keeping only the owner-specific data and actions distinct.</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Design the Business Settings page as a two-column configuration workspace, distinct from the analytics-style Business Insights and Performance pages.</w:t>
      </w:r>
    </w:p>
    <w:p>
      <w:r>
        <w:br w:type="page"/>
      </w:r>
    </w:p>
    <w:p>
      <w:pPr>
        <w:pStyle w:val="Heading1"/>
        <w:spacing w:after="120" w:before="240"/>
      </w:pPr>
      <w:r>
        <w:t xml:space="preserve">Logbook Entry – Monday, 10 August 2026</w:t>
      </w:r>
    </w:p>
    <w:p>
      <w:pPr>
        <w:pStyle w:val="Heading2"/>
        <w:spacing w:after="120" w:before="240"/>
      </w:pPr>
      <w:r>
        <w:t xml:space="preserve">Working Hours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gridCol w:w="1500"/>
      </w:tblGrid>
      <w:tr>
        <w:trPr>
          <w:tblHeader/>
        </w:trPr>
        <w:tc>
          <w:tcPr>
            <w:tcW w:type="dxa" w:w="2400"/>
            <w:shd w:fill="344E41" w:val="clear"/>
          </w:tcPr>
          <w:p>
            <w:r>
              <w:rPr>
                <w:rFonts w:ascii="Calibri" w:cs="Calibri" w:eastAsia="Calibri" w:hAnsi="Calibri"/>
                <w:b/>
                <w:bCs/>
                <w:color w:val="FFFFFF"/>
                <w:sz w:val="20"/>
                <w:szCs w:val="20"/>
              </w:rPr>
              <w:t xml:space="preserve">Time</w:t>
            </w:r>
          </w:p>
        </w:tc>
        <w:tc>
          <w:tcPr>
            <w:tcW w:type="dxa" w:w="6500"/>
            <w:shd w:fill="344E41" w:val="clear"/>
          </w:tcPr>
          <w:p>
            <w:r>
              <w:rPr>
                <w:rFonts w:ascii="Calibri" w:cs="Calibri" w:eastAsia="Calibri" w:hAnsi="Calibri"/>
                <w:b/>
                <w:bCs/>
                <w:color w:val="FFFFFF"/>
                <w:sz w:val="20"/>
                <w:szCs w:val="20"/>
              </w:rPr>
              <w:t xml:space="preserve">Activity</w:t>
            </w:r>
          </w:p>
        </w:tc>
        <w:tc>
          <w:tcPr>
            <w:tcW w:type="dxa" w:w="1500"/>
            <w:shd w:fill="344E41" w:val="clear"/>
          </w:tcPr>
          <w:p>
            <w:r>
              <w:rPr>
                <w:rFonts w:ascii="Calibri" w:cs="Calibri" w:eastAsia="Calibri" w:hAnsi="Calibri"/>
                <w:b/>
                <w:bCs/>
                <w:color w:val="FFFFFF"/>
                <w:sz w:val="20"/>
                <w:szCs w:val="20"/>
              </w:rPr>
              <w:t xml:space="preserve">Status</w:t>
            </w:r>
          </w:p>
        </w:tc>
      </w:tr>
      <w:tr>
        <w:tc>
          <w:tcPr>
            <w:tcW w:type="dxa" w:w="2400"/>
          </w:tcPr>
          <w:p>
            <w:r>
              <w:rPr>
                <w:rFonts w:ascii="Calibri" w:cs="Calibri" w:eastAsia="Calibri" w:hAnsi="Calibri"/>
                <w:b w:val="false"/>
                <w:bCs w:val="false"/>
                <w:sz w:val="20"/>
                <w:szCs w:val="20"/>
              </w:rPr>
              <w:t xml:space="preserve">08:00 – 09:00</w:t>
            </w:r>
          </w:p>
        </w:tc>
        <w:tc>
          <w:tcPr>
            <w:tcW w:type="dxa" w:w="6500"/>
          </w:tcPr>
          <w:p>
            <w:r>
              <w:rPr>
                <w:rFonts w:ascii="Calibri" w:cs="Calibri" w:eastAsia="Calibri" w:hAnsi="Calibri"/>
                <w:b w:val="false"/>
                <w:bCs w:val="false"/>
                <w:sz w:val="20"/>
                <w:szCs w:val="20"/>
              </w:rPr>
              <w:t xml:space="preserve">Designed the Business Settings page as a two-column workspace (persistent settings navigation on the left, dynamic content panel on the right) rather than horizontal tabs, covering General, Branches, Users &amp; Roles, Tax &amp; Finance, POS Configuration, Inventory, Purchasing, Customers, Integrations, Security, Subscription, and Audit Log.</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09:00 – 10:00</w:t>
            </w:r>
          </w:p>
        </w:tc>
        <w:tc>
          <w:tcPr>
            <w:tcW w:type="dxa" w:w="6500"/>
          </w:tcPr>
          <w:p>
            <w:r>
              <w:rPr>
                <w:rFonts w:ascii="Calibri" w:cs="Calibri" w:eastAsia="Calibri" w:hAnsi="Calibri"/>
                <w:b w:val="false"/>
                <w:bCs w:val="false"/>
                <w:sz w:val="20"/>
                <w:szCs w:val="20"/>
              </w:rPr>
              <w:t xml:space="preserve">Documented the full Manager Dashboard feature set (Store Summary, Needs Attention, Inventory Status, Deliveries, Returns, Operational Insights, Recent Activity, Quick Actions) and the manager's default navigation.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10:00 – 11:00</w:t>
            </w:r>
          </w:p>
        </w:tc>
        <w:tc>
          <w:tcPr>
            <w:tcW w:type="dxa" w:w="6500"/>
          </w:tcPr>
          <w:p>
            <w:r>
              <w:rPr>
                <w:rFonts w:ascii="Calibri" w:cs="Calibri" w:eastAsia="Calibri" w:hAnsi="Calibri"/>
                <w:b w:val="false"/>
                <w:bCs w:val="false"/>
                <w:sz w:val="20"/>
                <w:szCs w:val="20"/>
              </w:rPr>
              <w:t xml:space="preserve">Documented the per-module access matrix available to the Manager role, distinguishing default access from permission-gated access (Reports, Employees) and Owner-only capabilities (Business Settings, PO Approvals, Business Performance/Insights).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11:00 – 12:00</w:t>
            </w:r>
          </w:p>
        </w:tc>
        <w:tc>
          <w:tcPr>
            <w:tcW w:type="dxa" w:w="6500"/>
          </w:tcPr>
          <w:p>
            <w:r>
              <w:rPr>
                <w:rFonts w:ascii="Calibri" w:cs="Calibri" w:eastAsia="Calibri" w:hAnsi="Calibri"/>
                <w:b w:val="false"/>
                <w:bCs w:val="false"/>
                <w:sz w:val="20"/>
                <w:szCs w:val="20"/>
              </w:rPr>
              <w:t xml:space="preserve">Audited the Authentication &amp; Onboarding information architecture against its parallel controller/spec documentation and resolved open questions: confirmed Owner navigation should include Employees/Notifications/Help alongside Users/Business Settings; confirmed Users and Employees are similar in the backend but differ in Manager-vs-Owner scope; confirmed Users vs Employees, Generate/Export/Schedule modals, My Profile vs Profile Management, and Sign Out/Log Out duplication.</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12:00 – 01:00</w:t>
            </w:r>
          </w:p>
        </w:tc>
        <w:tc>
          <w:tcPr>
            <w:tcW w:type="dxa" w:w="6500"/>
          </w:tcPr>
          <w:p>
            <w:r>
              <w:rPr>
                <w:rFonts w:ascii="Calibri" w:cs="Calibri" w:eastAsia="Calibri" w:hAnsi="Calibri"/>
                <w:b w:val="false"/>
                <w:bCs w:val="false"/>
                <w:sz w:val="20"/>
                <w:szCs w:val="20"/>
              </w:rPr>
              <w:t xml:space="preserve">Lunch Break</w:t>
            </w:r>
          </w:p>
        </w:tc>
        <w:tc>
          <w:tcPr>
            <w:tcW w:type="dxa" w:w="1500"/>
          </w:tcPr>
          <w:p>
            <w:r>
              <w:rPr>
                <w:rFonts w:ascii="Calibri" w:cs="Calibri" w:eastAsia="Calibri" w:hAnsi="Calibri"/>
                <w:b w:val="false"/>
                <w:bCs w:val="false"/>
                <w:sz w:val="20"/>
                <w:szCs w:val="20"/>
              </w:rPr>
              <w:t xml:space="preserve">-</w:t>
            </w:r>
          </w:p>
        </w:tc>
      </w:tr>
      <w:tr>
        <w:tc>
          <w:tcPr>
            <w:tcW w:type="dxa" w:w="2400"/>
          </w:tcPr>
          <w:p>
            <w:r>
              <w:rPr>
                <w:rFonts w:ascii="Calibri" w:cs="Calibri" w:eastAsia="Calibri" w:hAnsi="Calibri"/>
                <w:b w:val="false"/>
                <w:bCs w:val="false"/>
                <w:sz w:val="20"/>
                <w:szCs w:val="20"/>
              </w:rPr>
              <w:t xml:space="preserve">01:00 – 02:00</w:t>
            </w:r>
          </w:p>
        </w:tc>
        <w:tc>
          <w:tcPr>
            <w:tcW w:type="dxa" w:w="6500"/>
          </w:tcPr>
          <w:p>
            <w:r>
              <w:rPr>
                <w:rFonts w:ascii="Calibri" w:cs="Calibri" w:eastAsia="Calibri" w:hAnsi="Calibri"/>
                <w:b w:val="false"/>
                <w:bCs w:val="false"/>
                <w:sz w:val="20"/>
                <w:szCs w:val="20"/>
              </w:rPr>
              <w:t xml:space="preserve">Began converting the full set of independently generated wireframe screens into a single navigable prototype using the Manager Dashboard's style as the UI guideline; audited the codebase and found two competing JavaScript framework layers, inconsistent Tailwind colour tokens, and no shared sidebar/header component across roughly 70 of the screens.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02:00 – 03:00</w:t>
            </w:r>
          </w:p>
        </w:tc>
        <w:tc>
          <w:tcPr>
            <w:tcW w:type="dxa" w:w="6500"/>
          </w:tcPr>
          <w:p>
            <w:r>
              <w:rPr>
                <w:rFonts w:ascii="Calibri" w:cs="Calibri" w:eastAsia="Calibri" w:hAnsi="Calibri"/>
                <w:b w:val="false"/>
                <w:bCs w:val="false"/>
                <w:sz w:val="20"/>
                <w:szCs w:val="20"/>
              </w:rPr>
              <w:t xml:space="preserve">Established the Products page as the canonical shell reference and defined a repeatable page-standardisation procedure: back up the target page, replace its head/sidebar/header with the Products page's versions, preserve the page's own main content, fix relative navigation paths for the page's folder depth, correct the active sidebar state, and standardise the shared script order.</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03:00 – 04:00</w:t>
            </w:r>
          </w:p>
        </w:tc>
        <w:tc>
          <w:tcPr>
            <w:tcW w:type="dxa" w:w="6500"/>
          </w:tcPr>
          <w:p>
            <w:r>
              <w:rPr>
                <w:rFonts w:ascii="Calibri" w:cs="Calibri" w:eastAsia="Calibri" w:hAnsi="Calibri"/>
                <w:b w:val="false"/>
                <w:bCs w:val="false"/>
                <w:sz w:val="20"/>
                <w:szCs w:val="20"/>
              </w:rPr>
              <w:t xml:space="preserve">Applied the standardisation procedure to the Customers and Sales &amp; Returns pages, verifying navigation worked in both directions and the browser console showed no errors.</w:t>
            </w:r>
          </w:p>
        </w:tc>
        <w:tc>
          <w:tcPr>
            <w:tcW w:type="dxa" w:w="1500"/>
          </w:tcPr>
          <w:p>
            <w:r>
              <w:rPr>
                <w:rFonts w:ascii="Calibri" w:cs="Calibri" w:eastAsia="Calibri" w:hAnsi="Calibri"/>
                <w:b w:val="false"/>
                <w:bCs w:val="false"/>
                <w:sz w:val="20"/>
                <w:szCs w:val="20"/>
              </w:rPr>
              <w:t xml:space="preserve">✅ Completed</w:t>
            </w:r>
          </w:p>
        </w:tc>
      </w:tr>
      <w:tr>
        <w:tc>
          <w:tcPr>
            <w:tcW w:type="dxa" w:w="2400"/>
          </w:tcPr>
          <w:p>
            <w:r>
              <w:rPr>
                <w:rFonts w:ascii="Calibri" w:cs="Calibri" w:eastAsia="Calibri" w:hAnsi="Calibri"/>
                <w:b w:val="false"/>
                <w:bCs w:val="false"/>
                <w:sz w:val="20"/>
                <w:szCs w:val="20"/>
              </w:rPr>
              <w:t xml:space="preserve">04:00 – 05:00</w:t>
            </w:r>
          </w:p>
        </w:tc>
        <w:tc>
          <w:tcPr>
            <w:tcW w:type="dxa" w:w="6500"/>
          </w:tcPr>
          <w:p>
            <w:r>
              <w:rPr>
                <w:rFonts w:ascii="Calibri" w:cs="Calibri" w:eastAsia="Calibri" w:hAnsi="Calibri"/>
                <w:b w:val="false"/>
                <w:bCs w:val="false"/>
                <w:sz w:val="20"/>
                <w:szCs w:val="20"/>
              </w:rPr>
              <w:t xml:space="preserve">Diagnosed and resolved a shared-component regression that had broken the Dashboard after Categories was removed from the information architecture, and a page-inconsistency bug affecting every screen after Purchase Orders due to a duplicated main-content container; documented the full standardisation procedure as a repeatable instruction sheet for the remaining pages.</w:t>
            </w:r>
          </w:p>
        </w:tc>
        <w:tc>
          <w:tcPr>
            <w:tcW w:type="dxa" w:w="1500"/>
          </w:tcPr>
          <w:p>
            <w:r>
              <w:rPr>
                <w:rFonts w:ascii="Calibri" w:cs="Calibri" w:eastAsia="Calibri" w:hAnsi="Calibri"/>
                <w:b w:val="false"/>
                <w:bCs w:val="false"/>
                <w:sz w:val="20"/>
                <w:szCs w:val="20"/>
              </w:rPr>
              <w:t xml:space="preserve">✅ Completed</w:t>
            </w:r>
          </w:p>
        </w:tc>
      </w:tr>
    </w:tbl>
    <w:p>
      <w:pPr>
        <w:pStyle w:val="Heading2"/>
        <w:spacing w:after="120" w:before="240"/>
      </w:pPr>
      <w:r>
        <w:t xml:space="preserve">Daily Status</w:t>
      </w:r>
    </w:p>
    <w:p>
      <w:pPr>
        <w:pStyle w:val="ListParagraph"/>
        <w:numPr>
          <w:ilvl w:val="0"/>
          <w:numId w:val="1"/>
        </w:numPr>
        <w:spacing w:after="60"/>
      </w:pPr>
      <w:r>
        <w:rPr>
          <w:rFonts w:ascii="Calibri" w:cs="Calibri" w:eastAsia="Calibri" w:hAnsi="Calibri"/>
          <w:sz w:val="22"/>
          <w:szCs w:val="22"/>
        </w:rPr>
        <w:t xml:space="preserve">Completed the Business Settings information architecture and design.</w:t>
      </w:r>
    </w:p>
    <w:p>
      <w:pPr>
        <w:pStyle w:val="ListParagraph"/>
        <w:numPr>
          <w:ilvl w:val="0"/>
          <w:numId w:val="1"/>
        </w:numPr>
        <w:spacing w:after="60"/>
      </w:pPr>
      <w:r>
        <w:rPr>
          <w:rFonts w:ascii="Calibri" w:cs="Calibri" w:eastAsia="Calibri" w:hAnsi="Calibri"/>
          <w:sz w:val="22"/>
          <w:szCs w:val="22"/>
        </w:rPr>
        <w:t xml:space="preserve">Documented the complete Manager Dashboard feature set and module-access matrix.</w:t>
      </w:r>
    </w:p>
    <w:p>
      <w:pPr>
        <w:pStyle w:val="ListParagraph"/>
        <w:numPr>
          <w:ilvl w:val="0"/>
          <w:numId w:val="1"/>
        </w:numPr>
        <w:spacing w:after="60"/>
      </w:pPr>
      <w:r>
        <w:rPr>
          <w:rFonts w:ascii="Calibri" w:cs="Calibri" w:eastAsia="Calibri" w:hAnsi="Calibri"/>
          <w:sz w:val="22"/>
          <w:szCs w:val="22"/>
        </w:rPr>
        <w:t xml:space="preserve">Resolved all open Authentication &amp; Onboarding information-architecture questions.</w:t>
      </w:r>
    </w:p>
    <w:p>
      <w:pPr>
        <w:pStyle w:val="ListParagraph"/>
        <w:numPr>
          <w:ilvl w:val="0"/>
          <w:numId w:val="1"/>
        </w:numPr>
        <w:spacing w:after="60"/>
      </w:pPr>
      <w:r>
        <w:rPr>
          <w:rFonts w:ascii="Calibri" w:cs="Calibri" w:eastAsia="Calibri" w:hAnsi="Calibri"/>
          <w:sz w:val="22"/>
          <w:szCs w:val="22"/>
        </w:rPr>
        <w:t xml:space="preserve">Began the wireframe-to-prototype standardisation effort, fixed a Dashboard regression and a Purchase-Orders duplicate-container bug, and produced a repeatable standardisation procedure applied to two additional pages.</w:t>
      </w:r>
    </w:p>
    <w:p>
      <w:pPr>
        <w:pStyle w:val="Heading2"/>
        <w:spacing w:after="120" w:before="240"/>
      </w:pPr>
      <w:r>
        <w:t xml:space="preserve">Notes</w:t>
      </w:r>
    </w:p>
    <w:p>
      <w:pPr>
        <w:spacing w:after="160"/>
      </w:pPr>
      <w:r>
        <w:rPr>
          <w:rFonts w:ascii="Calibri" w:cs="Calibri" w:eastAsia="Calibri" w:hAnsi="Calibri"/>
          <w:sz w:val="22"/>
          <w:szCs w:val="22"/>
        </w:rPr>
        <w:t xml:space="preserve">The codebase audit made clear that the remaining prototype work is less about individual screen design and more about consolidating ~70 independently generated screens onto one shared shell; the Products page has been fixed as that shell reference, and the standardisation procedure is now repeatable rather than bespoke per page.</w:t>
      </w:r>
    </w:p>
    <w:p>
      <w:pPr>
        <w:pStyle w:val="Heading2"/>
        <w:spacing w:after="120" w:before="240"/>
      </w:pPr>
      <w:r>
        <w:t xml:space="preserve">Challenges Encountered</w:t>
      </w:r>
    </w:p>
    <w:p>
      <w:pPr>
        <w:spacing w:after="160"/>
      </w:pPr>
      <w:r>
        <w:rPr>
          <w:rFonts w:ascii="Calibri" w:cs="Calibri" w:eastAsia="Calibri" w:hAnsi="Calibri"/>
          <w:sz w:val="22"/>
          <w:szCs w:val="22"/>
        </w:rPr>
        <w:t xml:space="preserve">Two competing JavaScript layers and duplicated 'main-content' containers were causing regressions (a broken Dashboard, an inconsistent Purchase Orders page) that were not obvious from the console alone since no errors were being thrown.</w:t>
      </w:r>
    </w:p>
    <w:p>
      <w:pPr>
        <w:pStyle w:val="Heading2"/>
        <w:spacing w:after="120" w:before="240"/>
      </w:pPr>
      <w:r>
        <w:t xml:space="preserve">Resolution</w:t>
      </w:r>
    </w:p>
    <w:p>
      <w:pPr>
        <w:spacing w:after="160"/>
      </w:pPr>
      <w:r>
        <w:rPr>
          <w:rFonts w:ascii="Calibri" w:cs="Calibri" w:eastAsia="Calibri" w:hAnsi="Calibri"/>
          <w:sz w:val="22"/>
          <w:szCs w:val="22"/>
        </w:rPr>
        <w:t xml:space="preserve">Traced both issues to duplicate IDs and leftover legacy script includes, removed the duplicates, and added an explicit console/ID check to the standardisation procedure to prevent recurrence.</w:t>
      </w:r>
    </w:p>
    <w:p>
      <w:pPr>
        <w:pStyle w:val="Heading2"/>
        <w:spacing w:after="120" w:before="240"/>
      </w:pPr>
      <w:r>
        <w:t xml:space="preserve">Planned Activities</w:t>
      </w:r>
    </w:p>
    <w:p>
      <w:pPr>
        <w:spacing w:after="120"/>
      </w:pPr>
      <w:r>
        <w:rPr>
          <w:rFonts w:ascii="Calibri" w:cs="Calibri" w:eastAsia="Calibri" w:hAnsi="Calibri"/>
          <w:b/>
          <w:bCs/>
          <w:sz w:val="22"/>
          <w:szCs w:val="22"/>
        </w:rPr>
        <w:t xml:space="preserve">Next: </w:t>
      </w:r>
      <w:r>
        <w:rPr>
          <w:rFonts w:ascii="Calibri" w:cs="Calibri" w:eastAsia="Calibri" w:hAnsi="Calibri"/>
          <w:sz w:val="22"/>
          <w:szCs w:val="22"/>
        </w:rPr>
        <w:t xml:space="preserve">Continue applying the standardisation procedure to the remaining modules (Reports, Employees, Notifications, Help) and extract the shared Sidebar and Header into reusable partials.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2026-08-11T02:29:12.557Z</dcterms:created>
  <dcterms:modified xsi:type="dcterms:W3CDTF">2026-08-11T02:29:12.570Z</dcterms:modified>
</cp:coreProperties>
</file>

<file path=docProps/custom.xml><?xml version="1.0" encoding="utf-8"?>
<Properties xmlns="http://schemas.openxmlformats.org/officeDocument/2006/custom-properties" xmlns:vt="http://schemas.openxmlformats.org/officeDocument/2006/docPropsVTypes"/>
</file>