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60B" w:rsidRDefault="00E2560B" w:rsidP="00E2560B">
      <w:pPr>
        <w:jc w:val="center"/>
        <w:rPr>
          <w:rFonts w:ascii="Times New Roman" w:hAnsi="Times New Roman" w:cs="Times New Roman"/>
          <w:b/>
          <w:sz w:val="32"/>
          <w:szCs w:val="32"/>
        </w:rPr>
      </w:pPr>
    </w:p>
    <w:p w:rsidR="00E2560B" w:rsidRDefault="00E2560B" w:rsidP="00E2560B">
      <w:pPr>
        <w:jc w:val="center"/>
        <w:rPr>
          <w:rFonts w:ascii="Times New Roman" w:hAnsi="Times New Roman" w:cs="Times New Roman"/>
          <w:b/>
          <w:sz w:val="32"/>
          <w:szCs w:val="32"/>
        </w:rPr>
      </w:pPr>
    </w:p>
    <w:p w:rsidR="002A4863"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Universität Ulm</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Fakultät für Mathematik und Wirtschaftswissenschaften</w:t>
      </w:r>
    </w:p>
    <w:p w:rsidR="00E2560B" w:rsidRPr="00E2560B" w:rsidRDefault="00E2560B" w:rsidP="00E2560B">
      <w:pPr>
        <w:jc w:val="center"/>
        <w:rPr>
          <w:rFonts w:ascii="Times New Roman" w:hAnsi="Times New Roman" w:cs="Times New Roman"/>
          <w:b/>
          <w:sz w:val="32"/>
          <w:szCs w:val="32"/>
        </w:rPr>
      </w:pPr>
      <w:r w:rsidRPr="00E2560B">
        <w:rPr>
          <w:rFonts w:ascii="Times New Roman" w:hAnsi="Times New Roman" w:cs="Times New Roman"/>
          <w:b/>
          <w:sz w:val="32"/>
          <w:szCs w:val="32"/>
        </w:rPr>
        <w:t>Institut für Controlling</w:t>
      </w:r>
    </w:p>
    <w:p w:rsidR="00E2560B" w:rsidRDefault="00E2560B" w:rsidP="00E2560B">
      <w:pPr>
        <w:jc w:val="center"/>
        <w:rPr>
          <w:rFonts w:ascii="Times New Roman" w:hAnsi="Times New Roman" w:cs="Times New Roman"/>
          <w:b/>
          <w:sz w:val="56"/>
          <w:szCs w:val="56"/>
        </w:rPr>
      </w:pPr>
      <w:r w:rsidRPr="00E2560B">
        <w:rPr>
          <w:rFonts w:ascii="Times New Roman" w:hAnsi="Times New Roman" w:cs="Times New Roman"/>
          <w:b/>
          <w:sz w:val="56"/>
          <w:szCs w:val="56"/>
        </w:rPr>
        <w:t>Seminararbeit</w:t>
      </w:r>
    </w:p>
    <w:p w:rsidR="00E2560B" w:rsidRPr="00E2560B" w:rsidRDefault="00E2560B" w:rsidP="00E2560B">
      <w:pPr>
        <w:jc w:val="center"/>
        <w:rPr>
          <w:rFonts w:ascii="Times New Roman" w:hAnsi="Times New Roman" w:cs="Times New Roman"/>
          <w:b/>
          <w:sz w:val="24"/>
          <w:szCs w:val="24"/>
        </w:rPr>
      </w:pPr>
    </w:p>
    <w:p w:rsidR="00E2560B" w:rsidRPr="00E2560B" w:rsidRDefault="00E2560B" w:rsidP="00E2560B">
      <w:pPr>
        <w:spacing w:line="240" w:lineRule="auto"/>
        <w:rPr>
          <w:rFonts w:ascii="Times New Roman" w:hAnsi="Times New Roman" w:cs="Times New Roman"/>
          <w:b/>
          <w:sz w:val="24"/>
          <w:szCs w:val="24"/>
        </w:rPr>
      </w:pPr>
      <w:r w:rsidRPr="00E2560B">
        <w:rPr>
          <w:rFonts w:ascii="Times New Roman" w:hAnsi="Times New Roman" w:cs="Times New Roman"/>
          <w:b/>
          <w:sz w:val="24"/>
          <w:szCs w:val="24"/>
        </w:rPr>
        <w:t>Titel der Seminararbeit:</w:t>
      </w:r>
    </w:p>
    <w:p w:rsidR="00E2560B" w:rsidRDefault="00E2560B" w:rsidP="00E2560B">
      <w:pPr>
        <w:spacing w:line="240" w:lineRule="auto"/>
        <w:jc w:val="center"/>
        <w:rPr>
          <w:rFonts w:ascii="Times New Roman" w:hAnsi="Times New Roman" w:cs="Times New Roman"/>
          <w:b/>
          <w:sz w:val="24"/>
          <w:szCs w:val="24"/>
        </w:rPr>
      </w:pPr>
      <w:r w:rsidRPr="00E2560B">
        <w:rPr>
          <w:rFonts w:ascii="Times New Roman" w:hAnsi="Times New Roman" w:cs="Times New Roman"/>
          <w:b/>
          <w:sz w:val="24"/>
          <w:szCs w:val="24"/>
        </w:rPr>
        <w:t>Controlling in kleinen und mittleren Unternehmen (KMU)</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Verfasser :                            Max Gabler</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Martrikelnummer:              1080214</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Studienrichtung:                  Wirtschaftswissenschaften B.Sc.</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Betreuer:                               Alexander Pinzger</w:t>
      </w: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sz w:val="24"/>
          <w:szCs w:val="24"/>
        </w:rPr>
        <w:t>Begutachtender Professor:  Prof. Dr. Rouven Trapp</w:t>
      </w:r>
    </w:p>
    <w:p w:rsidR="00E2560B" w:rsidRDefault="00E2560B" w:rsidP="00E2560B">
      <w:pPr>
        <w:spacing w:line="240" w:lineRule="auto"/>
        <w:rPr>
          <w:rFonts w:ascii="Times New Roman" w:hAnsi="Times New Roman" w:cs="Times New Roman"/>
          <w:b/>
          <w:sz w:val="24"/>
          <w:szCs w:val="24"/>
        </w:rPr>
      </w:pPr>
    </w:p>
    <w:p w:rsidR="00E2560B" w:rsidRDefault="00E2560B" w:rsidP="00E2560B">
      <w:pPr>
        <w:spacing w:line="240" w:lineRule="auto"/>
        <w:rPr>
          <w:rFonts w:ascii="Times New Roman" w:hAnsi="Times New Roman" w:cs="Times New Roman"/>
          <w:b/>
          <w:sz w:val="24"/>
          <w:szCs w:val="24"/>
        </w:rPr>
      </w:pPr>
      <w:r>
        <w:rPr>
          <w:rFonts w:ascii="Times New Roman" w:hAnsi="Times New Roman" w:cs="Times New Roman"/>
          <w:b/>
          <w:noProof/>
          <w:sz w:val="24"/>
          <w:szCs w:val="24"/>
          <w:lang w:eastAsia="de-DE"/>
        </w:rPr>
        <mc:AlternateContent>
          <mc:Choice Requires="wps">
            <w:drawing>
              <wp:anchor distT="0" distB="0" distL="114300" distR="114300" simplePos="0" relativeHeight="251659264" behindDoc="0" locked="0" layoutInCell="1" allowOverlap="1">
                <wp:simplePos x="0" y="0"/>
                <wp:positionH relativeFrom="column">
                  <wp:posOffset>-49005</wp:posOffset>
                </wp:positionH>
                <wp:positionV relativeFrom="paragraph">
                  <wp:posOffset>28244</wp:posOffset>
                </wp:positionV>
                <wp:extent cx="5804452" cy="3148716"/>
                <wp:effectExtent l="0" t="0" r="25400" b="13970"/>
                <wp:wrapNone/>
                <wp:docPr id="2" name="Textfeld 2"/>
                <wp:cNvGraphicFramePr/>
                <a:graphic xmlns:a="http://schemas.openxmlformats.org/drawingml/2006/main">
                  <a:graphicData uri="http://schemas.microsoft.com/office/word/2010/wordprocessingShape">
                    <wps:wsp>
                      <wps:cNvSpPr txBox="1"/>
                      <wps:spPr>
                        <a:xfrm>
                          <a:off x="0" y="0"/>
                          <a:ext cx="5804452" cy="31487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756746" w:rsidRP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756746" w:rsidRDefault="00756746" w:rsidP="00756746">
                            <w:pPr>
                              <w:spacing w:line="240" w:lineRule="auto"/>
                            </w:pPr>
                          </w:p>
                          <w:p w:rsidR="00756746" w:rsidRDefault="00756746" w:rsidP="00756746">
                            <w:pPr>
                              <w:spacing w:line="240" w:lineRule="auto"/>
                            </w:pPr>
                          </w:p>
                          <w:p w:rsidR="00756746" w:rsidRDefault="00756746" w:rsidP="00756746">
                            <w:pPr>
                              <w:spacing w:line="240" w:lineRule="auto"/>
                            </w:pPr>
                          </w:p>
                          <w:p w:rsidR="00E2560B" w:rsidRDefault="00E2560B" w:rsidP="00756746">
                            <w:pPr>
                              <w:spacing w:line="240" w:lineRule="auto"/>
                            </w:pPr>
                            <w:r>
                              <w:br/>
                              <w:t>___________________________</w:t>
                            </w:r>
                            <w:r w:rsidR="00756746">
                              <w:t xml:space="preserve">                                               </w:t>
                            </w:r>
                            <w:r>
                              <w:t xml:space="preserve"> ___________________________</w:t>
                            </w:r>
                            <w:r>
                              <w:br/>
                            </w:r>
                            <w:r w:rsidRPr="00756746">
                              <w:rPr>
                                <w:rFonts w:ascii="Times New Roman" w:hAnsi="Times New Roman" w:cs="Times New Roman"/>
                                <w:sz w:val="24"/>
                                <w:szCs w:val="24"/>
                              </w:rPr>
                              <w:t xml:space="preserve">Datum </w:t>
                            </w:r>
                            <w:r w:rsidR="00756746" w:rsidRPr="00756746">
                              <w:rPr>
                                <w:rFonts w:ascii="Times New Roman" w:hAnsi="Times New Roman" w:cs="Times New Roman"/>
                                <w:sz w:val="24"/>
                                <w:szCs w:val="24"/>
                              </w:rPr>
                              <w:t xml:space="preserve">                                                                                                </w:t>
                            </w:r>
                            <w:r w:rsidR="00756746">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85pt;margin-top:2.2pt;width:457.05pt;height:247.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" fillcolor="white [3201]" strokeweight=".5pt">
                <v:textbox>
                  <w:txbxContent>
                    <w:p w:rsid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b/>
                          <w:sz w:val="24"/>
                          <w:szCs w:val="24"/>
                        </w:rPr>
                        <w:t>Ehrenwörtliche Erklärung</w:t>
                      </w:r>
                    </w:p>
                    <w:p w:rsidR="00756746" w:rsidRPr="00756746" w:rsidRDefault="00E2560B" w:rsidP="00756746">
                      <w:pPr>
                        <w:spacing w:line="360" w:lineRule="auto"/>
                        <w:jc w:val="both"/>
                        <w:rPr>
                          <w:rFonts w:ascii="Times New Roman" w:hAnsi="Times New Roman" w:cs="Times New Roman"/>
                          <w:b/>
                          <w:sz w:val="24"/>
                          <w:szCs w:val="24"/>
                        </w:rPr>
                      </w:pPr>
                      <w:r w:rsidRPr="00756746">
                        <w:rPr>
                          <w:rFonts w:ascii="Times New Roman" w:hAnsi="Times New Roman" w:cs="Times New Roman"/>
                          <w:sz w:val="24"/>
                          <w:szCs w:val="24"/>
                        </w:rPr>
                        <w:br/>
                        <w:t>Ich versichere, dass ich die Seminararbeit selbstständig verfasst, andere als die angegebenen</w:t>
                      </w:r>
                      <w:r w:rsidRPr="00756746">
                        <w:rPr>
                          <w:rFonts w:ascii="Times New Roman" w:hAnsi="Times New Roman" w:cs="Times New Roman"/>
                          <w:sz w:val="24"/>
                          <w:szCs w:val="24"/>
                        </w:rPr>
                        <w:br/>
                        <w:t>Quellen und Hilfsmittel nicht benutzt und mich auch sonst keiner unerlaubten Hilfe bedient</w:t>
                      </w:r>
                      <w:r w:rsidRPr="00756746">
                        <w:rPr>
                          <w:rFonts w:ascii="Times New Roman" w:hAnsi="Times New Roman" w:cs="Times New Roman"/>
                          <w:sz w:val="24"/>
                          <w:szCs w:val="24"/>
                        </w:rPr>
                        <w:br/>
                        <w:t>habe.</w:t>
                      </w:r>
                    </w:p>
                    <w:p w:rsidR="00756746" w:rsidRDefault="00756746" w:rsidP="00756746">
                      <w:pPr>
                        <w:spacing w:line="240" w:lineRule="auto"/>
                      </w:pPr>
                    </w:p>
                    <w:p w:rsidR="00756746" w:rsidRDefault="00756746" w:rsidP="00756746">
                      <w:pPr>
                        <w:spacing w:line="240" w:lineRule="auto"/>
                      </w:pPr>
                    </w:p>
                    <w:p w:rsidR="00756746" w:rsidRDefault="00756746" w:rsidP="00756746">
                      <w:pPr>
                        <w:spacing w:line="240" w:lineRule="auto"/>
                      </w:pPr>
                    </w:p>
                    <w:p w:rsidR="00E2560B" w:rsidRDefault="00E2560B" w:rsidP="00756746">
                      <w:pPr>
                        <w:spacing w:line="240" w:lineRule="auto"/>
                      </w:pPr>
                      <w:r>
                        <w:br/>
                        <w:t>___________________________</w:t>
                      </w:r>
                      <w:r w:rsidR="00756746">
                        <w:t xml:space="preserve">                                               </w:t>
                      </w:r>
                      <w:r>
                        <w:t xml:space="preserve"> ___________________________</w:t>
                      </w:r>
                      <w:r>
                        <w:br/>
                      </w:r>
                      <w:r w:rsidRPr="00756746">
                        <w:rPr>
                          <w:rFonts w:ascii="Times New Roman" w:hAnsi="Times New Roman" w:cs="Times New Roman"/>
                          <w:sz w:val="24"/>
                          <w:szCs w:val="24"/>
                        </w:rPr>
                        <w:t xml:space="preserve">Datum </w:t>
                      </w:r>
                      <w:r w:rsidR="00756746" w:rsidRPr="00756746">
                        <w:rPr>
                          <w:rFonts w:ascii="Times New Roman" w:hAnsi="Times New Roman" w:cs="Times New Roman"/>
                          <w:sz w:val="24"/>
                          <w:szCs w:val="24"/>
                        </w:rPr>
                        <w:t xml:space="preserve">                                                                                                </w:t>
                      </w:r>
                      <w:r w:rsidR="00756746">
                        <w:rPr>
                          <w:rFonts w:ascii="Times New Roman" w:hAnsi="Times New Roman" w:cs="Times New Roman"/>
                          <w:sz w:val="24"/>
                          <w:szCs w:val="24"/>
                        </w:rPr>
                        <w:t xml:space="preserve">          </w:t>
                      </w:r>
                      <w:r w:rsidRPr="00756746">
                        <w:rPr>
                          <w:rFonts w:ascii="Times New Roman" w:hAnsi="Times New Roman" w:cs="Times New Roman"/>
                          <w:sz w:val="24"/>
                          <w:szCs w:val="24"/>
                        </w:rPr>
                        <w:t>Unterschrift</w:t>
                      </w:r>
                    </w:p>
                  </w:txbxContent>
                </v:textbox>
              </v:shape>
            </w:pict>
          </mc:Fallback>
        </mc:AlternateContent>
      </w: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2A4863" w:rsidRPr="002A4863" w:rsidRDefault="002A4863" w:rsidP="002A4863"/>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756746"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1999638" w:history="1">
            <w:r w:rsidR="00756746" w:rsidRPr="008B2E9A">
              <w:rPr>
                <w:rStyle w:val="Hyperlink"/>
                <w:noProof/>
              </w:rPr>
              <w:t>1.</w:t>
            </w:r>
            <w:r w:rsidR="00756746">
              <w:rPr>
                <w:rFonts w:asciiTheme="minorHAnsi" w:eastAsiaTheme="minorEastAsia" w:hAnsiTheme="minorHAnsi"/>
                <w:noProof/>
                <w:sz w:val="22"/>
                <w:lang w:eastAsia="de-DE"/>
              </w:rPr>
              <w:tab/>
            </w:r>
            <w:r w:rsidR="00756746" w:rsidRPr="008B2E9A">
              <w:rPr>
                <w:rStyle w:val="Hyperlink"/>
                <w:noProof/>
              </w:rPr>
              <w:t>Einleitung</w:t>
            </w:r>
            <w:r w:rsidR="00756746">
              <w:rPr>
                <w:noProof/>
                <w:webHidden/>
              </w:rPr>
              <w:tab/>
            </w:r>
            <w:r w:rsidR="00756746">
              <w:rPr>
                <w:noProof/>
                <w:webHidden/>
              </w:rPr>
              <w:fldChar w:fldCharType="begin"/>
            </w:r>
            <w:r w:rsidR="00756746">
              <w:rPr>
                <w:noProof/>
                <w:webHidden/>
              </w:rPr>
              <w:instrText xml:space="preserve"> PAGEREF _Toc121999638 \h </w:instrText>
            </w:r>
            <w:r w:rsidR="00756746">
              <w:rPr>
                <w:noProof/>
                <w:webHidden/>
              </w:rPr>
            </w:r>
            <w:r w:rsidR="00756746">
              <w:rPr>
                <w:noProof/>
                <w:webHidden/>
              </w:rPr>
              <w:fldChar w:fldCharType="separate"/>
            </w:r>
            <w:r w:rsidR="009242D1">
              <w:rPr>
                <w:noProof/>
                <w:webHidden/>
              </w:rPr>
              <w:t>1</w:t>
            </w:r>
            <w:r w:rsidR="00756746">
              <w:rPr>
                <w:noProof/>
                <w:webHidden/>
              </w:rPr>
              <w:fldChar w:fldCharType="end"/>
            </w:r>
          </w:hyperlink>
        </w:p>
        <w:p w:rsidR="00756746" w:rsidRDefault="004A74D0">
          <w:pPr>
            <w:pStyle w:val="Verzeichnis1"/>
            <w:tabs>
              <w:tab w:val="left" w:pos="440"/>
              <w:tab w:val="right" w:leader="dot" w:pos="9062"/>
            </w:tabs>
            <w:rPr>
              <w:rFonts w:asciiTheme="minorHAnsi" w:eastAsiaTheme="minorEastAsia" w:hAnsiTheme="minorHAnsi"/>
              <w:noProof/>
              <w:sz w:val="22"/>
              <w:lang w:eastAsia="de-DE"/>
            </w:rPr>
          </w:pPr>
          <w:hyperlink w:anchor="_Toc121999639" w:history="1">
            <w:r w:rsidR="00756746" w:rsidRPr="008B2E9A">
              <w:rPr>
                <w:rStyle w:val="Hyperlink"/>
                <w:noProof/>
              </w:rPr>
              <w:t>2.</w:t>
            </w:r>
            <w:r w:rsidR="00756746">
              <w:rPr>
                <w:rFonts w:asciiTheme="minorHAnsi" w:eastAsiaTheme="minorEastAsia" w:hAnsiTheme="minorHAnsi"/>
                <w:noProof/>
                <w:sz w:val="22"/>
                <w:lang w:eastAsia="de-DE"/>
              </w:rPr>
              <w:tab/>
            </w:r>
            <w:r w:rsidR="00756746" w:rsidRPr="008B2E9A">
              <w:rPr>
                <w:rStyle w:val="Hyperlink"/>
                <w:noProof/>
              </w:rPr>
              <w:t>Controlling</w:t>
            </w:r>
            <w:r w:rsidR="00756746">
              <w:rPr>
                <w:noProof/>
                <w:webHidden/>
              </w:rPr>
              <w:tab/>
            </w:r>
            <w:r w:rsidR="00756746">
              <w:rPr>
                <w:noProof/>
                <w:webHidden/>
              </w:rPr>
              <w:fldChar w:fldCharType="begin"/>
            </w:r>
            <w:r w:rsidR="00756746">
              <w:rPr>
                <w:noProof/>
                <w:webHidden/>
              </w:rPr>
              <w:instrText xml:space="preserve"> PAGEREF _Toc121999639 \h </w:instrText>
            </w:r>
            <w:r w:rsidR="00756746">
              <w:rPr>
                <w:noProof/>
                <w:webHidden/>
              </w:rPr>
            </w:r>
            <w:r w:rsidR="00756746">
              <w:rPr>
                <w:noProof/>
                <w:webHidden/>
              </w:rPr>
              <w:fldChar w:fldCharType="separate"/>
            </w:r>
            <w:r w:rsidR="009242D1">
              <w:rPr>
                <w:noProof/>
                <w:webHidden/>
              </w:rPr>
              <w:t>2</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0" w:history="1">
            <w:r w:rsidR="00756746" w:rsidRPr="008B2E9A">
              <w:rPr>
                <w:rStyle w:val="Hyperlink"/>
                <w:noProof/>
              </w:rPr>
              <w:t>2.1.</w:t>
            </w:r>
            <w:r w:rsidR="00756746">
              <w:rPr>
                <w:rFonts w:asciiTheme="minorHAnsi" w:eastAsiaTheme="minorEastAsia" w:hAnsiTheme="minorHAnsi"/>
                <w:noProof/>
                <w:sz w:val="22"/>
                <w:lang w:eastAsia="de-DE"/>
              </w:rPr>
              <w:tab/>
            </w:r>
            <w:r w:rsidR="00756746" w:rsidRPr="008B2E9A">
              <w:rPr>
                <w:rStyle w:val="Hyperlink"/>
                <w:noProof/>
              </w:rPr>
              <w:t>Grundlagen des Controllings</w:t>
            </w:r>
            <w:r w:rsidR="00756746">
              <w:rPr>
                <w:noProof/>
                <w:webHidden/>
              </w:rPr>
              <w:tab/>
            </w:r>
            <w:r w:rsidR="00756746">
              <w:rPr>
                <w:noProof/>
                <w:webHidden/>
              </w:rPr>
              <w:fldChar w:fldCharType="begin"/>
            </w:r>
            <w:r w:rsidR="00756746">
              <w:rPr>
                <w:noProof/>
                <w:webHidden/>
              </w:rPr>
              <w:instrText xml:space="preserve"> PAGEREF _Toc121999640 \h </w:instrText>
            </w:r>
            <w:r w:rsidR="00756746">
              <w:rPr>
                <w:noProof/>
                <w:webHidden/>
              </w:rPr>
            </w:r>
            <w:r w:rsidR="00756746">
              <w:rPr>
                <w:noProof/>
                <w:webHidden/>
              </w:rPr>
              <w:fldChar w:fldCharType="separate"/>
            </w:r>
            <w:r w:rsidR="009242D1">
              <w:rPr>
                <w:noProof/>
                <w:webHidden/>
              </w:rPr>
              <w:t>2</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1" w:history="1">
            <w:r w:rsidR="00756746" w:rsidRPr="008B2E9A">
              <w:rPr>
                <w:rStyle w:val="Hyperlink"/>
                <w:noProof/>
              </w:rPr>
              <w:t>2.2.</w:t>
            </w:r>
            <w:r w:rsidR="00756746">
              <w:rPr>
                <w:rFonts w:asciiTheme="minorHAnsi" w:eastAsiaTheme="minorEastAsia" w:hAnsiTheme="minorHAnsi"/>
                <w:noProof/>
                <w:sz w:val="22"/>
                <w:lang w:eastAsia="de-DE"/>
              </w:rPr>
              <w:tab/>
            </w:r>
            <w:r w:rsidR="00756746" w:rsidRPr="008B2E9A">
              <w:rPr>
                <w:rStyle w:val="Hyperlink"/>
                <w:noProof/>
              </w:rPr>
              <w:t>Rolle des Controllings</w:t>
            </w:r>
            <w:r w:rsidR="00756746">
              <w:rPr>
                <w:noProof/>
                <w:webHidden/>
              </w:rPr>
              <w:tab/>
            </w:r>
            <w:r w:rsidR="00756746">
              <w:rPr>
                <w:noProof/>
                <w:webHidden/>
              </w:rPr>
              <w:fldChar w:fldCharType="begin"/>
            </w:r>
            <w:r w:rsidR="00756746">
              <w:rPr>
                <w:noProof/>
                <w:webHidden/>
              </w:rPr>
              <w:instrText xml:space="preserve"> PAGEREF _Toc121999641 \h </w:instrText>
            </w:r>
            <w:r w:rsidR="00756746">
              <w:rPr>
                <w:noProof/>
                <w:webHidden/>
              </w:rPr>
            </w:r>
            <w:r w:rsidR="00756746">
              <w:rPr>
                <w:noProof/>
                <w:webHidden/>
              </w:rPr>
              <w:fldChar w:fldCharType="separate"/>
            </w:r>
            <w:r w:rsidR="009242D1">
              <w:rPr>
                <w:noProof/>
                <w:webHidden/>
              </w:rPr>
              <w:t>3</w:t>
            </w:r>
            <w:r w:rsidR="00756746">
              <w:rPr>
                <w:noProof/>
                <w:webHidden/>
              </w:rPr>
              <w:fldChar w:fldCharType="end"/>
            </w:r>
          </w:hyperlink>
        </w:p>
        <w:p w:rsidR="00756746" w:rsidRDefault="004A74D0">
          <w:pPr>
            <w:pStyle w:val="Verzeichnis1"/>
            <w:tabs>
              <w:tab w:val="left" w:pos="440"/>
              <w:tab w:val="right" w:leader="dot" w:pos="9062"/>
            </w:tabs>
            <w:rPr>
              <w:rFonts w:asciiTheme="minorHAnsi" w:eastAsiaTheme="minorEastAsia" w:hAnsiTheme="minorHAnsi"/>
              <w:noProof/>
              <w:sz w:val="22"/>
              <w:lang w:eastAsia="de-DE"/>
            </w:rPr>
          </w:pPr>
          <w:hyperlink w:anchor="_Toc121999642" w:history="1">
            <w:r w:rsidR="00756746" w:rsidRPr="008B2E9A">
              <w:rPr>
                <w:rStyle w:val="Hyperlink"/>
                <w:noProof/>
              </w:rPr>
              <w:t>3.</w:t>
            </w:r>
            <w:r w:rsidR="00756746">
              <w:rPr>
                <w:rFonts w:asciiTheme="minorHAnsi" w:eastAsiaTheme="minorEastAsia" w:hAnsiTheme="minorHAnsi"/>
                <w:noProof/>
                <w:sz w:val="22"/>
                <w:lang w:eastAsia="de-DE"/>
              </w:rPr>
              <w:tab/>
            </w:r>
            <w:r w:rsidR="00756746" w:rsidRPr="008B2E9A">
              <w:rPr>
                <w:rStyle w:val="Hyperlink"/>
                <w:noProof/>
              </w:rPr>
              <w:t>KMU</w:t>
            </w:r>
            <w:r w:rsidR="00756746">
              <w:rPr>
                <w:noProof/>
                <w:webHidden/>
              </w:rPr>
              <w:tab/>
            </w:r>
            <w:r w:rsidR="00756746">
              <w:rPr>
                <w:noProof/>
                <w:webHidden/>
              </w:rPr>
              <w:fldChar w:fldCharType="begin"/>
            </w:r>
            <w:r w:rsidR="00756746">
              <w:rPr>
                <w:noProof/>
                <w:webHidden/>
              </w:rPr>
              <w:instrText xml:space="preserve"> PAGEREF _Toc121999642 \h </w:instrText>
            </w:r>
            <w:r w:rsidR="00756746">
              <w:rPr>
                <w:noProof/>
                <w:webHidden/>
              </w:rPr>
            </w:r>
            <w:r w:rsidR="00756746">
              <w:rPr>
                <w:noProof/>
                <w:webHidden/>
              </w:rPr>
              <w:fldChar w:fldCharType="separate"/>
            </w:r>
            <w:r w:rsidR="009242D1">
              <w:rPr>
                <w:noProof/>
                <w:webHidden/>
              </w:rPr>
              <w:t>4</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3" w:history="1">
            <w:r w:rsidR="00756746" w:rsidRPr="008B2E9A">
              <w:rPr>
                <w:rStyle w:val="Hyperlink"/>
                <w:rFonts w:asciiTheme="majorHAnsi" w:hAnsiTheme="majorHAnsi"/>
                <w:noProof/>
              </w:rPr>
              <w:t>3.1.</w:t>
            </w:r>
            <w:r w:rsidR="00756746">
              <w:rPr>
                <w:rFonts w:asciiTheme="minorHAnsi" w:eastAsiaTheme="minorEastAsia" w:hAnsiTheme="minorHAnsi"/>
                <w:noProof/>
                <w:sz w:val="22"/>
                <w:lang w:eastAsia="de-DE"/>
              </w:rPr>
              <w:tab/>
            </w:r>
            <w:r w:rsidR="00756746" w:rsidRPr="008B2E9A">
              <w:rPr>
                <w:rStyle w:val="Hyperlink"/>
                <w:noProof/>
              </w:rPr>
              <w:t>Begriffserklärung</w:t>
            </w:r>
            <w:r w:rsidR="00756746">
              <w:rPr>
                <w:noProof/>
                <w:webHidden/>
              </w:rPr>
              <w:tab/>
            </w:r>
            <w:r w:rsidR="00756746">
              <w:rPr>
                <w:noProof/>
                <w:webHidden/>
              </w:rPr>
              <w:fldChar w:fldCharType="begin"/>
            </w:r>
            <w:r w:rsidR="00756746">
              <w:rPr>
                <w:noProof/>
                <w:webHidden/>
              </w:rPr>
              <w:instrText xml:space="preserve"> PAGEREF _Toc121999643 \h </w:instrText>
            </w:r>
            <w:r w:rsidR="00756746">
              <w:rPr>
                <w:noProof/>
                <w:webHidden/>
              </w:rPr>
            </w:r>
            <w:r w:rsidR="00756746">
              <w:rPr>
                <w:noProof/>
                <w:webHidden/>
              </w:rPr>
              <w:fldChar w:fldCharType="separate"/>
            </w:r>
            <w:r w:rsidR="009242D1">
              <w:rPr>
                <w:noProof/>
                <w:webHidden/>
              </w:rPr>
              <w:t>4</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4" w:history="1">
            <w:r w:rsidR="00756746" w:rsidRPr="008B2E9A">
              <w:rPr>
                <w:rStyle w:val="Hyperlink"/>
                <w:noProof/>
              </w:rPr>
              <w:t>3.2.</w:t>
            </w:r>
            <w:r w:rsidR="00756746">
              <w:rPr>
                <w:rFonts w:asciiTheme="minorHAnsi" w:eastAsiaTheme="minorEastAsia" w:hAnsiTheme="minorHAnsi"/>
                <w:noProof/>
                <w:sz w:val="22"/>
                <w:lang w:eastAsia="de-DE"/>
              </w:rPr>
              <w:tab/>
            </w:r>
            <w:r w:rsidR="00756746" w:rsidRPr="008B2E9A">
              <w:rPr>
                <w:rStyle w:val="Hyperlink"/>
                <w:noProof/>
              </w:rPr>
              <w:t>Bedeutung von KMU</w:t>
            </w:r>
            <w:r w:rsidR="00756746">
              <w:rPr>
                <w:noProof/>
                <w:webHidden/>
              </w:rPr>
              <w:tab/>
            </w:r>
            <w:r w:rsidR="00756746">
              <w:rPr>
                <w:noProof/>
                <w:webHidden/>
              </w:rPr>
              <w:fldChar w:fldCharType="begin"/>
            </w:r>
            <w:r w:rsidR="00756746">
              <w:rPr>
                <w:noProof/>
                <w:webHidden/>
              </w:rPr>
              <w:instrText xml:space="preserve"> PAGEREF _Toc121999644 \h </w:instrText>
            </w:r>
            <w:r w:rsidR="00756746">
              <w:rPr>
                <w:noProof/>
                <w:webHidden/>
              </w:rPr>
            </w:r>
            <w:r w:rsidR="00756746">
              <w:rPr>
                <w:noProof/>
                <w:webHidden/>
              </w:rPr>
              <w:fldChar w:fldCharType="separate"/>
            </w:r>
            <w:r w:rsidR="009242D1">
              <w:rPr>
                <w:noProof/>
                <w:webHidden/>
              </w:rPr>
              <w:t>5</w:t>
            </w:r>
            <w:r w:rsidR="00756746">
              <w:rPr>
                <w:noProof/>
                <w:webHidden/>
              </w:rPr>
              <w:fldChar w:fldCharType="end"/>
            </w:r>
          </w:hyperlink>
        </w:p>
        <w:p w:rsidR="00756746" w:rsidRDefault="004A74D0">
          <w:pPr>
            <w:pStyle w:val="Verzeichnis1"/>
            <w:tabs>
              <w:tab w:val="left" w:pos="440"/>
              <w:tab w:val="right" w:leader="dot" w:pos="9062"/>
            </w:tabs>
            <w:rPr>
              <w:rFonts w:asciiTheme="minorHAnsi" w:eastAsiaTheme="minorEastAsia" w:hAnsiTheme="minorHAnsi"/>
              <w:noProof/>
              <w:sz w:val="22"/>
              <w:lang w:eastAsia="de-DE"/>
            </w:rPr>
          </w:pPr>
          <w:hyperlink w:anchor="_Toc121999645" w:history="1">
            <w:r w:rsidR="00756746" w:rsidRPr="008B2E9A">
              <w:rPr>
                <w:rStyle w:val="Hyperlink"/>
                <w:noProof/>
              </w:rPr>
              <w:t>4.</w:t>
            </w:r>
            <w:r w:rsidR="00756746">
              <w:rPr>
                <w:rFonts w:asciiTheme="minorHAnsi" w:eastAsiaTheme="minorEastAsia" w:hAnsiTheme="minorHAnsi"/>
                <w:noProof/>
                <w:sz w:val="22"/>
                <w:lang w:eastAsia="de-DE"/>
              </w:rPr>
              <w:tab/>
            </w:r>
            <w:r w:rsidR="00756746" w:rsidRPr="008B2E9A">
              <w:rPr>
                <w:rStyle w:val="Hyperlink"/>
                <w:noProof/>
              </w:rPr>
              <w:t>Mehrwert des Controllings in KMU</w:t>
            </w:r>
            <w:r w:rsidR="00756746">
              <w:rPr>
                <w:noProof/>
                <w:webHidden/>
              </w:rPr>
              <w:tab/>
            </w:r>
            <w:r w:rsidR="00756746">
              <w:rPr>
                <w:noProof/>
                <w:webHidden/>
              </w:rPr>
              <w:fldChar w:fldCharType="begin"/>
            </w:r>
            <w:r w:rsidR="00756746">
              <w:rPr>
                <w:noProof/>
                <w:webHidden/>
              </w:rPr>
              <w:instrText xml:space="preserve"> PAGEREF _Toc121999645 \h </w:instrText>
            </w:r>
            <w:r w:rsidR="00756746">
              <w:rPr>
                <w:noProof/>
                <w:webHidden/>
              </w:rPr>
            </w:r>
            <w:r w:rsidR="00756746">
              <w:rPr>
                <w:noProof/>
                <w:webHidden/>
              </w:rPr>
              <w:fldChar w:fldCharType="separate"/>
            </w:r>
            <w:r w:rsidR="009242D1">
              <w:rPr>
                <w:noProof/>
                <w:webHidden/>
              </w:rPr>
              <w:t>6</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6" w:history="1">
            <w:r w:rsidR="00756746" w:rsidRPr="008B2E9A">
              <w:rPr>
                <w:rStyle w:val="Hyperlink"/>
                <w:noProof/>
              </w:rPr>
              <w:t>4.1.</w:t>
            </w:r>
            <w:r w:rsidR="00756746">
              <w:rPr>
                <w:rFonts w:asciiTheme="minorHAnsi" w:eastAsiaTheme="minorEastAsia" w:hAnsiTheme="minorHAnsi"/>
                <w:noProof/>
                <w:sz w:val="22"/>
                <w:lang w:eastAsia="de-DE"/>
              </w:rPr>
              <w:tab/>
            </w:r>
            <w:r w:rsidR="00756746" w:rsidRPr="008B2E9A">
              <w:rPr>
                <w:rStyle w:val="Hyperlink"/>
                <w:noProof/>
              </w:rPr>
              <w:t>Digitaler Wandel</w:t>
            </w:r>
            <w:r w:rsidR="00756746">
              <w:rPr>
                <w:noProof/>
                <w:webHidden/>
              </w:rPr>
              <w:tab/>
            </w:r>
            <w:r w:rsidR="00756746">
              <w:rPr>
                <w:noProof/>
                <w:webHidden/>
              </w:rPr>
              <w:fldChar w:fldCharType="begin"/>
            </w:r>
            <w:r w:rsidR="00756746">
              <w:rPr>
                <w:noProof/>
                <w:webHidden/>
              </w:rPr>
              <w:instrText xml:space="preserve"> PAGEREF _Toc121999646 \h </w:instrText>
            </w:r>
            <w:r w:rsidR="00756746">
              <w:rPr>
                <w:noProof/>
                <w:webHidden/>
              </w:rPr>
            </w:r>
            <w:r w:rsidR="00756746">
              <w:rPr>
                <w:noProof/>
                <w:webHidden/>
              </w:rPr>
              <w:fldChar w:fldCharType="separate"/>
            </w:r>
            <w:r w:rsidR="009242D1">
              <w:rPr>
                <w:noProof/>
                <w:webHidden/>
              </w:rPr>
              <w:t>6</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7" w:history="1">
            <w:r w:rsidR="00756746" w:rsidRPr="008B2E9A">
              <w:rPr>
                <w:rStyle w:val="Hyperlink"/>
                <w:noProof/>
              </w:rPr>
              <w:t>4.2.</w:t>
            </w:r>
            <w:r w:rsidR="00756746">
              <w:rPr>
                <w:rFonts w:asciiTheme="minorHAnsi" w:eastAsiaTheme="minorEastAsia" w:hAnsiTheme="minorHAnsi"/>
                <w:noProof/>
                <w:sz w:val="22"/>
                <w:lang w:eastAsia="de-DE"/>
              </w:rPr>
              <w:tab/>
            </w:r>
            <w:r w:rsidR="00756746" w:rsidRPr="008B2E9A">
              <w:rPr>
                <w:rStyle w:val="Hyperlink"/>
                <w:noProof/>
              </w:rPr>
              <w:t>Hilfsmittel des Controllings für die Praxis</w:t>
            </w:r>
            <w:r w:rsidR="00756746">
              <w:rPr>
                <w:noProof/>
                <w:webHidden/>
              </w:rPr>
              <w:tab/>
            </w:r>
            <w:r w:rsidR="00756746">
              <w:rPr>
                <w:noProof/>
                <w:webHidden/>
              </w:rPr>
              <w:fldChar w:fldCharType="begin"/>
            </w:r>
            <w:r w:rsidR="00756746">
              <w:rPr>
                <w:noProof/>
                <w:webHidden/>
              </w:rPr>
              <w:instrText xml:space="preserve"> PAGEREF _Toc121999647 \h </w:instrText>
            </w:r>
            <w:r w:rsidR="00756746">
              <w:rPr>
                <w:noProof/>
                <w:webHidden/>
              </w:rPr>
            </w:r>
            <w:r w:rsidR="00756746">
              <w:rPr>
                <w:noProof/>
                <w:webHidden/>
              </w:rPr>
              <w:fldChar w:fldCharType="separate"/>
            </w:r>
            <w:r w:rsidR="009242D1">
              <w:rPr>
                <w:noProof/>
                <w:webHidden/>
              </w:rPr>
              <w:t>7</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8" w:history="1">
            <w:r w:rsidR="00756746" w:rsidRPr="008B2E9A">
              <w:rPr>
                <w:rStyle w:val="Hyperlink"/>
                <w:noProof/>
              </w:rPr>
              <w:t>4.3.</w:t>
            </w:r>
            <w:r w:rsidR="00756746">
              <w:rPr>
                <w:rFonts w:asciiTheme="minorHAnsi" w:eastAsiaTheme="minorEastAsia" w:hAnsiTheme="minorHAnsi"/>
                <w:noProof/>
                <w:sz w:val="22"/>
                <w:lang w:eastAsia="de-DE"/>
              </w:rPr>
              <w:tab/>
            </w:r>
            <w:r w:rsidR="00756746" w:rsidRPr="008B2E9A">
              <w:rPr>
                <w:rStyle w:val="Hyperlink"/>
                <w:noProof/>
              </w:rPr>
              <w:t>Möglicher Nutzen</w:t>
            </w:r>
            <w:r w:rsidR="00756746">
              <w:rPr>
                <w:noProof/>
                <w:webHidden/>
              </w:rPr>
              <w:tab/>
            </w:r>
            <w:r w:rsidR="00756746">
              <w:rPr>
                <w:noProof/>
                <w:webHidden/>
              </w:rPr>
              <w:fldChar w:fldCharType="begin"/>
            </w:r>
            <w:r w:rsidR="00756746">
              <w:rPr>
                <w:noProof/>
                <w:webHidden/>
              </w:rPr>
              <w:instrText xml:space="preserve"> PAGEREF _Toc121999648 \h </w:instrText>
            </w:r>
            <w:r w:rsidR="00756746">
              <w:rPr>
                <w:noProof/>
                <w:webHidden/>
              </w:rPr>
            </w:r>
            <w:r w:rsidR="00756746">
              <w:rPr>
                <w:noProof/>
                <w:webHidden/>
              </w:rPr>
              <w:fldChar w:fldCharType="separate"/>
            </w:r>
            <w:r w:rsidR="009242D1">
              <w:rPr>
                <w:noProof/>
                <w:webHidden/>
              </w:rPr>
              <w:t>8</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49" w:history="1">
            <w:r w:rsidR="00756746" w:rsidRPr="008B2E9A">
              <w:rPr>
                <w:rStyle w:val="Hyperlink"/>
                <w:noProof/>
              </w:rPr>
              <w:t>4.4.</w:t>
            </w:r>
            <w:r w:rsidR="00756746">
              <w:rPr>
                <w:rFonts w:asciiTheme="minorHAnsi" w:eastAsiaTheme="minorEastAsia" w:hAnsiTheme="minorHAnsi"/>
                <w:noProof/>
                <w:sz w:val="22"/>
                <w:lang w:eastAsia="de-DE"/>
              </w:rPr>
              <w:tab/>
            </w:r>
            <w:r w:rsidR="00756746" w:rsidRPr="008B2E9A">
              <w:rPr>
                <w:rStyle w:val="Hyperlink"/>
                <w:noProof/>
              </w:rPr>
              <w:t>Herausforderungen und Nachteile</w:t>
            </w:r>
            <w:r w:rsidR="00756746">
              <w:rPr>
                <w:noProof/>
                <w:webHidden/>
              </w:rPr>
              <w:tab/>
            </w:r>
            <w:r w:rsidR="00756746">
              <w:rPr>
                <w:noProof/>
                <w:webHidden/>
              </w:rPr>
              <w:fldChar w:fldCharType="begin"/>
            </w:r>
            <w:r w:rsidR="00756746">
              <w:rPr>
                <w:noProof/>
                <w:webHidden/>
              </w:rPr>
              <w:instrText xml:space="preserve"> PAGEREF _Toc121999649 \h </w:instrText>
            </w:r>
            <w:r w:rsidR="00756746">
              <w:rPr>
                <w:noProof/>
                <w:webHidden/>
              </w:rPr>
            </w:r>
            <w:r w:rsidR="00756746">
              <w:rPr>
                <w:noProof/>
                <w:webHidden/>
              </w:rPr>
              <w:fldChar w:fldCharType="separate"/>
            </w:r>
            <w:r w:rsidR="009242D1">
              <w:rPr>
                <w:noProof/>
                <w:webHidden/>
              </w:rPr>
              <w:t>10</w:t>
            </w:r>
            <w:r w:rsidR="00756746">
              <w:rPr>
                <w:noProof/>
                <w:webHidden/>
              </w:rPr>
              <w:fldChar w:fldCharType="end"/>
            </w:r>
          </w:hyperlink>
        </w:p>
        <w:p w:rsidR="00756746" w:rsidRDefault="004A74D0">
          <w:pPr>
            <w:pStyle w:val="Verzeichnis1"/>
            <w:tabs>
              <w:tab w:val="left" w:pos="440"/>
              <w:tab w:val="right" w:leader="dot" w:pos="9062"/>
            </w:tabs>
            <w:rPr>
              <w:rFonts w:asciiTheme="minorHAnsi" w:eastAsiaTheme="minorEastAsia" w:hAnsiTheme="minorHAnsi"/>
              <w:noProof/>
              <w:sz w:val="22"/>
              <w:lang w:eastAsia="de-DE"/>
            </w:rPr>
          </w:pPr>
          <w:hyperlink w:anchor="_Toc121999650" w:history="1">
            <w:r w:rsidR="00756746" w:rsidRPr="008B2E9A">
              <w:rPr>
                <w:rStyle w:val="Hyperlink"/>
                <w:noProof/>
              </w:rPr>
              <w:t>5.</w:t>
            </w:r>
            <w:r w:rsidR="00756746">
              <w:rPr>
                <w:rFonts w:asciiTheme="minorHAnsi" w:eastAsiaTheme="minorEastAsia" w:hAnsiTheme="minorHAnsi"/>
                <w:noProof/>
                <w:sz w:val="22"/>
                <w:lang w:eastAsia="de-DE"/>
              </w:rPr>
              <w:tab/>
            </w:r>
            <w:r w:rsidR="00756746" w:rsidRPr="008B2E9A">
              <w:rPr>
                <w:rStyle w:val="Hyperlink"/>
                <w:noProof/>
              </w:rPr>
              <w:t>Fazit</w:t>
            </w:r>
            <w:r w:rsidR="00756746">
              <w:rPr>
                <w:noProof/>
                <w:webHidden/>
              </w:rPr>
              <w:tab/>
            </w:r>
            <w:r w:rsidR="00756746">
              <w:rPr>
                <w:noProof/>
                <w:webHidden/>
              </w:rPr>
              <w:fldChar w:fldCharType="begin"/>
            </w:r>
            <w:r w:rsidR="00756746">
              <w:rPr>
                <w:noProof/>
                <w:webHidden/>
              </w:rPr>
              <w:instrText xml:space="preserve"> PAGEREF _Toc121999650 \h </w:instrText>
            </w:r>
            <w:r w:rsidR="00756746">
              <w:rPr>
                <w:noProof/>
                <w:webHidden/>
              </w:rPr>
            </w:r>
            <w:r w:rsidR="00756746">
              <w:rPr>
                <w:noProof/>
                <w:webHidden/>
              </w:rPr>
              <w:fldChar w:fldCharType="separate"/>
            </w:r>
            <w:r w:rsidR="009242D1">
              <w:rPr>
                <w:noProof/>
                <w:webHidden/>
              </w:rPr>
              <w:t>11</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51" w:history="1">
            <w:r w:rsidR="00756746" w:rsidRPr="008B2E9A">
              <w:rPr>
                <w:rStyle w:val="Hyperlink"/>
                <w:noProof/>
              </w:rPr>
              <w:t>5.1.</w:t>
            </w:r>
            <w:r w:rsidR="00756746">
              <w:rPr>
                <w:rFonts w:asciiTheme="minorHAnsi" w:eastAsiaTheme="minorEastAsia" w:hAnsiTheme="minorHAnsi"/>
                <w:noProof/>
                <w:sz w:val="22"/>
                <w:lang w:eastAsia="de-DE"/>
              </w:rPr>
              <w:tab/>
            </w:r>
            <w:r w:rsidR="00756746" w:rsidRPr="008B2E9A">
              <w:rPr>
                <w:rStyle w:val="Hyperlink"/>
                <w:noProof/>
              </w:rPr>
              <w:t>Zusammenfassung</w:t>
            </w:r>
            <w:r w:rsidR="00756746">
              <w:rPr>
                <w:noProof/>
                <w:webHidden/>
              </w:rPr>
              <w:tab/>
            </w:r>
            <w:r w:rsidR="00756746">
              <w:rPr>
                <w:noProof/>
                <w:webHidden/>
              </w:rPr>
              <w:fldChar w:fldCharType="begin"/>
            </w:r>
            <w:r w:rsidR="00756746">
              <w:rPr>
                <w:noProof/>
                <w:webHidden/>
              </w:rPr>
              <w:instrText xml:space="preserve"> PAGEREF _Toc121999651 \h </w:instrText>
            </w:r>
            <w:r w:rsidR="00756746">
              <w:rPr>
                <w:noProof/>
                <w:webHidden/>
              </w:rPr>
            </w:r>
            <w:r w:rsidR="00756746">
              <w:rPr>
                <w:noProof/>
                <w:webHidden/>
              </w:rPr>
              <w:fldChar w:fldCharType="separate"/>
            </w:r>
            <w:r w:rsidR="009242D1">
              <w:rPr>
                <w:noProof/>
                <w:webHidden/>
              </w:rPr>
              <w:t>11</w:t>
            </w:r>
            <w:r w:rsidR="00756746">
              <w:rPr>
                <w:noProof/>
                <w:webHidden/>
              </w:rPr>
              <w:fldChar w:fldCharType="end"/>
            </w:r>
          </w:hyperlink>
        </w:p>
        <w:p w:rsidR="00756746" w:rsidRDefault="004A74D0">
          <w:pPr>
            <w:pStyle w:val="Verzeichnis2"/>
            <w:tabs>
              <w:tab w:val="left" w:pos="880"/>
              <w:tab w:val="right" w:leader="dot" w:pos="9062"/>
            </w:tabs>
            <w:rPr>
              <w:rFonts w:asciiTheme="minorHAnsi" w:eastAsiaTheme="minorEastAsia" w:hAnsiTheme="minorHAnsi"/>
              <w:noProof/>
              <w:sz w:val="22"/>
              <w:lang w:eastAsia="de-DE"/>
            </w:rPr>
          </w:pPr>
          <w:hyperlink w:anchor="_Toc121999652" w:history="1">
            <w:r w:rsidR="00756746" w:rsidRPr="008B2E9A">
              <w:rPr>
                <w:rStyle w:val="Hyperlink"/>
                <w:noProof/>
              </w:rPr>
              <w:t>5.2.</w:t>
            </w:r>
            <w:r w:rsidR="00756746">
              <w:rPr>
                <w:rFonts w:asciiTheme="minorHAnsi" w:eastAsiaTheme="minorEastAsia" w:hAnsiTheme="minorHAnsi"/>
                <w:noProof/>
                <w:sz w:val="22"/>
                <w:lang w:eastAsia="de-DE"/>
              </w:rPr>
              <w:tab/>
            </w:r>
            <w:r w:rsidR="00756746" w:rsidRPr="008B2E9A">
              <w:rPr>
                <w:rStyle w:val="Hyperlink"/>
                <w:noProof/>
              </w:rPr>
              <w:t>Kritik und offene Fragen</w:t>
            </w:r>
            <w:r w:rsidR="00756746">
              <w:rPr>
                <w:noProof/>
                <w:webHidden/>
              </w:rPr>
              <w:tab/>
            </w:r>
            <w:r w:rsidR="00756746">
              <w:rPr>
                <w:noProof/>
                <w:webHidden/>
              </w:rPr>
              <w:fldChar w:fldCharType="begin"/>
            </w:r>
            <w:r w:rsidR="00756746">
              <w:rPr>
                <w:noProof/>
                <w:webHidden/>
              </w:rPr>
              <w:instrText xml:space="preserve"> PAGEREF _Toc121999652 \h </w:instrText>
            </w:r>
            <w:r w:rsidR="00756746">
              <w:rPr>
                <w:noProof/>
                <w:webHidden/>
              </w:rPr>
            </w:r>
            <w:r w:rsidR="00756746">
              <w:rPr>
                <w:noProof/>
                <w:webHidden/>
              </w:rPr>
              <w:fldChar w:fldCharType="separate"/>
            </w:r>
            <w:r w:rsidR="009242D1">
              <w:rPr>
                <w:noProof/>
                <w:webHidden/>
              </w:rPr>
              <w:t>12</w:t>
            </w:r>
            <w:r w:rsidR="00756746">
              <w:rPr>
                <w:noProof/>
                <w:webHidden/>
              </w:rPr>
              <w:fldChar w:fldCharType="end"/>
            </w:r>
          </w:hyperlink>
        </w:p>
        <w:p w:rsidR="00756746" w:rsidRDefault="004A74D0">
          <w:pPr>
            <w:pStyle w:val="Verzeichnis1"/>
            <w:tabs>
              <w:tab w:val="right" w:leader="dot" w:pos="9062"/>
            </w:tabs>
            <w:rPr>
              <w:rFonts w:asciiTheme="minorHAnsi" w:eastAsiaTheme="minorEastAsia" w:hAnsiTheme="minorHAnsi"/>
              <w:noProof/>
              <w:sz w:val="22"/>
              <w:lang w:eastAsia="de-DE"/>
            </w:rPr>
          </w:pPr>
          <w:hyperlink w:anchor="_Toc121999653" w:history="1">
            <w:r w:rsidR="00756746" w:rsidRPr="008B2E9A">
              <w:rPr>
                <w:rStyle w:val="Hyperlink"/>
                <w:noProof/>
              </w:rPr>
              <w:t>Literaturverzeichnis</w:t>
            </w:r>
            <w:r w:rsidR="00756746">
              <w:rPr>
                <w:noProof/>
                <w:webHidden/>
              </w:rPr>
              <w:tab/>
            </w:r>
            <w:r w:rsidR="00756746">
              <w:rPr>
                <w:noProof/>
                <w:webHidden/>
              </w:rPr>
              <w:fldChar w:fldCharType="begin"/>
            </w:r>
            <w:r w:rsidR="00756746">
              <w:rPr>
                <w:noProof/>
                <w:webHidden/>
              </w:rPr>
              <w:instrText xml:space="preserve"> PAGEREF _Toc121999653 \h </w:instrText>
            </w:r>
            <w:r w:rsidR="00756746">
              <w:rPr>
                <w:noProof/>
                <w:webHidden/>
              </w:rPr>
            </w:r>
            <w:r w:rsidR="00756746">
              <w:rPr>
                <w:noProof/>
                <w:webHidden/>
              </w:rPr>
              <w:fldChar w:fldCharType="separate"/>
            </w:r>
            <w:r w:rsidR="009242D1">
              <w:rPr>
                <w:noProof/>
                <w:webHidden/>
              </w:rPr>
              <w:t>12</w:t>
            </w:r>
            <w:r w:rsidR="00756746">
              <w:rPr>
                <w:noProof/>
                <w:webHidden/>
              </w:rPr>
              <w:fldChar w:fldCharType="end"/>
            </w:r>
          </w:hyperlink>
        </w:p>
        <w:p w:rsidR="00756746" w:rsidRDefault="008E585E" w:rsidP="00920FA2">
          <w:pPr>
            <w:jc w:val="both"/>
          </w:pPr>
          <w:r>
            <w:rPr>
              <w:rFonts w:ascii="Times New Roman" w:hAnsi="Times New Roman"/>
              <w:sz w:val="24"/>
            </w:rPr>
            <w:fldChar w:fldCharType="end"/>
          </w:r>
        </w:p>
      </w:sdtContent>
    </w:sdt>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Pr="00756746" w:rsidRDefault="00756746" w:rsidP="00756746"/>
    <w:p w:rsidR="00756746" w:rsidRDefault="000D2264" w:rsidP="00756746">
      <w:r>
        <w:t xml:space="preserve">KMU </w:t>
      </w:r>
    </w:p>
    <w:p w:rsidR="000D2264" w:rsidRPr="00756746" w:rsidRDefault="000D2264" w:rsidP="00756746">
      <w:r>
        <w:t>IfM</w:t>
      </w:r>
    </w:p>
    <w:p w:rsidR="00756746" w:rsidRDefault="000D2264" w:rsidP="00756746">
      <w:r>
        <w:t>u.a.</w:t>
      </w:r>
    </w:p>
    <w:p w:rsidR="000D2264" w:rsidRPr="00756746" w:rsidRDefault="000D2264" w:rsidP="00756746">
      <w:r>
        <w:t>u.Ä.</w:t>
      </w:r>
    </w:p>
    <w:p w:rsidR="00756746" w:rsidRDefault="000D2264" w:rsidP="00756746">
      <w:r>
        <w:t>bspw.</w:t>
      </w:r>
    </w:p>
    <w:p w:rsidR="00756746" w:rsidRDefault="000D2264" w:rsidP="00756746">
      <w:pPr>
        <w:tabs>
          <w:tab w:val="left" w:pos="1728"/>
        </w:tabs>
      </w:pPr>
      <w:r>
        <w:t>z.B.</w:t>
      </w:r>
      <w:r w:rsidR="00756746">
        <w:tab/>
      </w:r>
    </w:p>
    <w:p w:rsidR="008D62AA" w:rsidRPr="00756746" w:rsidRDefault="00756746" w:rsidP="00756746">
      <w:pPr>
        <w:tabs>
          <w:tab w:val="left" w:pos="1728"/>
        </w:tabs>
        <w:sectPr w:rsidR="008D62AA" w:rsidRPr="00756746" w:rsidSect="00920F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titlePg/>
          <w:docGrid w:linePitch="360"/>
        </w:sectPr>
      </w:pPr>
      <w:r>
        <w:tab/>
      </w:r>
    </w:p>
    <w:p w:rsidR="008E585E" w:rsidRDefault="001C4001" w:rsidP="000E28D7">
      <w:pPr>
        <w:pStyle w:val="berschrift1"/>
        <w:numPr>
          <w:ilvl w:val="0"/>
          <w:numId w:val="34"/>
        </w:numPr>
        <w:spacing w:line="360" w:lineRule="auto"/>
      </w:pPr>
      <w:bookmarkStart w:id="0" w:name="_Toc121999638"/>
      <w:r>
        <w:lastRenderedPageBreak/>
        <w:t>Einleitung</w:t>
      </w:r>
      <w:bookmarkEnd w:id="0"/>
    </w:p>
    <w:p w:rsidR="009242D1" w:rsidRPr="009242D1" w:rsidRDefault="009242D1" w:rsidP="009242D1"/>
    <w:p w:rsidR="006C14FD" w:rsidRDefault="00CB536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Die voranschreitende Globalisierung ist für die kleinen und mittleren Unternehmen (KMU) in dieser Ze</w:t>
      </w:r>
      <w:r w:rsidR="00DE5614">
        <w:rPr>
          <w:rFonts w:ascii="Times New Roman" w:hAnsi="Times New Roman" w:cs="Times New Roman"/>
          <w:sz w:val="24"/>
          <w:szCs w:val="24"/>
        </w:rPr>
        <w:t>it eine große Herausforderung. Denn s</w:t>
      </w:r>
      <w:r>
        <w:rPr>
          <w:rFonts w:ascii="Times New Roman" w:hAnsi="Times New Roman" w:cs="Times New Roman"/>
          <w:sz w:val="24"/>
          <w:szCs w:val="24"/>
        </w:rPr>
        <w:t>ie müssen in einem immer wei</w:t>
      </w:r>
      <w:r w:rsidR="00DE5614">
        <w:rPr>
          <w:rFonts w:ascii="Times New Roman" w:hAnsi="Times New Roman" w:cs="Times New Roman"/>
          <w:sz w:val="24"/>
          <w:szCs w:val="24"/>
        </w:rPr>
        <w:t xml:space="preserve">ter wachsenden Markt bestehen können. Diese Schwierigkeit können sie nur handhaben, indem sie einen hochwertigen zuverlässigen aber auch ausgeglichenen betrieblichen Ablauf in ihrem Unternehmen besitzen. </w:t>
      </w:r>
      <w:r w:rsidR="00BC1A76">
        <w:rPr>
          <w:rFonts w:ascii="Times New Roman" w:hAnsi="Times New Roman" w:cs="Times New Roman"/>
          <w:sz w:val="24"/>
          <w:szCs w:val="24"/>
        </w:rPr>
        <w:t xml:space="preserve">Abhilfe kann hier das Controlling schaffen. Es umfasst Führungsmittel welche zu eine besseren Wettbewerbsfähigkeit führen kann. </w:t>
      </w:r>
      <w:sdt>
        <w:sdtPr>
          <w:rPr>
            <w:rFonts w:ascii="Times New Roman" w:hAnsi="Times New Roman" w:cs="Times New Roman"/>
            <w:sz w:val="24"/>
            <w:szCs w:val="24"/>
          </w:rPr>
          <w:alias w:val="Don't edit this field"/>
          <w:tag w:val="CitaviPlaceholder#fa37099d-0a64-4300-8030-72d885630e70"/>
          <w:id w:val="1115332646"/>
          <w:placeholder>
            <w:docPart w:val="DefaultPlaceholder_-1854013440"/>
          </w:placeholder>
        </w:sdtPr>
        <w:sdtContent>
          <w:r w:rsidR="00075821">
            <w:rPr>
              <w:rFonts w:ascii="Times New Roman" w:hAnsi="Times New Roman" w:cs="Times New Roman"/>
              <w:sz w:val="24"/>
              <w:szCs w:val="24"/>
            </w:rPr>
            <w:fldChar w:fldCharType="begin"/>
          </w:r>
          <w:r w:rsidR="00075821">
            <w:rPr>
              <w:rFonts w:ascii="Times New Roman" w:hAnsi="Times New Roman" w:cs="Times New Roman"/>
              <w:sz w:val="24"/>
              <w:szCs w:val="24"/>
            </w:rPr>
            <w:instrText>ADDIN CitaviPlaceholder{eyIkaWQiOiIxIiwiRW50cmllcyI6W3siJGlkIjoiMiIsIklkIjoiMjQ0ZjkzNTAtYTg0My00NDMzLTljMmYtNzJlNjQxOTMxYTRk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1VDE4OjI1OjM4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ZmEzNzA5OWQtMGE2NC00MzAwLTgwMzAtNzJkODg1NjMwZTcwIiwiVGV4dCI6IihBbm5hIEZyYW5jc292aWNzIHVuZCBHecO2cmd5IEthZG9jc2EgMjAwOSkiLCJXQUlWZXJzaW9uIjoiNi4zLjAuMCJ9}</w:instrText>
          </w:r>
          <w:r w:rsidR="00075821">
            <w:rPr>
              <w:rFonts w:ascii="Times New Roman" w:hAnsi="Times New Roman" w:cs="Times New Roman"/>
              <w:sz w:val="24"/>
              <w:szCs w:val="24"/>
            </w:rPr>
            <w:fldChar w:fldCharType="separate"/>
          </w:r>
          <w:r w:rsidR="00075821">
            <w:rPr>
              <w:rFonts w:ascii="Times New Roman" w:hAnsi="Times New Roman" w:cs="Times New Roman"/>
              <w:sz w:val="24"/>
              <w:szCs w:val="24"/>
            </w:rPr>
            <w:t>(</w:t>
          </w:r>
          <w:r w:rsidR="009F5ECD">
            <w:rPr>
              <w:rFonts w:ascii="Times New Roman" w:hAnsi="Times New Roman" w:cs="Times New Roman"/>
              <w:sz w:val="24"/>
              <w:szCs w:val="24"/>
            </w:rPr>
            <w:t xml:space="preserve">vgl. </w:t>
          </w:r>
          <w:r w:rsidR="00075821">
            <w:rPr>
              <w:rFonts w:ascii="Times New Roman" w:hAnsi="Times New Roman" w:cs="Times New Roman"/>
              <w:sz w:val="24"/>
              <w:szCs w:val="24"/>
            </w:rPr>
            <w:t xml:space="preserve"> Francsovics und György 2009, S. 15f.)</w:t>
          </w:r>
          <w:r w:rsidR="00075821">
            <w:rPr>
              <w:rFonts w:ascii="Times New Roman" w:hAnsi="Times New Roman" w:cs="Times New Roman"/>
              <w:sz w:val="24"/>
              <w:szCs w:val="24"/>
            </w:rPr>
            <w:fldChar w:fldCharType="end"/>
          </w:r>
        </w:sdtContent>
      </w:sdt>
      <w:r w:rsidR="00075821">
        <w:rPr>
          <w:rFonts w:ascii="Times New Roman" w:hAnsi="Times New Roman" w:cs="Times New Roman"/>
          <w:sz w:val="24"/>
          <w:szCs w:val="24"/>
        </w:rPr>
        <w:t xml:space="preserve"> </w:t>
      </w:r>
      <w:r w:rsidR="00BC1A76">
        <w:rPr>
          <w:rFonts w:ascii="Times New Roman" w:hAnsi="Times New Roman" w:cs="Times New Roman"/>
          <w:sz w:val="24"/>
          <w:szCs w:val="24"/>
        </w:rPr>
        <w:t>S. 151f.</w:t>
      </w:r>
    </w:p>
    <w:p w:rsidR="00BC1A76" w:rsidRDefault="00BC1A7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Diese Arbeit befasst sich mit dem Thema „Controlling in kleinen und mittleren Unternehmen (KMU)“. </w:t>
      </w:r>
      <w:r w:rsidR="00672586">
        <w:rPr>
          <w:rFonts w:ascii="Times New Roman" w:hAnsi="Times New Roman" w:cs="Times New Roman"/>
          <w:sz w:val="24"/>
          <w:szCs w:val="24"/>
        </w:rPr>
        <w:t xml:space="preserve">Der Aufbau ist so strukturiert, dass die Frage „Welchen Mehrwert bietet das Controlling den kleinen und mittleren Unternehmen?“ beantwortet wird. </w:t>
      </w:r>
      <w:r w:rsidR="000D2264">
        <w:rPr>
          <w:rFonts w:ascii="Times New Roman" w:hAnsi="Times New Roman" w:cs="Times New Roman"/>
          <w:sz w:val="24"/>
          <w:szCs w:val="24"/>
        </w:rPr>
        <w:t>Anfang</w:t>
      </w:r>
      <w:r w:rsidR="00672586">
        <w:rPr>
          <w:rFonts w:ascii="Times New Roman" w:hAnsi="Times New Roman" w:cs="Times New Roman"/>
          <w:sz w:val="24"/>
          <w:szCs w:val="24"/>
        </w:rPr>
        <w:t>s</w:t>
      </w:r>
      <w:r w:rsidR="000D2264">
        <w:rPr>
          <w:rFonts w:ascii="Times New Roman" w:hAnsi="Times New Roman" w:cs="Times New Roman"/>
          <w:sz w:val="24"/>
          <w:szCs w:val="24"/>
        </w:rPr>
        <w:t xml:space="preserve"> </w:t>
      </w:r>
      <w:r w:rsidR="00672586">
        <w:rPr>
          <w:rFonts w:ascii="Times New Roman" w:hAnsi="Times New Roman" w:cs="Times New Roman"/>
          <w:sz w:val="24"/>
          <w:szCs w:val="24"/>
        </w:rPr>
        <w:t>wird</w:t>
      </w:r>
      <w:r w:rsidR="000D2264">
        <w:rPr>
          <w:rFonts w:ascii="Times New Roman" w:hAnsi="Times New Roman" w:cs="Times New Roman"/>
          <w:sz w:val="24"/>
          <w:szCs w:val="24"/>
        </w:rPr>
        <w:t xml:space="preserve"> d</w:t>
      </w:r>
      <w:r w:rsidR="00672586">
        <w:rPr>
          <w:rFonts w:ascii="Times New Roman" w:hAnsi="Times New Roman" w:cs="Times New Roman"/>
          <w:sz w:val="24"/>
          <w:szCs w:val="24"/>
        </w:rPr>
        <w:t>as</w:t>
      </w:r>
      <w:r w:rsidR="000D2264">
        <w:rPr>
          <w:rFonts w:ascii="Times New Roman" w:hAnsi="Times New Roman" w:cs="Times New Roman"/>
          <w:sz w:val="24"/>
          <w:szCs w:val="24"/>
        </w:rPr>
        <w:t xml:space="preserve"> Controlling</w:t>
      </w:r>
      <w:r w:rsidR="00672586">
        <w:rPr>
          <w:rFonts w:ascii="Times New Roman" w:hAnsi="Times New Roman" w:cs="Times New Roman"/>
          <w:sz w:val="24"/>
          <w:szCs w:val="24"/>
        </w:rPr>
        <w:t xml:space="preserve"> genauer beleuchtet</w:t>
      </w:r>
      <w:r w:rsidR="000D2264">
        <w:rPr>
          <w:rFonts w:ascii="Times New Roman" w:hAnsi="Times New Roman" w:cs="Times New Roman"/>
          <w:sz w:val="24"/>
          <w:szCs w:val="24"/>
        </w:rPr>
        <w:t xml:space="preserve">. </w:t>
      </w:r>
      <w:r w:rsidR="00672586">
        <w:rPr>
          <w:rFonts w:ascii="Times New Roman" w:hAnsi="Times New Roman" w:cs="Times New Roman"/>
          <w:sz w:val="24"/>
          <w:szCs w:val="24"/>
        </w:rPr>
        <w:t>Es</w:t>
      </w:r>
      <w:r w:rsidR="000D2264">
        <w:rPr>
          <w:rFonts w:ascii="Times New Roman" w:hAnsi="Times New Roman" w:cs="Times New Roman"/>
          <w:sz w:val="24"/>
          <w:szCs w:val="24"/>
        </w:rPr>
        <w:t xml:space="preserve"> wird die Definition geklärt und </w:t>
      </w:r>
      <w:r w:rsidR="00672586">
        <w:rPr>
          <w:rFonts w:ascii="Times New Roman" w:hAnsi="Times New Roman" w:cs="Times New Roman"/>
          <w:sz w:val="24"/>
          <w:szCs w:val="24"/>
        </w:rPr>
        <w:t>das aktuelle Rollenbild mit Bezug auf die Praxis. Kapitel 3</w:t>
      </w:r>
      <w:r w:rsidR="00ED2C8A">
        <w:rPr>
          <w:rFonts w:ascii="Times New Roman" w:hAnsi="Times New Roman" w:cs="Times New Roman"/>
          <w:sz w:val="24"/>
          <w:szCs w:val="24"/>
        </w:rPr>
        <w:t xml:space="preserve"> hingegen,</w:t>
      </w:r>
      <w:r w:rsidR="00672586">
        <w:rPr>
          <w:rFonts w:ascii="Times New Roman" w:hAnsi="Times New Roman" w:cs="Times New Roman"/>
          <w:sz w:val="24"/>
          <w:szCs w:val="24"/>
        </w:rPr>
        <w:t xml:space="preserve"> widmet sich den KMU. Zuerst werden dabei die </w:t>
      </w:r>
      <w:r w:rsidR="00ED2C8A">
        <w:rPr>
          <w:rFonts w:ascii="Times New Roman" w:hAnsi="Times New Roman" w:cs="Times New Roman"/>
          <w:sz w:val="24"/>
          <w:szCs w:val="24"/>
        </w:rPr>
        <w:t xml:space="preserve">einzelnen Unternehmen voneinander abgegrenzt, bevor sie ihrer Bedeutung für Deutschland zugeordnet werden. </w:t>
      </w:r>
    </w:p>
    <w:p w:rsidR="00ED2C8A" w:rsidRDefault="00ED2C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Nachdem die Begrifflichkeiten geklärt sind, beginnt die Verknüpfung beider Bereiche. Beginnend mit der Einbeziehung der Digitalisierung und ihrem Einfluss auf Controlling und KMU. Danach </w:t>
      </w:r>
      <w:r w:rsidR="00E12285">
        <w:rPr>
          <w:rFonts w:ascii="Times New Roman" w:hAnsi="Times New Roman" w:cs="Times New Roman"/>
          <w:sz w:val="24"/>
          <w:szCs w:val="24"/>
        </w:rPr>
        <w:t>folgen Beispiele, die den KMU in der Umsetzung des Controllings helfen sollen. Im nächsten Schritt wird der Nutzen für das Controlling erläutert. Um nicht nur die positiven Aspekte aufzugreifen, werden am Schluss des Kapitel 4 vorhandene oder auch resultierende Herausforderungen genannt.</w:t>
      </w:r>
    </w:p>
    <w:p w:rsidR="00ED2C8A" w:rsidRDefault="00ED2C8A"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E12285" w:rsidRDefault="00E12285" w:rsidP="000E28D7">
      <w:pPr>
        <w:spacing w:line="360" w:lineRule="auto"/>
        <w:jc w:val="both"/>
        <w:rPr>
          <w:rFonts w:ascii="Times New Roman" w:hAnsi="Times New Roman" w:cs="Times New Roman"/>
          <w:sz w:val="24"/>
          <w:szCs w:val="24"/>
        </w:rPr>
      </w:pPr>
    </w:p>
    <w:p w:rsidR="001C4001" w:rsidRDefault="001C4001" w:rsidP="00A0230F">
      <w:pPr>
        <w:pStyle w:val="berschrift1"/>
        <w:numPr>
          <w:ilvl w:val="0"/>
          <w:numId w:val="34"/>
        </w:numPr>
        <w:spacing w:line="360" w:lineRule="auto"/>
      </w:pPr>
      <w:bookmarkStart w:id="1" w:name="_Toc121999639"/>
      <w:r w:rsidRPr="00E67583">
        <w:t>Controlling</w:t>
      </w:r>
      <w:bookmarkEnd w:id="1"/>
    </w:p>
    <w:p w:rsidR="008E585E" w:rsidRPr="008E585E" w:rsidRDefault="008E585E" w:rsidP="000E28D7">
      <w:pPr>
        <w:spacing w:line="360" w:lineRule="auto"/>
      </w:pPr>
    </w:p>
    <w:p w:rsidR="008E585E" w:rsidRDefault="00F71FCB" w:rsidP="00920FA2">
      <w:pPr>
        <w:pStyle w:val="berschrift2"/>
        <w:numPr>
          <w:ilvl w:val="1"/>
          <w:numId w:val="34"/>
        </w:numPr>
        <w:spacing w:line="360" w:lineRule="auto"/>
      </w:pPr>
      <w:bookmarkStart w:id="2" w:name="_Toc121999640"/>
      <w:r>
        <w:t>Grundlagen des Controllings</w:t>
      </w:r>
      <w:bookmarkEnd w:id="2"/>
    </w:p>
    <w:p w:rsidR="009242D1" w:rsidRPr="009242D1" w:rsidRDefault="009242D1" w:rsidP="009242D1"/>
    <w:p w:rsidR="00BC1A76" w:rsidRPr="00BC1A76" w:rsidRDefault="00BC1A76" w:rsidP="00BC1A76">
      <w:pPr>
        <w:spacing w:line="360" w:lineRule="auto"/>
        <w:jc w:val="both"/>
        <w:rPr>
          <w:rFonts w:ascii="Times New Roman" w:hAnsi="Times New Roman" w:cs="Times New Roman"/>
          <w:sz w:val="24"/>
          <w:szCs w:val="24"/>
        </w:rPr>
      </w:pPr>
      <w:bookmarkStart w:id="3" w:name="_CTVK00167522130fea04e91a9310909b039bfe3"/>
      <w:r w:rsidRPr="00BC1A76">
        <w:rPr>
          <w:rFonts w:ascii="Times New Roman" w:hAnsi="Times New Roman" w:cs="Times New Roman"/>
          <w:sz w:val="24"/>
          <w:szCs w:val="24"/>
        </w:rPr>
        <w:t>Das Controlling hat eine große Gesamthistorie, welche aber speziell in der deutschen Praxis betrachtet noch relativ jung ist. Genauer betrachtet, hat das Controlling seine Anfänge im 19. Jahrhundert in den USA. Später, um das Jahr 1970, kam die Konzeption nach Deutschland. Die ersten Erfolge durfte das Controlling in den USA feiern, welche auf die Gründung des "Controller's Istitute of America" 1931 zurückzuführen sind. Heute ist es bekannt als "Financial Executive Institute" oder auch abgekürzt als FEI</w:t>
      </w:r>
      <w:bookmarkEnd w:id="3"/>
      <w:r w:rsidRPr="00BC1A76">
        <w:rPr>
          <w:rFonts w:ascii="Times New Roman" w:hAnsi="Times New Roman" w:cs="Times New Roman"/>
          <w:sz w:val="24"/>
          <w:szCs w:val="24"/>
        </w:rPr>
        <w:t xml:space="preserve">. </w:t>
      </w:r>
      <w:sdt>
        <w:sdtPr>
          <w:alias w:val="Don't edit this field"/>
          <w:tag w:val="CitaviPlaceholder#802dd860-bb44-4883-9783-ee3a628ac8a7"/>
          <w:id w:val="2021818074"/>
          <w:placeholder>
            <w:docPart w:val="1D46093B2DEF42D98CAD23E54C37C7DE"/>
          </w:placeholder>
        </w:sdtPr>
        <w:sdtEndPr/>
        <w:sdtContent>
          <w:r w:rsidRPr="00BC1A76">
            <w:rPr>
              <w:rFonts w:ascii="Times New Roman" w:hAnsi="Times New Roman" w:cs="Times New Roman"/>
              <w:sz w:val="24"/>
              <w:szCs w:val="24"/>
            </w:rPr>
            <w:fldChar w:fldCharType="begin"/>
          </w:r>
          <w:r w:rsidRPr="00BC1A76">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i0xNFQyMjoyNjo1O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Pr="00BC1A76">
            <w:rPr>
              <w:rFonts w:ascii="Times New Roman" w:hAnsi="Times New Roman" w:cs="Times New Roman"/>
              <w:sz w:val="24"/>
              <w:szCs w:val="24"/>
            </w:rPr>
            <w:fldChar w:fldCharType="separate"/>
          </w:r>
          <w:r w:rsidRPr="00BC1A76">
            <w:rPr>
              <w:rFonts w:ascii="Times New Roman" w:hAnsi="Times New Roman" w:cs="Times New Roman"/>
              <w:sz w:val="24"/>
              <w:szCs w:val="24"/>
            </w:rPr>
            <w:t>(</w:t>
          </w:r>
          <w:r w:rsidR="009F5ECD">
            <w:rPr>
              <w:rFonts w:ascii="Times New Roman" w:hAnsi="Times New Roman" w:cs="Times New Roman"/>
              <w:sz w:val="24"/>
              <w:szCs w:val="24"/>
            </w:rPr>
            <w:t xml:space="preserve">vgl. </w:t>
          </w:r>
          <w:r w:rsidRPr="00BC1A76">
            <w:rPr>
              <w:rFonts w:ascii="Times New Roman" w:hAnsi="Times New Roman" w:cs="Times New Roman"/>
              <w:sz w:val="24"/>
              <w:szCs w:val="24"/>
            </w:rPr>
            <w:t>Küpper et al. 2013</w:t>
          </w:r>
          <w:r w:rsidR="00075821">
            <w:rPr>
              <w:rFonts w:ascii="Times New Roman" w:hAnsi="Times New Roman" w:cs="Times New Roman"/>
              <w:sz w:val="24"/>
              <w:szCs w:val="24"/>
            </w:rPr>
            <w:t>, S. 3</w:t>
          </w:r>
          <w:r w:rsidRPr="00BC1A76">
            <w:rPr>
              <w:rFonts w:ascii="Times New Roman" w:hAnsi="Times New Roman" w:cs="Times New Roman"/>
              <w:sz w:val="24"/>
              <w:szCs w:val="24"/>
            </w:rPr>
            <w:t>)</w:t>
          </w:r>
          <w:r w:rsidRPr="00BC1A76">
            <w:rPr>
              <w:rFonts w:ascii="Times New Roman" w:hAnsi="Times New Roman" w:cs="Times New Roman"/>
              <w:sz w:val="24"/>
              <w:szCs w:val="24"/>
            </w:rPr>
            <w:fldChar w:fldCharType="end"/>
          </w:r>
        </w:sdtContent>
      </w:sdt>
      <w:r w:rsidR="00075821">
        <w:t xml:space="preserve"> 3</w:t>
      </w:r>
    </w:p>
    <w:p w:rsidR="00E877C9" w:rsidRPr="00BD2F43" w:rsidRDefault="00372A08" w:rsidP="000E28D7">
      <w:pPr>
        <w:spacing w:line="360" w:lineRule="auto"/>
        <w:jc w:val="both"/>
        <w:rPr>
          <w:rFonts w:ascii="Times New Roman" w:hAnsi="Times New Roman" w:cs="Times New Roman"/>
          <w:sz w:val="24"/>
          <w:szCs w:val="24"/>
        </w:rPr>
      </w:pPr>
      <w:bookmarkStart w:id="4" w:name="_CTVK0018cf4ee2298b64203abc6f0ab4a5eb62d"/>
      <w:r w:rsidRPr="00372A08">
        <w:rPr>
          <w:rFonts w:ascii="Times New Roman" w:hAnsi="Times New Roman" w:cs="Times New Roman"/>
          <w:sz w:val="24"/>
          <w:szCs w:val="24"/>
        </w:rPr>
        <w:t xml:space="preserve">Auch wenn das Controlling schon ein paar Jahrzehnte im Einsatz ist, gibt es weiterhin noch kein einheitliches Verständnis </w:t>
      </w:r>
      <w:r w:rsidR="008819AE">
        <w:rPr>
          <w:rFonts w:ascii="Times New Roman" w:hAnsi="Times New Roman" w:cs="Times New Roman"/>
          <w:sz w:val="24"/>
          <w:szCs w:val="24"/>
        </w:rPr>
        <w:t>dafür</w:t>
      </w:r>
      <w:r w:rsidRPr="00372A08">
        <w:rPr>
          <w:rFonts w:ascii="Times New Roman" w:hAnsi="Times New Roman" w:cs="Times New Roman"/>
          <w:sz w:val="24"/>
          <w:szCs w:val="24"/>
        </w:rPr>
        <w:t xml:space="preserve">. Das Wort "Controlling" </w:t>
      </w:r>
      <w:r w:rsidR="008819AE">
        <w:rPr>
          <w:rFonts w:ascii="Times New Roman" w:hAnsi="Times New Roman" w:cs="Times New Roman"/>
          <w:sz w:val="24"/>
          <w:szCs w:val="24"/>
        </w:rPr>
        <w:t xml:space="preserve">kann dabei </w:t>
      </w:r>
      <w:r w:rsidRPr="00372A08">
        <w:rPr>
          <w:rFonts w:ascii="Times New Roman" w:hAnsi="Times New Roman" w:cs="Times New Roman"/>
          <w:sz w:val="24"/>
          <w:szCs w:val="24"/>
        </w:rPr>
        <w:t>etwas irreführend</w:t>
      </w:r>
      <w:r w:rsidR="008819AE">
        <w:rPr>
          <w:rFonts w:ascii="Times New Roman" w:hAnsi="Times New Roman" w:cs="Times New Roman"/>
          <w:sz w:val="24"/>
          <w:szCs w:val="24"/>
        </w:rPr>
        <w:t xml:space="preserve"> sein</w:t>
      </w:r>
      <w:r w:rsidRPr="00372A08">
        <w:rPr>
          <w:rFonts w:ascii="Times New Roman" w:hAnsi="Times New Roman" w:cs="Times New Roman"/>
          <w:sz w:val="24"/>
          <w:szCs w:val="24"/>
        </w:rPr>
        <w:t xml:space="preserve">, da es eine Kontrollfunktion </w:t>
      </w:r>
      <w:r w:rsidR="008819AE">
        <w:rPr>
          <w:rFonts w:ascii="Times New Roman" w:hAnsi="Times New Roman" w:cs="Times New Roman"/>
          <w:sz w:val="24"/>
          <w:szCs w:val="24"/>
        </w:rPr>
        <w:t>impliziert</w:t>
      </w:r>
      <w:r w:rsidRPr="00372A08">
        <w:rPr>
          <w:rFonts w:ascii="Times New Roman" w:hAnsi="Times New Roman" w:cs="Times New Roman"/>
          <w:sz w:val="24"/>
          <w:szCs w:val="24"/>
        </w:rPr>
        <w:t xml:space="preserve">. Diese </w:t>
      </w:r>
      <w:r w:rsidR="00A96408">
        <w:rPr>
          <w:rFonts w:ascii="Times New Roman" w:hAnsi="Times New Roman" w:cs="Times New Roman"/>
          <w:sz w:val="24"/>
          <w:szCs w:val="24"/>
        </w:rPr>
        <w:t>gehört</w:t>
      </w:r>
      <w:r w:rsidRPr="00372A08">
        <w:rPr>
          <w:rFonts w:ascii="Times New Roman" w:hAnsi="Times New Roman" w:cs="Times New Roman"/>
          <w:sz w:val="24"/>
          <w:szCs w:val="24"/>
        </w:rPr>
        <w:t xml:space="preserve"> zwar ebenfalls </w:t>
      </w:r>
      <w:r w:rsidR="00A96408">
        <w:rPr>
          <w:rFonts w:ascii="Times New Roman" w:hAnsi="Times New Roman" w:cs="Times New Roman"/>
          <w:sz w:val="24"/>
          <w:szCs w:val="24"/>
        </w:rPr>
        <w:t xml:space="preserve">zu </w:t>
      </w:r>
      <w:r w:rsidRPr="00372A08">
        <w:rPr>
          <w:rFonts w:ascii="Times New Roman" w:hAnsi="Times New Roman" w:cs="Times New Roman"/>
          <w:sz w:val="24"/>
          <w:szCs w:val="24"/>
        </w:rPr>
        <w:t>eine</w:t>
      </w:r>
      <w:r w:rsidR="00A96408">
        <w:rPr>
          <w:rFonts w:ascii="Times New Roman" w:hAnsi="Times New Roman" w:cs="Times New Roman"/>
          <w:sz w:val="24"/>
          <w:szCs w:val="24"/>
        </w:rPr>
        <w:t xml:space="preserve"> der</w:t>
      </w:r>
      <w:r w:rsidRPr="00372A08">
        <w:rPr>
          <w:rFonts w:ascii="Times New Roman" w:hAnsi="Times New Roman" w:cs="Times New Roman"/>
          <w:sz w:val="24"/>
          <w:szCs w:val="24"/>
        </w:rPr>
        <w:t xml:space="preserve"> Aufgabe</w:t>
      </w:r>
      <w:r w:rsidR="00A96408">
        <w:rPr>
          <w:rFonts w:ascii="Times New Roman" w:hAnsi="Times New Roman" w:cs="Times New Roman"/>
          <w:sz w:val="24"/>
          <w:szCs w:val="24"/>
        </w:rPr>
        <w:t>n</w:t>
      </w:r>
      <w:r w:rsidRPr="00372A08">
        <w:rPr>
          <w:rFonts w:ascii="Times New Roman" w:hAnsi="Times New Roman" w:cs="Times New Roman"/>
          <w:sz w:val="24"/>
          <w:szCs w:val="24"/>
        </w:rPr>
        <w:t xml:space="preserve"> des Controllings, dabei bleibt sie aber </w:t>
      </w:r>
      <w:r w:rsidR="00A96408">
        <w:rPr>
          <w:rFonts w:ascii="Times New Roman" w:hAnsi="Times New Roman" w:cs="Times New Roman"/>
          <w:sz w:val="24"/>
          <w:szCs w:val="24"/>
        </w:rPr>
        <w:t>nicht die einzige</w:t>
      </w:r>
      <w:r w:rsidRPr="00372A08">
        <w:rPr>
          <w:rFonts w:ascii="Times New Roman" w:hAnsi="Times New Roman" w:cs="Times New Roman"/>
          <w:sz w:val="24"/>
          <w:szCs w:val="24"/>
        </w:rPr>
        <w:t xml:space="preserve">. </w:t>
      </w:r>
      <w:bookmarkEnd w:id="4"/>
      <w:r w:rsidR="00072C5A">
        <w:rPr>
          <w:rFonts w:ascii="Times New Roman" w:hAnsi="Times New Roman" w:cs="Times New Roman"/>
          <w:sz w:val="24"/>
          <w:szCs w:val="24"/>
        </w:rPr>
        <w:t>Die Hauptaufgaben beziehen sich dabei auf</w:t>
      </w:r>
      <w:r w:rsidR="00E877C9">
        <w:rPr>
          <w:rFonts w:ascii="Times New Roman" w:hAnsi="Times New Roman" w:cs="Times New Roman"/>
          <w:sz w:val="24"/>
          <w:szCs w:val="24"/>
        </w:rPr>
        <w:t xml:space="preserve"> die Planung, Kontrolle und Informationsbeschaffung. </w:t>
      </w:r>
      <w:r w:rsidR="00072C5A">
        <w:rPr>
          <w:rFonts w:ascii="Times New Roman" w:hAnsi="Times New Roman" w:cs="Times New Roman"/>
          <w:sz w:val="24"/>
          <w:szCs w:val="24"/>
        </w:rPr>
        <w:t>Diese sollen</w:t>
      </w:r>
      <w:r w:rsidR="00E877C9">
        <w:rPr>
          <w:rFonts w:ascii="Times New Roman" w:hAnsi="Times New Roman" w:cs="Times New Roman"/>
          <w:sz w:val="24"/>
          <w:szCs w:val="24"/>
        </w:rPr>
        <w:t xml:space="preserve"> </w:t>
      </w:r>
      <w:r w:rsidR="00072C5A">
        <w:rPr>
          <w:rFonts w:ascii="Times New Roman" w:hAnsi="Times New Roman" w:cs="Times New Roman"/>
          <w:sz w:val="24"/>
          <w:szCs w:val="24"/>
        </w:rPr>
        <w:t>mithilfe von</w:t>
      </w:r>
      <w:r w:rsidR="00E877C9">
        <w:rPr>
          <w:rFonts w:ascii="Times New Roman" w:hAnsi="Times New Roman" w:cs="Times New Roman"/>
          <w:sz w:val="24"/>
          <w:szCs w:val="24"/>
        </w:rPr>
        <w:t xml:space="preserve"> gewissen Instrumenten, die unter anderem quantitative Kennzahlen beschreiben, aber auch qualitative</w:t>
      </w:r>
      <w:r w:rsidR="00072C5A">
        <w:rPr>
          <w:rFonts w:ascii="Times New Roman" w:hAnsi="Times New Roman" w:cs="Times New Roman"/>
          <w:sz w:val="24"/>
          <w:szCs w:val="24"/>
        </w:rPr>
        <w:t>, erledigt werden</w:t>
      </w:r>
      <w:r w:rsidR="00E877C9" w:rsidRPr="00025854">
        <w:rPr>
          <w:rFonts w:ascii="Times New Roman" w:hAnsi="Times New Roman" w:cs="Times New Roman"/>
          <w:sz w:val="24"/>
          <w:szCs w:val="24"/>
        </w:rPr>
        <w:t>.</w:t>
      </w:r>
      <w:r w:rsidR="0002585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b3ebd85d-634d-40aa-8202-87210cc74a01"/>
          <w:id w:val="-1421412409"/>
          <w:placeholder>
            <w:docPart w:val="DefaultPlaceholder_-1854013440"/>
          </w:placeholder>
        </w:sdtPr>
        <w:sdtEndPr/>
        <w:sdtContent>
          <w:r w:rsidR="00FF0B6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U2ZGJjYzQtZGM5OS00MDMxLTljMDQtYzJmYjFhMjkyODRh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IzZWJkODVkLTYzNGQtNDBhYS04MjAyLTg3MjEwY2M3NGEwMSIsIlRleHQiOiIoTWF5ciAyMDE1KSIsIldBSVZlcnNpb24iOiI2LjMuMC4wIn0=}</w:instrText>
          </w:r>
          <w:r w:rsidR="00FF0B62">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9F5ECD">
            <w:rPr>
              <w:rFonts w:ascii="Times New Roman" w:hAnsi="Times New Roman" w:cs="Times New Roman"/>
              <w:sz w:val="24"/>
              <w:szCs w:val="24"/>
            </w:rPr>
            <w:t xml:space="preserve">vgl. </w:t>
          </w:r>
          <w:r w:rsidR="00FD31EE">
            <w:rPr>
              <w:rFonts w:ascii="Times New Roman" w:hAnsi="Times New Roman" w:cs="Times New Roman"/>
              <w:sz w:val="24"/>
              <w:szCs w:val="24"/>
            </w:rPr>
            <w:t>Mayr 2015</w:t>
          </w:r>
          <w:r w:rsidR="00BD2F43">
            <w:rPr>
              <w:rFonts w:ascii="Times New Roman" w:hAnsi="Times New Roman" w:cs="Times New Roman"/>
              <w:sz w:val="24"/>
              <w:szCs w:val="24"/>
            </w:rPr>
            <w:t xml:space="preserve">, S. </w:t>
          </w:r>
          <w:r w:rsidR="009F5ECD">
            <w:rPr>
              <w:rFonts w:ascii="Times New Roman" w:hAnsi="Times New Roman" w:cs="Times New Roman"/>
              <w:sz w:val="24"/>
              <w:szCs w:val="24"/>
            </w:rPr>
            <w:t>328</w:t>
          </w:r>
          <w:r w:rsidR="00FD31EE">
            <w:rPr>
              <w:rFonts w:ascii="Times New Roman" w:hAnsi="Times New Roman" w:cs="Times New Roman"/>
              <w:sz w:val="24"/>
              <w:szCs w:val="24"/>
            </w:rPr>
            <w:t>)</w:t>
          </w:r>
          <w:r w:rsidR="00FF0B62">
            <w:rPr>
              <w:rFonts w:ascii="Times New Roman" w:hAnsi="Times New Roman" w:cs="Times New Roman"/>
              <w:sz w:val="24"/>
              <w:szCs w:val="24"/>
            </w:rPr>
            <w:fldChar w:fldCharType="end"/>
          </w:r>
        </w:sdtContent>
      </w:sdt>
      <w:r w:rsidR="009F5ECD">
        <w:rPr>
          <w:rFonts w:ascii="Times New Roman" w:hAnsi="Times New Roman" w:cs="Times New Roman"/>
          <w:sz w:val="24"/>
          <w:szCs w:val="24"/>
        </w:rPr>
        <w:t xml:space="preserve"> 328</w:t>
      </w: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t>
      </w:r>
      <w:r w:rsidR="00075821">
        <w:rPr>
          <w:rFonts w:ascii="Times New Roman" w:hAnsi="Times New Roman" w:cs="Times New Roman"/>
          <w:sz w:val="24"/>
          <w:szCs w:val="24"/>
        </w:rPr>
        <w:t>kann</w:t>
      </w:r>
      <w:r>
        <w:rPr>
          <w:rFonts w:ascii="Times New Roman" w:hAnsi="Times New Roman" w:cs="Times New Roman"/>
          <w:sz w:val="24"/>
          <w:szCs w:val="24"/>
        </w:rPr>
        <w:t xml:space="preserve"> grob in drei Kategorien gegliedert</w:t>
      </w:r>
      <w:r w:rsidR="00075821">
        <w:rPr>
          <w:rFonts w:ascii="Times New Roman" w:hAnsi="Times New Roman" w:cs="Times New Roman"/>
          <w:sz w:val="24"/>
          <w:szCs w:val="24"/>
        </w:rPr>
        <w:t xml:space="preserve"> werden</w:t>
      </w:r>
      <w:r>
        <w:rPr>
          <w:rFonts w:ascii="Times New Roman" w:hAnsi="Times New Roman" w:cs="Times New Roman"/>
          <w:sz w:val="24"/>
          <w:szCs w:val="24"/>
        </w:rPr>
        <w:t xml:space="preserve">. Diese werden das normative, strategische und das operative Controlling genannt. </w:t>
      </w:r>
      <w:r w:rsidR="00072C5A">
        <w:rPr>
          <w:rFonts w:ascii="Times New Roman" w:hAnsi="Times New Roman" w:cs="Times New Roman"/>
          <w:sz w:val="24"/>
          <w:szCs w:val="24"/>
        </w:rPr>
        <w:t>Das jeweilige Controlling</w:t>
      </w:r>
      <w:r w:rsidR="00E75388">
        <w:rPr>
          <w:rFonts w:ascii="Times New Roman" w:hAnsi="Times New Roman" w:cs="Times New Roman"/>
          <w:sz w:val="24"/>
          <w:szCs w:val="24"/>
        </w:rPr>
        <w:t xml:space="preserve"> </w:t>
      </w:r>
      <w:r w:rsidR="00072C5A">
        <w:rPr>
          <w:rFonts w:ascii="Times New Roman" w:hAnsi="Times New Roman" w:cs="Times New Roman"/>
          <w:sz w:val="24"/>
          <w:szCs w:val="24"/>
        </w:rPr>
        <w:t>ist hierbei die u</w:t>
      </w:r>
      <w:r w:rsidR="00E75388">
        <w:rPr>
          <w:rFonts w:ascii="Times New Roman" w:hAnsi="Times New Roman" w:cs="Times New Roman"/>
          <w:sz w:val="24"/>
          <w:szCs w:val="24"/>
        </w:rPr>
        <w:t>nterstützenden Funktionen</w:t>
      </w:r>
      <w:r w:rsidR="00072C5A">
        <w:rPr>
          <w:rFonts w:ascii="Times New Roman" w:hAnsi="Times New Roman" w:cs="Times New Roman"/>
          <w:sz w:val="24"/>
          <w:szCs w:val="24"/>
        </w:rPr>
        <w:t xml:space="preserve"> für das zugehörige</w:t>
      </w:r>
      <w:r w:rsidR="00E75388">
        <w:rPr>
          <w:rFonts w:ascii="Times New Roman" w:hAnsi="Times New Roman" w:cs="Times New Roman"/>
          <w:sz w:val="24"/>
          <w:szCs w:val="24"/>
        </w:rPr>
        <w:t xml:space="preserve"> Management (normativ, strategisch, operativ). </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w:t>
      </w:r>
      <w:r w:rsidR="005948B7">
        <w:rPr>
          <w:rFonts w:ascii="Times New Roman" w:hAnsi="Times New Roman" w:cs="Times New Roman"/>
          <w:sz w:val="24"/>
          <w:szCs w:val="24"/>
        </w:rPr>
        <w:t>Umwelt</w:t>
      </w:r>
      <w:r w:rsidR="00CB4F36">
        <w:rPr>
          <w:rFonts w:ascii="Times New Roman" w:hAnsi="Times New Roman" w:cs="Times New Roman"/>
          <w:sz w:val="24"/>
          <w:szCs w:val="24"/>
        </w:rPr>
        <w:t>. Der Nutzen besteht</w:t>
      </w:r>
      <w:r w:rsidR="005948B7" w:rsidRPr="005948B7">
        <w:rPr>
          <w:rFonts w:ascii="Times New Roman" w:hAnsi="Times New Roman" w:cs="Times New Roman"/>
          <w:sz w:val="24"/>
          <w:szCs w:val="24"/>
        </w:rPr>
        <w:t xml:space="preserve"> </w:t>
      </w:r>
      <w:r w:rsidR="005948B7">
        <w:rPr>
          <w:rFonts w:ascii="Times New Roman" w:hAnsi="Times New Roman" w:cs="Times New Roman"/>
          <w:sz w:val="24"/>
          <w:szCs w:val="24"/>
        </w:rPr>
        <w:t>darin</w:t>
      </w:r>
      <w:r w:rsidR="00CB4F36">
        <w:rPr>
          <w:rFonts w:ascii="Times New Roman" w:hAnsi="Times New Roman" w:cs="Times New Roman"/>
          <w:sz w:val="24"/>
          <w:szCs w:val="24"/>
        </w:rPr>
        <w:t xml:space="preserve">, </w:t>
      </w:r>
      <w:r w:rsidR="005948B7">
        <w:rPr>
          <w:rFonts w:ascii="Times New Roman" w:hAnsi="Times New Roman" w:cs="Times New Roman"/>
          <w:sz w:val="24"/>
          <w:szCs w:val="24"/>
        </w:rPr>
        <w:t>dass</w:t>
      </w:r>
      <w:r w:rsidR="00CB4F36">
        <w:rPr>
          <w:rFonts w:ascii="Times New Roman" w:hAnsi="Times New Roman" w:cs="Times New Roman"/>
          <w:sz w:val="24"/>
          <w:szCs w:val="24"/>
        </w:rPr>
        <w:t xml:space="preserve">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FD31EE">
            <w:rPr>
              <w:rFonts w:ascii="Times New Roman" w:hAnsi="Times New Roman" w:cs="Times New Roman"/>
              <w:sz w:val="24"/>
              <w:szCs w:val="24"/>
            </w:rPr>
            <w:t>(</w:t>
          </w:r>
          <w:r w:rsidR="009F5ECD">
            <w:rPr>
              <w:rFonts w:ascii="Times New Roman" w:hAnsi="Times New Roman" w:cs="Times New Roman"/>
              <w:sz w:val="24"/>
              <w:szCs w:val="24"/>
            </w:rPr>
            <w:t xml:space="preserve">vgl. </w:t>
          </w:r>
          <w:r w:rsidR="00FD31EE">
            <w:rPr>
              <w:rFonts w:ascii="Times New Roman" w:hAnsi="Times New Roman" w:cs="Times New Roman"/>
              <w:sz w:val="24"/>
              <w:szCs w:val="24"/>
            </w:rPr>
            <w:t>Eschenbach 2019</w:t>
          </w:r>
          <w:r w:rsidR="00E9261D">
            <w:rPr>
              <w:rFonts w:ascii="Times New Roman" w:hAnsi="Times New Roman" w:cs="Times New Roman"/>
              <w:sz w:val="24"/>
              <w:szCs w:val="24"/>
            </w:rPr>
            <w:t>, S. 57-59</w:t>
          </w:r>
          <w:r w:rsidR="00FD31EE">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r w:rsidR="00E9261D">
        <w:rPr>
          <w:rFonts w:ascii="Times New Roman" w:hAnsi="Times New Roman" w:cs="Times New Roman"/>
          <w:sz w:val="24"/>
          <w:szCs w:val="24"/>
        </w:rPr>
        <w:t>57-59</w:t>
      </w:r>
      <w:bookmarkStart w:id="5" w:name="_GoBack"/>
      <w:bookmarkEnd w:id="5"/>
    </w:p>
    <w:p w:rsidR="009876E2" w:rsidRDefault="005948B7"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77069">
        <w:rPr>
          <w:rFonts w:ascii="Times New Roman" w:hAnsi="Times New Roman" w:cs="Times New Roman"/>
          <w:sz w:val="24"/>
          <w:szCs w:val="24"/>
        </w:rPr>
        <w:t>ie Aufgabe des normativen Controllings</w:t>
      </w:r>
      <w:r>
        <w:rPr>
          <w:rFonts w:ascii="Times New Roman" w:hAnsi="Times New Roman" w:cs="Times New Roman"/>
          <w:sz w:val="24"/>
          <w:szCs w:val="24"/>
        </w:rPr>
        <w:t xml:space="preserve"> besteht schließlich darin,</w:t>
      </w:r>
      <w:r w:rsidR="00677069">
        <w:rPr>
          <w:rFonts w:ascii="Times New Roman" w:hAnsi="Times New Roman" w:cs="Times New Roman"/>
          <w:sz w:val="24"/>
          <w:szCs w:val="24"/>
        </w:rPr>
        <w:t xml:space="preserve">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w:t>
      </w:r>
      <w:r w:rsidR="009876E2">
        <w:rPr>
          <w:rFonts w:ascii="Times New Roman" w:hAnsi="Times New Roman" w:cs="Times New Roman"/>
          <w:sz w:val="24"/>
          <w:szCs w:val="24"/>
        </w:rPr>
        <w:lastRenderedPageBreak/>
        <w:t>sein, welche eben nicht statisch sind sondern sich</w:t>
      </w:r>
      <w:r>
        <w:rPr>
          <w:rFonts w:ascii="Times New Roman" w:hAnsi="Times New Roman" w:cs="Times New Roman"/>
          <w:sz w:val="24"/>
          <w:szCs w:val="24"/>
        </w:rPr>
        <w:t xml:space="preserve"> langfristig verändern</w:t>
      </w:r>
      <w:r w:rsidR="009876E2">
        <w:rPr>
          <w:rFonts w:ascii="Times New Roman" w:hAnsi="Times New Roman" w:cs="Times New Roman"/>
          <w:sz w:val="24"/>
          <w:szCs w:val="24"/>
        </w:rPr>
        <w:t xml:space="preserve">. </w:t>
      </w:r>
      <w:r>
        <w:rPr>
          <w:rFonts w:ascii="Times New Roman" w:hAnsi="Times New Roman" w:cs="Times New Roman"/>
          <w:sz w:val="24"/>
          <w:szCs w:val="24"/>
        </w:rPr>
        <w:t>D</w:t>
      </w:r>
      <w:r w:rsidR="009876E2">
        <w:rPr>
          <w:rFonts w:ascii="Times New Roman" w:hAnsi="Times New Roman" w:cs="Times New Roman"/>
          <w:sz w:val="24"/>
          <w:szCs w:val="24"/>
        </w:rPr>
        <w:t xml:space="preserve">ie kontinuierliche Überarbeitung der Werte u.Ä., </w:t>
      </w:r>
      <w:r w:rsidR="00FA5629">
        <w:rPr>
          <w:rFonts w:ascii="Times New Roman" w:hAnsi="Times New Roman" w:cs="Times New Roman"/>
          <w:sz w:val="24"/>
          <w:szCs w:val="24"/>
        </w:rPr>
        <w:t>wird</w:t>
      </w:r>
      <w:r>
        <w:rPr>
          <w:rFonts w:ascii="Times New Roman" w:hAnsi="Times New Roman" w:cs="Times New Roman"/>
          <w:sz w:val="24"/>
          <w:szCs w:val="24"/>
        </w:rPr>
        <w:t xml:space="preserve"> typischerweise mit</w:t>
      </w:r>
      <w:r w:rsidR="009876E2">
        <w:rPr>
          <w:rFonts w:ascii="Times New Roman" w:hAnsi="Times New Roman" w:cs="Times New Roman"/>
          <w:sz w:val="24"/>
          <w:szCs w:val="24"/>
        </w:rPr>
        <w:t xml:space="preserve"> neue</w:t>
      </w:r>
      <w:r w:rsidR="00AC3439">
        <w:rPr>
          <w:rFonts w:ascii="Times New Roman" w:hAnsi="Times New Roman" w:cs="Times New Roman"/>
          <w:sz w:val="24"/>
          <w:szCs w:val="24"/>
        </w:rPr>
        <w:t>n</w:t>
      </w:r>
      <w:r w:rsidR="009876E2">
        <w:rPr>
          <w:rFonts w:ascii="Times New Roman" w:hAnsi="Times New Roman" w:cs="Times New Roman"/>
          <w:sz w:val="24"/>
          <w:szCs w:val="24"/>
        </w:rPr>
        <w:t xml:space="preserve"> Entwürfe</w:t>
      </w:r>
      <w:r>
        <w:rPr>
          <w:rFonts w:ascii="Times New Roman" w:hAnsi="Times New Roman" w:cs="Times New Roman"/>
          <w:sz w:val="24"/>
          <w:szCs w:val="24"/>
        </w:rPr>
        <w:t>n</w:t>
      </w:r>
      <w:r w:rsidR="009876E2">
        <w:rPr>
          <w:rFonts w:ascii="Times New Roman" w:hAnsi="Times New Roman" w:cs="Times New Roman"/>
          <w:sz w:val="24"/>
          <w:szCs w:val="24"/>
        </w:rPr>
        <w:t xml:space="preserve"> einer Wertecharta, eines Leitbild-, Werte, und/oder Normen-Checks</w:t>
      </w:r>
      <w:r w:rsidR="00AC3439">
        <w:rPr>
          <w:rFonts w:ascii="Times New Roman" w:hAnsi="Times New Roman" w:cs="Times New Roman"/>
          <w:sz w:val="24"/>
          <w:szCs w:val="24"/>
        </w:rPr>
        <w:t>, durchgeführt</w:t>
      </w:r>
      <w:r w:rsidR="009876E2">
        <w:rPr>
          <w:rFonts w:ascii="Times New Roman" w:hAnsi="Times New Roman" w:cs="Times New Roman"/>
          <w:sz w:val="24"/>
          <w:szCs w:val="24"/>
        </w:rPr>
        <w:t xml:space="preserve">.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Das strategische Controlling denkt nicht über die Unternehmensphilosophie nach</w:t>
      </w:r>
      <w:r w:rsidR="00AC3439">
        <w:rPr>
          <w:rFonts w:ascii="Times New Roman" w:hAnsi="Times New Roman" w:cs="Times New Roman"/>
          <w:sz w:val="24"/>
          <w:szCs w:val="24"/>
        </w:rPr>
        <w:t>, wobei es im Einklang der normativen Vorgaben arbeiten muss</w:t>
      </w:r>
      <w:r>
        <w:rPr>
          <w:rFonts w:ascii="Times New Roman" w:hAnsi="Times New Roman" w:cs="Times New Roman"/>
          <w:sz w:val="24"/>
          <w:szCs w:val="24"/>
        </w:rPr>
        <w:t xml:space="preserve">. </w:t>
      </w:r>
      <w:r w:rsidR="00AC3439">
        <w:rPr>
          <w:rFonts w:ascii="Times New Roman" w:hAnsi="Times New Roman" w:cs="Times New Roman"/>
          <w:sz w:val="24"/>
          <w:szCs w:val="24"/>
        </w:rPr>
        <w:t>Seine Aufgabe ist das</w:t>
      </w:r>
      <w:r w:rsidR="00CF4E36">
        <w:rPr>
          <w:rFonts w:ascii="Times New Roman" w:hAnsi="Times New Roman" w:cs="Times New Roman"/>
          <w:sz w:val="24"/>
          <w:szCs w:val="24"/>
        </w:rPr>
        <w:t xml:space="preserve">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w:t>
      </w:r>
      <w:r w:rsidR="00AC3439">
        <w:rPr>
          <w:rFonts w:ascii="Times New Roman" w:hAnsi="Times New Roman" w:cs="Times New Roman"/>
          <w:sz w:val="24"/>
          <w:szCs w:val="24"/>
        </w:rPr>
        <w:t xml:space="preserve"> zu</w:t>
      </w:r>
      <w:r w:rsidR="00CF4E36">
        <w:rPr>
          <w:rFonts w:ascii="Times New Roman" w:hAnsi="Times New Roman" w:cs="Times New Roman"/>
          <w:sz w:val="24"/>
          <w:szCs w:val="24"/>
        </w:rPr>
        <w:t xml:space="preserve"> unterstützen.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5F1B90"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die Stärken und Schwächen des Unternehmens zu erarbeiten, aber auch externen Faktoren</w:t>
      </w:r>
      <w:r w:rsidR="00AC3439">
        <w:rPr>
          <w:rFonts w:ascii="Times New Roman" w:hAnsi="Times New Roman" w:cs="Times New Roman"/>
          <w:sz w:val="24"/>
          <w:szCs w:val="24"/>
        </w:rPr>
        <w:t>,</w:t>
      </w:r>
      <w:r>
        <w:rPr>
          <w:rFonts w:ascii="Times New Roman" w:hAnsi="Times New Roman" w:cs="Times New Roman"/>
          <w:sz w:val="24"/>
          <w:szCs w:val="24"/>
        </w:rPr>
        <w:t xml:space="preserve"> </w:t>
      </w:r>
      <w:r w:rsidR="00AC3439">
        <w:rPr>
          <w:rFonts w:ascii="Times New Roman" w:hAnsi="Times New Roman" w:cs="Times New Roman"/>
          <w:sz w:val="24"/>
          <w:szCs w:val="24"/>
        </w:rPr>
        <w:t xml:space="preserve">welche </w:t>
      </w:r>
      <w:r>
        <w:rPr>
          <w:rFonts w:ascii="Times New Roman" w:hAnsi="Times New Roman" w:cs="Times New Roman"/>
          <w:sz w:val="24"/>
          <w:szCs w:val="24"/>
        </w:rPr>
        <w:t>Risiken und Chancen</w:t>
      </w:r>
      <w:r w:rsidR="00AC3439">
        <w:rPr>
          <w:rFonts w:ascii="Times New Roman" w:hAnsi="Times New Roman" w:cs="Times New Roman"/>
          <w:sz w:val="24"/>
          <w:szCs w:val="24"/>
        </w:rPr>
        <w:t xml:space="preserve"> bilden,</w:t>
      </w:r>
      <w:r>
        <w:rPr>
          <w:rFonts w:ascii="Times New Roman" w:hAnsi="Times New Roman" w:cs="Times New Roman"/>
          <w:sz w:val="24"/>
          <w:szCs w:val="24"/>
        </w:rPr>
        <w:t xml:space="preserve">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w:t>
      </w:r>
      <w:r w:rsidR="00AC3439">
        <w:rPr>
          <w:rFonts w:ascii="Times New Roman" w:hAnsi="Times New Roman" w:cs="Times New Roman"/>
          <w:sz w:val="24"/>
          <w:szCs w:val="24"/>
        </w:rPr>
        <w:t>können dann</w:t>
      </w:r>
      <w:r w:rsidR="006C1483">
        <w:rPr>
          <w:rFonts w:ascii="Times New Roman" w:hAnsi="Times New Roman" w:cs="Times New Roman"/>
          <w:sz w:val="24"/>
          <w:szCs w:val="24"/>
        </w:rPr>
        <w:t xml:space="preserve"> </w:t>
      </w:r>
      <w:r w:rsidR="00AC3439">
        <w:rPr>
          <w:rFonts w:ascii="Times New Roman" w:hAnsi="Times New Roman" w:cs="Times New Roman"/>
          <w:sz w:val="24"/>
          <w:szCs w:val="24"/>
        </w:rPr>
        <w:t>Instrumente wie</w:t>
      </w:r>
      <w:r w:rsidR="006C1483">
        <w:rPr>
          <w:rFonts w:ascii="Times New Roman" w:hAnsi="Times New Roman" w:cs="Times New Roman"/>
          <w:sz w:val="24"/>
          <w:szCs w:val="24"/>
        </w:rPr>
        <w:t xml:space="preserve"> </w:t>
      </w:r>
      <w:r w:rsidR="000B506A">
        <w:rPr>
          <w:rFonts w:ascii="Times New Roman" w:hAnsi="Times New Roman" w:cs="Times New Roman"/>
          <w:sz w:val="24"/>
          <w:szCs w:val="24"/>
        </w:rPr>
        <w:t>bspw.</w:t>
      </w:r>
      <w:r w:rsidR="006C1483">
        <w:rPr>
          <w:rFonts w:ascii="Times New Roman" w:hAnsi="Times New Roman" w:cs="Times New Roman"/>
          <w:sz w:val="24"/>
          <w:szCs w:val="24"/>
        </w:rPr>
        <w:t xml:space="preserve"> SWOT-Szenarien </w:t>
      </w:r>
      <w:r w:rsidR="000B506A">
        <w:rPr>
          <w:rFonts w:ascii="Times New Roman" w:hAnsi="Times New Roman" w:cs="Times New Roman"/>
          <w:sz w:val="24"/>
          <w:szCs w:val="24"/>
        </w:rPr>
        <w:t>verwendet werden, um</w:t>
      </w:r>
      <w:r w:rsidR="006C1483">
        <w:rPr>
          <w:rFonts w:ascii="Times New Roman" w:hAnsi="Times New Roman" w:cs="Times New Roman"/>
          <w:sz w:val="24"/>
          <w:szCs w:val="24"/>
        </w:rPr>
        <w:t xml:space="preserve"> dadurch ein</w:t>
      </w:r>
      <w:r w:rsidR="000B506A">
        <w:rPr>
          <w:rFonts w:ascii="Times New Roman" w:hAnsi="Times New Roman" w:cs="Times New Roman"/>
          <w:sz w:val="24"/>
          <w:szCs w:val="24"/>
        </w:rPr>
        <w:t>en strategischen Plan zu entwickeln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0B506A">
        <w:rPr>
          <w:rFonts w:ascii="Times New Roman" w:hAnsi="Times New Roman" w:cs="Times New Roman"/>
          <w:sz w:val="24"/>
          <w:szCs w:val="24"/>
        </w:rPr>
        <w:t>bisherigen</w:t>
      </w:r>
      <w:r>
        <w:rPr>
          <w:rFonts w:ascii="Times New Roman" w:hAnsi="Times New Roman" w:cs="Times New Roman"/>
          <w:sz w:val="24"/>
          <w:szCs w:val="24"/>
        </w:rPr>
        <w:t xml:space="preserve"> Controlling</w:t>
      </w:r>
      <w:r w:rsidR="000B506A">
        <w:rPr>
          <w:rFonts w:ascii="Times New Roman" w:hAnsi="Times New Roman" w:cs="Times New Roman"/>
          <w:sz w:val="24"/>
          <w:szCs w:val="24"/>
        </w:rPr>
        <w:t xml:space="preserve">-Bereiche arbeiten </w:t>
      </w:r>
      <w:r>
        <w:rPr>
          <w:rFonts w:ascii="Times New Roman" w:hAnsi="Times New Roman" w:cs="Times New Roman"/>
          <w:sz w:val="24"/>
          <w:szCs w:val="24"/>
        </w:rPr>
        <w:t>auf</w:t>
      </w:r>
      <w:r w:rsidR="000B506A">
        <w:rPr>
          <w:rFonts w:ascii="Times New Roman" w:hAnsi="Times New Roman" w:cs="Times New Roman"/>
          <w:sz w:val="24"/>
          <w:szCs w:val="24"/>
        </w:rPr>
        <w:t xml:space="preserve"> der Basis eines</w:t>
      </w:r>
      <w:r>
        <w:rPr>
          <w:rFonts w:ascii="Times New Roman" w:hAnsi="Times New Roman" w:cs="Times New Roman"/>
          <w:sz w:val="24"/>
          <w:szCs w:val="24"/>
        </w:rPr>
        <w:t xml:space="preserve"> längeren Zeitraum</w:t>
      </w:r>
      <w:r w:rsidR="000B506A">
        <w:rPr>
          <w:rFonts w:ascii="Times New Roman" w:hAnsi="Times New Roman" w:cs="Times New Roman"/>
          <w:sz w:val="24"/>
          <w:szCs w:val="24"/>
        </w:rPr>
        <w:t>s</w:t>
      </w:r>
      <w:r>
        <w:rPr>
          <w:rFonts w:ascii="Times New Roman" w:hAnsi="Times New Roman" w:cs="Times New Roman"/>
          <w:sz w:val="24"/>
          <w:szCs w:val="24"/>
        </w:rPr>
        <w:t xml:space="preserve">. </w:t>
      </w:r>
      <w:r w:rsidR="000B506A">
        <w:rPr>
          <w:rFonts w:ascii="Times New Roman" w:hAnsi="Times New Roman" w:cs="Times New Roman"/>
          <w:sz w:val="24"/>
          <w:szCs w:val="24"/>
        </w:rPr>
        <w:t>Der</w:t>
      </w:r>
      <w:r>
        <w:rPr>
          <w:rFonts w:ascii="Times New Roman" w:hAnsi="Times New Roman" w:cs="Times New Roman"/>
          <w:sz w:val="24"/>
          <w:szCs w:val="24"/>
        </w:rPr>
        <w:t xml:space="preserve"> Handlungs- und Reaktionszeitraum </w:t>
      </w:r>
      <w:r w:rsidR="000B506A">
        <w:rPr>
          <w:rFonts w:ascii="Times New Roman" w:hAnsi="Times New Roman" w:cs="Times New Roman"/>
          <w:sz w:val="24"/>
          <w:szCs w:val="24"/>
        </w:rPr>
        <w:t xml:space="preserve">des operativen Controllings </w:t>
      </w:r>
      <w:r>
        <w:rPr>
          <w:rFonts w:ascii="Times New Roman" w:hAnsi="Times New Roman" w:cs="Times New Roman"/>
          <w:sz w:val="24"/>
          <w:szCs w:val="24"/>
        </w:rPr>
        <w:t>liegt im mit</w:t>
      </w:r>
      <w:r w:rsidR="000B506A">
        <w:rPr>
          <w:rFonts w:ascii="Times New Roman" w:hAnsi="Times New Roman" w:cs="Times New Roman"/>
          <w:sz w:val="24"/>
          <w:szCs w:val="24"/>
        </w:rPr>
        <w:t>tel bis kurzfristigen Zeitintervall.</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 xml:space="preserve">Das ergibt sich aus der Aufgabe dessen, welche ist, die Strategie effektiv und effizient im Tagesgeschäft umzusetzen und mit geeigneten </w:t>
      </w:r>
      <w:r w:rsidR="00F10781">
        <w:rPr>
          <w:rFonts w:ascii="Times New Roman" w:hAnsi="Times New Roman" w:cs="Times New Roman"/>
          <w:sz w:val="24"/>
          <w:szCs w:val="24"/>
        </w:rPr>
        <w:t>Instrumente</w:t>
      </w:r>
      <w:r w:rsidR="007E2E6F">
        <w:rPr>
          <w:rFonts w:ascii="Times New Roman" w:hAnsi="Times New Roman" w:cs="Times New Roman"/>
          <w:sz w:val="24"/>
          <w:szCs w:val="24"/>
        </w:rPr>
        <w:t>n,</w:t>
      </w:r>
      <w:r w:rsidR="00F10781">
        <w:rPr>
          <w:rFonts w:ascii="Times New Roman" w:hAnsi="Times New Roman" w:cs="Times New Roman"/>
          <w:sz w:val="24"/>
          <w:szCs w:val="24"/>
        </w:rPr>
        <w:t xml:space="preserve"> </w:t>
      </w:r>
      <w:r w:rsidR="007E2E6F">
        <w:rPr>
          <w:rFonts w:ascii="Times New Roman" w:hAnsi="Times New Roman" w:cs="Times New Roman"/>
          <w:sz w:val="24"/>
          <w:szCs w:val="24"/>
        </w:rPr>
        <w:t>der Unternehmensführung</w:t>
      </w:r>
      <w:r w:rsidR="00F10781">
        <w:rPr>
          <w:rFonts w:ascii="Times New Roman" w:hAnsi="Times New Roman" w:cs="Times New Roman"/>
          <w:sz w:val="24"/>
          <w:szCs w:val="24"/>
        </w:rPr>
        <w:t xml:space="preserve">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E0VDIyOjI2OjU5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FD31EE">
            <w:rPr>
              <w:rFonts w:ascii="Times New Roman" w:hAnsi="Times New Roman" w:cs="Times New Roman"/>
              <w:sz w:val="24"/>
              <w:szCs w:val="24"/>
            </w:rPr>
            <w:t>(Eschenbach 2019)</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Default="00F71FCB" w:rsidP="000E28D7">
      <w:pPr>
        <w:pStyle w:val="berschrift2"/>
        <w:numPr>
          <w:ilvl w:val="1"/>
          <w:numId w:val="34"/>
        </w:numPr>
        <w:spacing w:line="360" w:lineRule="auto"/>
      </w:pPr>
      <w:bookmarkStart w:id="6" w:name="_Toc121999641"/>
      <w:r>
        <w:t>Rolle des Controllings</w:t>
      </w:r>
      <w:bookmarkEnd w:id="6"/>
    </w:p>
    <w:p w:rsidR="009242D1" w:rsidRPr="009242D1" w:rsidRDefault="009242D1" w:rsidP="009242D1"/>
    <w:p w:rsidR="007E2E6F" w:rsidRDefault="007E2E6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Durch die verschwommene Definition in der Theorie, ist es sinnvoll sich die Gegebenheiten anzuschauen um ein </w:t>
      </w:r>
      <w:r w:rsidR="00FA5629">
        <w:rPr>
          <w:rFonts w:ascii="Times New Roman" w:hAnsi="Times New Roman" w:cs="Times New Roman"/>
          <w:sz w:val="24"/>
          <w:szCs w:val="24"/>
        </w:rPr>
        <w:t>besseres</w:t>
      </w:r>
      <w:r>
        <w:rPr>
          <w:rFonts w:ascii="Times New Roman" w:hAnsi="Times New Roman" w:cs="Times New Roman"/>
          <w:sz w:val="24"/>
          <w:szCs w:val="24"/>
        </w:rPr>
        <w:t xml:space="preserve"> Rollenbild </w:t>
      </w:r>
      <w:r w:rsidR="0053046B">
        <w:rPr>
          <w:rFonts w:ascii="Times New Roman" w:hAnsi="Times New Roman" w:cs="Times New Roman"/>
          <w:sz w:val="24"/>
          <w:szCs w:val="24"/>
        </w:rPr>
        <w:t>des Controllings bzw. der Controller zu haben.</w:t>
      </w:r>
    </w:p>
    <w:p w:rsidR="000D10E4" w:rsidRDefault="0053046B" w:rsidP="005304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liegt nahe, dass sich die Aufgaben der Controller länderübergreifen ändern. Das kann anhand der G8-Staaten gut illustriert werden. Schon </w:t>
      </w:r>
      <w:r w:rsidR="000D10E4">
        <w:rPr>
          <w:rFonts w:ascii="Times New Roman" w:hAnsi="Times New Roman" w:cs="Times New Roman"/>
          <w:sz w:val="24"/>
          <w:szCs w:val="24"/>
        </w:rPr>
        <w:t xml:space="preserve">die </w:t>
      </w:r>
      <w:r>
        <w:rPr>
          <w:rFonts w:ascii="Times New Roman" w:hAnsi="Times New Roman" w:cs="Times New Roman"/>
          <w:sz w:val="24"/>
          <w:szCs w:val="24"/>
        </w:rPr>
        <w:t>Ausbildung ist</w:t>
      </w:r>
      <w:r w:rsidR="00412725">
        <w:rPr>
          <w:rFonts w:ascii="Times New Roman" w:hAnsi="Times New Roman" w:cs="Times New Roman"/>
          <w:sz w:val="24"/>
          <w:szCs w:val="24"/>
        </w:rPr>
        <w:t xml:space="preserve">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u.a. in Japan.</w:t>
      </w:r>
      <w:r w:rsidR="00441452">
        <w:rPr>
          <w:rFonts w:ascii="Times New Roman" w:hAnsi="Times New Roman" w:cs="Times New Roman"/>
          <w:sz w:val="24"/>
          <w:szCs w:val="24"/>
        </w:rPr>
        <w:t xml:space="preserve"> Controller</w:t>
      </w:r>
      <w:r w:rsidR="00B81DCF">
        <w:rPr>
          <w:rFonts w:ascii="Times New Roman" w:hAnsi="Times New Roman" w:cs="Times New Roman"/>
          <w:sz w:val="24"/>
          <w:szCs w:val="24"/>
        </w:rPr>
        <w:t>n</w:t>
      </w:r>
      <w:r w:rsidR="00441452">
        <w:rPr>
          <w:rFonts w:ascii="Times New Roman" w:hAnsi="Times New Roman" w:cs="Times New Roman"/>
          <w:sz w:val="24"/>
          <w:szCs w:val="24"/>
        </w:rPr>
        <w:t xml:space="preserve"> in D</w:t>
      </w:r>
      <w:r w:rsidR="00741D20">
        <w:rPr>
          <w:rFonts w:ascii="Times New Roman" w:hAnsi="Times New Roman" w:cs="Times New Roman"/>
          <w:sz w:val="24"/>
          <w:szCs w:val="24"/>
        </w:rPr>
        <w:t xml:space="preserve">eutschland wird dabei gelehrt wie man z.B. Daten-Analysen durchführt oder eine Aufbereitung </w:t>
      </w:r>
      <w:r w:rsidR="00B81DCF">
        <w:rPr>
          <w:rFonts w:ascii="Times New Roman" w:hAnsi="Times New Roman" w:cs="Times New Roman"/>
          <w:sz w:val="24"/>
          <w:szCs w:val="24"/>
        </w:rPr>
        <w:t>von</w:t>
      </w:r>
      <w:r w:rsidR="00741D20">
        <w:rPr>
          <w:rFonts w:ascii="Times New Roman" w:hAnsi="Times New Roman" w:cs="Times New Roman"/>
          <w:sz w:val="24"/>
          <w:szCs w:val="24"/>
        </w:rPr>
        <w:t xml:space="preserve"> Daten vollzieht. In Japan hingegen sind sie klassisch als Datensammler </w:t>
      </w:r>
      <w:r w:rsidR="00741D20">
        <w:rPr>
          <w:rFonts w:ascii="Times New Roman" w:hAnsi="Times New Roman" w:cs="Times New Roman"/>
          <w:sz w:val="24"/>
          <w:szCs w:val="24"/>
        </w:rPr>
        <w:lastRenderedPageBreak/>
        <w:t xml:space="preserve">in den Unternehmen aktiv. </w:t>
      </w:r>
      <w:r>
        <w:rPr>
          <w:rFonts w:ascii="Times New Roman" w:hAnsi="Times New Roman" w:cs="Times New Roman"/>
          <w:sz w:val="24"/>
          <w:szCs w:val="24"/>
        </w:rPr>
        <w:t>Dadurch</w:t>
      </w:r>
      <w:r w:rsidR="00741D20">
        <w:rPr>
          <w:rFonts w:ascii="Times New Roman" w:hAnsi="Times New Roman" w:cs="Times New Roman"/>
          <w:sz w:val="24"/>
          <w:szCs w:val="24"/>
        </w:rPr>
        <w:t xml:space="preserve"> bedient sich das Controlling in den Ländern auch an unterschiedlichem Ansehen</w:t>
      </w:r>
      <w:r>
        <w:rPr>
          <w:rFonts w:ascii="Times New Roman" w:hAnsi="Times New Roman" w:cs="Times New Roman"/>
          <w:sz w:val="24"/>
          <w:szCs w:val="24"/>
        </w:rPr>
        <w:t>.</w:t>
      </w:r>
      <w:r w:rsidR="00741D2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EndPr/>
        <w:sdtContent>
          <w:r w:rsidR="008F6B6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ODQ0NGM3YzQtNDFmNy00ZWY4LWJlY2QtMzE2MDQyZDRmZTgy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}</w:instrText>
          </w:r>
          <w:r w:rsidR="008F6B64">
            <w:rPr>
              <w:rFonts w:ascii="Times New Roman" w:hAnsi="Times New Roman" w:cs="Times New Roman"/>
              <w:sz w:val="24"/>
              <w:szCs w:val="24"/>
            </w:rPr>
            <w:fldChar w:fldCharType="separate"/>
          </w:r>
          <w:r w:rsidR="00FD31EE">
            <w:rPr>
              <w:rFonts w:ascii="Times New Roman" w:hAnsi="Times New Roman" w:cs="Times New Roman"/>
              <w:sz w:val="24"/>
              <w:szCs w:val="24"/>
            </w:rPr>
            <w:t>(Strauß und Reuter 2019)</w:t>
          </w:r>
          <w:r w:rsidR="008F6B64">
            <w:rPr>
              <w:rFonts w:ascii="Times New Roman" w:hAnsi="Times New Roman" w:cs="Times New Roman"/>
              <w:sz w:val="24"/>
              <w:szCs w:val="24"/>
            </w:rPr>
            <w:fldChar w:fldCharType="end"/>
          </w:r>
        </w:sdtContent>
      </w:sdt>
      <w:r w:rsidR="005F4F9E">
        <w:rPr>
          <w:rFonts w:ascii="Times New Roman" w:hAnsi="Times New Roman" w:cs="Times New Roman"/>
          <w:sz w:val="24"/>
          <w:szCs w:val="24"/>
        </w:rPr>
        <w:t xml:space="preserve"> </w:t>
      </w:r>
    </w:p>
    <w:p w:rsidR="00C84D38" w:rsidRPr="00372A08" w:rsidRDefault="00F93041" w:rsidP="00E82BB3">
      <w:pPr>
        <w:spacing w:line="360" w:lineRule="auto"/>
        <w:jc w:val="both"/>
        <w:rPr>
          <w:rFonts w:ascii="Times New Roman" w:hAnsi="Times New Roman" w:cs="Times New Roman"/>
          <w:sz w:val="24"/>
          <w:szCs w:val="24"/>
        </w:rPr>
      </w:pPr>
      <w:r>
        <w:rPr>
          <w:rFonts w:ascii="Times New Roman" w:hAnsi="Times New Roman" w:cs="Times New Roman"/>
          <w:sz w:val="24"/>
          <w:szCs w:val="24"/>
        </w:rPr>
        <w:t>Das R</w:t>
      </w:r>
      <w:r w:rsidR="00981956">
        <w:rPr>
          <w:rFonts w:ascii="Times New Roman" w:hAnsi="Times New Roman" w:cs="Times New Roman"/>
          <w:sz w:val="24"/>
          <w:szCs w:val="24"/>
        </w:rPr>
        <w:t xml:space="preserve">ollenbild kann </w:t>
      </w:r>
      <w:r w:rsidR="00B81DCF">
        <w:rPr>
          <w:rFonts w:ascii="Times New Roman" w:hAnsi="Times New Roman" w:cs="Times New Roman"/>
          <w:sz w:val="24"/>
          <w:szCs w:val="24"/>
        </w:rPr>
        <w:t>somit</w:t>
      </w:r>
      <w:r w:rsidR="00981956">
        <w:rPr>
          <w:rFonts w:ascii="Times New Roman" w:hAnsi="Times New Roman" w:cs="Times New Roman"/>
          <w:sz w:val="24"/>
          <w:szCs w:val="24"/>
        </w:rPr>
        <w:t xml:space="preserve"> nicht für die Gesamtheit beschrieben werden, jedoch gibt es in der Literatur Tendenzen. Aktuell sieht man vermehrt die Controller und somit das Controlling in der Rolle des Business-Partner. Das s</w:t>
      </w:r>
      <w:r w:rsidR="0053046B">
        <w:rPr>
          <w:rFonts w:ascii="Times New Roman" w:hAnsi="Times New Roman" w:cs="Times New Roman"/>
          <w:sz w:val="24"/>
          <w:szCs w:val="24"/>
        </w:rPr>
        <w:t>teigert die Befugnis und Macht u</w:t>
      </w:r>
      <w:r w:rsidR="00981956">
        <w:rPr>
          <w:rFonts w:ascii="Times New Roman" w:hAnsi="Times New Roman" w:cs="Times New Roman"/>
          <w:sz w:val="24"/>
          <w:szCs w:val="24"/>
        </w:rPr>
        <w:t>nternehmensintern, birgt aber Konflikte zwischen Controlling und Management</w:t>
      </w:r>
      <w:r w:rsidR="0053046B">
        <w:rPr>
          <w:rFonts w:ascii="Times New Roman" w:hAnsi="Times New Roman" w:cs="Times New Roman"/>
          <w:sz w:val="24"/>
          <w:szCs w:val="24"/>
        </w:rPr>
        <w:t xml:space="preserve">. </w:t>
      </w:r>
      <w:r w:rsidR="00535504">
        <w:rPr>
          <w:rFonts w:ascii="Times New Roman" w:hAnsi="Times New Roman" w:cs="Times New Roman"/>
          <w:sz w:val="24"/>
          <w:szCs w:val="24"/>
        </w:rPr>
        <w:t>Die neu erworbene Rolle ist aber keinesfalls ein Grund die Alte zu verwerfen. Die klassische Rolle, welche sich viel mit der Kostenrechnung auseinandersetz, i</w:t>
      </w:r>
      <w:r w:rsidR="00E82BB3">
        <w:rPr>
          <w:rFonts w:ascii="Times New Roman" w:hAnsi="Times New Roman" w:cs="Times New Roman"/>
          <w:sz w:val="24"/>
          <w:szCs w:val="24"/>
        </w:rPr>
        <w:t xml:space="preserve">st weiterhin nicht wegzudenken. </w:t>
      </w:r>
      <w:sdt>
        <w:sdtPr>
          <w:rPr>
            <w:rFonts w:ascii="Times New Roman" w:hAnsi="Times New Roman" w:cs="Times New Roman"/>
            <w:sz w:val="24"/>
            <w:szCs w:val="24"/>
          </w:rPr>
          <w:alias w:val="Don't edit this field"/>
          <w:tag w:val="CitaviPlaceholder#557f862d-18de-46d8-a746-0b7bf4e531e2"/>
          <w:id w:val="780838992"/>
          <w:placeholder>
            <w:docPart w:val="DefaultPlaceholder_-1854013440"/>
          </w:placeholder>
        </w:sdtPr>
        <w:sdtEndPr/>
        <w:sdtContent>
          <w:r w:rsidR="00131919">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}</w:instrText>
          </w:r>
          <w:r w:rsidR="00131919">
            <w:rPr>
              <w:rFonts w:ascii="Times New Roman" w:hAnsi="Times New Roman" w:cs="Times New Roman"/>
              <w:sz w:val="24"/>
              <w:szCs w:val="24"/>
            </w:rPr>
            <w:fldChar w:fldCharType="separate"/>
          </w:r>
          <w:r w:rsidR="00FD31EE">
            <w:rPr>
              <w:rFonts w:ascii="Times New Roman" w:hAnsi="Times New Roman" w:cs="Times New Roman"/>
              <w:sz w:val="24"/>
              <w:szCs w:val="24"/>
            </w:rPr>
            <w:t>(Wolf und Heidlmayer 2019)</w:t>
          </w:r>
          <w:r w:rsidR="00131919">
            <w:rPr>
              <w:rFonts w:ascii="Times New Roman" w:hAnsi="Times New Roman" w:cs="Times New Roman"/>
              <w:sz w:val="24"/>
              <w:szCs w:val="24"/>
            </w:rPr>
            <w:fldChar w:fldCharType="end"/>
          </w:r>
        </w:sdtContent>
      </w:sdt>
      <w:r w:rsidR="00535504">
        <w:rPr>
          <w:rFonts w:ascii="Times New Roman" w:hAnsi="Times New Roman" w:cs="Times New Roman"/>
          <w:sz w:val="24"/>
          <w:szCs w:val="24"/>
        </w:rPr>
        <w:t xml:space="preserve"> Business-Partner </w:t>
      </w:r>
      <w:r w:rsidR="00E82BB3">
        <w:rPr>
          <w:rFonts w:ascii="Times New Roman" w:hAnsi="Times New Roman" w:cs="Times New Roman"/>
          <w:sz w:val="24"/>
          <w:szCs w:val="24"/>
        </w:rPr>
        <w:t>haben</w:t>
      </w:r>
      <w:r w:rsidR="00535504">
        <w:rPr>
          <w:rFonts w:ascii="Times New Roman" w:hAnsi="Times New Roman" w:cs="Times New Roman"/>
          <w:sz w:val="24"/>
          <w:szCs w:val="24"/>
        </w:rPr>
        <w:t xml:space="preserve"> auch künftig noch</w:t>
      </w:r>
      <w:r w:rsidR="00E82BB3">
        <w:rPr>
          <w:rFonts w:ascii="Times New Roman" w:hAnsi="Times New Roman" w:cs="Times New Roman"/>
          <w:sz w:val="24"/>
          <w:szCs w:val="24"/>
        </w:rPr>
        <w:t xml:space="preserve"> die klassische Rolle zu erfüllen. Sie erlangen, nur zu ihren bisherigen Tätigkeiten, eine höhere Befugnis über</w:t>
      </w:r>
      <w:r w:rsidR="005C4FD6">
        <w:rPr>
          <w:rFonts w:ascii="Times New Roman" w:hAnsi="Times New Roman" w:cs="Times New Roman"/>
          <w:sz w:val="24"/>
          <w:szCs w:val="24"/>
        </w:rPr>
        <w:t xml:space="preserve"> die Geschäftstätigkeiten</w:t>
      </w:r>
      <w:r w:rsidR="00E82BB3">
        <w:rPr>
          <w:rFonts w:ascii="Times New Roman" w:hAnsi="Times New Roman" w:cs="Times New Roman"/>
          <w:sz w:val="24"/>
          <w:szCs w:val="24"/>
        </w:rPr>
        <w:t>.</w:t>
      </w:r>
      <w:r w:rsidR="005C4FD6">
        <w:rPr>
          <w:rFonts w:ascii="Times New Roman" w:hAnsi="Times New Roman" w:cs="Times New Roman"/>
          <w:sz w:val="24"/>
          <w:szCs w:val="24"/>
        </w:rPr>
        <w:t xml:space="preserve"> </w:t>
      </w:r>
      <w:r w:rsidR="00E82BB3">
        <w:rPr>
          <w:rFonts w:ascii="Times New Roman" w:hAnsi="Times New Roman" w:cs="Times New Roman"/>
          <w:sz w:val="24"/>
          <w:szCs w:val="24"/>
        </w:rPr>
        <w:t xml:space="preserve">Dadurch sind sie in der Hierarchie weiter oben positioniert und können besser auf die strategischen Angelegenheiten einwirken. </w:t>
      </w:r>
      <w:sdt>
        <w:sdtPr>
          <w:rPr>
            <w:rFonts w:ascii="Times New Roman" w:hAnsi="Times New Roman" w:cs="Times New Roman"/>
            <w:sz w:val="24"/>
            <w:szCs w:val="24"/>
          </w:rPr>
          <w:alias w:val="Don't edit this field"/>
          <w:tag w:val="CitaviPlaceholder#b421cfca-c5b8-41ea-995b-346f9b6c047a"/>
          <w:id w:val="-1030569547"/>
          <w:placeholder>
            <w:docPart w:val="DefaultPlaceholder_-1854013440"/>
          </w:placeholder>
        </w:sdtPr>
        <w:sdtEndPr/>
        <w:sdtContent>
          <w:r w:rsidR="00A126B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mE0MWE2YjEtYWRhNS00NGIzLWJkOTUtMDE2MmJmZmRhZGM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YjQyMWNmY2EtYzViOC00MWVhLTk5NWItMzQ2ZjliNmMwNDdhIiwiVGV4dCI6IihKZW5uaWZlciBLdW56IHVuZCBBbGVzc2FuZHJhIE11ciAyMDIyKSIsIldBSVZlcnNpb24iOiI2LjMuMC4wIn0=}</w:instrText>
          </w:r>
          <w:r w:rsidR="00A126BC">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A126BC">
            <w:rPr>
              <w:rFonts w:ascii="Times New Roman" w:hAnsi="Times New Roman" w:cs="Times New Roman"/>
              <w:sz w:val="24"/>
              <w:szCs w:val="24"/>
            </w:rPr>
            <w:fldChar w:fldCharType="end"/>
          </w:r>
        </w:sdtContent>
      </w:sdt>
    </w:p>
    <w:p w:rsidR="00F71FCB" w:rsidRDefault="00F71FCB" w:rsidP="00F21221">
      <w:pPr>
        <w:pStyle w:val="berschrift1"/>
        <w:numPr>
          <w:ilvl w:val="0"/>
          <w:numId w:val="34"/>
        </w:numPr>
        <w:rPr>
          <w:rStyle w:val="berschrift1Zchn"/>
        </w:rPr>
      </w:pPr>
      <w:bookmarkStart w:id="7" w:name="_Toc121999642"/>
      <w:r w:rsidRPr="00F21221">
        <w:rPr>
          <w:rStyle w:val="berschrift1Zchn"/>
        </w:rPr>
        <w:t>KMU</w:t>
      </w:r>
      <w:bookmarkEnd w:id="7"/>
    </w:p>
    <w:p w:rsidR="00F71FCB" w:rsidRDefault="00F71FCB" w:rsidP="000E28D7">
      <w:pPr>
        <w:pStyle w:val="Listenabsatz"/>
        <w:spacing w:line="360" w:lineRule="auto"/>
        <w:ind w:left="360"/>
        <w:rPr>
          <w:rStyle w:val="berschrift1Zchn"/>
        </w:rPr>
      </w:pPr>
    </w:p>
    <w:p w:rsidR="008E585E" w:rsidRDefault="00F71FCB" w:rsidP="00920FA2">
      <w:pPr>
        <w:pStyle w:val="berschrift2"/>
        <w:numPr>
          <w:ilvl w:val="1"/>
          <w:numId w:val="34"/>
        </w:numPr>
        <w:spacing w:line="360" w:lineRule="auto"/>
        <w:rPr>
          <w:rStyle w:val="berschrift1Zchn"/>
          <w:sz w:val="26"/>
          <w:szCs w:val="26"/>
        </w:rPr>
      </w:pPr>
      <w:bookmarkStart w:id="8" w:name="_Toc121999643"/>
      <w:r w:rsidRPr="00F71FCB">
        <w:rPr>
          <w:rStyle w:val="berschrift1Zchn"/>
          <w:sz w:val="26"/>
          <w:szCs w:val="26"/>
        </w:rPr>
        <w:t>Begriffserklärung</w:t>
      </w:r>
      <w:bookmarkEnd w:id="8"/>
    </w:p>
    <w:p w:rsidR="009242D1" w:rsidRPr="009242D1" w:rsidRDefault="009242D1" w:rsidP="009242D1"/>
    <w:p w:rsidR="00CE6486" w:rsidRPr="00381961" w:rsidRDefault="00CD2228" w:rsidP="00CE6486">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9"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w:t>
      </w:r>
      <w:r w:rsidR="00381961">
        <w:rPr>
          <w:rFonts w:ascii="Times New Roman" w:hAnsi="Times New Roman" w:cs="Times New Roman"/>
          <w:sz w:val="24"/>
          <w:szCs w:val="24"/>
        </w:rPr>
        <w:t>Unternehmen</w:t>
      </w:r>
      <w:r w:rsidR="001D661D">
        <w:rPr>
          <w:rFonts w:ascii="Times New Roman" w:hAnsi="Times New Roman" w:cs="Times New Roman"/>
          <w:sz w:val="24"/>
          <w:szCs w:val="24"/>
        </w:rPr>
        <w:t xml:space="preserve"> genannt, </w:t>
      </w:r>
      <w:r w:rsidR="00381961">
        <w:rPr>
          <w:rFonts w:ascii="Times New Roman" w:hAnsi="Times New Roman" w:cs="Times New Roman"/>
          <w:sz w:val="24"/>
          <w:szCs w:val="24"/>
        </w:rPr>
        <w:t>die</w:t>
      </w:r>
      <w:r w:rsidR="001D661D">
        <w:rPr>
          <w:rFonts w:ascii="Times New Roman" w:hAnsi="Times New Roman" w:cs="Times New Roman"/>
          <w:sz w:val="24"/>
          <w:szCs w:val="24"/>
        </w:rPr>
        <w:t xml:space="preserve"> bis zu </w:t>
      </w:r>
      <w:r w:rsidR="003117BD">
        <w:rPr>
          <w:rFonts w:ascii="Times New Roman" w:hAnsi="Times New Roman" w:cs="Times New Roman"/>
          <w:sz w:val="24"/>
          <w:szCs w:val="24"/>
        </w:rPr>
        <w:t>neun</w:t>
      </w:r>
      <w:r w:rsidR="001D661D" w:rsidRPr="001D661D">
        <w:rPr>
          <w:rFonts w:ascii="Times New Roman" w:hAnsi="Times New Roman" w:cs="Times New Roman"/>
          <w:sz w:val="24"/>
          <w:szCs w:val="24"/>
        </w:rPr>
        <w:t xml:space="preserve"> Mitarbeiter im Unternehmen beschäftigen und k</w:t>
      </w:r>
      <w:r w:rsidR="003117BD">
        <w:rPr>
          <w:rFonts w:ascii="Times New Roman" w:hAnsi="Times New Roman" w:cs="Times New Roman"/>
          <w:sz w:val="24"/>
          <w:szCs w:val="24"/>
        </w:rPr>
        <w:t>einen höheren Jahresumsatz von zwei</w:t>
      </w:r>
      <w:r w:rsidR="001D661D" w:rsidRPr="001D661D">
        <w:rPr>
          <w:rFonts w:ascii="Times New Roman" w:hAnsi="Times New Roman" w:cs="Times New Roman"/>
          <w:sz w:val="24"/>
          <w:szCs w:val="24"/>
        </w:rPr>
        <w:t xml:space="preserve"> Millionen Euro aufwei</w:t>
      </w:r>
      <w:r w:rsidR="00381961">
        <w:rPr>
          <w:rFonts w:ascii="Times New Roman" w:hAnsi="Times New Roman" w:cs="Times New Roman"/>
          <w:sz w:val="24"/>
          <w:szCs w:val="24"/>
        </w:rPr>
        <w:t>sen. Die k</w:t>
      </w:r>
      <w:r w:rsidR="001D661D" w:rsidRPr="001D661D">
        <w:rPr>
          <w:rFonts w:ascii="Times New Roman" w:hAnsi="Times New Roman" w:cs="Times New Roman"/>
          <w:sz w:val="24"/>
          <w:szCs w:val="24"/>
        </w:rPr>
        <w:t>leinen Unternehmen haben eine Mitarbeiterzahl von höchstens 49 und ein</w:t>
      </w:r>
      <w:r w:rsidR="003117BD">
        <w:rPr>
          <w:rFonts w:ascii="Times New Roman" w:hAnsi="Times New Roman" w:cs="Times New Roman"/>
          <w:sz w:val="24"/>
          <w:szCs w:val="24"/>
        </w:rPr>
        <w:t>em maximalen Jahresumsatz von zehn</w:t>
      </w:r>
      <w:r w:rsidR="001D661D" w:rsidRPr="001D661D">
        <w:rPr>
          <w:rFonts w:ascii="Times New Roman" w:hAnsi="Times New Roman" w:cs="Times New Roman"/>
          <w:sz w:val="24"/>
          <w:szCs w:val="24"/>
        </w:rPr>
        <w:t xml:space="preserve"> Millionen Euro. Die letzten Grenzwerte </w:t>
      </w:r>
      <w:r w:rsidR="00381961">
        <w:rPr>
          <w:rFonts w:ascii="Times New Roman" w:hAnsi="Times New Roman" w:cs="Times New Roman"/>
          <w:sz w:val="24"/>
          <w:szCs w:val="24"/>
        </w:rPr>
        <w:t>definieren die mittleren Unternehmen.</w:t>
      </w:r>
      <w:r w:rsidR="001D661D" w:rsidRPr="001D661D">
        <w:rPr>
          <w:rFonts w:ascii="Times New Roman" w:hAnsi="Times New Roman" w:cs="Times New Roman"/>
          <w:sz w:val="24"/>
          <w:szCs w:val="24"/>
        </w:rPr>
        <w:t xml:space="preserve"> </w:t>
      </w:r>
      <w:r w:rsidR="00381961">
        <w:rPr>
          <w:rFonts w:ascii="Times New Roman" w:hAnsi="Times New Roman" w:cs="Times New Roman"/>
          <w:sz w:val="24"/>
          <w:szCs w:val="24"/>
        </w:rPr>
        <w:t>Sie weisen bei dem Wert</w:t>
      </w:r>
      <w:r w:rsidR="001D661D" w:rsidRPr="001D661D">
        <w:rPr>
          <w:rFonts w:ascii="Times New Roman" w:hAnsi="Times New Roman" w:cs="Times New Roman"/>
          <w:sz w:val="24"/>
          <w:szCs w:val="24"/>
        </w:rPr>
        <w:t xml:space="preserve"> für die Anzahl der Mitarbeiter</w:t>
      </w:r>
      <w:r w:rsidR="00381961">
        <w:rPr>
          <w:rFonts w:ascii="Times New Roman" w:hAnsi="Times New Roman" w:cs="Times New Roman"/>
          <w:sz w:val="24"/>
          <w:szCs w:val="24"/>
        </w:rPr>
        <w:t xml:space="preserve"> </w:t>
      </w:r>
      <w:r w:rsidR="001D661D" w:rsidRPr="001D661D">
        <w:rPr>
          <w:rFonts w:ascii="Times New Roman" w:hAnsi="Times New Roman" w:cs="Times New Roman"/>
          <w:sz w:val="24"/>
          <w:szCs w:val="24"/>
        </w:rPr>
        <w:t xml:space="preserve">eine Beschränkung von nicht mehr als 499 </w:t>
      </w:r>
      <w:r w:rsidR="00381961">
        <w:rPr>
          <w:rFonts w:ascii="Times New Roman" w:hAnsi="Times New Roman" w:cs="Times New Roman"/>
          <w:sz w:val="24"/>
          <w:szCs w:val="24"/>
        </w:rPr>
        <w:t xml:space="preserve">auf </w:t>
      </w:r>
      <w:r w:rsidR="001D661D" w:rsidRPr="001D661D">
        <w:rPr>
          <w:rFonts w:ascii="Times New Roman" w:hAnsi="Times New Roman" w:cs="Times New Roman"/>
          <w:sz w:val="24"/>
          <w:szCs w:val="24"/>
        </w:rPr>
        <w:t xml:space="preserve">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w:t>
      </w:r>
      <w:r w:rsidR="00381961">
        <w:rPr>
          <w:rFonts w:ascii="Times New Roman" w:hAnsi="Times New Roman" w:cs="Times New Roman"/>
          <w:sz w:val="24"/>
          <w:szCs w:val="24"/>
        </w:rPr>
        <w:t xml:space="preserve">, </w:t>
      </w:r>
      <w:r w:rsidR="001D661D" w:rsidRPr="007F1D14">
        <w:rPr>
          <w:rFonts w:ascii="Times New Roman" w:hAnsi="Times New Roman" w:cs="Times New Roman"/>
          <w:sz w:val="24"/>
          <w:szCs w:val="24"/>
        </w:rPr>
        <w:t xml:space="preserve">von der </w:t>
      </w:r>
      <w:r w:rsidR="00381961">
        <w:rPr>
          <w:rFonts w:ascii="Times New Roman" w:hAnsi="Times New Roman" w:cs="Times New Roman"/>
          <w:sz w:val="24"/>
          <w:szCs w:val="24"/>
        </w:rPr>
        <w:t>des IfM, etwas abweicht.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Die maximale </w:t>
      </w:r>
      <w:r w:rsidR="001D661D" w:rsidRPr="007F1D14">
        <w:rPr>
          <w:rFonts w:ascii="Times New Roman" w:hAnsi="Times New Roman" w:cs="Times New Roman"/>
          <w:sz w:val="24"/>
          <w:szCs w:val="24"/>
        </w:rPr>
        <w:t>Mitarbeite</w:t>
      </w:r>
      <w:r w:rsidR="00381961">
        <w:rPr>
          <w:rFonts w:ascii="Times New Roman" w:hAnsi="Times New Roman" w:cs="Times New Roman"/>
          <w:sz w:val="24"/>
          <w:szCs w:val="24"/>
        </w:rPr>
        <w:t>rzahl der mittleren Unternehmen</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liegt</w:t>
      </w:r>
      <w:r w:rsidR="001D661D" w:rsidRPr="007F1D14">
        <w:rPr>
          <w:rFonts w:ascii="Times New Roman" w:hAnsi="Times New Roman" w:cs="Times New Roman"/>
          <w:sz w:val="24"/>
          <w:szCs w:val="24"/>
        </w:rPr>
        <w:t xml:space="preserve"> </w:t>
      </w:r>
      <w:r w:rsidR="00381961">
        <w:rPr>
          <w:rFonts w:ascii="Times New Roman" w:hAnsi="Times New Roman" w:cs="Times New Roman"/>
          <w:sz w:val="24"/>
          <w:szCs w:val="24"/>
        </w:rPr>
        <w:t xml:space="preserve">demnach </w:t>
      </w:r>
      <w:r w:rsidR="001D661D" w:rsidRPr="007F1D14">
        <w:rPr>
          <w:rFonts w:ascii="Times New Roman" w:hAnsi="Times New Roman" w:cs="Times New Roman"/>
          <w:sz w:val="24"/>
          <w:szCs w:val="24"/>
        </w:rPr>
        <w:t>bei 249 Persone</w:t>
      </w:r>
      <w:bookmarkEnd w:id="9"/>
      <w:r w:rsidR="00381961">
        <w:rPr>
          <w:rFonts w:ascii="Times New Roman" w:hAnsi="Times New Roman" w:cs="Times New Roman"/>
          <w:sz w:val="24"/>
          <w:szCs w:val="24"/>
        </w:rPr>
        <w:t>n</w:t>
      </w:r>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}</w:instrText>
          </w:r>
          <w:r w:rsidR="001D661D" w:rsidRPr="007F1D14">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Dementsprechend sind die Unternehmen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mit </w:t>
      </w:r>
      <w:r w:rsidR="00381961">
        <w:rPr>
          <w:rFonts w:ascii="Times New Roman" w:hAnsi="Times New Roman" w:cs="Times New Roman"/>
          <w:sz w:val="24"/>
          <w:szCs w:val="24"/>
        </w:rPr>
        <w:t xml:space="preserve">darüber liegenden </w:t>
      </w:r>
      <w:r w:rsidR="0033370F">
        <w:rPr>
          <w:rFonts w:ascii="Times New Roman" w:hAnsi="Times New Roman" w:cs="Times New Roman"/>
          <w:sz w:val="24"/>
          <w:szCs w:val="24"/>
        </w:rPr>
        <w:t>Werten</w:t>
      </w:r>
      <w:r w:rsidR="00381961">
        <w:rPr>
          <w:rFonts w:ascii="Times New Roman" w:hAnsi="Times New Roman" w:cs="Times New Roman"/>
          <w:sz w:val="24"/>
          <w:szCs w:val="24"/>
        </w:rPr>
        <w:t>,</w:t>
      </w:r>
      <w:r w:rsidR="0033370F">
        <w:rPr>
          <w:rFonts w:ascii="Times New Roman" w:hAnsi="Times New Roman" w:cs="Times New Roman"/>
          <w:sz w:val="24"/>
          <w:szCs w:val="24"/>
        </w:rPr>
        <w:t xml:space="preserve"> große Unternehmen. </w:t>
      </w:r>
    </w:p>
    <w:p w:rsidR="00F71FCB" w:rsidRDefault="00CE6486" w:rsidP="000E28D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Unterschiede zwischen KMU und den großen Unternehmen, sind nach </w:t>
      </w:r>
      <w:r w:rsidR="004455BC">
        <w:rPr>
          <w:rFonts w:ascii="Times New Roman" w:eastAsia="Times New Roman" w:hAnsi="Times New Roman" w:cs="Times New Roman"/>
          <w:sz w:val="24"/>
          <w:szCs w:val="24"/>
        </w:rPr>
        <w:t>der Definition der Größenklassen</w:t>
      </w:r>
      <w:r>
        <w:rPr>
          <w:rFonts w:ascii="Times New Roman" w:eastAsia="Times New Roman" w:hAnsi="Times New Roman" w:cs="Times New Roman"/>
          <w:sz w:val="24"/>
          <w:szCs w:val="24"/>
        </w:rPr>
        <w:t xml:space="preserve"> teilweise naheliegend. KMU sind in ihrer Bege</w:t>
      </w:r>
      <w:r w:rsidR="005F1F01">
        <w:rPr>
          <w:rFonts w:ascii="Times New Roman" w:eastAsia="Times New Roman" w:hAnsi="Times New Roman" w:cs="Times New Roman"/>
          <w:sz w:val="24"/>
          <w:szCs w:val="24"/>
        </w:rPr>
        <w:t>benheit</w:t>
      </w:r>
      <w:r w:rsidR="004455BC">
        <w:rPr>
          <w:rFonts w:ascii="Times New Roman" w:eastAsia="Times New Roman" w:hAnsi="Times New Roman" w:cs="Times New Roman"/>
          <w:sz w:val="24"/>
          <w:szCs w:val="24"/>
        </w:rPr>
        <w: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wenn es um</w:t>
      </w:r>
      <w:r w:rsidR="005F1F01">
        <w:rPr>
          <w:rFonts w:ascii="Times New Roman" w:eastAsia="Times New Roman" w:hAnsi="Times New Roman" w:cs="Times New Roman"/>
          <w:sz w:val="24"/>
          <w:szCs w:val="24"/>
        </w:rPr>
        <w:t xml:space="preserve"> finanzielle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w:t>
      </w:r>
      <w:r w:rsidR="005F1F01">
        <w:rPr>
          <w:rFonts w:ascii="Times New Roman" w:eastAsia="Times New Roman" w:hAnsi="Times New Roman" w:cs="Times New Roman"/>
          <w:sz w:val="24"/>
          <w:szCs w:val="24"/>
        </w:rPr>
        <w:lastRenderedPageBreak/>
        <w:t>humane</w:t>
      </w:r>
      <w:r w:rsidR="004455BC">
        <w:rPr>
          <w:rFonts w:ascii="Times New Roman" w:eastAsia="Times New Roman" w:hAnsi="Times New Roman" w:cs="Times New Roman"/>
          <w:sz w:val="24"/>
          <w:szCs w:val="24"/>
        </w:rPr>
        <w:t>s</w:t>
      </w:r>
      <w:r w:rsidR="005F1F01">
        <w:rPr>
          <w:rFonts w:ascii="Times New Roman" w:eastAsia="Times New Roman" w:hAnsi="Times New Roman" w:cs="Times New Roman"/>
          <w:sz w:val="24"/>
          <w:szCs w:val="24"/>
        </w:rPr>
        <w:t xml:space="preserve"> und auch zeitliche</w:t>
      </w:r>
      <w:r w:rsidR="004455BC">
        <w:rPr>
          <w:rFonts w:ascii="Times New Roman" w:eastAsia="Times New Roman" w:hAnsi="Times New Roman" w:cs="Times New Roman"/>
          <w:sz w:val="24"/>
          <w:szCs w:val="24"/>
        </w:rPr>
        <w:t xml:space="preserve">s Kapital </w:t>
      </w:r>
      <w:r w:rsidR="005F1F01">
        <w:rPr>
          <w:rFonts w:ascii="Times New Roman" w:eastAsia="Times New Roman" w:hAnsi="Times New Roman" w:cs="Times New Roman"/>
          <w:sz w:val="24"/>
          <w:szCs w:val="24"/>
        </w:rPr>
        <w:t xml:space="preserve">geht, viel limitierter als die großen Unternehmen. </w:t>
      </w:r>
      <w:r w:rsidR="004455BC">
        <w:rPr>
          <w:rFonts w:ascii="Times New Roman" w:eastAsia="Times New Roman" w:hAnsi="Times New Roman" w:cs="Times New Roman"/>
          <w:sz w:val="24"/>
          <w:szCs w:val="24"/>
        </w:rPr>
        <w:t>Addierend dazu,</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haben</w:t>
      </w:r>
      <w:r w:rsidR="005F1F01">
        <w:rPr>
          <w:rFonts w:ascii="Times New Roman" w:eastAsia="Times New Roman" w:hAnsi="Times New Roman" w:cs="Times New Roman"/>
          <w:sz w:val="24"/>
          <w:szCs w:val="24"/>
        </w:rPr>
        <w:t xml:space="preserve"> sie aufgrund ihrer Größe einen beschrän</w:t>
      </w:r>
      <w:r w:rsidR="004455BC">
        <w:rPr>
          <w:rFonts w:ascii="Times New Roman" w:eastAsia="Times New Roman" w:hAnsi="Times New Roman" w:cs="Times New Roman"/>
          <w:sz w:val="24"/>
          <w:szCs w:val="24"/>
        </w:rPr>
        <w:t>kteren Einfluss auf ihre Umwelt.</w:t>
      </w:r>
      <w:r w:rsidR="005F1F01">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Darunter soll der Einfluss auf Konkurrenten, Lieferanten etc. verstanden werden</w:t>
      </w:r>
      <w:r w:rsidR="005F1F01">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b10500b4-37f2-4844-9a0c-926bacda9d8b"/>
          <w:id w:val="565386639"/>
          <w:placeholder>
            <w:docPart w:val="DefaultPlaceholder_-1854013440"/>
          </w:placeholder>
        </w:sdtPr>
        <w:sdtEndPr/>
        <w:sdtContent>
          <w:r w:rsidR="005F1F01">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NjQxYzQzY2YtY2IwZi00ZTIyLWE1YTgtZTgwMTc5MGRmNGQ1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iMTA1MDBiNC0zN2YyLTQ4NDQtOWEwYy05MjZiYWNkYTlkOGIiLCJUZXh0IjoiKEtyaXN0YW5kbCBldCBhbC4gMjAxNSkiLCJXQUlWZXJzaW9uIjoiNi4zLjAuMCJ9}</w:instrText>
          </w:r>
          <w:r w:rsidR="005F1F01">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(Kristandl et al. 2015)</w:t>
          </w:r>
          <w:r w:rsidR="005F1F01">
            <w:rPr>
              <w:rFonts w:ascii="Times New Roman" w:eastAsia="Times New Roman" w:hAnsi="Times New Roman" w:cs="Times New Roman"/>
              <w:sz w:val="24"/>
              <w:szCs w:val="24"/>
            </w:rPr>
            <w:fldChar w:fldCharType="end"/>
          </w:r>
        </w:sdtContent>
      </w:sdt>
      <w:r w:rsidR="00B7410D">
        <w:rPr>
          <w:rFonts w:ascii="Times New Roman" w:eastAsia="Times New Roman" w:hAnsi="Times New Roman" w:cs="Times New Roman"/>
          <w:sz w:val="24"/>
          <w:szCs w:val="24"/>
        </w:rPr>
        <w:t xml:space="preserve"> KMU</w:t>
      </w:r>
      <w:r w:rsidR="004455BC">
        <w:rPr>
          <w:rFonts w:ascii="Times New Roman" w:eastAsia="Times New Roman" w:hAnsi="Times New Roman" w:cs="Times New Roman"/>
          <w:sz w:val="24"/>
          <w:szCs w:val="24"/>
        </w:rPr>
        <w:t xml:space="preserve"> haben Vorteile gegenüber den großen Unternehmen. Diese ergeben </w:t>
      </w:r>
      <w:r w:rsidR="00B7410D">
        <w:rPr>
          <w:rFonts w:ascii="Times New Roman" w:eastAsia="Times New Roman" w:hAnsi="Times New Roman" w:cs="Times New Roman"/>
          <w:sz w:val="24"/>
          <w:szCs w:val="24"/>
        </w:rPr>
        <w:t xml:space="preserve">sich in den flacheren Hierarchien. </w:t>
      </w:r>
      <w:r w:rsidR="004455BC">
        <w:rPr>
          <w:rFonts w:ascii="Times New Roman" w:eastAsia="Times New Roman" w:hAnsi="Times New Roman" w:cs="Times New Roman"/>
          <w:sz w:val="24"/>
          <w:szCs w:val="24"/>
        </w:rPr>
        <w:t>Sie</w:t>
      </w:r>
      <w:r w:rsidR="00B7410D">
        <w:rPr>
          <w:rFonts w:ascii="Times New Roman" w:eastAsia="Times New Roman" w:hAnsi="Times New Roman" w:cs="Times New Roman"/>
          <w:sz w:val="24"/>
          <w:szCs w:val="24"/>
        </w:rPr>
        <w:t xml:space="preserve"> </w:t>
      </w:r>
      <w:r w:rsidR="004455BC">
        <w:rPr>
          <w:rFonts w:ascii="Times New Roman" w:eastAsia="Times New Roman" w:hAnsi="Times New Roman" w:cs="Times New Roman"/>
          <w:sz w:val="24"/>
          <w:szCs w:val="24"/>
        </w:rPr>
        <w:t>ermöglichen</w:t>
      </w:r>
      <w:r w:rsidR="00B7410D">
        <w:rPr>
          <w:rFonts w:ascii="Times New Roman" w:eastAsia="Times New Roman" w:hAnsi="Times New Roman" w:cs="Times New Roman"/>
          <w:sz w:val="24"/>
          <w:szCs w:val="24"/>
        </w:rPr>
        <w:t xml:space="preserve"> unter anderem kürzere Entscheidungswege, </w:t>
      </w:r>
      <w:r w:rsidR="004455BC">
        <w:rPr>
          <w:rFonts w:ascii="Times New Roman" w:eastAsia="Times New Roman" w:hAnsi="Times New Roman" w:cs="Times New Roman"/>
          <w:sz w:val="24"/>
          <w:szCs w:val="24"/>
        </w:rPr>
        <w:t>die</w:t>
      </w:r>
      <w:r w:rsidR="00B7410D">
        <w:rPr>
          <w:rFonts w:ascii="Times New Roman" w:eastAsia="Times New Roman" w:hAnsi="Times New Roman" w:cs="Times New Roman"/>
          <w:sz w:val="24"/>
          <w:szCs w:val="24"/>
        </w:rPr>
        <w:t xml:space="preserve"> dann wiederum zu ei</w:t>
      </w:r>
      <w:r w:rsidR="004455BC">
        <w:rPr>
          <w:rFonts w:ascii="Times New Roman" w:eastAsia="Times New Roman" w:hAnsi="Times New Roman" w:cs="Times New Roman"/>
          <w:sz w:val="24"/>
          <w:szCs w:val="24"/>
        </w:rPr>
        <w:t>ner besseren Reaktionszeit führen</w:t>
      </w:r>
      <w:r w:rsidR="00B7410D">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2db08998-0c05-4ad8-b6be-f01fc6ade39e"/>
          <w:id w:val="452216699"/>
          <w:placeholder>
            <w:docPart w:val="DefaultPlaceholder_-1854013440"/>
          </w:placeholder>
        </w:sdtPr>
        <w:sdtEndPr/>
        <w:sdtContent>
          <w:r w:rsidR="00B7410D">
            <w:rPr>
              <w:rFonts w:ascii="Times New Roman" w:eastAsia="Times New Roman" w:hAnsi="Times New Roman" w:cs="Times New Roman"/>
              <w:sz w:val="24"/>
              <w:szCs w:val="24"/>
            </w:rPr>
            <w:fldChar w:fldCharType="begin"/>
          </w:r>
          <w:r w:rsidR="00634E83">
            <w:rPr>
              <w:rFonts w:ascii="Times New Roman" w:eastAsia="Times New Roman" w:hAnsi="Times New Roman" w:cs="Times New Roman"/>
              <w:sz w:val="24"/>
              <w:szCs w:val="24"/>
            </w:rPr>
            <w:instrText>ADDIN CitaviPlaceholder{eyIkaWQiOiIxIiwiRW50cmllcyI6W3siJGlkIjoiMiIsIklkIjoiZWM5NDZmODQtODBkNS00MDhkLWJlNGMtM2VkYzc4MWEzYzdl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zJkYjA4OTk4LTBjMDUtNGFkOC1iNmJlLWYwMWZjNmFkZTM5ZSIsIlRleHQiOiIoTWF5ciAyMDE1KSIsIldBSVZlcnNpb24iOiI2LjMuMC4wIn0=}</w:instrText>
          </w:r>
          <w:r w:rsidR="00B7410D">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(Mayr 2015)</w:t>
          </w:r>
          <w:r w:rsidR="00B7410D">
            <w:rPr>
              <w:rFonts w:ascii="Times New Roman" w:eastAsia="Times New Roman" w:hAnsi="Times New Roman" w:cs="Times New Roman"/>
              <w:sz w:val="24"/>
              <w:szCs w:val="24"/>
            </w:rPr>
            <w:fldChar w:fldCharType="end"/>
          </w:r>
        </w:sdtContent>
      </w:sdt>
    </w:p>
    <w:p w:rsidR="009242D1" w:rsidRPr="00120102" w:rsidRDefault="009242D1" w:rsidP="000E28D7">
      <w:pPr>
        <w:spacing w:line="360" w:lineRule="auto"/>
        <w:jc w:val="both"/>
        <w:rPr>
          <w:rFonts w:ascii="Times New Roman" w:eastAsia="Times New Roman" w:hAnsi="Times New Roman" w:cs="Times New Roman"/>
          <w:sz w:val="24"/>
          <w:szCs w:val="24"/>
        </w:rPr>
      </w:pPr>
    </w:p>
    <w:p w:rsidR="00E67583" w:rsidRDefault="00F71FCB" w:rsidP="00920FA2">
      <w:pPr>
        <w:pStyle w:val="berschrift2"/>
        <w:numPr>
          <w:ilvl w:val="1"/>
          <w:numId w:val="34"/>
        </w:numPr>
        <w:spacing w:line="360" w:lineRule="auto"/>
      </w:pPr>
      <w:bookmarkStart w:id="10" w:name="_Toc121999644"/>
      <w:r>
        <w:t>Bedeutung von KMU</w:t>
      </w:r>
      <w:bookmarkEnd w:id="10"/>
    </w:p>
    <w:p w:rsidR="009242D1" w:rsidRPr="009242D1" w:rsidRDefault="009242D1" w:rsidP="009242D1"/>
    <w:p w:rsidR="00506710"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w:t>
      </w:r>
      <w:r w:rsidR="00326AA5">
        <w:rPr>
          <w:rFonts w:ascii="Times New Roman" w:eastAsia="Times New Roman" w:hAnsi="Times New Roman" w:cs="Times New Roman"/>
          <w:sz w:val="24"/>
          <w:szCs w:val="24"/>
        </w:rPr>
        <w:t xml:space="preserve"> in den KMU</w:t>
      </w:r>
      <w:r w:rsidRPr="008416BA">
        <w:rPr>
          <w:rFonts w:ascii="Times New Roman" w:eastAsia="Times New Roman" w:hAnsi="Times New Roman" w:cs="Times New Roman"/>
          <w:sz w:val="24"/>
          <w:szCs w:val="24"/>
        </w:rPr>
        <w:t xml:space="preserve"> biete, zu bestärken, </w:t>
      </w:r>
      <w:r w:rsidR="00ED57D1">
        <w:rPr>
          <w:rFonts w:ascii="Times New Roman" w:eastAsia="Times New Roman" w:hAnsi="Times New Roman" w:cs="Times New Roman"/>
          <w:sz w:val="24"/>
          <w:szCs w:val="24"/>
        </w:rPr>
        <w:t xml:space="preserve">handelt dieses Kapitel von der Bedeutung der KMU. </w:t>
      </w:r>
    </w:p>
    <w:p w:rsidR="00F23871" w:rsidRDefault="00506710" w:rsidP="008416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Für diese Beurteilung werden hier Daten des Statistischen Bundesamtes verwendet. Infolgedessen </w:t>
      </w:r>
      <w:r w:rsidR="00ED57D1">
        <w:rPr>
          <w:rFonts w:ascii="Times New Roman" w:eastAsia="Times New Roman" w:hAnsi="Times New Roman" w:cs="Times New Roman"/>
          <w:sz w:val="24"/>
          <w:szCs w:val="24"/>
        </w:rPr>
        <w:t>können</w:t>
      </w:r>
      <w:r>
        <w:rPr>
          <w:rFonts w:ascii="Times New Roman" w:eastAsia="Times New Roman" w:hAnsi="Times New Roman" w:cs="Times New Roman"/>
          <w:sz w:val="24"/>
          <w:szCs w:val="24"/>
        </w:rPr>
        <w:t xml:space="preserve"> dadurch nur Rückschlüsse für Deutschland </w:t>
      </w:r>
      <w:r w:rsidR="00ED57D1">
        <w:rPr>
          <w:rFonts w:ascii="Times New Roman" w:eastAsia="Times New Roman" w:hAnsi="Times New Roman" w:cs="Times New Roman"/>
          <w:sz w:val="24"/>
          <w:szCs w:val="24"/>
        </w:rPr>
        <w:t>gezogen werden</w:t>
      </w:r>
      <w:r>
        <w:rPr>
          <w:rFonts w:ascii="Times New Roman" w:eastAsia="Times New Roman" w:hAnsi="Times New Roman" w:cs="Times New Roman"/>
          <w:sz w:val="24"/>
          <w:szCs w:val="24"/>
        </w:rPr>
        <w:t>, da diese Daten</w:t>
      </w:r>
      <w:r w:rsidR="00ED57D1">
        <w:rPr>
          <w:rFonts w:ascii="Times New Roman" w:eastAsia="Times New Roman" w:hAnsi="Times New Roman" w:cs="Times New Roman"/>
          <w:sz w:val="24"/>
          <w:szCs w:val="24"/>
        </w:rPr>
        <w:t xml:space="preserve"> sich</w:t>
      </w:r>
      <w:r>
        <w:rPr>
          <w:rFonts w:ascii="Times New Roman" w:eastAsia="Times New Roman" w:hAnsi="Times New Roman" w:cs="Times New Roman"/>
          <w:sz w:val="24"/>
          <w:szCs w:val="24"/>
        </w:rPr>
        <w:t xml:space="preserve"> auf d</w:t>
      </w:r>
      <w:r w:rsidR="00ED57D1">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Unternehmen dieses Landes </w:t>
      </w:r>
      <w:r w:rsidR="00ED57D1">
        <w:rPr>
          <w:rFonts w:ascii="Times New Roman" w:eastAsia="Times New Roman" w:hAnsi="Times New Roman" w:cs="Times New Roman"/>
          <w:sz w:val="24"/>
          <w:szCs w:val="24"/>
        </w:rPr>
        <w:t>beziehen</w:t>
      </w:r>
      <w:r>
        <w:rPr>
          <w:rFonts w:ascii="Times New Roman" w:eastAsia="Times New Roman" w:hAnsi="Times New Roman" w:cs="Times New Roman"/>
          <w:sz w:val="24"/>
          <w:szCs w:val="24"/>
        </w:rPr>
        <w:t xml:space="preserve">. </w:t>
      </w:r>
      <w:r w:rsidR="003673C1">
        <w:rPr>
          <w:rFonts w:ascii="Times New Roman" w:eastAsia="Times New Roman" w:hAnsi="Times New Roman" w:cs="Times New Roman"/>
          <w:sz w:val="24"/>
          <w:szCs w:val="24"/>
        </w:rPr>
        <w:t xml:space="preserve">Nichts desto trotz, bekommt man dadurch einen </w:t>
      </w:r>
      <w:r w:rsidR="00ED57D1">
        <w:rPr>
          <w:rFonts w:ascii="Times New Roman" w:eastAsia="Times New Roman" w:hAnsi="Times New Roman" w:cs="Times New Roman"/>
          <w:sz w:val="24"/>
          <w:szCs w:val="24"/>
        </w:rPr>
        <w:t>guten</w:t>
      </w:r>
      <w:r w:rsidR="003673C1">
        <w:rPr>
          <w:rFonts w:ascii="Times New Roman" w:eastAsia="Times New Roman" w:hAnsi="Times New Roman" w:cs="Times New Roman"/>
          <w:sz w:val="24"/>
          <w:szCs w:val="24"/>
        </w:rPr>
        <w:t xml:space="preserve"> Überblick, welche </w:t>
      </w:r>
      <w:r w:rsidR="00ED57D1">
        <w:rPr>
          <w:rFonts w:ascii="Times New Roman" w:eastAsia="Times New Roman" w:hAnsi="Times New Roman" w:cs="Times New Roman"/>
          <w:sz w:val="24"/>
          <w:szCs w:val="24"/>
        </w:rPr>
        <w:t xml:space="preserve">Bedeutung </w:t>
      </w:r>
      <w:r w:rsidR="003673C1">
        <w:rPr>
          <w:rFonts w:ascii="Times New Roman" w:eastAsia="Times New Roman" w:hAnsi="Times New Roman" w:cs="Times New Roman"/>
          <w:sz w:val="24"/>
          <w:szCs w:val="24"/>
        </w:rPr>
        <w:t xml:space="preserve">KMU für eine Volkswirtschaft haben können. </w:t>
      </w:r>
    </w:p>
    <w:p w:rsidR="003673C1" w:rsidRDefault="003673C1" w:rsidP="005D14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analysierten Daten reichen dabei vom Jahr 2015 bis </w:t>
      </w:r>
      <w:r w:rsidR="00ED57D1">
        <w:rPr>
          <w:rFonts w:ascii="Times New Roman" w:eastAsia="Times New Roman" w:hAnsi="Times New Roman" w:cs="Times New Roman"/>
          <w:sz w:val="24"/>
          <w:szCs w:val="24"/>
        </w:rPr>
        <w:t xml:space="preserve">ins Jahr </w:t>
      </w:r>
      <w:r>
        <w:rPr>
          <w:rFonts w:ascii="Times New Roman" w:eastAsia="Times New Roman" w:hAnsi="Times New Roman" w:cs="Times New Roman"/>
          <w:sz w:val="24"/>
          <w:szCs w:val="24"/>
        </w:rPr>
        <w:t xml:space="preserve">2020. </w:t>
      </w:r>
      <w:r w:rsidR="00E84FBD">
        <w:rPr>
          <w:rFonts w:ascii="Times New Roman" w:eastAsia="Times New Roman" w:hAnsi="Times New Roman" w:cs="Times New Roman"/>
          <w:sz w:val="24"/>
          <w:szCs w:val="24"/>
        </w:rPr>
        <w:t xml:space="preserve">Aus den Daten </w:t>
      </w:r>
      <w:r w:rsidR="00ED57D1">
        <w:rPr>
          <w:rFonts w:ascii="Times New Roman" w:eastAsia="Times New Roman" w:hAnsi="Times New Roman" w:cs="Times New Roman"/>
          <w:sz w:val="24"/>
          <w:szCs w:val="24"/>
        </w:rPr>
        <w:t>wurde unter anderem der</w:t>
      </w:r>
      <w:r w:rsidR="00E84FBD">
        <w:rPr>
          <w:rFonts w:ascii="Times New Roman" w:eastAsia="Times New Roman" w:hAnsi="Times New Roman" w:cs="Times New Roman"/>
          <w:sz w:val="24"/>
          <w:szCs w:val="24"/>
        </w:rPr>
        <w:t xml:space="preserve"> Anteil der KMU an der Gesamtzahl der in Deutschland g</w:t>
      </w:r>
      <w:r w:rsidR="00ED57D1">
        <w:rPr>
          <w:rFonts w:ascii="Times New Roman" w:eastAsia="Times New Roman" w:hAnsi="Times New Roman" w:cs="Times New Roman"/>
          <w:sz w:val="24"/>
          <w:szCs w:val="24"/>
        </w:rPr>
        <w:t>emeldeten Unternehmen berechnen.</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Dieser</w:t>
      </w:r>
      <w:r w:rsidR="00E84FBD">
        <w:rPr>
          <w:rFonts w:ascii="Times New Roman" w:eastAsia="Times New Roman" w:hAnsi="Times New Roman" w:cs="Times New Roman"/>
          <w:sz w:val="24"/>
          <w:szCs w:val="24"/>
        </w:rPr>
        <w:t xml:space="preserve"> </w:t>
      </w:r>
      <w:r w:rsidR="00ED57D1">
        <w:rPr>
          <w:rFonts w:ascii="Times New Roman" w:eastAsia="Times New Roman" w:hAnsi="Times New Roman" w:cs="Times New Roman"/>
          <w:sz w:val="24"/>
          <w:szCs w:val="24"/>
        </w:rPr>
        <w:t xml:space="preserve">beläuft </w:t>
      </w:r>
      <w:r w:rsidR="00E84FBD">
        <w:rPr>
          <w:rFonts w:ascii="Times New Roman" w:eastAsia="Times New Roman" w:hAnsi="Times New Roman" w:cs="Times New Roman"/>
          <w:sz w:val="24"/>
          <w:szCs w:val="24"/>
        </w:rPr>
        <w:t xml:space="preserve">sich im Jahr 2020 auf 99,38%. </w:t>
      </w:r>
      <w:r w:rsidR="00724074">
        <w:rPr>
          <w:rFonts w:ascii="Times New Roman" w:eastAsia="Times New Roman" w:hAnsi="Times New Roman" w:cs="Times New Roman"/>
          <w:sz w:val="24"/>
          <w:szCs w:val="24"/>
        </w:rPr>
        <w:t>Zuvor hat sich dieser Wert</w:t>
      </w:r>
      <w:r w:rsidR="005C6E23">
        <w:rPr>
          <w:rFonts w:ascii="Times New Roman" w:eastAsia="Times New Roman" w:hAnsi="Times New Roman" w:cs="Times New Roman"/>
          <w:sz w:val="24"/>
          <w:szCs w:val="24"/>
        </w:rPr>
        <w:t xml:space="preserve"> über die fünf Jahre</w:t>
      </w:r>
      <w:r w:rsidR="00724074">
        <w:rPr>
          <w:rFonts w:ascii="Times New Roman" w:eastAsia="Times New Roman" w:hAnsi="Times New Roman" w:cs="Times New Roman"/>
          <w:sz w:val="24"/>
          <w:szCs w:val="24"/>
        </w:rPr>
        <w:t xml:space="preserve"> nur marginal </w:t>
      </w:r>
      <w:r w:rsidR="005C6E23">
        <w:rPr>
          <w:rFonts w:ascii="Times New Roman" w:eastAsia="Times New Roman" w:hAnsi="Times New Roman" w:cs="Times New Roman"/>
          <w:sz w:val="24"/>
          <w:szCs w:val="24"/>
        </w:rPr>
        <w:t xml:space="preserve">verändert. </w:t>
      </w:r>
      <w:r w:rsidR="005D1479">
        <w:rPr>
          <w:rFonts w:ascii="Times New Roman" w:eastAsia="Times New Roman" w:hAnsi="Times New Roman" w:cs="Times New Roman"/>
          <w:sz w:val="24"/>
          <w:szCs w:val="24"/>
        </w:rPr>
        <w:t>Weiterhin wurden</w:t>
      </w:r>
      <w:r w:rsidR="005C6E23">
        <w:rPr>
          <w:rFonts w:ascii="Times New Roman" w:eastAsia="Times New Roman" w:hAnsi="Times New Roman" w:cs="Times New Roman"/>
          <w:sz w:val="24"/>
          <w:szCs w:val="24"/>
        </w:rPr>
        <w:t xml:space="preserve"> Werte</w:t>
      </w:r>
      <w:r w:rsidR="005D1479">
        <w:rPr>
          <w:rFonts w:ascii="Times New Roman" w:eastAsia="Times New Roman" w:hAnsi="Times New Roman" w:cs="Times New Roman"/>
          <w:sz w:val="24"/>
          <w:szCs w:val="24"/>
        </w:rPr>
        <w:t xml:space="preserve"> errechnet,</w:t>
      </w:r>
      <w:r w:rsidR="005D1479" w:rsidRPr="005D1479">
        <w:rPr>
          <w:rFonts w:ascii="Times New Roman" w:eastAsia="Times New Roman" w:hAnsi="Times New Roman" w:cs="Times New Roman"/>
          <w:sz w:val="24"/>
          <w:szCs w:val="24"/>
        </w:rPr>
        <w:t xml:space="preserve"> </w:t>
      </w:r>
      <w:r w:rsidR="005D1479">
        <w:rPr>
          <w:rFonts w:ascii="Times New Roman" w:eastAsia="Times New Roman" w:hAnsi="Times New Roman" w:cs="Times New Roman"/>
          <w:sz w:val="24"/>
          <w:szCs w:val="24"/>
        </w:rPr>
        <w:t>die den Anteil am Gesamtumsatz und den Anteil der gesamten Arbeitnehmer ergeben.</w:t>
      </w:r>
      <w:r w:rsidR="005C6E23">
        <w:rPr>
          <w:rFonts w:ascii="Times New Roman" w:eastAsia="Times New Roman" w:hAnsi="Times New Roman" w:cs="Times New Roman"/>
          <w:sz w:val="24"/>
          <w:szCs w:val="24"/>
        </w:rPr>
        <w:t xml:space="preserve"> Der Erstgenannte kommt nach </w:t>
      </w:r>
      <w:r w:rsidR="00F47FE3">
        <w:rPr>
          <w:rFonts w:ascii="Times New Roman" w:eastAsia="Times New Roman" w:hAnsi="Times New Roman" w:cs="Times New Roman"/>
          <w:sz w:val="24"/>
          <w:szCs w:val="24"/>
        </w:rPr>
        <w:t xml:space="preserve">der Berechnung auf 30,31%, der Zweitgenannte auf 55,12%. </w:t>
      </w:r>
      <w:r w:rsidR="00EE276D">
        <w:rPr>
          <w:rFonts w:ascii="Times New Roman" w:eastAsia="Times New Roman" w:hAnsi="Times New Roman" w:cs="Times New Roman"/>
          <w:sz w:val="24"/>
          <w:szCs w:val="24"/>
        </w:rPr>
        <w:t>Über die fünf Jahre sind hier etwas stärkere Abweichungen zu erkennen, welche sich aber höchstens um ca. sechs Prozentpunkte ändern.</w:t>
      </w:r>
      <w:r w:rsidR="00BA197B">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alias w:val="Don't edit this field"/>
          <w:tag w:val="CitaviPlaceholder#8134da7e-7efb-48cd-9b28-04515ae45f71"/>
          <w:id w:val="-2096393334"/>
          <w:placeholder>
            <w:docPart w:val="DefaultPlaceholder_-1854013440"/>
          </w:placeholder>
        </w:sdtPr>
        <w:sdtEndPr/>
        <w:sdtContent>
          <w:r w:rsidR="00BA197B">
            <w:rPr>
              <w:rFonts w:ascii="Times New Roman" w:eastAsia="Times New Roman" w:hAnsi="Times New Roman" w:cs="Times New Roman"/>
              <w:sz w:val="24"/>
              <w:szCs w:val="24"/>
            </w:rPr>
            <w:fldChar w:fldCharType="begin"/>
          </w:r>
          <w:r w:rsidR="00FD31EE">
            <w:rPr>
              <w:rFonts w:ascii="Times New Roman" w:eastAsia="Times New Roman" w:hAnsi="Times New Roman" w:cs="Times New Roman"/>
              <w:sz w:val="24"/>
              <w:szCs w:val="24"/>
            </w:rPr>
            <w:instrText>ADDIN CitaviPlaceholder{eyIkaWQiOiIxIiwiRW50cmllcyI6W3siJGlkIjoiMiIsIklkIjoiMTE3YjllNGQtZTI1YS00OWNmLWE5OWUtOWNlNDU4ZjdlZWM5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ODEzNGRhN2UtN2VmYi00OGNkLTliMjgtMDQ1MTVhZTQ1ZjcxIiwiVGV4dCI6IihTdGF0aXN0aXNjaGVzIEJ1bmRlc2FtdCBEZXV0c2NobGFuZCAtIEdFTkVTSVMtT25saW5lOiBUYWJlbGxlIGFicnVmZW4gMjAyMikiLCJXQUlWZXJzaW9uIjoiNi4zLjAuMCJ9}</w:instrText>
          </w:r>
          <w:r w:rsidR="00BA197B">
            <w:rPr>
              <w:rFonts w:ascii="Times New Roman" w:eastAsia="Times New Roman" w:hAnsi="Times New Roman" w:cs="Times New Roman"/>
              <w:sz w:val="24"/>
              <w:szCs w:val="24"/>
            </w:rPr>
            <w:fldChar w:fldCharType="separate"/>
          </w:r>
          <w:r w:rsidR="00FD31EE">
            <w:rPr>
              <w:rFonts w:ascii="Times New Roman" w:eastAsia="Times New Roman" w:hAnsi="Times New Roman" w:cs="Times New Roman"/>
              <w:sz w:val="24"/>
              <w:szCs w:val="24"/>
            </w:rPr>
            <w:t>(Statistisches Bundesamt Deutschland - GENESIS-Online: Tabelle abrufen 2022)</w:t>
          </w:r>
          <w:r w:rsidR="00BA197B">
            <w:rPr>
              <w:rFonts w:ascii="Times New Roman" w:eastAsia="Times New Roman" w:hAnsi="Times New Roman" w:cs="Times New Roman"/>
              <w:sz w:val="24"/>
              <w:szCs w:val="24"/>
            </w:rPr>
            <w:fldChar w:fldCharType="end"/>
          </w:r>
        </w:sdtContent>
      </w:sdt>
    </w:p>
    <w:p w:rsidR="00C84D38" w:rsidRDefault="006E3F15" w:rsidP="001201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 berechneten Zahlen zeigen nun, auf eine quantitative Weise, </w:t>
      </w:r>
      <w:r w:rsidR="00853417">
        <w:rPr>
          <w:rFonts w:ascii="Times New Roman" w:eastAsia="Times New Roman" w:hAnsi="Times New Roman" w:cs="Times New Roman"/>
          <w:sz w:val="24"/>
          <w:szCs w:val="24"/>
        </w:rPr>
        <w:t>die</w:t>
      </w:r>
      <w:r>
        <w:rPr>
          <w:rFonts w:ascii="Times New Roman" w:eastAsia="Times New Roman" w:hAnsi="Times New Roman" w:cs="Times New Roman"/>
          <w:sz w:val="24"/>
          <w:szCs w:val="24"/>
        </w:rPr>
        <w:t xml:space="preserve"> Bedeutung</w:t>
      </w:r>
      <w:r w:rsidR="00853417">
        <w:rPr>
          <w:rFonts w:ascii="Times New Roman" w:eastAsia="Times New Roman" w:hAnsi="Times New Roman" w:cs="Times New Roman"/>
          <w:sz w:val="24"/>
          <w:szCs w:val="24"/>
        </w:rPr>
        <w:t xml:space="preserve"> der KMU in Deutschland. </w:t>
      </w:r>
      <w:r w:rsidR="000C63B2">
        <w:rPr>
          <w:rFonts w:ascii="Times New Roman" w:eastAsia="Times New Roman" w:hAnsi="Times New Roman" w:cs="Times New Roman"/>
          <w:sz w:val="24"/>
          <w:szCs w:val="24"/>
        </w:rPr>
        <w:t>Der Anteil der KMU an den Gesamtunternehmen ist</w:t>
      </w:r>
      <w:r w:rsidR="005D1479">
        <w:rPr>
          <w:rFonts w:ascii="Times New Roman" w:eastAsia="Times New Roman" w:hAnsi="Times New Roman" w:cs="Times New Roman"/>
          <w:sz w:val="24"/>
          <w:szCs w:val="24"/>
        </w:rPr>
        <w:t>,</w:t>
      </w:r>
      <w:r w:rsidR="000C63B2">
        <w:rPr>
          <w:rFonts w:ascii="Times New Roman" w:eastAsia="Times New Roman" w:hAnsi="Times New Roman" w:cs="Times New Roman"/>
          <w:sz w:val="24"/>
          <w:szCs w:val="24"/>
        </w:rPr>
        <w:t xml:space="preserve"> mit nahe den 100%, sehr hoch. In </w:t>
      </w:r>
      <w:r w:rsidR="003117BD">
        <w:rPr>
          <w:rFonts w:ascii="Times New Roman" w:eastAsia="Times New Roman" w:hAnsi="Times New Roman" w:cs="Times New Roman"/>
          <w:sz w:val="24"/>
          <w:szCs w:val="24"/>
        </w:rPr>
        <w:t>Relation</w:t>
      </w:r>
      <w:r w:rsidR="000C63B2">
        <w:rPr>
          <w:rFonts w:ascii="Times New Roman" w:eastAsia="Times New Roman" w:hAnsi="Times New Roman" w:cs="Times New Roman"/>
          <w:sz w:val="24"/>
          <w:szCs w:val="24"/>
        </w:rPr>
        <w:t xml:space="preserve"> hierzu</w:t>
      </w:r>
      <w:r w:rsidR="005D1479">
        <w:rPr>
          <w:rFonts w:ascii="Times New Roman" w:eastAsia="Times New Roman" w:hAnsi="Times New Roman" w:cs="Times New Roman"/>
          <w:sz w:val="24"/>
          <w:szCs w:val="24"/>
        </w:rPr>
        <w:t>, fällt der</w:t>
      </w:r>
      <w:r w:rsidR="000C63B2">
        <w:rPr>
          <w:rFonts w:ascii="Times New Roman" w:eastAsia="Times New Roman" w:hAnsi="Times New Roman" w:cs="Times New Roman"/>
          <w:sz w:val="24"/>
          <w:szCs w:val="24"/>
        </w:rPr>
        <w:t xml:space="preserve"> Umsatz- und Mitarbeiteranteil</w:t>
      </w:r>
      <w:r w:rsidR="005D1479">
        <w:rPr>
          <w:rFonts w:ascii="Times New Roman" w:eastAsia="Times New Roman" w:hAnsi="Times New Roman" w:cs="Times New Roman"/>
          <w:sz w:val="24"/>
          <w:szCs w:val="24"/>
        </w:rPr>
        <w:t xml:space="preserve"> recht gering aus</w:t>
      </w:r>
      <w:r w:rsidR="00493F9C">
        <w:rPr>
          <w:rFonts w:ascii="Times New Roman" w:eastAsia="Times New Roman" w:hAnsi="Times New Roman" w:cs="Times New Roman"/>
          <w:sz w:val="24"/>
          <w:szCs w:val="24"/>
        </w:rPr>
        <w:t xml:space="preserve">. Mit Blick auf den Anteil an Kleinstunternehmen </w:t>
      </w:r>
      <w:r w:rsidR="005D1479">
        <w:rPr>
          <w:rFonts w:ascii="Times New Roman" w:eastAsia="Times New Roman" w:hAnsi="Times New Roman" w:cs="Times New Roman"/>
          <w:sz w:val="24"/>
          <w:szCs w:val="24"/>
        </w:rPr>
        <w:t>stellt</w:t>
      </w:r>
      <w:r w:rsidR="00493F9C">
        <w:rPr>
          <w:rFonts w:ascii="Times New Roman" w:eastAsia="Times New Roman" w:hAnsi="Times New Roman" w:cs="Times New Roman"/>
          <w:sz w:val="24"/>
          <w:szCs w:val="24"/>
        </w:rPr>
        <w:t xml:space="preserve"> das</w:t>
      </w:r>
      <w:r w:rsidR="005D1479">
        <w:rPr>
          <w:rFonts w:ascii="Times New Roman" w:eastAsia="Times New Roman" w:hAnsi="Times New Roman" w:cs="Times New Roman"/>
          <w:sz w:val="24"/>
          <w:szCs w:val="24"/>
        </w:rPr>
        <w:t xml:space="preserve"> aber keine Überraschung dar</w:t>
      </w:r>
      <w:r w:rsidR="00493F9C">
        <w:rPr>
          <w:rFonts w:ascii="Times New Roman" w:eastAsia="Times New Roman" w:hAnsi="Times New Roman" w:cs="Times New Roman"/>
          <w:sz w:val="24"/>
          <w:szCs w:val="24"/>
        </w:rPr>
        <w:t>. Dieser liegt</w:t>
      </w:r>
      <w:r w:rsidR="000C63B2">
        <w:rPr>
          <w:rFonts w:ascii="Times New Roman" w:eastAsia="Times New Roman" w:hAnsi="Times New Roman" w:cs="Times New Roman"/>
          <w:sz w:val="24"/>
          <w:szCs w:val="24"/>
        </w:rPr>
        <w:t xml:space="preserve"> bei über 80</w:t>
      </w:r>
      <w:r w:rsidR="005D1479">
        <w:rPr>
          <w:rFonts w:ascii="Times New Roman" w:eastAsia="Times New Roman" w:hAnsi="Times New Roman" w:cs="Times New Roman"/>
          <w:sz w:val="24"/>
          <w:szCs w:val="24"/>
        </w:rPr>
        <w:t>%</w:t>
      </w:r>
      <w:r w:rsidR="003117BD">
        <w:rPr>
          <w:rFonts w:ascii="Times New Roman" w:eastAsia="Times New Roman" w:hAnsi="Times New Roman" w:cs="Times New Roman"/>
          <w:sz w:val="24"/>
          <w:szCs w:val="24"/>
        </w:rPr>
        <w:t xml:space="preserve">. Infolgedessen </w:t>
      </w:r>
      <w:r w:rsidR="005D1479">
        <w:rPr>
          <w:rFonts w:ascii="Times New Roman" w:eastAsia="Times New Roman" w:hAnsi="Times New Roman" w:cs="Times New Roman"/>
          <w:sz w:val="24"/>
          <w:szCs w:val="24"/>
        </w:rPr>
        <w:t xml:space="preserve">hat </w:t>
      </w:r>
      <w:r w:rsidR="003117BD">
        <w:rPr>
          <w:rFonts w:ascii="Times New Roman" w:eastAsia="Times New Roman" w:hAnsi="Times New Roman" w:cs="Times New Roman"/>
          <w:sz w:val="24"/>
          <w:szCs w:val="24"/>
        </w:rPr>
        <w:t>der Großteil der Unternehmen</w:t>
      </w:r>
      <w:r w:rsidR="005D1479">
        <w:rPr>
          <w:rFonts w:ascii="Times New Roman" w:eastAsia="Times New Roman" w:hAnsi="Times New Roman" w:cs="Times New Roman"/>
          <w:sz w:val="24"/>
          <w:szCs w:val="24"/>
        </w:rPr>
        <w:t xml:space="preserve"> in Deutschland</w:t>
      </w:r>
      <w:r w:rsidR="003117BD">
        <w:rPr>
          <w:rFonts w:ascii="Times New Roman" w:eastAsia="Times New Roman" w:hAnsi="Times New Roman" w:cs="Times New Roman"/>
          <w:sz w:val="24"/>
          <w:szCs w:val="24"/>
        </w:rPr>
        <w:t xml:space="preserve"> höchstens neun Mitarbeiter und einen Höchstumsatz von zwei Millionen.</w:t>
      </w:r>
      <w:r w:rsidR="00447A78">
        <w:rPr>
          <w:rFonts w:ascii="Times New Roman" w:eastAsia="Times New Roman" w:hAnsi="Times New Roman" w:cs="Times New Roman"/>
          <w:sz w:val="24"/>
          <w:szCs w:val="24"/>
        </w:rPr>
        <w:t xml:space="preserve"> </w:t>
      </w:r>
      <w:r w:rsidR="00493F9C">
        <w:rPr>
          <w:rFonts w:ascii="Times New Roman" w:eastAsia="Times New Roman" w:hAnsi="Times New Roman" w:cs="Times New Roman"/>
          <w:sz w:val="24"/>
          <w:szCs w:val="24"/>
        </w:rPr>
        <w:t xml:space="preserve">Trotz der hohen Anteile der großen Unternehmen, sind die Anteile der KMU bedeutend. Zum einen sind ca. 30% und 55% keine </w:t>
      </w:r>
      <w:r w:rsidR="00493F9C">
        <w:rPr>
          <w:rFonts w:ascii="Times New Roman" w:eastAsia="Times New Roman" w:hAnsi="Times New Roman" w:cs="Times New Roman"/>
          <w:sz w:val="24"/>
          <w:szCs w:val="24"/>
        </w:rPr>
        <w:lastRenderedPageBreak/>
        <w:t>vernachlässigbaren Werte und zum anderen sind</w:t>
      </w:r>
      <w:r w:rsidR="00E551F8">
        <w:rPr>
          <w:rFonts w:ascii="Times New Roman" w:eastAsia="Times New Roman" w:hAnsi="Times New Roman" w:cs="Times New Roman"/>
          <w:sz w:val="24"/>
          <w:szCs w:val="24"/>
        </w:rPr>
        <w:t xml:space="preserve"> die Zahlen,</w:t>
      </w:r>
      <w:r w:rsidR="00493F9C">
        <w:rPr>
          <w:rFonts w:ascii="Times New Roman" w:eastAsia="Times New Roman" w:hAnsi="Times New Roman" w:cs="Times New Roman"/>
          <w:sz w:val="24"/>
          <w:szCs w:val="24"/>
        </w:rPr>
        <w:t xml:space="preserve"> absolut betrachtet</w:t>
      </w:r>
      <w:r w:rsidR="00E551F8">
        <w:rPr>
          <w:rFonts w:ascii="Times New Roman" w:eastAsia="Times New Roman" w:hAnsi="Times New Roman" w:cs="Times New Roman"/>
          <w:sz w:val="24"/>
          <w:szCs w:val="24"/>
        </w:rPr>
        <w:t>,</w:t>
      </w:r>
      <w:r w:rsidR="00493F9C">
        <w:rPr>
          <w:rFonts w:ascii="Times New Roman" w:eastAsia="Times New Roman" w:hAnsi="Times New Roman" w:cs="Times New Roman"/>
          <w:sz w:val="24"/>
          <w:szCs w:val="24"/>
        </w:rPr>
        <w:t xml:space="preserve"> </w:t>
      </w:r>
      <w:r w:rsidR="00E551F8">
        <w:rPr>
          <w:rFonts w:ascii="Times New Roman" w:eastAsia="Times New Roman" w:hAnsi="Times New Roman" w:cs="Times New Roman"/>
          <w:sz w:val="24"/>
          <w:szCs w:val="24"/>
        </w:rPr>
        <w:t xml:space="preserve">ausgesprochen </w:t>
      </w:r>
      <w:r w:rsidR="00CB536A">
        <w:rPr>
          <w:rFonts w:ascii="Times New Roman" w:eastAsia="Times New Roman" w:hAnsi="Times New Roman" w:cs="Times New Roman"/>
          <w:sz w:val="24"/>
          <w:szCs w:val="24"/>
        </w:rPr>
        <w:t>hoch</w:t>
      </w:r>
      <w:r w:rsidR="00E551F8">
        <w:rPr>
          <w:rFonts w:ascii="Times New Roman" w:eastAsia="Times New Roman" w:hAnsi="Times New Roman" w:cs="Times New Roman"/>
          <w:sz w:val="24"/>
          <w:szCs w:val="24"/>
        </w:rPr>
        <w:t>. Nach ihnen haben KMU</w:t>
      </w:r>
      <w:r w:rsidR="00447A78">
        <w:rPr>
          <w:rFonts w:ascii="Times New Roman" w:eastAsia="Times New Roman" w:hAnsi="Times New Roman" w:cs="Times New Roman"/>
          <w:sz w:val="24"/>
          <w:szCs w:val="24"/>
        </w:rPr>
        <w:t xml:space="preserve"> ca. </w:t>
      </w:r>
      <w:r w:rsidR="003117BD">
        <w:rPr>
          <w:rFonts w:ascii="Times New Roman" w:eastAsia="Times New Roman" w:hAnsi="Times New Roman" w:cs="Times New Roman"/>
          <w:sz w:val="24"/>
          <w:szCs w:val="24"/>
        </w:rPr>
        <w:t>16</w:t>
      </w:r>
      <w:r w:rsidR="00447A78">
        <w:rPr>
          <w:rFonts w:ascii="Times New Roman" w:eastAsia="Times New Roman" w:hAnsi="Times New Roman" w:cs="Times New Roman"/>
          <w:sz w:val="24"/>
          <w:szCs w:val="24"/>
        </w:rPr>
        <w:t xml:space="preserve"> Millionen</w:t>
      </w:r>
      <w:r w:rsidR="00E551F8">
        <w:rPr>
          <w:rFonts w:ascii="Times New Roman" w:eastAsia="Times New Roman" w:hAnsi="Times New Roman" w:cs="Times New Roman"/>
          <w:sz w:val="24"/>
          <w:szCs w:val="24"/>
        </w:rPr>
        <w:t xml:space="preserve"> Arbeitnehmer und</w:t>
      </w:r>
      <w:r w:rsidR="00447A78">
        <w:rPr>
          <w:rFonts w:ascii="Times New Roman" w:eastAsia="Times New Roman" w:hAnsi="Times New Roman" w:cs="Times New Roman"/>
          <w:sz w:val="24"/>
          <w:szCs w:val="24"/>
        </w:rPr>
        <w:t xml:space="preserve"> einen Umsatz von knapp über zwei Billionen Euro. </w:t>
      </w:r>
      <w:r w:rsidR="00E551F8">
        <w:rPr>
          <w:rFonts w:ascii="Times New Roman" w:eastAsia="Times New Roman" w:hAnsi="Times New Roman" w:cs="Times New Roman"/>
          <w:sz w:val="24"/>
          <w:szCs w:val="24"/>
        </w:rPr>
        <w:t>A</w:t>
      </w:r>
      <w:r w:rsidR="00447A78">
        <w:rPr>
          <w:rFonts w:ascii="Times New Roman" w:eastAsia="Times New Roman" w:hAnsi="Times New Roman" w:cs="Times New Roman"/>
          <w:sz w:val="24"/>
          <w:szCs w:val="24"/>
        </w:rPr>
        <w:t xml:space="preserve">bschließend </w:t>
      </w:r>
      <w:r w:rsidR="00E551F8">
        <w:rPr>
          <w:rFonts w:ascii="Times New Roman" w:eastAsia="Times New Roman" w:hAnsi="Times New Roman" w:cs="Times New Roman"/>
          <w:sz w:val="24"/>
          <w:szCs w:val="24"/>
        </w:rPr>
        <w:t xml:space="preserve">lässt es sich </w:t>
      </w:r>
      <w:r w:rsidR="00447A78">
        <w:rPr>
          <w:rFonts w:ascii="Times New Roman" w:eastAsia="Times New Roman" w:hAnsi="Times New Roman" w:cs="Times New Roman"/>
          <w:sz w:val="24"/>
          <w:szCs w:val="24"/>
        </w:rPr>
        <w:t xml:space="preserve">sagen, dass die KMU einen wichtigen Beitrag zur deutschen Wirtschaft leisten. </w:t>
      </w:r>
      <w:sdt>
        <w:sdtPr>
          <w:rPr>
            <w:rFonts w:ascii="Times New Roman" w:eastAsia="Times New Roman" w:hAnsi="Times New Roman" w:cs="Times New Roman"/>
            <w:sz w:val="24"/>
            <w:szCs w:val="24"/>
          </w:rPr>
          <w:alias w:val="Don't edit this field"/>
          <w:tag w:val="CitaviPlaceholder#6f9aa5a0-59e0-4de3-ae68-3ad4c686653d"/>
          <w:id w:val="720870442"/>
          <w:placeholder>
            <w:docPart w:val="DefaultPlaceholder_-1854013440"/>
          </w:placeholder>
        </w:sdtPr>
        <w:sdtEndPr/>
        <w:sdtContent>
          <w:r w:rsidR="00493F9C">
            <w:rPr>
              <w:rFonts w:ascii="Times New Roman" w:eastAsia="Times New Roman" w:hAnsi="Times New Roman" w:cs="Times New Roman"/>
              <w:sz w:val="24"/>
              <w:szCs w:val="24"/>
            </w:rPr>
            <w:fldChar w:fldCharType="begin"/>
          </w:r>
          <w:r w:rsidR="00493F9C">
            <w:rPr>
              <w:rFonts w:ascii="Times New Roman" w:eastAsia="Times New Roman" w:hAnsi="Times New Roman" w:cs="Times New Roman"/>
              <w:sz w:val="24"/>
              <w:szCs w:val="24"/>
            </w:rPr>
            <w:instrText>ADDIN CitaviPlaceholder{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}</w:instrText>
          </w:r>
          <w:r w:rsidR="00493F9C">
            <w:rPr>
              <w:rFonts w:ascii="Times New Roman" w:eastAsia="Times New Roman" w:hAnsi="Times New Roman" w:cs="Times New Roman"/>
              <w:sz w:val="24"/>
              <w:szCs w:val="24"/>
            </w:rPr>
            <w:fldChar w:fldCharType="separate"/>
          </w:r>
          <w:r w:rsidR="00493F9C">
            <w:rPr>
              <w:rFonts w:ascii="Times New Roman" w:eastAsia="Times New Roman" w:hAnsi="Times New Roman" w:cs="Times New Roman"/>
              <w:sz w:val="24"/>
              <w:szCs w:val="24"/>
            </w:rPr>
            <w:t>(Statistisches Bundesamt Deutschland - GENESIS-Online: Tabelle abrufen 2022)</w:t>
          </w:r>
          <w:r w:rsidR="00493F9C">
            <w:rPr>
              <w:rFonts w:ascii="Times New Roman" w:eastAsia="Times New Roman" w:hAnsi="Times New Roman" w:cs="Times New Roman"/>
              <w:sz w:val="24"/>
              <w:szCs w:val="24"/>
            </w:rPr>
            <w:fldChar w:fldCharType="end"/>
          </w:r>
        </w:sdtContent>
      </w:sdt>
    </w:p>
    <w:p w:rsidR="00CD0E3D" w:rsidRPr="00120102" w:rsidRDefault="00CD0E3D" w:rsidP="00120102">
      <w:pPr>
        <w:spacing w:line="360" w:lineRule="auto"/>
        <w:jc w:val="both"/>
        <w:rPr>
          <w:rFonts w:ascii="Times New Roman" w:eastAsia="Times New Roman" w:hAnsi="Times New Roman" w:cs="Times New Roman"/>
          <w:sz w:val="24"/>
          <w:szCs w:val="24"/>
        </w:rPr>
      </w:pPr>
    </w:p>
    <w:p w:rsidR="00F71FCB" w:rsidRDefault="00F71FCB" w:rsidP="00920FA2">
      <w:pPr>
        <w:pStyle w:val="berschrift1"/>
        <w:numPr>
          <w:ilvl w:val="0"/>
          <w:numId w:val="34"/>
        </w:numPr>
        <w:spacing w:line="360" w:lineRule="auto"/>
      </w:pPr>
      <w:bookmarkStart w:id="11" w:name="_Toc121999645"/>
      <w:r>
        <w:t>Mehrwert des Controllings in KMU</w:t>
      </w:r>
      <w:bookmarkEnd w:id="11"/>
    </w:p>
    <w:p w:rsidR="0099716E" w:rsidRPr="0099716E" w:rsidRDefault="0099716E" w:rsidP="0099716E"/>
    <w:p w:rsidR="00E551F8" w:rsidRDefault="0099716E" w:rsidP="00E551F8">
      <w:pPr>
        <w:pStyle w:val="berschrift2"/>
        <w:numPr>
          <w:ilvl w:val="1"/>
          <w:numId w:val="34"/>
        </w:numPr>
      </w:pPr>
      <w:bookmarkStart w:id="12" w:name="_Toc121999646"/>
      <w:r>
        <w:t>Digitaler Wandel</w:t>
      </w:r>
      <w:bookmarkEnd w:id="12"/>
    </w:p>
    <w:p w:rsidR="009242D1" w:rsidRPr="009242D1" w:rsidRDefault="009242D1" w:rsidP="009242D1"/>
    <w:p w:rsidR="00DF0CF1" w:rsidRDefault="00C07398"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Digitalisierung betrifft heute alle möglichen Bereiche des Lebens. </w:t>
      </w:r>
      <w:r w:rsidR="00DF0CF1">
        <w:rPr>
          <w:rFonts w:ascii="Times New Roman" w:hAnsi="Times New Roman" w:cs="Times New Roman"/>
          <w:sz w:val="24"/>
          <w:szCs w:val="24"/>
        </w:rPr>
        <w:t>Auch das Controlling und KMU sind davon nicht ausgenommen. Darum behandelt dieses Kapitel die fortschreitende Digitalisierung in diesen beiden Bereichen.</w:t>
      </w:r>
    </w:p>
    <w:p w:rsidR="00C07398"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Kurz erklärt, kann die </w:t>
      </w:r>
      <w:r w:rsidR="00C07398">
        <w:rPr>
          <w:rFonts w:ascii="Times New Roman" w:hAnsi="Times New Roman" w:cs="Times New Roman"/>
          <w:sz w:val="24"/>
          <w:szCs w:val="24"/>
        </w:rPr>
        <w:t xml:space="preserve">Digitalisierung </w:t>
      </w:r>
      <w:r>
        <w:rPr>
          <w:rFonts w:ascii="Times New Roman" w:hAnsi="Times New Roman" w:cs="Times New Roman"/>
          <w:sz w:val="24"/>
          <w:szCs w:val="24"/>
        </w:rPr>
        <w:t>als</w:t>
      </w:r>
      <w:r w:rsidR="00C07398">
        <w:rPr>
          <w:rFonts w:ascii="Times New Roman" w:hAnsi="Times New Roman" w:cs="Times New Roman"/>
          <w:sz w:val="24"/>
          <w:szCs w:val="24"/>
        </w:rPr>
        <w:t xml:space="preserve"> Transformation einer ursprünglich analog erbrachten Leistung, in eine </w:t>
      </w:r>
      <w:r w:rsidR="00707D2B">
        <w:rPr>
          <w:rFonts w:ascii="Times New Roman" w:hAnsi="Times New Roman" w:cs="Times New Roman"/>
          <w:sz w:val="24"/>
          <w:szCs w:val="24"/>
        </w:rPr>
        <w:t>komplette</w:t>
      </w:r>
      <w:r w:rsidR="00C07398">
        <w:rPr>
          <w:rFonts w:ascii="Times New Roman" w:hAnsi="Times New Roman" w:cs="Times New Roman"/>
          <w:sz w:val="24"/>
          <w:szCs w:val="24"/>
        </w:rPr>
        <w:t xml:space="preserve"> oder teilweise digitale Form</w:t>
      </w:r>
      <w:r>
        <w:rPr>
          <w:rFonts w:ascii="Times New Roman" w:hAnsi="Times New Roman" w:cs="Times New Roman"/>
          <w:sz w:val="24"/>
          <w:szCs w:val="24"/>
        </w:rPr>
        <w:t>, verstanden werden</w:t>
      </w:r>
      <w:r w:rsidR="00C0739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852911eb-395b-4437-8fa6-eec09ec71b0f"/>
          <w:id w:val="1654877469"/>
          <w:placeholder>
            <w:docPart w:val="DefaultPlaceholder_-1854013440"/>
          </w:placeholder>
        </w:sdtPr>
        <w:sdtEndPr/>
        <w:sdtContent>
          <w:r w:rsidR="00B429C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dvbGYgdW5kIFN0cm9oc2NoZW4gMjAxOCkifV19LCJUYWciOiJDaXRhdmlQbGFjZWhvbGRlciM4NTI5MTFlYi0zOTViLTQ0MzctOGZhNi1lZWMwOWVjNzFiMGYiLCJUZXh0IjoiKFdvbGYgdW5kIFN0cm9oc2NoZW4gMjAxOCkiLCJXQUlWZXJzaW9uIjoiNi4zLjAuMCJ9}</w:instrText>
          </w:r>
          <w:r w:rsidR="00B429C7">
            <w:rPr>
              <w:rFonts w:ascii="Times New Roman" w:hAnsi="Times New Roman" w:cs="Times New Roman"/>
              <w:sz w:val="24"/>
              <w:szCs w:val="24"/>
            </w:rPr>
            <w:fldChar w:fldCharType="separate"/>
          </w:r>
          <w:r w:rsidR="00FD31EE">
            <w:rPr>
              <w:rFonts w:ascii="Times New Roman" w:hAnsi="Times New Roman" w:cs="Times New Roman"/>
              <w:sz w:val="24"/>
              <w:szCs w:val="24"/>
            </w:rPr>
            <w:t>(Wolf und Strohschen 2018)</w:t>
          </w:r>
          <w:r w:rsidR="00B429C7">
            <w:rPr>
              <w:rFonts w:ascii="Times New Roman" w:hAnsi="Times New Roman" w:cs="Times New Roman"/>
              <w:sz w:val="24"/>
              <w:szCs w:val="24"/>
            </w:rPr>
            <w:fldChar w:fldCharType="end"/>
          </w:r>
        </w:sdtContent>
      </w:sdt>
    </w:p>
    <w:p w:rsidR="00A574AB" w:rsidRDefault="00DF0CF1"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Prozess der Digitalisierung ist in KMU </w:t>
      </w:r>
      <w:r w:rsidR="008C0282">
        <w:rPr>
          <w:rFonts w:ascii="Times New Roman" w:hAnsi="Times New Roman" w:cs="Times New Roman"/>
          <w:sz w:val="24"/>
          <w:szCs w:val="24"/>
        </w:rPr>
        <w:t xml:space="preserve">zurzeit schon im Gange. Das Zeigt die Zunahme </w:t>
      </w:r>
      <w:r w:rsidR="00C449E9">
        <w:rPr>
          <w:rFonts w:ascii="Times New Roman" w:hAnsi="Times New Roman" w:cs="Times New Roman"/>
          <w:sz w:val="24"/>
          <w:szCs w:val="24"/>
        </w:rPr>
        <w:t>von Soft- und Hardware in Betrieben. Es gibt jedoch Unterschiede, was die Ebene des Fortschrittes betrifft.</w:t>
      </w:r>
      <w:sdt>
        <w:sdtPr>
          <w:rPr>
            <w:rFonts w:ascii="Times New Roman" w:hAnsi="Times New Roman" w:cs="Times New Roman"/>
            <w:sz w:val="24"/>
            <w:szCs w:val="24"/>
          </w:rPr>
          <w:alias w:val="Don't edit this field"/>
          <w:tag w:val="CitaviPlaceholder#df01de20-a8bc-47a4-816d-349c57083f2e"/>
          <w:id w:val="2124114758"/>
          <w:placeholder>
            <w:docPart w:val="DefaultPlaceholder_-1854013440"/>
          </w:placeholder>
        </w:sdtPr>
        <w:sdtEndPr/>
        <w:sdtContent>
          <w:r w:rsidR="002125F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BlZmM4YTUtZGI5Yi00OTRhLWIzNjAtNmJlYTAzZWNhNzJiIiwiUmFuZ2VMZW5ndGgiOjE0LCJSZWZlcmVuY2VJZCI6IjM5NzlhZGEyLTM1NTUtNGI5Yi04ZGEyLWM0YTRkMmQ3NTgwMCIsIlJlZmVyZW5jZSI6eyIkaWQiOiIzIiwiQWJzdHJhY3RDb21wbGV4aXR5Ijow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}</w:instrText>
          </w:r>
          <w:r w:rsidR="002125F7">
            <w:rPr>
              <w:rFonts w:ascii="Times New Roman" w:hAnsi="Times New Roman" w:cs="Times New Roman"/>
              <w:sz w:val="24"/>
              <w:szCs w:val="24"/>
            </w:rPr>
            <w:fldChar w:fldCharType="separate"/>
          </w:r>
          <w:r w:rsidR="00FD31EE">
            <w:rPr>
              <w:rFonts w:ascii="Times New Roman" w:hAnsi="Times New Roman" w:cs="Times New Roman"/>
              <w:sz w:val="24"/>
              <w:szCs w:val="24"/>
            </w:rPr>
            <w:t>(Lindner 2019)</w:t>
          </w:r>
          <w:r w:rsidR="002125F7">
            <w:rPr>
              <w:rFonts w:ascii="Times New Roman" w:hAnsi="Times New Roman" w:cs="Times New Roman"/>
              <w:sz w:val="24"/>
              <w:szCs w:val="24"/>
            </w:rPr>
            <w:fldChar w:fldCharType="end"/>
          </w:r>
        </w:sdtContent>
      </w:sdt>
      <w:r w:rsidR="003B5870">
        <w:rPr>
          <w:rFonts w:ascii="Times New Roman" w:hAnsi="Times New Roman" w:cs="Times New Roman"/>
          <w:sz w:val="24"/>
          <w:szCs w:val="24"/>
        </w:rPr>
        <w:t xml:space="preserve"> </w:t>
      </w:r>
      <w:r w:rsidR="00A574AB">
        <w:rPr>
          <w:rFonts w:ascii="Times New Roman" w:hAnsi="Times New Roman" w:cs="Times New Roman"/>
          <w:sz w:val="24"/>
          <w:szCs w:val="24"/>
        </w:rPr>
        <w:t>Betrachtet man z.B. die Baubranche, erkennt man dort eine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geringere</w:t>
      </w:r>
      <w:r w:rsidR="00F81938">
        <w:rPr>
          <w:rFonts w:ascii="Times New Roman" w:hAnsi="Times New Roman" w:cs="Times New Roman"/>
          <w:sz w:val="24"/>
          <w:szCs w:val="24"/>
        </w:rPr>
        <w:t>n</w:t>
      </w:r>
      <w:r w:rsidR="00A574AB">
        <w:rPr>
          <w:rFonts w:ascii="Times New Roman" w:hAnsi="Times New Roman" w:cs="Times New Roman"/>
          <w:sz w:val="24"/>
          <w:szCs w:val="24"/>
        </w:rPr>
        <w:t xml:space="preserve"> Digitalisierung</w:t>
      </w:r>
      <w:r w:rsidR="00F81938">
        <w:rPr>
          <w:rFonts w:ascii="Times New Roman" w:hAnsi="Times New Roman" w:cs="Times New Roman"/>
          <w:sz w:val="24"/>
          <w:szCs w:val="24"/>
        </w:rPr>
        <w:t>sstand</w:t>
      </w:r>
      <w:r w:rsidR="00A574AB">
        <w:rPr>
          <w:rFonts w:ascii="Times New Roman" w:hAnsi="Times New Roman" w:cs="Times New Roman"/>
          <w:sz w:val="24"/>
          <w:szCs w:val="24"/>
        </w:rPr>
        <w:t xml:space="preserve"> als in der Informations- und Kommunikationsbranche. Auch zwischen den Größenklassen der Unternehmen gibt es Unterschiede. </w:t>
      </w:r>
      <w:r w:rsidR="003C03C8">
        <w:rPr>
          <w:rFonts w:ascii="Times New Roman" w:hAnsi="Times New Roman" w:cs="Times New Roman"/>
          <w:sz w:val="24"/>
          <w:szCs w:val="24"/>
        </w:rPr>
        <w:t>Damit sind die klassenübergreifenden Kontraste der Produkte, Geschäftsmodelle, Arbeiterqualität und Forschungs-/Investitionstätigkeiten</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mit Blick auf die Digitalisierung</w:t>
      </w:r>
      <w:r w:rsidR="00F81938">
        <w:rPr>
          <w:rFonts w:ascii="Times New Roman" w:hAnsi="Times New Roman" w:cs="Times New Roman"/>
          <w:sz w:val="24"/>
          <w:szCs w:val="24"/>
        </w:rPr>
        <w:t>,</w:t>
      </w:r>
      <w:r w:rsidR="003C03C8">
        <w:rPr>
          <w:rFonts w:ascii="Times New Roman" w:hAnsi="Times New Roman" w:cs="Times New Roman"/>
          <w:sz w:val="24"/>
          <w:szCs w:val="24"/>
        </w:rPr>
        <w:t xml:space="preserve"> gemeint.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P</w:t>
      </w:r>
      <w:r w:rsidR="003C03C8">
        <w:rPr>
          <w:rFonts w:ascii="Times New Roman" w:hAnsi="Times New Roman" w:cs="Times New Roman"/>
          <w:sz w:val="24"/>
          <w:szCs w:val="24"/>
        </w:rPr>
        <w:t>ositiv festzustellen</w:t>
      </w:r>
      <w:r w:rsidR="00F81938">
        <w:rPr>
          <w:rFonts w:ascii="Times New Roman" w:hAnsi="Times New Roman" w:cs="Times New Roman"/>
          <w:sz w:val="24"/>
          <w:szCs w:val="24"/>
        </w:rPr>
        <w:t xml:space="preserve"> ist</w:t>
      </w:r>
      <w:r w:rsidR="00A60A58">
        <w:rPr>
          <w:rFonts w:ascii="Times New Roman" w:hAnsi="Times New Roman" w:cs="Times New Roman"/>
          <w:sz w:val="24"/>
          <w:szCs w:val="24"/>
        </w:rPr>
        <w:t xml:space="preserve">, dass die Investitionen </w:t>
      </w:r>
      <w:r w:rsidR="003C03C8">
        <w:rPr>
          <w:rFonts w:ascii="Times New Roman" w:hAnsi="Times New Roman" w:cs="Times New Roman"/>
          <w:sz w:val="24"/>
          <w:szCs w:val="24"/>
        </w:rPr>
        <w:t>in KMU</w:t>
      </w:r>
      <w:r w:rsidR="00F81938">
        <w:rPr>
          <w:rFonts w:ascii="Times New Roman" w:hAnsi="Times New Roman" w:cs="Times New Roman"/>
          <w:sz w:val="24"/>
          <w:szCs w:val="24"/>
        </w:rPr>
        <w:t xml:space="preserve"> generell</w:t>
      </w:r>
      <w:r w:rsidR="003C03C8">
        <w:rPr>
          <w:rFonts w:ascii="Times New Roman" w:hAnsi="Times New Roman" w:cs="Times New Roman"/>
          <w:sz w:val="24"/>
          <w:szCs w:val="24"/>
        </w:rPr>
        <w:t xml:space="preserve"> </w:t>
      </w:r>
      <w:r w:rsidR="00A60A58">
        <w:rPr>
          <w:rFonts w:ascii="Times New Roman" w:hAnsi="Times New Roman" w:cs="Times New Roman"/>
          <w:sz w:val="24"/>
          <w:szCs w:val="24"/>
        </w:rPr>
        <w:t>steigend sind</w:t>
      </w:r>
      <w:r w:rsidR="00F81938">
        <w:rPr>
          <w:rFonts w:ascii="Times New Roman" w:hAnsi="Times New Roman" w:cs="Times New Roman"/>
          <w:sz w:val="24"/>
          <w:szCs w:val="24"/>
        </w:rPr>
        <w:t>.</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Daraus folgt</w:t>
      </w:r>
      <w:r w:rsidR="00A60A58">
        <w:rPr>
          <w:rFonts w:ascii="Times New Roman" w:hAnsi="Times New Roman" w:cs="Times New Roman"/>
          <w:sz w:val="24"/>
          <w:szCs w:val="24"/>
        </w:rPr>
        <w:t xml:space="preserve"> der </w:t>
      </w:r>
      <w:r w:rsidR="00F81938">
        <w:rPr>
          <w:rFonts w:ascii="Times New Roman" w:hAnsi="Times New Roman" w:cs="Times New Roman"/>
          <w:sz w:val="24"/>
          <w:szCs w:val="24"/>
        </w:rPr>
        <w:t>ebenfalls steigende Digitalisierungsgrad.</w:t>
      </w:r>
      <w:r w:rsidR="00A60A58">
        <w:rPr>
          <w:rFonts w:ascii="Times New Roman" w:hAnsi="Times New Roman" w:cs="Times New Roman"/>
          <w:sz w:val="24"/>
          <w:szCs w:val="24"/>
        </w:rPr>
        <w:t xml:space="preserve"> </w:t>
      </w:r>
      <w:r w:rsidR="00F81938">
        <w:rPr>
          <w:rFonts w:ascii="Times New Roman" w:hAnsi="Times New Roman" w:cs="Times New Roman"/>
          <w:sz w:val="24"/>
          <w:szCs w:val="24"/>
        </w:rPr>
        <w:t>Der Grund dafür ist der hohe Stellenwert, den d</w:t>
      </w:r>
      <w:r w:rsidR="00A60A58">
        <w:rPr>
          <w:rFonts w:ascii="Times New Roman" w:hAnsi="Times New Roman" w:cs="Times New Roman"/>
          <w:sz w:val="24"/>
          <w:szCs w:val="24"/>
        </w:rPr>
        <w:t>ie Unternehmen diesem Thema</w:t>
      </w:r>
      <w:r w:rsidR="00F81938">
        <w:rPr>
          <w:rFonts w:ascii="Times New Roman" w:hAnsi="Times New Roman" w:cs="Times New Roman"/>
          <w:sz w:val="24"/>
          <w:szCs w:val="24"/>
        </w:rPr>
        <w:t xml:space="preserve"> zuschreiben. </w:t>
      </w:r>
      <w:sdt>
        <w:sdtPr>
          <w:rPr>
            <w:rFonts w:ascii="Times New Roman" w:hAnsi="Times New Roman" w:cs="Times New Roman"/>
            <w:sz w:val="24"/>
            <w:szCs w:val="24"/>
          </w:rPr>
          <w:alias w:val="Don't edit this field"/>
          <w:tag w:val="CitaviPlaceholder#7306ad2e-8327-4a56-b3ae-3449ec83631a"/>
          <w:id w:val="-257687788"/>
          <w:placeholder>
            <w:docPart w:val="DefaultPlaceholder_-1854013440"/>
          </w:placeholder>
        </w:sdtPr>
        <w:sdtEndPr/>
        <w:sdtContent>
          <w:r w:rsidR="00A23EF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llZGU2OTctZWJiMi00ZGY5LWFlMWQtZTQ0ZTE3YzBkZDIy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3MzA2YWQyZS04MzI3LTRhNTYtYjNhZS0zNDQ5ZWM4MzYzMWEiLCJUZXh0IjoiKFBhcGVuIGV0IGFsLiAyMDIxKSIsIldBSVZlcnNpb24iOiI2LjMuMC4wIn0=}</w:instrText>
          </w:r>
          <w:r w:rsidR="00A23EF8">
            <w:rPr>
              <w:rFonts w:ascii="Times New Roman" w:hAnsi="Times New Roman" w:cs="Times New Roman"/>
              <w:sz w:val="24"/>
              <w:szCs w:val="24"/>
            </w:rPr>
            <w:fldChar w:fldCharType="separate"/>
          </w:r>
          <w:r w:rsidR="00FD31EE">
            <w:rPr>
              <w:rFonts w:ascii="Times New Roman" w:hAnsi="Times New Roman" w:cs="Times New Roman"/>
              <w:sz w:val="24"/>
              <w:szCs w:val="24"/>
            </w:rPr>
            <w:t>(Papen et al. 2021</w:t>
          </w:r>
          <w:r w:rsidR="006C6E41">
            <w:rPr>
              <w:rFonts w:ascii="Times New Roman" w:hAnsi="Times New Roman" w:cs="Times New Roman"/>
              <w:sz w:val="24"/>
              <w:szCs w:val="24"/>
            </w:rPr>
            <w:t>, S 4-7</w:t>
          </w:r>
          <w:r w:rsidR="00FD31EE">
            <w:rPr>
              <w:rFonts w:ascii="Times New Roman" w:hAnsi="Times New Roman" w:cs="Times New Roman"/>
              <w:sz w:val="24"/>
              <w:szCs w:val="24"/>
            </w:rPr>
            <w:t>)</w:t>
          </w:r>
          <w:r w:rsidR="00A23EF8">
            <w:rPr>
              <w:rFonts w:ascii="Times New Roman" w:hAnsi="Times New Roman" w:cs="Times New Roman"/>
              <w:sz w:val="24"/>
              <w:szCs w:val="24"/>
            </w:rPr>
            <w:fldChar w:fldCharType="end"/>
          </w:r>
        </w:sdtContent>
      </w:sdt>
      <w:r w:rsidR="00586507">
        <w:rPr>
          <w:rFonts w:ascii="Times New Roman" w:hAnsi="Times New Roman" w:cs="Times New Roman"/>
          <w:sz w:val="24"/>
          <w:szCs w:val="24"/>
        </w:rPr>
        <w:t>4-7</w:t>
      </w:r>
    </w:p>
    <w:p w:rsidR="00A23EF8" w:rsidRDefault="006D217E"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Der enorme Zuwachs an Bedeutung für Big Data in den Letzen Jahren, spiegelt sich auch im Controller-Wesen wieder. </w:t>
      </w:r>
      <w:r w:rsidR="008E39F0">
        <w:rPr>
          <w:rFonts w:ascii="Times New Roman" w:hAnsi="Times New Roman" w:cs="Times New Roman"/>
          <w:sz w:val="24"/>
          <w:szCs w:val="24"/>
        </w:rPr>
        <w:t xml:space="preserve">Durch die Hilfe der Datenanalyse, </w:t>
      </w:r>
      <w:r w:rsidR="002218DD">
        <w:rPr>
          <w:rFonts w:ascii="Times New Roman" w:hAnsi="Times New Roman" w:cs="Times New Roman"/>
          <w:sz w:val="24"/>
          <w:szCs w:val="24"/>
        </w:rPr>
        <w:t>speziell</w:t>
      </w:r>
      <w:r w:rsidR="008E39F0">
        <w:rPr>
          <w:rFonts w:ascii="Times New Roman" w:hAnsi="Times New Roman" w:cs="Times New Roman"/>
          <w:sz w:val="24"/>
          <w:szCs w:val="24"/>
        </w:rPr>
        <w:t xml:space="preserve"> Descriptive, Predictive und Prescriptive Analytics, sind Auswirkungen externe</w:t>
      </w:r>
      <w:r w:rsidR="00522523">
        <w:rPr>
          <w:rFonts w:ascii="Times New Roman" w:hAnsi="Times New Roman" w:cs="Times New Roman"/>
          <w:sz w:val="24"/>
          <w:szCs w:val="24"/>
        </w:rPr>
        <w:t>r</w:t>
      </w:r>
      <w:r w:rsidR="008E39F0">
        <w:rPr>
          <w:rFonts w:ascii="Times New Roman" w:hAnsi="Times New Roman" w:cs="Times New Roman"/>
          <w:sz w:val="24"/>
          <w:szCs w:val="24"/>
        </w:rPr>
        <w:t xml:space="preserve"> aber auch interner Faktoren besser </w:t>
      </w:r>
      <w:r w:rsidR="00522523">
        <w:rPr>
          <w:rFonts w:ascii="Times New Roman" w:hAnsi="Times New Roman" w:cs="Times New Roman"/>
          <w:sz w:val="24"/>
          <w:szCs w:val="24"/>
        </w:rPr>
        <w:t xml:space="preserve">einzuschätzen aber auch </w:t>
      </w:r>
      <w:r w:rsidR="008E39F0">
        <w:rPr>
          <w:rFonts w:ascii="Times New Roman" w:hAnsi="Times New Roman" w:cs="Times New Roman"/>
          <w:sz w:val="24"/>
          <w:szCs w:val="24"/>
        </w:rPr>
        <w:t>zu bekämpfen.</w:t>
      </w:r>
      <w:r w:rsidR="00DF55C4">
        <w:rPr>
          <w:rFonts w:ascii="Times New Roman" w:hAnsi="Times New Roman" w:cs="Times New Roman"/>
          <w:sz w:val="24"/>
          <w:szCs w:val="24"/>
        </w:rPr>
        <w:t xml:space="preserve"> Dabei sind die Einsatzmöglichkeiten vielseitig. </w:t>
      </w:r>
      <w:r w:rsidR="00522523">
        <w:rPr>
          <w:rFonts w:ascii="Times New Roman" w:hAnsi="Times New Roman" w:cs="Times New Roman"/>
          <w:sz w:val="24"/>
          <w:szCs w:val="24"/>
        </w:rPr>
        <w:t>Zwei</w:t>
      </w:r>
      <w:r w:rsidR="00DF55C4">
        <w:rPr>
          <w:rFonts w:ascii="Times New Roman" w:hAnsi="Times New Roman" w:cs="Times New Roman"/>
          <w:sz w:val="24"/>
          <w:szCs w:val="24"/>
        </w:rPr>
        <w:t xml:space="preserve"> Beispiele für Analyse-Szenarien</w:t>
      </w:r>
      <w:r w:rsidR="008E39F0">
        <w:rPr>
          <w:rFonts w:ascii="Times New Roman" w:hAnsi="Times New Roman" w:cs="Times New Roman"/>
          <w:sz w:val="24"/>
          <w:szCs w:val="24"/>
        </w:rPr>
        <w:t xml:space="preserve"> </w:t>
      </w:r>
      <w:r w:rsidR="002218DD">
        <w:rPr>
          <w:rFonts w:ascii="Times New Roman" w:hAnsi="Times New Roman" w:cs="Times New Roman"/>
          <w:sz w:val="24"/>
          <w:szCs w:val="24"/>
        </w:rPr>
        <w:t>sind</w:t>
      </w:r>
      <w:r w:rsidR="00522523">
        <w:rPr>
          <w:rFonts w:ascii="Times New Roman" w:hAnsi="Times New Roman" w:cs="Times New Roman"/>
          <w:sz w:val="24"/>
          <w:szCs w:val="24"/>
        </w:rPr>
        <w:t>,</w:t>
      </w:r>
      <w:r w:rsidR="00DF55C4">
        <w:rPr>
          <w:rFonts w:ascii="Times New Roman" w:hAnsi="Times New Roman" w:cs="Times New Roman"/>
          <w:sz w:val="24"/>
          <w:szCs w:val="24"/>
        </w:rPr>
        <w:t xml:space="preserve"> </w:t>
      </w:r>
      <w:r w:rsidR="00522523">
        <w:rPr>
          <w:rFonts w:ascii="Times New Roman" w:hAnsi="Times New Roman" w:cs="Times New Roman"/>
          <w:sz w:val="24"/>
          <w:szCs w:val="24"/>
        </w:rPr>
        <w:t>zum einen</w:t>
      </w:r>
      <w:r w:rsidR="00DF55C4">
        <w:rPr>
          <w:rFonts w:ascii="Times New Roman" w:hAnsi="Times New Roman" w:cs="Times New Roman"/>
          <w:sz w:val="24"/>
          <w:szCs w:val="24"/>
        </w:rPr>
        <w:t xml:space="preserve"> Betrugserkennung im Finanzbereich oder </w:t>
      </w:r>
      <w:r w:rsidR="00DF55C4">
        <w:rPr>
          <w:rFonts w:ascii="Times New Roman" w:hAnsi="Times New Roman" w:cs="Times New Roman"/>
          <w:sz w:val="24"/>
          <w:szCs w:val="24"/>
        </w:rPr>
        <w:lastRenderedPageBreak/>
        <w:t xml:space="preserve">auch </w:t>
      </w:r>
      <w:r w:rsidR="004C758C">
        <w:rPr>
          <w:rFonts w:ascii="Times New Roman" w:hAnsi="Times New Roman" w:cs="Times New Roman"/>
          <w:sz w:val="24"/>
          <w:szCs w:val="24"/>
        </w:rPr>
        <w:t>die Analyse von Kunden-Kampanien.</w:t>
      </w:r>
      <w:r w:rsidR="00DF55C4">
        <w:rPr>
          <w:rFonts w:ascii="Times New Roman" w:hAnsi="Times New Roman" w:cs="Times New Roman"/>
          <w:sz w:val="24"/>
          <w:szCs w:val="24"/>
        </w:rPr>
        <w:t xml:space="preserve"> </w:t>
      </w:r>
      <w:r w:rsidR="008E39F0">
        <w:rPr>
          <w:rFonts w:ascii="Times New Roman" w:hAnsi="Times New Roman" w:cs="Times New Roman"/>
          <w:sz w:val="24"/>
          <w:szCs w:val="24"/>
        </w:rPr>
        <w:t xml:space="preserve">Für dieses Vorhaben ist eine gute digitale Umgebung von Wichtigkeit, da für solche Analysen sehr viele Daten benötigt werden um ein </w:t>
      </w:r>
      <w:r w:rsidR="002218DD">
        <w:rPr>
          <w:rFonts w:ascii="Times New Roman" w:hAnsi="Times New Roman" w:cs="Times New Roman"/>
          <w:sz w:val="24"/>
          <w:szCs w:val="24"/>
        </w:rPr>
        <w:t>statistisch signifikantes Ergebnis generieren zu können.</w:t>
      </w:r>
      <w:r w:rsidR="008E39F0">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f904b253-3a09-4777-af0a-9ed64e0021e3"/>
          <w:id w:val="386307836"/>
          <w:placeholder>
            <w:docPart w:val="DefaultPlaceholder_-1854013440"/>
          </w:placeholder>
        </w:sdtPr>
        <w:sdtEndPr/>
        <w:sdtContent>
          <w:r w:rsidR="00DF55C4">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R2FkYXRzY2ggMjAyMSkifV19LCJUYWciOiJDaXRhdmlQbGFjZWhvbGRlciNmOTA0YjI1My0zYTA5LTQ3NzctYWYwYS05ZWQ2NGUwMDIxZTMiLCJUZXh0IjoiKEdhZGF0c2NoIDIwMjEpIiwiV0FJVmVyc2lvbiI6IjYuMy4wLjAifQ==}</w:instrText>
          </w:r>
          <w:r w:rsidR="00DF55C4">
            <w:rPr>
              <w:rFonts w:ascii="Times New Roman" w:hAnsi="Times New Roman" w:cs="Times New Roman"/>
              <w:sz w:val="24"/>
              <w:szCs w:val="24"/>
            </w:rPr>
            <w:fldChar w:fldCharType="separate"/>
          </w:r>
          <w:r w:rsidR="00FD31EE">
            <w:rPr>
              <w:rFonts w:ascii="Times New Roman" w:hAnsi="Times New Roman" w:cs="Times New Roman"/>
              <w:sz w:val="24"/>
              <w:szCs w:val="24"/>
            </w:rPr>
            <w:t>(Gadatsch 2021)</w:t>
          </w:r>
          <w:r w:rsidR="00DF55C4">
            <w:rPr>
              <w:rFonts w:ascii="Times New Roman" w:hAnsi="Times New Roman" w:cs="Times New Roman"/>
              <w:sz w:val="24"/>
              <w:szCs w:val="24"/>
            </w:rPr>
            <w:fldChar w:fldCharType="end"/>
          </w:r>
        </w:sdtContent>
      </w:sdt>
      <w:r w:rsidR="00DF55C4">
        <w:rPr>
          <w:rFonts w:ascii="Times New Roman" w:hAnsi="Times New Roman" w:cs="Times New Roman"/>
          <w:sz w:val="24"/>
          <w:szCs w:val="24"/>
        </w:rPr>
        <w:t xml:space="preserve"> </w:t>
      </w:r>
    </w:p>
    <w:p w:rsidR="000E7D30" w:rsidRDefault="002218DD"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Für die Sammlung solcher Daten helfen </w:t>
      </w:r>
      <w:r w:rsidR="000D6D73">
        <w:rPr>
          <w:rFonts w:ascii="Times New Roman" w:hAnsi="Times New Roman" w:cs="Times New Roman"/>
          <w:sz w:val="24"/>
          <w:szCs w:val="24"/>
        </w:rPr>
        <w:t xml:space="preserve">Informationssysteme. </w:t>
      </w:r>
      <w:r w:rsidR="00CE6907">
        <w:rPr>
          <w:rFonts w:ascii="Times New Roman" w:hAnsi="Times New Roman" w:cs="Times New Roman"/>
          <w:sz w:val="24"/>
          <w:szCs w:val="24"/>
        </w:rPr>
        <w:t xml:space="preserve">Als beutende Trends werden unter anderem Self Service Auswertungen gesehen. Durch sie können </w:t>
      </w:r>
      <w:r>
        <w:rPr>
          <w:rFonts w:ascii="Times New Roman" w:hAnsi="Times New Roman" w:cs="Times New Roman"/>
          <w:sz w:val="24"/>
          <w:szCs w:val="24"/>
        </w:rPr>
        <w:t>Daten (auch aufbereitet)</w:t>
      </w:r>
      <w:r w:rsidR="00CE6907">
        <w:rPr>
          <w:rFonts w:ascii="Times New Roman" w:hAnsi="Times New Roman" w:cs="Times New Roman"/>
          <w:sz w:val="24"/>
          <w:szCs w:val="24"/>
        </w:rPr>
        <w:t xml:space="preserve"> </w:t>
      </w:r>
      <w:r>
        <w:rPr>
          <w:rFonts w:ascii="Times New Roman" w:hAnsi="Times New Roman" w:cs="Times New Roman"/>
          <w:sz w:val="24"/>
          <w:szCs w:val="24"/>
        </w:rPr>
        <w:t>automatisiert von Personen aufgerufen werden,</w:t>
      </w:r>
      <w:r w:rsidR="00CE6907">
        <w:rPr>
          <w:rFonts w:ascii="Times New Roman" w:hAnsi="Times New Roman" w:cs="Times New Roman"/>
          <w:sz w:val="24"/>
          <w:szCs w:val="24"/>
        </w:rPr>
        <w:t xml:space="preserve"> die </w:t>
      </w:r>
      <w:r>
        <w:rPr>
          <w:rFonts w:ascii="Times New Roman" w:hAnsi="Times New Roman" w:cs="Times New Roman"/>
          <w:sz w:val="24"/>
          <w:szCs w:val="24"/>
        </w:rPr>
        <w:t>sie</w:t>
      </w:r>
      <w:r w:rsidR="00CE6907">
        <w:rPr>
          <w:rFonts w:ascii="Times New Roman" w:hAnsi="Times New Roman" w:cs="Times New Roman"/>
          <w:sz w:val="24"/>
          <w:szCs w:val="24"/>
        </w:rPr>
        <w:t xml:space="preserve"> benötigen</w:t>
      </w:r>
      <w:r>
        <w:rPr>
          <w:rFonts w:ascii="Times New Roman" w:hAnsi="Times New Roman" w:cs="Times New Roman"/>
          <w:sz w:val="24"/>
          <w:szCs w:val="24"/>
        </w:rPr>
        <w:t>. Währenddessen beanspruchen sie</w:t>
      </w:r>
      <w:r w:rsidR="00CE6907">
        <w:rPr>
          <w:rFonts w:ascii="Times New Roman" w:hAnsi="Times New Roman" w:cs="Times New Roman"/>
          <w:sz w:val="24"/>
          <w:szCs w:val="24"/>
        </w:rPr>
        <w:t xml:space="preserve"> </w:t>
      </w:r>
      <w:r>
        <w:rPr>
          <w:rFonts w:ascii="Times New Roman" w:hAnsi="Times New Roman" w:cs="Times New Roman"/>
          <w:sz w:val="24"/>
          <w:szCs w:val="24"/>
        </w:rPr>
        <w:t>keine Arbeitszeit von (hier)</w:t>
      </w:r>
      <w:r w:rsidR="00CE6907">
        <w:rPr>
          <w:rFonts w:ascii="Times New Roman" w:hAnsi="Times New Roman" w:cs="Times New Roman"/>
          <w:sz w:val="24"/>
          <w:szCs w:val="24"/>
        </w:rPr>
        <w:t xml:space="preserve"> </w:t>
      </w:r>
      <w:r>
        <w:rPr>
          <w:rFonts w:ascii="Times New Roman" w:hAnsi="Times New Roman" w:cs="Times New Roman"/>
          <w:sz w:val="24"/>
          <w:szCs w:val="24"/>
        </w:rPr>
        <w:t>Controllern, welche sich somit anderen Aufgabe widmen können</w:t>
      </w:r>
      <w:r w:rsidR="00CE6907">
        <w:rPr>
          <w:rFonts w:ascii="Times New Roman" w:hAnsi="Times New Roman" w:cs="Times New Roman"/>
          <w:sz w:val="24"/>
          <w:szCs w:val="24"/>
        </w:rPr>
        <w:t xml:space="preserve">. Auch die Echtzeitanalyse ist ein Hilfsmittel, welches durch das schnelle Abrufen von Daten, eine zügigere Bearbeitung ermöglicht. Das </w:t>
      </w:r>
      <w:r w:rsidR="00167556">
        <w:rPr>
          <w:rFonts w:ascii="Times New Roman" w:hAnsi="Times New Roman" w:cs="Times New Roman"/>
          <w:sz w:val="24"/>
          <w:szCs w:val="24"/>
        </w:rPr>
        <w:t>Cloud-Computing</w:t>
      </w:r>
      <w:r w:rsidR="00CE6907">
        <w:rPr>
          <w:rFonts w:ascii="Times New Roman" w:hAnsi="Times New Roman" w:cs="Times New Roman"/>
          <w:sz w:val="24"/>
          <w:szCs w:val="24"/>
        </w:rPr>
        <w:t xml:space="preserve"> gehört auch zu einem dieser Trends. Mithilfe dessen, ist eine </w:t>
      </w:r>
      <w:r w:rsidR="00167556">
        <w:rPr>
          <w:rFonts w:ascii="Times New Roman" w:hAnsi="Times New Roman" w:cs="Times New Roman"/>
          <w:sz w:val="24"/>
          <w:szCs w:val="24"/>
        </w:rPr>
        <w:t xml:space="preserve">einfachere Vernetzung mit wenig Aufwand erreichbar. </w:t>
      </w:r>
      <w:r w:rsidR="008D4F92">
        <w:rPr>
          <w:rFonts w:ascii="Times New Roman" w:hAnsi="Times New Roman" w:cs="Times New Roman"/>
          <w:sz w:val="24"/>
          <w:szCs w:val="24"/>
        </w:rPr>
        <w:t xml:space="preserve">Somit kann die </w:t>
      </w:r>
      <w:r w:rsidR="00167556">
        <w:rPr>
          <w:rFonts w:ascii="Times New Roman" w:hAnsi="Times New Roman" w:cs="Times New Roman"/>
          <w:sz w:val="24"/>
          <w:szCs w:val="24"/>
        </w:rPr>
        <w:t>Implementier</w:t>
      </w:r>
      <w:r w:rsidR="008D4F92">
        <w:rPr>
          <w:rFonts w:ascii="Times New Roman" w:hAnsi="Times New Roman" w:cs="Times New Roman"/>
          <w:sz w:val="24"/>
          <w:szCs w:val="24"/>
        </w:rPr>
        <w:t>ung</w:t>
      </w:r>
      <w:r w:rsidR="00167556">
        <w:rPr>
          <w:rFonts w:ascii="Times New Roman" w:hAnsi="Times New Roman" w:cs="Times New Roman"/>
          <w:sz w:val="24"/>
          <w:szCs w:val="24"/>
        </w:rPr>
        <w:t xml:space="preserve"> von IT-Systemen im Controllingbereich</w:t>
      </w:r>
      <w:r w:rsidR="008D4F92">
        <w:rPr>
          <w:rFonts w:ascii="Times New Roman" w:hAnsi="Times New Roman" w:cs="Times New Roman"/>
          <w:sz w:val="24"/>
          <w:szCs w:val="24"/>
        </w:rPr>
        <w:t xml:space="preserve"> als sinnvoll erachtet werden, jedoch</w:t>
      </w:r>
      <w:r>
        <w:rPr>
          <w:rFonts w:ascii="Times New Roman" w:hAnsi="Times New Roman" w:cs="Times New Roman"/>
          <w:sz w:val="24"/>
          <w:szCs w:val="24"/>
        </w:rPr>
        <w:t xml:space="preserve"> ist</w:t>
      </w:r>
      <w:r w:rsidR="008D4F92">
        <w:rPr>
          <w:rFonts w:ascii="Times New Roman" w:hAnsi="Times New Roman" w:cs="Times New Roman"/>
          <w:sz w:val="24"/>
          <w:szCs w:val="24"/>
        </w:rPr>
        <w:t xml:space="preserve"> durch sie, wie gerne angenommen wir,</w:t>
      </w:r>
      <w:r>
        <w:rPr>
          <w:rFonts w:ascii="Times New Roman" w:hAnsi="Times New Roman" w:cs="Times New Roman"/>
          <w:sz w:val="24"/>
          <w:szCs w:val="24"/>
        </w:rPr>
        <w:t xml:space="preserve"> </w:t>
      </w:r>
      <w:r w:rsidR="00167556">
        <w:rPr>
          <w:rFonts w:ascii="Times New Roman" w:hAnsi="Times New Roman" w:cs="Times New Roman"/>
          <w:sz w:val="24"/>
          <w:szCs w:val="24"/>
        </w:rPr>
        <w:t xml:space="preserve">mit </w:t>
      </w:r>
      <w:r w:rsidR="008D4F92">
        <w:rPr>
          <w:rFonts w:ascii="Times New Roman" w:hAnsi="Times New Roman" w:cs="Times New Roman"/>
          <w:sz w:val="24"/>
          <w:szCs w:val="24"/>
        </w:rPr>
        <w:t>k</w:t>
      </w:r>
      <w:r w:rsidR="00167556">
        <w:rPr>
          <w:rFonts w:ascii="Times New Roman" w:hAnsi="Times New Roman" w:cs="Times New Roman"/>
          <w:sz w:val="24"/>
          <w:szCs w:val="24"/>
        </w:rPr>
        <w:t>einer Vereinfachung der A</w:t>
      </w:r>
      <w:r w:rsidR="003C5A3D">
        <w:rPr>
          <w:rFonts w:ascii="Times New Roman" w:hAnsi="Times New Roman" w:cs="Times New Roman"/>
          <w:sz w:val="24"/>
          <w:szCs w:val="24"/>
        </w:rPr>
        <w:t xml:space="preserve">rbeit </w:t>
      </w:r>
      <w:r w:rsidR="008D4F92">
        <w:rPr>
          <w:rFonts w:ascii="Times New Roman" w:hAnsi="Times New Roman" w:cs="Times New Roman"/>
          <w:sz w:val="24"/>
          <w:szCs w:val="24"/>
        </w:rPr>
        <w:t>zu rechnen</w:t>
      </w:r>
      <w:r w:rsidR="003C5A3D">
        <w:rPr>
          <w:rFonts w:ascii="Times New Roman" w:hAnsi="Times New Roman" w:cs="Times New Roman"/>
          <w:sz w:val="24"/>
          <w:szCs w:val="24"/>
        </w:rPr>
        <w:t xml:space="preserve">. </w:t>
      </w:r>
      <w:r w:rsidR="00167556">
        <w:rPr>
          <w:rFonts w:ascii="Times New Roman" w:hAnsi="Times New Roman" w:cs="Times New Roman"/>
          <w:sz w:val="24"/>
          <w:szCs w:val="24"/>
        </w:rPr>
        <w:t>Controller sehen sich durch die Digitalisierung</w:t>
      </w:r>
      <w:r w:rsidR="003C5A3D">
        <w:rPr>
          <w:rFonts w:ascii="Times New Roman" w:hAnsi="Times New Roman" w:cs="Times New Roman"/>
          <w:sz w:val="24"/>
          <w:szCs w:val="24"/>
        </w:rPr>
        <w:t xml:space="preserve"> u.a.</w:t>
      </w:r>
      <w:r w:rsidR="00167556">
        <w:rPr>
          <w:rFonts w:ascii="Times New Roman" w:hAnsi="Times New Roman" w:cs="Times New Roman"/>
          <w:sz w:val="24"/>
          <w:szCs w:val="24"/>
        </w:rPr>
        <w:t xml:space="preserve"> stärker </w:t>
      </w:r>
      <w:r w:rsidR="003C5A3D">
        <w:rPr>
          <w:rFonts w:ascii="Times New Roman" w:hAnsi="Times New Roman" w:cs="Times New Roman"/>
          <w:sz w:val="24"/>
          <w:szCs w:val="24"/>
        </w:rPr>
        <w:t xml:space="preserve">in der Qualitätssicherung herausgefordert, wodurch die Arbeit eher umstrukturiert wird. </w:t>
      </w:r>
      <w:sdt>
        <w:sdtPr>
          <w:rPr>
            <w:rFonts w:ascii="Times New Roman" w:hAnsi="Times New Roman" w:cs="Times New Roman"/>
            <w:sz w:val="24"/>
            <w:szCs w:val="24"/>
          </w:rPr>
          <w:alias w:val="Don't edit this field"/>
          <w:tag w:val="CitaviPlaceholder#77a6e1e9-53fb-43eb-abb8-81227e4ccc25"/>
          <w:id w:val="656339299"/>
          <w:placeholder>
            <w:docPart w:val="DefaultPlaceholder_-1854013440"/>
          </w:placeholder>
        </w:sdtPr>
        <w:sdtEndPr/>
        <w:sdtContent>
          <w:r w:rsidR="006C6E41">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VkYTI3YzUtNWYzYS00MWY2LWJhZjUtNTZlYTBkMDk2YWUx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dhNmUxZTktNTNmYi00M2ViLWFiYjgtODEyMjdlNGNjYzI1IiwiVGV4dCI6IihXZWJlciBldCBhbC4gMjAxMikiLCJXQUlWZXJzaW9uIjoiNi4zLjAuMCJ9}</w:instrText>
          </w:r>
          <w:r w:rsidR="006C6E41">
            <w:rPr>
              <w:rFonts w:ascii="Times New Roman" w:hAnsi="Times New Roman" w:cs="Times New Roman"/>
              <w:sz w:val="24"/>
              <w:szCs w:val="24"/>
            </w:rPr>
            <w:fldChar w:fldCharType="separate"/>
          </w:r>
          <w:r w:rsidR="006C6E41">
            <w:rPr>
              <w:rFonts w:ascii="Times New Roman" w:hAnsi="Times New Roman" w:cs="Times New Roman"/>
              <w:sz w:val="24"/>
              <w:szCs w:val="24"/>
            </w:rPr>
            <w:t>(Weber et al. 2012, S. 106-109)</w:t>
          </w:r>
          <w:r w:rsidR="006C6E41">
            <w:rPr>
              <w:rFonts w:ascii="Times New Roman" w:hAnsi="Times New Roman" w:cs="Times New Roman"/>
              <w:sz w:val="24"/>
              <w:szCs w:val="24"/>
            </w:rPr>
            <w:fldChar w:fldCharType="end"/>
          </w:r>
        </w:sdtContent>
      </w:sdt>
      <w:r w:rsidR="00586507">
        <w:rPr>
          <w:rFonts w:ascii="Times New Roman" w:hAnsi="Times New Roman" w:cs="Times New Roman"/>
          <w:sz w:val="24"/>
          <w:szCs w:val="24"/>
        </w:rPr>
        <w:t>106-109</w:t>
      </w:r>
    </w:p>
    <w:p w:rsidR="00A23EF8" w:rsidRPr="0099716E" w:rsidRDefault="00A23EF8" w:rsidP="0099716E">
      <w:pPr>
        <w:rPr>
          <w:rFonts w:ascii="Times New Roman" w:hAnsi="Times New Roman" w:cs="Times New Roman"/>
          <w:sz w:val="24"/>
          <w:szCs w:val="24"/>
        </w:rPr>
      </w:pPr>
    </w:p>
    <w:p w:rsidR="00F71FCB" w:rsidRDefault="008B254D" w:rsidP="00920FA2">
      <w:pPr>
        <w:pStyle w:val="berschrift2"/>
        <w:numPr>
          <w:ilvl w:val="1"/>
          <w:numId w:val="34"/>
        </w:numPr>
        <w:spacing w:line="360" w:lineRule="auto"/>
      </w:pPr>
      <w:bookmarkStart w:id="13" w:name="_Toc121999647"/>
      <w:r>
        <w:t>Hilfsmittel des Controllings für die</w:t>
      </w:r>
      <w:r w:rsidR="00F71FCB">
        <w:t xml:space="preserve"> Praxis</w:t>
      </w:r>
      <w:bookmarkEnd w:id="13"/>
    </w:p>
    <w:p w:rsidR="009242D1" w:rsidRPr="009242D1" w:rsidRDefault="009242D1" w:rsidP="009242D1"/>
    <w:p w:rsidR="006A6909" w:rsidRDefault="008D4F92" w:rsidP="00ED0B8F">
      <w:pPr>
        <w:spacing w:line="360" w:lineRule="auto"/>
        <w:jc w:val="both"/>
        <w:rPr>
          <w:rFonts w:ascii="Times New Roman" w:hAnsi="Times New Roman" w:cs="Times New Roman"/>
          <w:sz w:val="24"/>
          <w:szCs w:val="24"/>
        </w:rPr>
      </w:pPr>
      <w:r>
        <w:rPr>
          <w:rFonts w:ascii="Times New Roman" w:hAnsi="Times New Roman" w:cs="Times New Roman"/>
          <w:sz w:val="24"/>
          <w:szCs w:val="24"/>
        </w:rPr>
        <w:t>Die geringen Mittel der KMU limitiert sie, die großen Unternehmen nachzuahmen. In der Praxis werden dort deshalb die Controllingleistungen von den Geschäftsführern oft selbst erbracht. Teilweise übernimmt solche Aufgaben auch das Rechnungswesen und in sleteneren Fällen haben sie Controllingabteilungen.</w:t>
      </w:r>
      <w:r w:rsidR="008819A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1019c36-89fe-491b-88a0-8b0da6fd58a1"/>
          <w:id w:val="-576433984"/>
          <w:placeholder>
            <w:docPart w:val="DefaultPlaceholder_-1854013440"/>
          </w:placeholder>
        </w:sdtPr>
        <w:sdtEndPr/>
        <w:sdtContent>
          <w:r w:rsidR="008819A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}</w:instrText>
          </w:r>
          <w:r w:rsidR="008819AE">
            <w:rPr>
              <w:rFonts w:ascii="Times New Roman" w:hAnsi="Times New Roman" w:cs="Times New Roman"/>
              <w:sz w:val="24"/>
              <w:szCs w:val="24"/>
            </w:rPr>
            <w:fldChar w:fldCharType="separate"/>
          </w:r>
          <w:r w:rsidR="008819AE">
            <w:rPr>
              <w:rFonts w:ascii="Times New Roman" w:hAnsi="Times New Roman" w:cs="Times New Roman"/>
              <w:sz w:val="24"/>
              <w:szCs w:val="24"/>
            </w:rPr>
            <w:t>(Rautenstrauch und Müller 2005, S. 202)</w:t>
          </w:r>
          <w:r w:rsidR="008819AE">
            <w:rPr>
              <w:rFonts w:ascii="Times New Roman" w:hAnsi="Times New Roman" w:cs="Times New Roman"/>
              <w:sz w:val="24"/>
              <w:szCs w:val="24"/>
            </w:rPr>
            <w:fldChar w:fldCharType="end"/>
          </w:r>
        </w:sdtContent>
      </w:sdt>
      <w:r w:rsidR="008819AE">
        <w:rPr>
          <w:rFonts w:ascii="Times New Roman" w:hAnsi="Times New Roman" w:cs="Times New Roman"/>
          <w:sz w:val="24"/>
          <w:szCs w:val="24"/>
        </w:rPr>
        <w:t>202</w:t>
      </w:r>
    </w:p>
    <w:p w:rsidR="00707D2B" w:rsidRDefault="00ED0B8F" w:rsidP="00707D2B">
      <w:pPr>
        <w:spacing w:line="360" w:lineRule="auto"/>
        <w:jc w:val="both"/>
        <w:rPr>
          <w:rFonts w:ascii="Times New Roman" w:hAnsi="Times New Roman" w:cs="Times New Roman"/>
          <w:sz w:val="24"/>
          <w:szCs w:val="24"/>
        </w:rPr>
      </w:pPr>
      <w:r>
        <w:rPr>
          <w:rFonts w:ascii="Times New Roman" w:hAnsi="Times New Roman" w:cs="Times New Roman"/>
          <w:sz w:val="24"/>
          <w:szCs w:val="24"/>
        </w:rPr>
        <w:t>Aufgrund dessen</w:t>
      </w:r>
      <w:r w:rsidR="00707D2B">
        <w:rPr>
          <w:rFonts w:ascii="Times New Roman" w:hAnsi="Times New Roman" w:cs="Times New Roman"/>
          <w:sz w:val="24"/>
          <w:szCs w:val="24"/>
        </w:rPr>
        <w:t xml:space="preserve"> werden in diesem Kapitel ein paar mögliche Praktiken erwähnt, welche den Einsatz v</w:t>
      </w:r>
      <w:r w:rsidR="00654CD2">
        <w:rPr>
          <w:rFonts w:ascii="Times New Roman" w:hAnsi="Times New Roman" w:cs="Times New Roman"/>
          <w:sz w:val="24"/>
          <w:szCs w:val="24"/>
        </w:rPr>
        <w:t>on Controlling in KMU ermöglichen</w:t>
      </w:r>
      <w:r w:rsidR="00707D2B">
        <w:rPr>
          <w:rFonts w:ascii="Times New Roman" w:hAnsi="Times New Roman" w:cs="Times New Roman"/>
          <w:sz w:val="24"/>
          <w:szCs w:val="24"/>
        </w:rPr>
        <w:t xml:space="preserve"> oder auc</w:t>
      </w:r>
      <w:r w:rsidR="00654CD2">
        <w:rPr>
          <w:rFonts w:ascii="Times New Roman" w:hAnsi="Times New Roman" w:cs="Times New Roman"/>
          <w:sz w:val="24"/>
          <w:szCs w:val="24"/>
        </w:rPr>
        <w:t>h vereinfachen können</w:t>
      </w:r>
      <w:r w:rsidR="00707D2B">
        <w:rPr>
          <w:rFonts w:ascii="Times New Roman" w:hAnsi="Times New Roman" w:cs="Times New Roman"/>
          <w:sz w:val="24"/>
          <w:szCs w:val="24"/>
        </w:rPr>
        <w:t xml:space="preserve">. </w:t>
      </w:r>
    </w:p>
    <w:p w:rsidR="00C77A2D" w:rsidRDefault="00707D2B"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Im Kapitel zum digitalen Wandel wurde bereits das Cloud Computing genannt. Eine einfache Methode für Unternehmen sich ein Netzwerk aufzubauen, mit denen sie die benötigten Daten sammel</w:t>
      </w:r>
      <w:r w:rsidR="00654CD2">
        <w:rPr>
          <w:rFonts w:ascii="Times New Roman" w:hAnsi="Times New Roman" w:cs="Times New Roman"/>
          <w:sz w:val="24"/>
          <w:szCs w:val="24"/>
        </w:rPr>
        <w:t>n und verarbeiten können. D</w:t>
      </w:r>
      <w:r>
        <w:rPr>
          <w:rFonts w:ascii="Times New Roman" w:hAnsi="Times New Roman" w:cs="Times New Roman"/>
          <w:sz w:val="24"/>
          <w:szCs w:val="24"/>
        </w:rPr>
        <w:t xml:space="preserve">as Cloud Computing </w:t>
      </w:r>
      <w:r w:rsidR="00654CD2">
        <w:rPr>
          <w:rFonts w:ascii="Times New Roman" w:hAnsi="Times New Roman" w:cs="Times New Roman"/>
          <w:sz w:val="24"/>
          <w:szCs w:val="24"/>
        </w:rPr>
        <w:t xml:space="preserve">ermöglicht den Erwerb </w:t>
      </w:r>
      <w:r w:rsidR="00FA5629">
        <w:rPr>
          <w:rFonts w:ascii="Times New Roman" w:hAnsi="Times New Roman" w:cs="Times New Roman"/>
          <w:sz w:val="24"/>
          <w:szCs w:val="24"/>
        </w:rPr>
        <w:t>der benötigten IT-Systeme</w:t>
      </w:r>
      <w:r w:rsidR="00654CD2">
        <w:rPr>
          <w:rFonts w:ascii="Times New Roman" w:hAnsi="Times New Roman" w:cs="Times New Roman"/>
          <w:sz w:val="24"/>
          <w:szCs w:val="24"/>
        </w:rPr>
        <w:t>, die</w:t>
      </w:r>
      <w:r w:rsidR="007F69D0">
        <w:rPr>
          <w:rFonts w:ascii="Times New Roman" w:hAnsi="Times New Roman" w:cs="Times New Roman"/>
          <w:sz w:val="24"/>
          <w:szCs w:val="24"/>
        </w:rPr>
        <w:t xml:space="preserve"> </w:t>
      </w:r>
      <w:r w:rsidR="00707511">
        <w:rPr>
          <w:rFonts w:ascii="Times New Roman" w:hAnsi="Times New Roman" w:cs="Times New Roman"/>
          <w:sz w:val="24"/>
          <w:szCs w:val="24"/>
        </w:rPr>
        <w:t>j</w:t>
      </w:r>
      <w:r w:rsidR="007F69D0">
        <w:rPr>
          <w:rFonts w:ascii="Times New Roman" w:hAnsi="Times New Roman" w:cs="Times New Roman"/>
          <w:sz w:val="24"/>
          <w:szCs w:val="24"/>
        </w:rPr>
        <w:t xml:space="preserve">e nach Wissensstand im Unternehmen auch </w:t>
      </w:r>
      <w:r w:rsidR="00654CD2">
        <w:rPr>
          <w:rFonts w:ascii="Times New Roman" w:hAnsi="Times New Roman" w:cs="Times New Roman"/>
          <w:sz w:val="24"/>
          <w:szCs w:val="24"/>
        </w:rPr>
        <w:t>anpassbar sind</w:t>
      </w:r>
      <w:r w:rsidR="007F69D0">
        <w:rPr>
          <w:rFonts w:ascii="Times New Roman" w:hAnsi="Times New Roman" w:cs="Times New Roman"/>
          <w:sz w:val="24"/>
          <w:szCs w:val="24"/>
        </w:rPr>
        <w:t xml:space="preserve">. </w:t>
      </w:r>
      <w:r w:rsidR="002D0F38">
        <w:rPr>
          <w:rFonts w:ascii="Times New Roman" w:hAnsi="Times New Roman" w:cs="Times New Roman"/>
          <w:sz w:val="24"/>
          <w:szCs w:val="24"/>
        </w:rPr>
        <w:t xml:space="preserve">Denn das „National Institute of Standards and Technology“ definiert das Cloud Computing nach drei grundlegenden Arten: </w:t>
      </w:r>
      <w:r w:rsidR="002D0F38" w:rsidRPr="002D0F38">
        <w:rPr>
          <w:rFonts w:ascii="Times New Roman" w:hAnsi="Times New Roman" w:cs="Times New Roman"/>
          <w:sz w:val="24"/>
          <w:szCs w:val="24"/>
        </w:rPr>
        <w:t>Infr</w:t>
      </w:r>
      <w:r w:rsidR="00654CD2">
        <w:rPr>
          <w:rFonts w:ascii="Times New Roman" w:hAnsi="Times New Roman" w:cs="Times New Roman"/>
          <w:sz w:val="24"/>
          <w:szCs w:val="24"/>
        </w:rPr>
        <w:t>astructure-</w:t>
      </w:r>
      <w:r w:rsidR="002D0F38">
        <w:rPr>
          <w:rFonts w:ascii="Times New Roman" w:hAnsi="Times New Roman" w:cs="Times New Roman"/>
          <w:sz w:val="24"/>
          <w:szCs w:val="24"/>
        </w:rPr>
        <w:t xml:space="preserve">as-a-service </w:t>
      </w:r>
      <w:r w:rsidR="002D0F38" w:rsidRPr="002D0F38">
        <w:rPr>
          <w:rFonts w:ascii="Times New Roman" w:hAnsi="Times New Roman" w:cs="Times New Roman"/>
          <w:sz w:val="24"/>
          <w:szCs w:val="24"/>
        </w:rPr>
        <w:t>(IaaS)</w:t>
      </w:r>
      <w:r w:rsidR="002D0F38">
        <w:rPr>
          <w:rFonts w:ascii="Times New Roman" w:hAnsi="Times New Roman" w:cs="Times New Roman"/>
          <w:sz w:val="24"/>
          <w:szCs w:val="24"/>
        </w:rPr>
        <w:t xml:space="preserve">, Platform-as-a-service </w:t>
      </w:r>
      <w:r w:rsidR="002D0F38" w:rsidRPr="002D0F38">
        <w:rPr>
          <w:rFonts w:ascii="Times New Roman" w:hAnsi="Times New Roman" w:cs="Times New Roman"/>
          <w:sz w:val="24"/>
          <w:szCs w:val="24"/>
        </w:rPr>
        <w:t>(PaaS)</w:t>
      </w:r>
      <w:r w:rsidR="002D0F38">
        <w:rPr>
          <w:rFonts w:ascii="Times New Roman" w:hAnsi="Times New Roman" w:cs="Times New Roman"/>
          <w:sz w:val="24"/>
          <w:szCs w:val="24"/>
        </w:rPr>
        <w:t xml:space="preserve"> und Software-as-a-service </w:t>
      </w:r>
      <w:r w:rsidR="002D0F38" w:rsidRPr="002D0F38">
        <w:rPr>
          <w:rFonts w:ascii="Times New Roman" w:hAnsi="Times New Roman" w:cs="Times New Roman"/>
          <w:sz w:val="24"/>
          <w:szCs w:val="24"/>
        </w:rPr>
        <w:t>(SaaS)</w:t>
      </w:r>
      <w:r w:rsidR="002D0F38">
        <w:rPr>
          <w:rFonts w:ascii="Times New Roman" w:hAnsi="Times New Roman" w:cs="Times New Roman"/>
          <w:sz w:val="24"/>
          <w:szCs w:val="24"/>
        </w:rPr>
        <w:t xml:space="preserve">. Kurz gesagt handelt es sich hierbei um die Bereitstellung von Servern und Hardware (IaaS), </w:t>
      </w:r>
      <w:r w:rsidR="00FD0979">
        <w:rPr>
          <w:rFonts w:ascii="Times New Roman" w:hAnsi="Times New Roman" w:cs="Times New Roman"/>
          <w:sz w:val="24"/>
          <w:szCs w:val="24"/>
        </w:rPr>
        <w:t xml:space="preserve">einer Entwicklungsplattform mit ggf. Betriebssystem und </w:t>
      </w:r>
      <w:r w:rsidR="00FD0979">
        <w:rPr>
          <w:rFonts w:ascii="Times New Roman" w:hAnsi="Times New Roman" w:cs="Times New Roman"/>
          <w:sz w:val="24"/>
          <w:szCs w:val="24"/>
        </w:rPr>
        <w:lastRenderedPageBreak/>
        <w:t xml:space="preserve">Datenbank (PaaS) oder die Anwendungen werden direkt vom Kunden online verwendet. </w:t>
      </w:r>
      <w:r w:rsidR="007F69D0">
        <w:rPr>
          <w:rFonts w:ascii="Times New Roman" w:hAnsi="Times New Roman" w:cs="Times New Roman"/>
          <w:sz w:val="24"/>
          <w:szCs w:val="24"/>
        </w:rPr>
        <w:t>D</w:t>
      </w:r>
      <w:r w:rsidR="00707511">
        <w:rPr>
          <w:rFonts w:ascii="Times New Roman" w:hAnsi="Times New Roman" w:cs="Times New Roman"/>
          <w:sz w:val="24"/>
          <w:szCs w:val="24"/>
        </w:rPr>
        <w:t>urch den Erwerb dieser Systeme benötigt das Unternehmen eben dann weniger Personal</w:t>
      </w:r>
      <w:r w:rsidR="00A63526">
        <w:rPr>
          <w:rFonts w:ascii="Times New Roman" w:hAnsi="Times New Roman" w:cs="Times New Roman"/>
          <w:sz w:val="24"/>
          <w:szCs w:val="24"/>
        </w:rPr>
        <w:t>,</w:t>
      </w:r>
      <w:r w:rsidR="00707511">
        <w:rPr>
          <w:rFonts w:ascii="Times New Roman" w:hAnsi="Times New Roman" w:cs="Times New Roman"/>
          <w:sz w:val="24"/>
          <w:szCs w:val="24"/>
        </w:rPr>
        <w:t xml:space="preserve"> aber auch die teure Anschaffung </w:t>
      </w:r>
      <w:r w:rsidR="00A63526">
        <w:rPr>
          <w:rFonts w:ascii="Times New Roman" w:hAnsi="Times New Roman" w:cs="Times New Roman"/>
          <w:sz w:val="24"/>
          <w:szCs w:val="24"/>
        </w:rPr>
        <w:t>der Hardware und der Aufwand für die Entwicklung der benötigten Software fällt weg. Somit macht das Cloud Computing die Datensammlung erschwinglicher</w:t>
      </w:r>
      <w:r w:rsidR="00654CD2">
        <w:rPr>
          <w:rFonts w:ascii="Times New Roman" w:hAnsi="Times New Roman" w:cs="Times New Roman"/>
          <w:sz w:val="24"/>
          <w:szCs w:val="24"/>
        </w:rPr>
        <w:t xml:space="preserve"> für die Unternehmen. Infolgedessen kann sich</w:t>
      </w:r>
      <w:r w:rsidR="00A63526">
        <w:rPr>
          <w:rFonts w:ascii="Times New Roman" w:hAnsi="Times New Roman" w:cs="Times New Roman"/>
          <w:sz w:val="24"/>
          <w:szCs w:val="24"/>
        </w:rPr>
        <w:t xml:space="preserve"> das Controlling</w:t>
      </w:r>
      <w:r w:rsidR="00181B3E">
        <w:rPr>
          <w:rFonts w:ascii="Times New Roman" w:hAnsi="Times New Roman" w:cs="Times New Roman"/>
          <w:sz w:val="24"/>
          <w:szCs w:val="24"/>
        </w:rPr>
        <w:t xml:space="preserve"> auf andere Aufgaben konzentrieren.</w:t>
      </w:r>
      <w:r w:rsidR="00D15CD8" w:rsidRPr="00D15CD8">
        <w:rPr>
          <w:rFonts w:ascii="Times New Roman" w:hAnsi="Times New Roman" w:cs="Times New Roman"/>
          <w:sz w:val="24"/>
          <w:szCs w:val="24"/>
        </w:rPr>
        <w:t xml:space="preserve"> </w:t>
      </w:r>
      <w:r w:rsidR="00D15CD8">
        <w:rPr>
          <w:rFonts w:ascii="Times New Roman" w:hAnsi="Times New Roman" w:cs="Times New Roman"/>
          <w:sz w:val="24"/>
          <w:szCs w:val="24"/>
        </w:rPr>
        <w:t xml:space="preserve">Das Cloud Computing ermöglicht folglich eine effizientere Arbeitsweise der Controller, wodurch </w:t>
      </w:r>
      <w:r w:rsidR="00C77A2D">
        <w:rPr>
          <w:rFonts w:ascii="Times New Roman" w:hAnsi="Times New Roman" w:cs="Times New Roman"/>
          <w:sz w:val="24"/>
          <w:szCs w:val="24"/>
        </w:rPr>
        <w:t xml:space="preserve">sich </w:t>
      </w:r>
      <w:r w:rsidR="00D15CD8">
        <w:rPr>
          <w:rFonts w:ascii="Times New Roman" w:hAnsi="Times New Roman" w:cs="Times New Roman"/>
          <w:sz w:val="24"/>
          <w:szCs w:val="24"/>
        </w:rPr>
        <w:t>das Kosten-Leistungsverhältnis</w:t>
      </w:r>
      <w:r w:rsidR="00C77A2D">
        <w:rPr>
          <w:rFonts w:ascii="Times New Roman" w:hAnsi="Times New Roman" w:cs="Times New Roman"/>
          <w:sz w:val="24"/>
          <w:szCs w:val="24"/>
        </w:rPr>
        <w:t xml:space="preserve"> verbessert. </w:t>
      </w:r>
      <w:sdt>
        <w:sdtPr>
          <w:rPr>
            <w:rFonts w:ascii="Times New Roman" w:hAnsi="Times New Roman" w:cs="Times New Roman"/>
            <w:sz w:val="24"/>
            <w:szCs w:val="24"/>
          </w:rPr>
          <w:alias w:val="Don't edit this field"/>
          <w:tag w:val="CitaviPlaceholder#a618c0c5-862b-408e-aadc-e40ade25abb8"/>
          <w:id w:val="-1331369601"/>
          <w:placeholder>
            <w:docPart w:val="DefaultPlaceholder_-1854013440"/>
          </w:placeholder>
        </w:sdtPr>
        <w:sdtEndPr/>
        <w:sdtContent>
          <w:r w:rsidR="00F467AB">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I4MTwvbj5cclxuICA8aW4+dHJ1ZTwvaW4+XHJcbiAgPG9zPjI4MTwvb3M+XHJcbiAgPHBzPjI4MTwvcHM+XHJcbjwvc3A+XHJcbjxlcD5cclxuICA8bj4zMDQ8L24+XHJcbiAgPGluPnRydWU8L2luPlxyXG4gIDxvcz4zMDQ8L29zPlxyXG4gIDxwcz4zMDQ8L3BzPlxyXG48L2VwPlxyXG48b3M+MjgxLTMwNDwvb3M+IiwiUGFnZVJhbmdlTnVtYmVyIjoyODEsIlBhZ2VSYW5nZU51bWJlcmluZ1R5cGUiOiJQYWdlIiwiUGFnZVJhbmdlTnVtZXJhbFN5c3RlbSI6IkFyYWJpYyIsIlBlcmlvZGljYWwiOnsiJGlkIjoiOC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}</w:instrText>
          </w:r>
          <w:r w:rsidR="00F467AB">
            <w:rPr>
              <w:rFonts w:ascii="Times New Roman" w:hAnsi="Times New Roman" w:cs="Times New Roman"/>
              <w:sz w:val="24"/>
              <w:szCs w:val="24"/>
            </w:rPr>
            <w:fldChar w:fldCharType="separate"/>
          </w:r>
          <w:r w:rsidR="00FD31EE">
            <w:rPr>
              <w:rFonts w:ascii="Times New Roman" w:hAnsi="Times New Roman" w:cs="Times New Roman"/>
              <w:sz w:val="24"/>
              <w:szCs w:val="24"/>
            </w:rPr>
            <w:t>(Kristandl et al. 2015)</w:t>
          </w:r>
          <w:r w:rsidR="00F467AB">
            <w:rPr>
              <w:rFonts w:ascii="Times New Roman" w:hAnsi="Times New Roman" w:cs="Times New Roman"/>
              <w:sz w:val="24"/>
              <w:szCs w:val="24"/>
            </w:rPr>
            <w:fldChar w:fldCharType="end"/>
          </w:r>
          <w:r w:rsidR="00C77A2D">
            <w:rPr>
              <w:rFonts w:ascii="Times New Roman" w:hAnsi="Times New Roman" w:cs="Times New Roman"/>
              <w:sz w:val="24"/>
              <w:szCs w:val="24"/>
            </w:rPr>
            <w:t xml:space="preserve"> </w:t>
          </w:r>
        </w:sdtContent>
      </w:sdt>
      <w:r w:rsidR="00954E0C">
        <w:rPr>
          <w:rFonts w:ascii="Times New Roman" w:hAnsi="Times New Roman" w:cs="Times New Roman"/>
          <w:sz w:val="24"/>
          <w:szCs w:val="24"/>
        </w:rPr>
        <w:t xml:space="preserve">288f. </w:t>
      </w:r>
      <w:r w:rsidR="00C77A2D">
        <w:rPr>
          <w:rFonts w:ascii="Times New Roman" w:hAnsi="Times New Roman" w:cs="Times New Roman"/>
          <w:sz w:val="24"/>
          <w:szCs w:val="24"/>
        </w:rPr>
        <w:t xml:space="preserve">Dadurch könnte unter Umständen sogar die Schaffung einer Controlling-Stelle Sinn ergeben. </w:t>
      </w:r>
    </w:p>
    <w:p w:rsidR="00D15CD8" w:rsidRDefault="002131D4" w:rsidP="00707511">
      <w:pPr>
        <w:spacing w:line="360" w:lineRule="auto"/>
        <w:jc w:val="both"/>
        <w:rPr>
          <w:rFonts w:ascii="Times New Roman" w:hAnsi="Times New Roman" w:cs="Times New Roman"/>
          <w:sz w:val="24"/>
          <w:szCs w:val="24"/>
        </w:rPr>
      </w:pPr>
      <w:r>
        <w:rPr>
          <w:rFonts w:ascii="Times New Roman" w:hAnsi="Times New Roman" w:cs="Times New Roman"/>
          <w:sz w:val="24"/>
          <w:szCs w:val="24"/>
        </w:rPr>
        <w:t>Ein weiteres Hilfsmittel können</w:t>
      </w:r>
      <w:r w:rsidR="008A0331">
        <w:rPr>
          <w:rFonts w:ascii="Times New Roman" w:hAnsi="Times New Roman" w:cs="Times New Roman"/>
          <w:sz w:val="24"/>
          <w:szCs w:val="24"/>
        </w:rPr>
        <w:t xml:space="preserve"> ERP-Systeme</w:t>
      </w:r>
      <w:r>
        <w:rPr>
          <w:rFonts w:ascii="Times New Roman" w:hAnsi="Times New Roman" w:cs="Times New Roman"/>
          <w:sz w:val="24"/>
          <w:szCs w:val="24"/>
        </w:rPr>
        <w:t xml:space="preserve"> sein. Sie sind</w:t>
      </w:r>
      <w:r w:rsidR="008A0331">
        <w:rPr>
          <w:rFonts w:ascii="Times New Roman" w:hAnsi="Times New Roman" w:cs="Times New Roman"/>
          <w:sz w:val="24"/>
          <w:szCs w:val="24"/>
        </w:rPr>
        <w:t xml:space="preserve"> fast nicht mehr in den Unternehmen wegzudenken.</w:t>
      </w:r>
      <w:r>
        <w:rPr>
          <w:rFonts w:ascii="Times New Roman" w:hAnsi="Times New Roman" w:cs="Times New Roman"/>
          <w:sz w:val="24"/>
          <w:szCs w:val="24"/>
        </w:rPr>
        <w:t xml:space="preserve"> Grund dafür ist</w:t>
      </w:r>
      <w:r w:rsidR="008A0331">
        <w:rPr>
          <w:rFonts w:ascii="Times New Roman" w:hAnsi="Times New Roman" w:cs="Times New Roman"/>
          <w:sz w:val="24"/>
          <w:szCs w:val="24"/>
        </w:rPr>
        <w:t xml:space="preserve"> </w:t>
      </w:r>
      <w:r>
        <w:rPr>
          <w:rFonts w:ascii="Times New Roman" w:hAnsi="Times New Roman" w:cs="Times New Roman"/>
          <w:sz w:val="24"/>
          <w:szCs w:val="24"/>
        </w:rPr>
        <w:t xml:space="preserve">ihre individuelle Anpassbarkeit auf die internen Prozesse. Dadurch ist ein solcher Einsatz nicht ausschließlich auf eine Abteilung beschränkt, </w:t>
      </w:r>
      <w:r w:rsidR="00EB1F43">
        <w:rPr>
          <w:rFonts w:ascii="Times New Roman" w:hAnsi="Times New Roman" w:cs="Times New Roman"/>
          <w:sz w:val="24"/>
          <w:szCs w:val="24"/>
        </w:rPr>
        <w:t>auf diese Weise kann</w:t>
      </w:r>
      <w:r>
        <w:rPr>
          <w:rFonts w:ascii="Times New Roman" w:hAnsi="Times New Roman" w:cs="Times New Roman"/>
          <w:sz w:val="24"/>
          <w:szCs w:val="24"/>
        </w:rPr>
        <w:t xml:space="preserve"> auch das Controlling davon profitieren. </w:t>
      </w:r>
      <w:sdt>
        <w:sdtPr>
          <w:rPr>
            <w:rFonts w:ascii="Times New Roman" w:hAnsi="Times New Roman" w:cs="Times New Roman"/>
            <w:sz w:val="24"/>
            <w:szCs w:val="24"/>
          </w:rPr>
          <w:alias w:val="Don't edit this field"/>
          <w:tag w:val="CitaviPlaceholder#0a6020cc-0ba2-4c5b-99cf-7d1c6d8ac29b"/>
          <w:id w:val="1224100634"/>
          <w:placeholder>
            <w:docPart w:val="DefaultPlaceholder_-1854013440"/>
          </w:placeholder>
        </w:sdtPr>
        <w:sdtEndPr/>
        <w:sdtContent>
          <w:r w:rsidR="00D15CD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hlMzRiZDEtODE3MC00OGFhLThmNmMtZjJkMzU5ZDViYzZi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BhNjAyMGNjLTBiYTItNGM1Yi05OWNmLTdkMWM2ZDhhYzI5YiIsIlRleHQiOiIoR8OkcnRuZXIgdW5kIFNsYWNpayAyMDE1KSIsIldBSVZlcnNpb24iOiI2LjMuMC4wIn0=}</w:instrText>
          </w:r>
          <w:r w:rsidR="00D15CD8">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D15CD8">
            <w:rPr>
              <w:rFonts w:ascii="Times New Roman" w:hAnsi="Times New Roman" w:cs="Times New Roman"/>
              <w:sz w:val="24"/>
              <w:szCs w:val="24"/>
            </w:rPr>
            <w:fldChar w:fldCharType="end"/>
          </w:r>
        </w:sdtContent>
      </w:sdt>
      <w:r w:rsidR="00E0322A">
        <w:rPr>
          <w:rFonts w:ascii="Times New Roman" w:hAnsi="Times New Roman" w:cs="Times New Roman"/>
          <w:sz w:val="24"/>
          <w:szCs w:val="24"/>
        </w:rPr>
        <w:t xml:space="preserve"> </w:t>
      </w:r>
      <w:r w:rsidR="00EB1F43">
        <w:rPr>
          <w:rFonts w:ascii="Times New Roman" w:hAnsi="Times New Roman" w:cs="Times New Roman"/>
          <w:sz w:val="24"/>
          <w:szCs w:val="24"/>
        </w:rPr>
        <w:t>Wenn das richtige ERP-System im Unternehmen verwendet wird, kann sich eine Effizienzsteigerung ergeben. Das Prinzip ist dabei dem Cloud Computing ähnlich. Denn die Datensammlung wird nun über das ERP-System vereinfacht und die Arbeitszeit kann für Analysen o.Ä. angewendet werden.</w:t>
      </w:r>
      <w:r w:rsidR="00E0322A">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156661c1-8fbb-4eca-a745-2c10c74e22a2"/>
          <w:id w:val="1428849144"/>
          <w:placeholder>
            <w:docPart w:val="DefaultPlaceholder_-1854013440"/>
          </w:placeholder>
        </w:sdtPr>
        <w:sdtEndPr/>
        <w:sdtContent>
          <w:r w:rsidR="00E0322A">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wNTwvbj5cclxuICA8aW4+dHJ1ZTwvaW4+XHJcbiAgPG9zPjMwNTwvb3M+XHJcbiAgPHBzPjMwNTwvcHM+XHJcbjwvc3A+XHJcbjxlcD5cclxuICA8bj4zMjM8L24+XHJcbiAgPGluPnRydWU8L2luPlxyXG4gIDxvcz4zMjM8L29zPlxyXG4gIDxwcz4zMjM8L3BzPlxyXG48L2VwPlxyXG48b3M+MzA1LTMyMzwvb3M+IiwiUGFnZVJhbmdlTnVtYmVyIjozMDUsIlBhZ2VSYW5nZU51bWJlcmluZ1R5cGUiOiJQYWdlIiwiUGFnZVJhbmdlTnVtZXJhbFN5c3RlbSI6IkFyYWJpYyIsIlBlcmlvZGljYWwiOnsiJGlkIjoiNy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}</w:instrText>
          </w:r>
          <w:r w:rsidR="00E0322A">
            <w:rPr>
              <w:rFonts w:ascii="Times New Roman" w:hAnsi="Times New Roman" w:cs="Times New Roman"/>
              <w:sz w:val="24"/>
              <w:szCs w:val="24"/>
            </w:rPr>
            <w:fldChar w:fldCharType="separate"/>
          </w:r>
          <w:r w:rsidR="00FD31EE">
            <w:rPr>
              <w:rFonts w:ascii="Times New Roman" w:hAnsi="Times New Roman" w:cs="Times New Roman"/>
              <w:sz w:val="24"/>
              <w:szCs w:val="24"/>
            </w:rPr>
            <w:t>(Gärtner und Slacik 2015)</w:t>
          </w:r>
          <w:r w:rsidR="00E0322A">
            <w:rPr>
              <w:rFonts w:ascii="Times New Roman" w:hAnsi="Times New Roman" w:cs="Times New Roman"/>
              <w:sz w:val="24"/>
              <w:szCs w:val="24"/>
            </w:rPr>
            <w:fldChar w:fldCharType="end"/>
          </w:r>
        </w:sdtContent>
      </w:sdt>
    </w:p>
    <w:p w:rsidR="00D15CD8" w:rsidRDefault="0028307B" w:rsidP="00BA197B">
      <w:pPr>
        <w:spacing w:line="360" w:lineRule="auto"/>
        <w:jc w:val="both"/>
        <w:rPr>
          <w:rFonts w:ascii="Times New Roman" w:hAnsi="Times New Roman" w:cs="Times New Roman"/>
          <w:sz w:val="24"/>
          <w:szCs w:val="24"/>
        </w:rPr>
      </w:pPr>
      <w:r>
        <w:rPr>
          <w:rFonts w:ascii="Times New Roman" w:hAnsi="Times New Roman" w:cs="Times New Roman"/>
          <w:sz w:val="24"/>
          <w:szCs w:val="24"/>
        </w:rPr>
        <w:t>Nichts</w:t>
      </w:r>
      <w:r w:rsidR="00D44A4B" w:rsidRPr="00BA197B">
        <w:rPr>
          <w:rFonts w:ascii="Times New Roman" w:hAnsi="Times New Roman" w:cs="Times New Roman"/>
          <w:sz w:val="24"/>
          <w:szCs w:val="24"/>
        </w:rPr>
        <w:t xml:space="preserve"> desto trotz sind die zwei erwähnten Maßnahmen nicht fü</w:t>
      </w:r>
      <w:r w:rsidR="00E152AF" w:rsidRPr="00BA197B">
        <w:rPr>
          <w:rFonts w:ascii="Times New Roman" w:hAnsi="Times New Roman" w:cs="Times New Roman"/>
          <w:sz w:val="24"/>
          <w:szCs w:val="24"/>
        </w:rPr>
        <w:t>r</w:t>
      </w:r>
      <w:r>
        <w:rPr>
          <w:rFonts w:ascii="Times New Roman" w:hAnsi="Times New Roman" w:cs="Times New Roman"/>
          <w:sz w:val="24"/>
          <w:szCs w:val="24"/>
        </w:rPr>
        <w:t xml:space="preserve"> jeden geeignet und umsetzbar. Solche</w:t>
      </w:r>
      <w:r w:rsidR="00D44A4B" w:rsidRPr="00BA197B">
        <w:rPr>
          <w:rFonts w:ascii="Times New Roman" w:hAnsi="Times New Roman" w:cs="Times New Roman"/>
          <w:sz w:val="24"/>
          <w:szCs w:val="24"/>
        </w:rPr>
        <w:t xml:space="preserve"> Umstände</w:t>
      </w:r>
      <w:r w:rsidR="00E152AF" w:rsidRPr="00BA197B">
        <w:rPr>
          <w:rFonts w:ascii="Times New Roman" w:hAnsi="Times New Roman" w:cs="Times New Roman"/>
          <w:sz w:val="24"/>
          <w:szCs w:val="24"/>
        </w:rPr>
        <w:t xml:space="preserve"> herrschen meist bei den Kleinst- und kleinen Unternehmen (KKU). Abhilfe </w:t>
      </w:r>
      <w:r w:rsidR="00D44A4B" w:rsidRPr="00BA197B">
        <w:rPr>
          <w:rFonts w:ascii="Times New Roman" w:hAnsi="Times New Roman" w:cs="Times New Roman"/>
          <w:sz w:val="24"/>
          <w:szCs w:val="24"/>
        </w:rPr>
        <w:t xml:space="preserve">kann </w:t>
      </w:r>
      <w:r w:rsidR="00E152AF" w:rsidRPr="00BA197B">
        <w:rPr>
          <w:rFonts w:ascii="Times New Roman" w:hAnsi="Times New Roman" w:cs="Times New Roman"/>
          <w:sz w:val="24"/>
          <w:szCs w:val="24"/>
        </w:rPr>
        <w:t xml:space="preserve">dafür das </w:t>
      </w:r>
      <w:r w:rsidR="00B7169F">
        <w:rPr>
          <w:rFonts w:ascii="Times New Roman" w:hAnsi="Times New Roman" w:cs="Times New Roman"/>
          <w:sz w:val="24"/>
          <w:szCs w:val="24"/>
        </w:rPr>
        <w:t>outsourcen der Tätigkeit</w:t>
      </w:r>
      <w:r w:rsidR="00D44A4B" w:rsidRPr="00BA197B">
        <w:rPr>
          <w:rFonts w:ascii="Times New Roman" w:hAnsi="Times New Roman" w:cs="Times New Roman"/>
          <w:sz w:val="24"/>
          <w:szCs w:val="24"/>
        </w:rPr>
        <w:t xml:space="preserve"> schaffen</w:t>
      </w:r>
      <w:r w:rsidR="00B7169F">
        <w:rPr>
          <w:rFonts w:ascii="Times New Roman" w:hAnsi="Times New Roman" w:cs="Times New Roman"/>
          <w:sz w:val="24"/>
          <w:szCs w:val="24"/>
        </w:rPr>
        <w:t>, welches von KMU (und damit auch KKU) nicht selten praktiziert wird</w:t>
      </w:r>
      <w:r w:rsidR="00D44A4B" w:rsidRPr="00BA197B">
        <w:rPr>
          <w:rFonts w:ascii="Times New Roman" w:hAnsi="Times New Roman" w:cs="Times New Roman"/>
          <w:sz w:val="24"/>
          <w:szCs w:val="24"/>
        </w:rPr>
        <w:t>.</w:t>
      </w:r>
      <w:r w:rsidR="00FD31EE">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29677d70-6e1e-4e6c-94fb-a6db336e35af"/>
          <w:id w:val="650559533"/>
          <w:placeholder>
            <w:docPart w:val="DefaultPlaceholder_-1854013440"/>
          </w:placeholder>
        </w:sdtPr>
        <w:sdtEndPr/>
        <w:sdtContent>
          <w:r w:rsidR="00FD31EE">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NTRlYmZiMDMtN2Q1YS00NmJlLTkyYTUtMTEyNDgwNWIxMGI4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2OjU5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Mjk2NzdkNzAtNmUxZS00ZTZjLTk0ZmItYTZkYjMzNmUzNWFmIiwiVGV4dCI6IihBbm5hIEZyYW5jc292aWNzIHVuZCBHecO2cmd5IEthZG9jc2EgMjAwOSkiLCJXQUlWZXJzaW9uIjoiNi4zLjAuMCJ9}</w:instrText>
          </w:r>
          <w:r w:rsidR="00FD31EE">
            <w:rPr>
              <w:rFonts w:ascii="Times New Roman" w:hAnsi="Times New Roman" w:cs="Times New Roman"/>
              <w:sz w:val="24"/>
              <w:szCs w:val="24"/>
            </w:rPr>
            <w:fldChar w:fldCharType="separate"/>
          </w:r>
          <w:r w:rsidR="00FD31EE">
            <w:rPr>
              <w:rFonts w:ascii="Times New Roman" w:hAnsi="Times New Roman" w:cs="Times New Roman"/>
              <w:sz w:val="24"/>
              <w:szCs w:val="24"/>
            </w:rPr>
            <w:t>(Anna Francsovics und György Kadocsa 2009, S. 154)</w:t>
          </w:r>
          <w:r w:rsidR="00FD31EE">
            <w:rPr>
              <w:rFonts w:ascii="Times New Roman" w:hAnsi="Times New Roman" w:cs="Times New Roman"/>
              <w:sz w:val="24"/>
              <w:szCs w:val="24"/>
            </w:rPr>
            <w:fldChar w:fldCharType="end"/>
          </w:r>
        </w:sdtContent>
      </w:sdt>
      <w:r w:rsidR="00586507">
        <w:rPr>
          <w:rFonts w:ascii="Times New Roman" w:hAnsi="Times New Roman" w:cs="Times New Roman"/>
          <w:sz w:val="24"/>
          <w:szCs w:val="24"/>
        </w:rPr>
        <w:t>154</w:t>
      </w:r>
      <w:r w:rsidR="00D44A4B" w:rsidRPr="00BA197B">
        <w:rPr>
          <w:rFonts w:ascii="Times New Roman" w:hAnsi="Times New Roman" w:cs="Times New Roman"/>
          <w:sz w:val="24"/>
          <w:szCs w:val="24"/>
        </w:rPr>
        <w:t xml:space="preserve"> </w:t>
      </w:r>
      <w:r w:rsidR="00B7169F">
        <w:rPr>
          <w:rFonts w:ascii="Times New Roman" w:hAnsi="Times New Roman" w:cs="Times New Roman"/>
          <w:sz w:val="24"/>
          <w:szCs w:val="24"/>
        </w:rPr>
        <w:t>Eine Möglichkeit die dafür geeignet ist</w:t>
      </w:r>
      <w:r w:rsidR="00E152AF" w:rsidRPr="00BA197B">
        <w:rPr>
          <w:rFonts w:ascii="Times New Roman" w:hAnsi="Times New Roman" w:cs="Times New Roman"/>
          <w:sz w:val="24"/>
          <w:szCs w:val="24"/>
        </w:rPr>
        <w:t>,</w:t>
      </w:r>
      <w:r w:rsidR="00B7169F">
        <w:rPr>
          <w:rFonts w:ascii="Times New Roman" w:hAnsi="Times New Roman" w:cs="Times New Roman"/>
          <w:sz w:val="24"/>
          <w:szCs w:val="24"/>
        </w:rPr>
        <w:t xml:space="preserve"> ist</w:t>
      </w:r>
      <w:r w:rsidR="00E152AF" w:rsidRPr="00BA197B">
        <w:rPr>
          <w:rFonts w:ascii="Times New Roman" w:hAnsi="Times New Roman" w:cs="Times New Roman"/>
          <w:sz w:val="24"/>
          <w:szCs w:val="24"/>
        </w:rPr>
        <w:t xml:space="preserve"> dem Steuerberater die Controllingaufgaben zu überlassen. Zwar sind diese nicht in der Lage das ganze Spektrum des Controllings abzuarbeiten, jedoch ist es bei den KKU oft der Fall, dass operative Instrumente dafür ausreichend sind. Viele große Kanzleien haben daher die Kompetenz um </w:t>
      </w:r>
      <w:r w:rsidR="00E152AF" w:rsidRPr="00BA197B">
        <w:rPr>
          <w:rFonts w:ascii="Times New Roman" w:eastAsia="Times New Roman" w:hAnsi="Times New Roman" w:cs="Times New Roman"/>
          <w:sz w:val="24"/>
          <w:szCs w:val="24"/>
          <w:lang w:eastAsia="de-DE"/>
        </w:rPr>
        <w:t>Cash-Flow-Rechnungen, Soll-Ist-Vergleiche, Deckungsbeitragsrechnungen, innerbetriebliche Kennzahlenvergleiche und Erfolgspläne</w:t>
      </w:r>
      <w:r w:rsidR="00B7410D" w:rsidRPr="00BA197B">
        <w:rPr>
          <w:rFonts w:ascii="Times New Roman" w:eastAsia="Times New Roman" w:hAnsi="Times New Roman" w:cs="Times New Roman"/>
          <w:sz w:val="24"/>
          <w:szCs w:val="24"/>
          <w:lang w:eastAsia="de-DE"/>
        </w:rPr>
        <w:t xml:space="preserve"> zu erstellen. In Kleinen liegt diese oft, gerade wegen Ressourcenmangel im Aufgabenbereich des Chefs</w:t>
      </w:r>
      <w:r w:rsidR="00B7410D">
        <w:rPr>
          <w:rFonts w:ascii="Times New Roman" w:eastAsia="Times New Roman" w:hAnsi="Times New Roman" w:cs="Times New Roman"/>
          <w:sz w:val="23"/>
          <w:szCs w:val="23"/>
          <w:lang w:eastAsia="de-DE"/>
        </w:rPr>
        <w:t>.</w:t>
      </w:r>
      <w:r w:rsidR="00B7410D" w:rsidRPr="00BA197B">
        <w:rPr>
          <w:rFonts w:ascii="Times New Roman" w:eastAsia="Times New Roman" w:hAnsi="Times New Roman" w:cs="Times New Roman"/>
          <w:sz w:val="24"/>
          <w:szCs w:val="24"/>
          <w:lang w:eastAsia="de-DE"/>
        </w:rPr>
        <w:t xml:space="preserve"> </w:t>
      </w:r>
      <w:sdt>
        <w:sdtPr>
          <w:rPr>
            <w:rFonts w:ascii="Times New Roman" w:eastAsia="Times New Roman" w:hAnsi="Times New Roman" w:cs="Times New Roman"/>
            <w:sz w:val="24"/>
            <w:szCs w:val="24"/>
            <w:lang w:eastAsia="de-DE"/>
          </w:rPr>
          <w:alias w:val="Don't edit this field"/>
          <w:tag w:val="CitaviPlaceholder#c9aa9702-0ed6-425d-b0d1-8db88230103b"/>
          <w:id w:val="1590350818"/>
          <w:placeholder>
            <w:docPart w:val="DefaultPlaceholder_-1854013440"/>
          </w:placeholder>
        </w:sdtPr>
        <w:sdtEndPr>
          <w:rPr>
            <w:sz w:val="23"/>
            <w:szCs w:val="23"/>
          </w:rPr>
        </w:sdtEndPr>
        <w:sdtContent>
          <w:r w:rsidR="00B7410D" w:rsidRPr="00BA197B">
            <w:rPr>
              <w:rFonts w:ascii="Times New Roman" w:eastAsia="Times New Roman" w:hAnsi="Times New Roman" w:cs="Times New Roman"/>
              <w:sz w:val="24"/>
              <w:szCs w:val="24"/>
              <w:lang w:eastAsia="de-DE"/>
            </w:rPr>
            <w:fldChar w:fldCharType="begin"/>
          </w:r>
          <w:r w:rsidR="00634E83">
            <w:rPr>
              <w:rFonts w:ascii="Times New Roman" w:eastAsia="Times New Roman" w:hAnsi="Times New Roman" w:cs="Times New Roman"/>
              <w:sz w:val="24"/>
              <w:szCs w:val="24"/>
              <w:lang w:eastAsia="de-DE"/>
            </w:rPr>
            <w:instrText>ADDIN CitaviPlaceholder{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TWF5ciAyMDE1KSJ9XX0sIlRhZyI6IkNpdGF2aVBsYWNlaG9sZGVyI2M5YWE5NzAyLTBlZDYtNDI1ZC1iMGQxLThkYjg4MjMwMTAzYiIsIlRleHQiOiIoTWF5ciAyMDE1KSIsIldBSVZlcnNpb24iOiI2LjMuMC4wIn0=}</w:instrText>
          </w:r>
          <w:r w:rsidR="00B7410D" w:rsidRPr="00BA197B">
            <w:rPr>
              <w:rFonts w:ascii="Times New Roman" w:eastAsia="Times New Roman" w:hAnsi="Times New Roman" w:cs="Times New Roman"/>
              <w:sz w:val="24"/>
              <w:szCs w:val="24"/>
              <w:lang w:eastAsia="de-DE"/>
            </w:rPr>
            <w:fldChar w:fldCharType="separate"/>
          </w:r>
          <w:r w:rsidR="00FD31EE">
            <w:rPr>
              <w:rFonts w:ascii="Times New Roman" w:eastAsia="Times New Roman" w:hAnsi="Times New Roman" w:cs="Times New Roman"/>
              <w:sz w:val="24"/>
              <w:szCs w:val="24"/>
              <w:lang w:eastAsia="de-DE"/>
            </w:rPr>
            <w:t>(Mayr 2015</w:t>
          </w:r>
          <w:r w:rsidR="00CA0FE7">
            <w:rPr>
              <w:rFonts w:ascii="Times New Roman" w:eastAsia="Times New Roman" w:hAnsi="Times New Roman" w:cs="Times New Roman"/>
              <w:sz w:val="24"/>
              <w:szCs w:val="24"/>
              <w:lang w:eastAsia="de-DE"/>
            </w:rPr>
            <w:t>, S. 330-333</w:t>
          </w:r>
          <w:r w:rsidR="00FD31EE">
            <w:rPr>
              <w:rFonts w:ascii="Times New Roman" w:eastAsia="Times New Roman" w:hAnsi="Times New Roman" w:cs="Times New Roman"/>
              <w:sz w:val="24"/>
              <w:szCs w:val="24"/>
              <w:lang w:eastAsia="de-DE"/>
            </w:rPr>
            <w:t>)</w:t>
          </w:r>
          <w:r w:rsidR="00B7410D" w:rsidRPr="00BA197B">
            <w:rPr>
              <w:rFonts w:ascii="Times New Roman" w:eastAsia="Times New Roman" w:hAnsi="Times New Roman" w:cs="Times New Roman"/>
              <w:sz w:val="24"/>
              <w:szCs w:val="24"/>
              <w:lang w:eastAsia="de-DE"/>
            </w:rPr>
            <w:fldChar w:fldCharType="end"/>
          </w:r>
        </w:sdtContent>
      </w:sdt>
      <w:r w:rsidR="00586507">
        <w:rPr>
          <w:rFonts w:ascii="Times New Roman" w:eastAsia="Times New Roman" w:hAnsi="Times New Roman" w:cs="Times New Roman"/>
          <w:sz w:val="23"/>
          <w:szCs w:val="23"/>
          <w:lang w:eastAsia="de-DE"/>
        </w:rPr>
        <w:t>330-333</w:t>
      </w:r>
    </w:p>
    <w:p w:rsidR="00120102" w:rsidRPr="00F71FCB" w:rsidRDefault="00120102" w:rsidP="000E28D7">
      <w:pPr>
        <w:spacing w:line="360" w:lineRule="auto"/>
      </w:pPr>
    </w:p>
    <w:p w:rsidR="00F71FCB" w:rsidRDefault="0099716E" w:rsidP="00920FA2">
      <w:pPr>
        <w:pStyle w:val="berschrift2"/>
        <w:numPr>
          <w:ilvl w:val="1"/>
          <w:numId w:val="34"/>
        </w:numPr>
        <w:spacing w:line="360" w:lineRule="auto"/>
      </w:pPr>
      <w:bookmarkStart w:id="14" w:name="_Toc121999648"/>
      <w:r>
        <w:t xml:space="preserve">Möglicher </w:t>
      </w:r>
      <w:r w:rsidR="00F71FCB">
        <w:t>Nutzen</w:t>
      </w:r>
      <w:bookmarkEnd w:id="14"/>
      <w:r w:rsidR="00F71FCB">
        <w:t xml:space="preserve"> </w:t>
      </w:r>
    </w:p>
    <w:p w:rsidR="009242D1" w:rsidRPr="009242D1" w:rsidRDefault="009242D1" w:rsidP="009242D1"/>
    <w:p w:rsidR="00F71FCB" w:rsidRDefault="002A2814"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Der Nutzen für das Controlling ist schwer</w:t>
      </w:r>
      <w:r w:rsidR="008E7C63">
        <w:rPr>
          <w:rFonts w:ascii="Times New Roman" w:hAnsi="Times New Roman" w:cs="Times New Roman"/>
          <w:sz w:val="24"/>
          <w:szCs w:val="24"/>
        </w:rPr>
        <w:t xml:space="preserve"> bis gar nicht</w:t>
      </w:r>
      <w:r>
        <w:rPr>
          <w:rFonts w:ascii="Times New Roman" w:hAnsi="Times New Roman" w:cs="Times New Roman"/>
          <w:sz w:val="24"/>
          <w:szCs w:val="24"/>
        </w:rPr>
        <w:t xml:space="preserve"> zu quantifizieren</w:t>
      </w:r>
      <w:r w:rsidR="008E7C63">
        <w:rPr>
          <w:rFonts w:ascii="Times New Roman" w:hAnsi="Times New Roman" w:cs="Times New Roman"/>
          <w:sz w:val="24"/>
          <w:szCs w:val="24"/>
        </w:rPr>
        <w:t>. Alleine die Frage, wie der Nutzen genau definiert werden soll ist größtenteils subjektiv</w:t>
      </w:r>
      <w:r>
        <w:rPr>
          <w:rFonts w:ascii="Times New Roman" w:hAnsi="Times New Roman" w:cs="Times New Roman"/>
          <w:sz w:val="24"/>
          <w:szCs w:val="24"/>
        </w:rPr>
        <w:t xml:space="preserve">. </w:t>
      </w:r>
      <w:r w:rsidR="008E7C63">
        <w:rPr>
          <w:rFonts w:ascii="Times New Roman" w:hAnsi="Times New Roman" w:cs="Times New Roman"/>
          <w:sz w:val="24"/>
          <w:szCs w:val="24"/>
        </w:rPr>
        <w:t>Personen und in diesem Kontext vor allem Unternehmen, haben unterschiedliche Vorstellungen und Werte</w:t>
      </w:r>
      <w:r w:rsidR="004F1139">
        <w:rPr>
          <w:rFonts w:ascii="Times New Roman" w:hAnsi="Times New Roman" w:cs="Times New Roman"/>
          <w:sz w:val="24"/>
          <w:szCs w:val="24"/>
        </w:rPr>
        <w:t>,</w:t>
      </w:r>
      <w:r w:rsidR="008E7C63">
        <w:rPr>
          <w:rFonts w:ascii="Times New Roman" w:hAnsi="Times New Roman" w:cs="Times New Roman"/>
          <w:sz w:val="24"/>
          <w:szCs w:val="24"/>
        </w:rPr>
        <w:t xml:space="preserve"> welche sie verfolgen. Infolgedessen ergeben sich verschiedene </w:t>
      </w:r>
      <w:r w:rsidR="004F1139">
        <w:rPr>
          <w:rFonts w:ascii="Times New Roman" w:hAnsi="Times New Roman" w:cs="Times New Roman"/>
          <w:sz w:val="24"/>
          <w:szCs w:val="24"/>
        </w:rPr>
        <w:t>Präferenzen, die höchstens ordinal skaliert</w:t>
      </w:r>
      <w:r w:rsidR="008E7C63">
        <w:rPr>
          <w:rFonts w:ascii="Times New Roman" w:hAnsi="Times New Roman" w:cs="Times New Roman"/>
          <w:sz w:val="24"/>
          <w:szCs w:val="24"/>
        </w:rPr>
        <w:t xml:space="preserve"> </w:t>
      </w:r>
      <w:r w:rsidR="004F1139">
        <w:rPr>
          <w:rFonts w:ascii="Times New Roman" w:hAnsi="Times New Roman" w:cs="Times New Roman"/>
          <w:sz w:val="24"/>
          <w:szCs w:val="24"/>
        </w:rPr>
        <w:t>werden können</w:t>
      </w:r>
      <w:r w:rsidR="008E7C63">
        <w:rPr>
          <w:rFonts w:ascii="Times New Roman" w:hAnsi="Times New Roman" w:cs="Times New Roman"/>
          <w:sz w:val="24"/>
          <w:szCs w:val="24"/>
        </w:rPr>
        <w:t xml:space="preserve">. </w:t>
      </w:r>
    </w:p>
    <w:p w:rsidR="006800E3" w:rsidRDefault="004F1139"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Grundlegende Unternehmensziele können in sechs Kategorien klassifiziert werden. </w:t>
      </w:r>
      <w:r w:rsidR="00CF568C">
        <w:rPr>
          <w:rFonts w:ascii="Times New Roman" w:hAnsi="Times New Roman" w:cs="Times New Roman"/>
          <w:sz w:val="24"/>
          <w:szCs w:val="24"/>
        </w:rPr>
        <w:t>Darunter z</w:t>
      </w:r>
      <w:r>
        <w:rPr>
          <w:rFonts w:ascii="Times New Roman" w:hAnsi="Times New Roman" w:cs="Times New Roman"/>
          <w:sz w:val="24"/>
          <w:szCs w:val="24"/>
        </w:rPr>
        <w:t>ählen</w:t>
      </w:r>
      <w:r w:rsidR="00CF568C">
        <w:rPr>
          <w:rFonts w:ascii="Times New Roman" w:hAnsi="Times New Roman" w:cs="Times New Roman"/>
          <w:sz w:val="24"/>
          <w:szCs w:val="24"/>
        </w:rPr>
        <w:t xml:space="preserve"> die </w:t>
      </w:r>
      <w:r w:rsidR="00CF568C" w:rsidRPr="00CF568C">
        <w:rPr>
          <w:rFonts w:ascii="Times New Roman" w:hAnsi="Times New Roman" w:cs="Times New Roman"/>
          <w:sz w:val="24"/>
          <w:szCs w:val="24"/>
        </w:rPr>
        <w:t>Wettbewerbsfähigkeit,</w:t>
      </w:r>
      <w:r w:rsidR="00CF568C">
        <w:rPr>
          <w:rFonts w:ascii="Times New Roman" w:hAnsi="Times New Roman" w:cs="Times New Roman"/>
          <w:sz w:val="24"/>
          <w:szCs w:val="24"/>
        </w:rPr>
        <w:t xml:space="preserve"> das Wachstum</w:t>
      </w:r>
      <w:r w:rsidR="00CF568C" w:rsidRPr="00CF568C">
        <w:rPr>
          <w:rFonts w:ascii="Times New Roman" w:hAnsi="Times New Roman" w:cs="Times New Roman"/>
          <w:sz w:val="24"/>
          <w:szCs w:val="24"/>
        </w:rPr>
        <w:t xml:space="preserve">, </w:t>
      </w:r>
      <w:r w:rsidR="00CF568C">
        <w:rPr>
          <w:rFonts w:ascii="Times New Roman" w:hAnsi="Times New Roman" w:cs="Times New Roman"/>
          <w:sz w:val="24"/>
          <w:szCs w:val="24"/>
        </w:rPr>
        <w:t xml:space="preserve">die </w:t>
      </w:r>
      <w:r w:rsidR="00CF568C" w:rsidRPr="00CF568C">
        <w:rPr>
          <w:rFonts w:ascii="Times New Roman" w:hAnsi="Times New Roman" w:cs="Times New Roman"/>
          <w:sz w:val="24"/>
          <w:szCs w:val="24"/>
        </w:rPr>
        <w:t>Effektivität und Effizienz,</w:t>
      </w:r>
      <w:r w:rsidR="00CF568C">
        <w:rPr>
          <w:rFonts w:ascii="Times New Roman" w:hAnsi="Times New Roman" w:cs="Times New Roman"/>
          <w:sz w:val="24"/>
          <w:szCs w:val="24"/>
        </w:rPr>
        <w:t xml:space="preserve"> sowie</w:t>
      </w:r>
      <w:r w:rsidR="00CF568C" w:rsidRPr="00CF568C">
        <w:rPr>
          <w:rFonts w:ascii="Times New Roman" w:hAnsi="Times New Roman" w:cs="Times New Roman"/>
          <w:sz w:val="24"/>
          <w:szCs w:val="24"/>
        </w:rPr>
        <w:t xml:space="preserve"> renditeorientierte Ressourcenallokation und Zufriedenheit</w:t>
      </w:r>
      <w:r w:rsidR="00CF568C">
        <w:rPr>
          <w:rFonts w:ascii="Times New Roman" w:hAnsi="Times New Roman" w:cs="Times New Roman"/>
          <w:sz w:val="24"/>
          <w:szCs w:val="24"/>
        </w:rPr>
        <w:t>.</w:t>
      </w:r>
      <w:sdt>
        <w:sdtPr>
          <w:rPr>
            <w:rFonts w:ascii="Times New Roman" w:hAnsi="Times New Roman" w:cs="Times New Roman"/>
            <w:sz w:val="24"/>
            <w:szCs w:val="24"/>
          </w:rPr>
          <w:alias w:val="Don't edit this field"/>
          <w:tag w:val="CitaviPlaceholder#ba45b7b7-fe34-469f-8616-e5046b034d28"/>
          <w:id w:val="-2074116166"/>
          <w:placeholder>
            <w:docPart w:val="DefaultPlaceholder_-1854013440"/>
          </w:placeholder>
        </w:sdtPr>
        <w:sdtEndPr/>
        <w:sdtContent>
          <w:r w:rsidR="00CF56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}</w:instrText>
          </w:r>
          <w:r w:rsidR="00CF568C">
            <w:rPr>
              <w:rFonts w:ascii="Times New Roman" w:hAnsi="Times New Roman" w:cs="Times New Roman"/>
              <w:sz w:val="24"/>
              <w:szCs w:val="24"/>
            </w:rPr>
            <w:fldChar w:fldCharType="separate"/>
          </w:r>
          <w:r w:rsidR="00FD31EE">
            <w:rPr>
              <w:rFonts w:ascii="Times New Roman" w:hAnsi="Times New Roman" w:cs="Times New Roman"/>
              <w:sz w:val="24"/>
              <w:szCs w:val="24"/>
            </w:rPr>
            <w:t>(Kricsfalussy 2008)</w:t>
          </w:r>
          <w:r w:rsidR="00CF568C">
            <w:rPr>
              <w:rFonts w:ascii="Times New Roman" w:hAnsi="Times New Roman" w:cs="Times New Roman"/>
              <w:sz w:val="24"/>
              <w:szCs w:val="24"/>
            </w:rPr>
            <w:fldChar w:fldCharType="end"/>
          </w:r>
        </w:sdtContent>
      </w:sdt>
      <w:r w:rsidR="00CF568C">
        <w:rPr>
          <w:rFonts w:ascii="Times New Roman" w:hAnsi="Times New Roman" w:cs="Times New Roman"/>
          <w:sz w:val="24"/>
          <w:szCs w:val="24"/>
        </w:rPr>
        <w:t xml:space="preserve"> </w:t>
      </w:r>
      <w:r w:rsidR="00F77016">
        <w:rPr>
          <w:rFonts w:ascii="Times New Roman" w:hAnsi="Times New Roman" w:cs="Times New Roman"/>
          <w:sz w:val="24"/>
          <w:szCs w:val="24"/>
        </w:rPr>
        <w:t>Im Grunde sind Unternehmen darauf aus</w:t>
      </w:r>
      <w:r>
        <w:rPr>
          <w:rFonts w:ascii="Times New Roman" w:hAnsi="Times New Roman" w:cs="Times New Roman"/>
          <w:sz w:val="24"/>
          <w:szCs w:val="24"/>
        </w:rPr>
        <w:t>,</w:t>
      </w:r>
      <w:r w:rsidR="00F77016">
        <w:rPr>
          <w:rFonts w:ascii="Times New Roman" w:hAnsi="Times New Roman" w:cs="Times New Roman"/>
          <w:sz w:val="24"/>
          <w:szCs w:val="24"/>
        </w:rPr>
        <w:t xml:space="preserve"> diese Ziele</w:t>
      </w:r>
      <w:r w:rsidR="006800E3">
        <w:rPr>
          <w:rFonts w:ascii="Times New Roman" w:hAnsi="Times New Roman" w:cs="Times New Roman"/>
          <w:sz w:val="24"/>
          <w:szCs w:val="24"/>
        </w:rPr>
        <w:t xml:space="preserve"> zu erreichen bzw. einzuhalten. Damit ist darauf zu schließen, dass ein positiver Effekt auf diese Ziele, dem Unternehmen von Nutzen ist.</w:t>
      </w:r>
    </w:p>
    <w:p w:rsidR="008E7C63" w:rsidRDefault="00F77016" w:rsidP="00BF09B8">
      <w:pPr>
        <w:spacing w:line="360" w:lineRule="auto"/>
        <w:jc w:val="both"/>
        <w:rPr>
          <w:rFonts w:ascii="Times New Roman" w:hAnsi="Times New Roman" w:cs="Times New Roman"/>
          <w:sz w:val="24"/>
          <w:szCs w:val="24"/>
        </w:rPr>
      </w:pPr>
      <w:r>
        <w:rPr>
          <w:rFonts w:ascii="Times New Roman" w:hAnsi="Times New Roman" w:cs="Times New Roman"/>
          <w:sz w:val="24"/>
          <w:szCs w:val="24"/>
        </w:rPr>
        <w:t>Dadurch wird eine gute organisationale Resilienz zu einer erstrebenswerten unternehmerischen</w:t>
      </w:r>
      <w:r w:rsidR="00750DB0">
        <w:rPr>
          <w:rFonts w:ascii="Times New Roman" w:hAnsi="Times New Roman" w:cs="Times New Roman"/>
          <w:sz w:val="24"/>
          <w:szCs w:val="24"/>
        </w:rPr>
        <w:t xml:space="preserve"> Eigenschaft</w:t>
      </w:r>
      <w:r>
        <w:rPr>
          <w:rFonts w:ascii="Times New Roman" w:hAnsi="Times New Roman" w:cs="Times New Roman"/>
          <w:sz w:val="24"/>
          <w:szCs w:val="24"/>
        </w:rPr>
        <w:t xml:space="preserve">. </w:t>
      </w:r>
      <w:r w:rsidR="00CC2403">
        <w:rPr>
          <w:rFonts w:ascii="Times New Roman" w:hAnsi="Times New Roman" w:cs="Times New Roman"/>
          <w:sz w:val="24"/>
          <w:szCs w:val="24"/>
        </w:rPr>
        <w:t>Im ökonomischen Zusammenhang versteht man</w:t>
      </w:r>
      <w:r w:rsidR="00EE05C6">
        <w:rPr>
          <w:rFonts w:ascii="Times New Roman" w:hAnsi="Times New Roman" w:cs="Times New Roman"/>
          <w:sz w:val="24"/>
          <w:szCs w:val="24"/>
        </w:rPr>
        <w:t xml:space="preserve"> unter diesem</w:t>
      </w:r>
      <w:r w:rsidR="00CC2403">
        <w:rPr>
          <w:rFonts w:ascii="Times New Roman" w:hAnsi="Times New Roman" w:cs="Times New Roman"/>
          <w:sz w:val="24"/>
          <w:szCs w:val="24"/>
        </w:rPr>
        <w:t xml:space="preserve"> Begriff</w:t>
      </w:r>
      <w:r w:rsidR="00EE05C6">
        <w:rPr>
          <w:rFonts w:ascii="Times New Roman" w:hAnsi="Times New Roman" w:cs="Times New Roman"/>
          <w:sz w:val="24"/>
          <w:szCs w:val="24"/>
        </w:rPr>
        <w:t xml:space="preserve"> </w:t>
      </w:r>
      <w:r w:rsidR="00CC2403">
        <w:rPr>
          <w:rFonts w:ascii="Times New Roman" w:hAnsi="Times New Roman" w:cs="Times New Roman"/>
          <w:sz w:val="24"/>
          <w:szCs w:val="24"/>
        </w:rPr>
        <w:t xml:space="preserve">Anpassungs- </w:t>
      </w:r>
      <w:r w:rsidR="00EE05C6">
        <w:rPr>
          <w:rFonts w:ascii="Times New Roman" w:hAnsi="Times New Roman" w:cs="Times New Roman"/>
          <w:sz w:val="24"/>
          <w:szCs w:val="24"/>
        </w:rPr>
        <w:t xml:space="preserve">oder auch </w:t>
      </w:r>
      <w:r w:rsidR="00CC2403">
        <w:rPr>
          <w:rFonts w:ascii="Times New Roman" w:hAnsi="Times New Roman" w:cs="Times New Roman"/>
          <w:sz w:val="24"/>
          <w:szCs w:val="24"/>
        </w:rPr>
        <w:t xml:space="preserve">Widerstandsfähig zu sein und zu handeln. </w:t>
      </w:r>
      <w:r w:rsidR="001D57C1">
        <w:rPr>
          <w:rFonts w:ascii="Times New Roman" w:hAnsi="Times New Roman" w:cs="Times New Roman"/>
          <w:sz w:val="24"/>
          <w:szCs w:val="24"/>
        </w:rPr>
        <w:t>Demnach</w:t>
      </w:r>
      <w:r w:rsidR="00CC2403">
        <w:rPr>
          <w:rFonts w:ascii="Times New Roman" w:hAnsi="Times New Roman" w:cs="Times New Roman"/>
          <w:sz w:val="24"/>
          <w:szCs w:val="24"/>
        </w:rPr>
        <w:t xml:space="preserve"> sind </w:t>
      </w:r>
      <w:r w:rsidR="00EE05C6">
        <w:rPr>
          <w:rFonts w:ascii="Times New Roman" w:hAnsi="Times New Roman" w:cs="Times New Roman"/>
          <w:sz w:val="24"/>
          <w:szCs w:val="24"/>
        </w:rPr>
        <w:t>Unternehmen mit einer ausgeprägten organisationalen Resilienz besser und schneller darin, auf externe Faktoren zu reagieren (ggf. sogar daraus eine profitable Chance</w:t>
      </w:r>
      <w:r w:rsidR="004F1139">
        <w:rPr>
          <w:rFonts w:ascii="Times New Roman" w:hAnsi="Times New Roman" w:cs="Times New Roman"/>
          <w:sz w:val="24"/>
          <w:szCs w:val="24"/>
        </w:rPr>
        <w:t xml:space="preserve"> zu</w:t>
      </w:r>
      <w:r w:rsidR="00EE05C6">
        <w:rPr>
          <w:rFonts w:ascii="Times New Roman" w:hAnsi="Times New Roman" w:cs="Times New Roman"/>
          <w:sz w:val="24"/>
          <w:szCs w:val="24"/>
        </w:rPr>
        <w:t xml:space="preserve"> </w:t>
      </w:r>
      <w:r w:rsidR="004F1139">
        <w:rPr>
          <w:rFonts w:ascii="Times New Roman" w:hAnsi="Times New Roman" w:cs="Times New Roman"/>
          <w:sz w:val="24"/>
          <w:szCs w:val="24"/>
        </w:rPr>
        <w:t>nutzen</w:t>
      </w:r>
      <w:r w:rsidR="00EE05C6">
        <w:rPr>
          <w:rFonts w:ascii="Times New Roman" w:hAnsi="Times New Roman" w:cs="Times New Roman"/>
          <w:sz w:val="24"/>
          <w:szCs w:val="24"/>
        </w:rPr>
        <w:t xml:space="preserve">) oder sich von deren negativen Folgen zu erholen. </w:t>
      </w:r>
      <w:sdt>
        <w:sdtPr>
          <w:rPr>
            <w:rFonts w:ascii="Times New Roman" w:hAnsi="Times New Roman" w:cs="Times New Roman"/>
            <w:sz w:val="24"/>
            <w:szCs w:val="24"/>
          </w:rPr>
          <w:alias w:val="Don't edit this field"/>
          <w:tag w:val="CitaviPlaceholder#07ffb139-354c-442d-8989-5b137efdc63b"/>
          <w:id w:val="-73511663"/>
          <w:placeholder>
            <w:docPart w:val="DefaultPlaceholder_-1854013440"/>
          </w:placeholder>
        </w:sdtPr>
        <w:sdtEndPr/>
        <w:sdtContent>
          <w:r w:rsidR="004C7972">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GZlMTZiNWUtMDlmMi00ZTM4LTkzY2ItMDY2MDU2NWY0NzFi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MDdmZmIxMzktMzU0Yy00NDJkLTg5ODktNWIxMzdlZmRjNjNiIiwiVGV4dCI6IihKZW5uaWZlciBLdW56IHVuZCBBbGVzc2FuZHJhIE11ciAyMDIyKSIsIldBSVZlcnNpb24iOiI2LjMuMC4wIn0=}</w:instrText>
          </w:r>
          <w:r w:rsidR="004C7972">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4C7972">
            <w:rPr>
              <w:rFonts w:ascii="Times New Roman" w:hAnsi="Times New Roman" w:cs="Times New Roman"/>
              <w:sz w:val="24"/>
              <w:szCs w:val="24"/>
            </w:rPr>
            <w:fldChar w:fldCharType="end"/>
          </w:r>
        </w:sdtContent>
      </w:sdt>
    </w:p>
    <w:p w:rsidR="00C372A1" w:rsidRDefault="00750DB0" w:rsidP="0053061A">
      <w:pPr>
        <w:spacing w:line="360" w:lineRule="auto"/>
        <w:jc w:val="both"/>
        <w:rPr>
          <w:rFonts w:ascii="Times New Roman" w:hAnsi="Times New Roman" w:cs="Times New Roman"/>
          <w:sz w:val="24"/>
          <w:szCs w:val="24"/>
        </w:rPr>
      </w:pPr>
      <w:r>
        <w:rPr>
          <w:rFonts w:ascii="Times New Roman" w:hAnsi="Times New Roman" w:cs="Times New Roman"/>
          <w:sz w:val="24"/>
          <w:szCs w:val="24"/>
        </w:rPr>
        <w:t>Folglich</w:t>
      </w:r>
      <w:r w:rsidR="00D42020">
        <w:rPr>
          <w:rFonts w:ascii="Times New Roman" w:hAnsi="Times New Roman" w:cs="Times New Roman"/>
          <w:sz w:val="24"/>
          <w:szCs w:val="24"/>
        </w:rPr>
        <w:t xml:space="preserve"> </w:t>
      </w:r>
      <w:r>
        <w:rPr>
          <w:rFonts w:ascii="Times New Roman" w:hAnsi="Times New Roman" w:cs="Times New Roman"/>
          <w:sz w:val="24"/>
          <w:szCs w:val="24"/>
        </w:rPr>
        <w:t xml:space="preserve">sollte ein Nutzen entstehen, falls ein Effekt besteht, der eine </w:t>
      </w:r>
      <w:r w:rsidR="00D42020">
        <w:rPr>
          <w:rFonts w:ascii="Times New Roman" w:hAnsi="Times New Roman" w:cs="Times New Roman"/>
          <w:sz w:val="24"/>
          <w:szCs w:val="24"/>
        </w:rPr>
        <w:t xml:space="preserve">solche Resilienz </w:t>
      </w:r>
      <w:r>
        <w:rPr>
          <w:rFonts w:ascii="Times New Roman" w:hAnsi="Times New Roman" w:cs="Times New Roman"/>
          <w:sz w:val="24"/>
          <w:szCs w:val="24"/>
        </w:rPr>
        <w:t xml:space="preserve">bestärkt. </w:t>
      </w:r>
      <w:r w:rsidR="00D42020">
        <w:rPr>
          <w:rFonts w:ascii="Times New Roman" w:hAnsi="Times New Roman" w:cs="Times New Roman"/>
          <w:sz w:val="24"/>
          <w:szCs w:val="24"/>
        </w:rPr>
        <w:t>Zur Erreichung dessen, ist die bereits erwähnte</w:t>
      </w:r>
      <w:r>
        <w:rPr>
          <w:rFonts w:ascii="Times New Roman" w:hAnsi="Times New Roman" w:cs="Times New Roman"/>
          <w:sz w:val="24"/>
          <w:szCs w:val="24"/>
        </w:rPr>
        <w:t>,</w:t>
      </w:r>
      <w:r w:rsidR="00D42020">
        <w:rPr>
          <w:rFonts w:ascii="Times New Roman" w:hAnsi="Times New Roman" w:cs="Times New Roman"/>
          <w:sz w:val="24"/>
          <w:szCs w:val="24"/>
        </w:rPr>
        <w:t xml:space="preserve"> verstärkt auftretende Rolle der Controller als Business-Partner von Bedeutung. </w:t>
      </w:r>
      <w:r>
        <w:rPr>
          <w:rFonts w:ascii="Times New Roman" w:hAnsi="Times New Roman" w:cs="Times New Roman"/>
          <w:sz w:val="24"/>
          <w:szCs w:val="24"/>
        </w:rPr>
        <w:t xml:space="preserve">Wie bereits in Kapitel 2.2 genannt, </w:t>
      </w:r>
      <w:r w:rsidR="00921C9B">
        <w:rPr>
          <w:rFonts w:ascii="Times New Roman" w:hAnsi="Times New Roman" w:cs="Times New Roman"/>
          <w:sz w:val="24"/>
          <w:szCs w:val="24"/>
        </w:rPr>
        <w:t>haben</w:t>
      </w:r>
      <w:r>
        <w:rPr>
          <w:rFonts w:ascii="Times New Roman" w:hAnsi="Times New Roman" w:cs="Times New Roman"/>
          <w:sz w:val="24"/>
          <w:szCs w:val="24"/>
        </w:rPr>
        <w:t xml:space="preserve"> die Business Partner </w:t>
      </w:r>
      <w:r w:rsidR="00921C9B">
        <w:rPr>
          <w:rFonts w:ascii="Times New Roman" w:hAnsi="Times New Roman" w:cs="Times New Roman"/>
          <w:sz w:val="24"/>
          <w:szCs w:val="24"/>
        </w:rPr>
        <w:t>mehr Möglichkeiten in die Geschäftstätigkeiten einzugreifen. Ebend</w:t>
      </w:r>
      <w:r w:rsidR="00BE6548">
        <w:rPr>
          <w:rFonts w:ascii="Times New Roman" w:hAnsi="Times New Roman" w:cs="Times New Roman"/>
          <w:sz w:val="24"/>
          <w:szCs w:val="24"/>
        </w:rPr>
        <w:t xml:space="preserve">iese Eigenschaft </w:t>
      </w:r>
      <w:r w:rsidR="00921C9B">
        <w:rPr>
          <w:rFonts w:ascii="Times New Roman" w:hAnsi="Times New Roman" w:cs="Times New Roman"/>
          <w:sz w:val="24"/>
          <w:szCs w:val="24"/>
        </w:rPr>
        <w:t>erwirkt, dass die Einführung bzw. der Bestand eines Business Partner mit einer steigenden organisationalen Resilienz korreliert. Denn die Controller in dieser Position können Umwelteinflüsse selbst bewerten und dementsprechend Initiativen starten, ohne</w:t>
      </w:r>
      <w:r w:rsidR="009710F4">
        <w:rPr>
          <w:rFonts w:ascii="Times New Roman" w:hAnsi="Times New Roman" w:cs="Times New Roman"/>
          <w:sz w:val="24"/>
          <w:szCs w:val="24"/>
        </w:rPr>
        <w:t xml:space="preserve"> stets</w:t>
      </w:r>
      <w:r w:rsidR="00921C9B">
        <w:rPr>
          <w:rFonts w:ascii="Times New Roman" w:hAnsi="Times New Roman" w:cs="Times New Roman"/>
          <w:sz w:val="24"/>
          <w:szCs w:val="24"/>
        </w:rPr>
        <w:t xml:space="preserve"> </w:t>
      </w:r>
      <w:r w:rsidR="009710F4">
        <w:rPr>
          <w:rFonts w:ascii="Times New Roman" w:hAnsi="Times New Roman" w:cs="Times New Roman"/>
          <w:sz w:val="24"/>
          <w:szCs w:val="24"/>
        </w:rPr>
        <w:t>um die Erlaubnis des Managements bitten zu müssen.</w:t>
      </w:r>
      <w:r w:rsidR="004707A9">
        <w:rPr>
          <w:rFonts w:ascii="Times New Roman" w:hAnsi="Times New Roman" w:cs="Times New Roman"/>
          <w:sz w:val="24"/>
          <w:szCs w:val="24"/>
        </w:rPr>
        <w:t xml:space="preserve"> Infolgedessen</w:t>
      </w:r>
      <w:r w:rsidR="009710F4">
        <w:rPr>
          <w:rFonts w:ascii="Times New Roman" w:hAnsi="Times New Roman" w:cs="Times New Roman"/>
          <w:sz w:val="24"/>
          <w:szCs w:val="24"/>
        </w:rPr>
        <w:t xml:space="preserve"> sinkt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unternehmensinterne Bürokratie, wodurch die Anpassungsfähigkeit</w:t>
      </w:r>
      <w:r w:rsidR="009710F4" w:rsidRPr="009710F4">
        <w:rPr>
          <w:rFonts w:ascii="Times New Roman" w:hAnsi="Times New Roman" w:cs="Times New Roman"/>
          <w:sz w:val="24"/>
          <w:szCs w:val="24"/>
        </w:rPr>
        <w:t xml:space="preserve"> </w:t>
      </w:r>
      <w:r w:rsidR="009710F4">
        <w:rPr>
          <w:rFonts w:ascii="Times New Roman" w:hAnsi="Times New Roman" w:cs="Times New Roman"/>
          <w:sz w:val="24"/>
          <w:szCs w:val="24"/>
        </w:rPr>
        <w:t>steigt.</w:t>
      </w:r>
      <w:r w:rsidR="004707A9">
        <w:rPr>
          <w:rFonts w:ascii="Times New Roman" w:hAnsi="Times New Roman" w:cs="Times New Roman"/>
          <w:sz w:val="24"/>
          <w:szCs w:val="24"/>
        </w:rPr>
        <w:t xml:space="preserve"> </w:t>
      </w:r>
      <w:r w:rsidR="009710F4">
        <w:rPr>
          <w:rFonts w:ascii="Times New Roman" w:hAnsi="Times New Roman" w:cs="Times New Roman"/>
          <w:sz w:val="24"/>
          <w:szCs w:val="24"/>
        </w:rPr>
        <w:t>Die dabei entstehende Verkürzung der</w:t>
      </w:r>
      <w:r w:rsidR="00712AB8">
        <w:rPr>
          <w:rFonts w:ascii="Times New Roman" w:hAnsi="Times New Roman" w:cs="Times New Roman"/>
          <w:sz w:val="24"/>
          <w:szCs w:val="24"/>
        </w:rPr>
        <w:t xml:space="preserve"> </w:t>
      </w:r>
      <w:r w:rsidR="00CD73AB">
        <w:rPr>
          <w:rFonts w:ascii="Times New Roman" w:hAnsi="Times New Roman" w:cs="Times New Roman"/>
          <w:sz w:val="24"/>
          <w:szCs w:val="24"/>
        </w:rPr>
        <w:t xml:space="preserve">Entscheidungsprozesse und </w:t>
      </w:r>
      <w:r w:rsidR="00712AB8">
        <w:rPr>
          <w:rFonts w:ascii="Times New Roman" w:hAnsi="Times New Roman" w:cs="Times New Roman"/>
          <w:sz w:val="24"/>
          <w:szCs w:val="24"/>
        </w:rPr>
        <w:t>Umsetzung</w:t>
      </w:r>
      <w:r w:rsidR="009710F4">
        <w:rPr>
          <w:rFonts w:ascii="Times New Roman" w:hAnsi="Times New Roman" w:cs="Times New Roman"/>
          <w:sz w:val="24"/>
          <w:szCs w:val="24"/>
        </w:rPr>
        <w:t>,</w:t>
      </w:r>
      <w:r w:rsidR="00712AB8">
        <w:rPr>
          <w:rFonts w:ascii="Times New Roman" w:hAnsi="Times New Roman" w:cs="Times New Roman"/>
          <w:sz w:val="24"/>
          <w:szCs w:val="24"/>
        </w:rPr>
        <w:t xml:space="preserve"> erzielt</w:t>
      </w:r>
      <w:r w:rsidR="009710F4">
        <w:rPr>
          <w:rFonts w:ascii="Times New Roman" w:hAnsi="Times New Roman" w:cs="Times New Roman"/>
          <w:sz w:val="24"/>
          <w:szCs w:val="24"/>
        </w:rPr>
        <w:t xml:space="preserve"> sogar</w:t>
      </w:r>
      <w:r w:rsidR="00712AB8">
        <w:rPr>
          <w:rFonts w:ascii="Times New Roman" w:hAnsi="Times New Roman" w:cs="Times New Roman"/>
          <w:sz w:val="24"/>
          <w:szCs w:val="24"/>
        </w:rPr>
        <w:t xml:space="preserve"> </w:t>
      </w:r>
      <w:r w:rsidR="009710F4">
        <w:rPr>
          <w:rFonts w:ascii="Times New Roman" w:hAnsi="Times New Roman" w:cs="Times New Roman"/>
          <w:sz w:val="24"/>
          <w:szCs w:val="24"/>
        </w:rPr>
        <w:t xml:space="preserve">zusätzlich </w:t>
      </w:r>
      <w:r w:rsidR="00712AB8">
        <w:rPr>
          <w:rFonts w:ascii="Times New Roman" w:hAnsi="Times New Roman" w:cs="Times New Roman"/>
          <w:sz w:val="24"/>
          <w:szCs w:val="24"/>
        </w:rPr>
        <w:t xml:space="preserve">positive </w:t>
      </w:r>
      <w:r w:rsidR="009710F4">
        <w:rPr>
          <w:rFonts w:ascii="Times New Roman" w:hAnsi="Times New Roman" w:cs="Times New Roman"/>
          <w:sz w:val="24"/>
          <w:szCs w:val="24"/>
        </w:rPr>
        <w:t>Ergebnisse</w:t>
      </w:r>
      <w:r w:rsidR="00712AB8">
        <w:rPr>
          <w:rFonts w:ascii="Times New Roman" w:hAnsi="Times New Roman" w:cs="Times New Roman"/>
          <w:sz w:val="24"/>
          <w:szCs w:val="24"/>
        </w:rPr>
        <w:t xml:space="preserve"> in der K</w:t>
      </w:r>
      <w:r w:rsidR="00CD73AB">
        <w:rPr>
          <w:rFonts w:ascii="Times New Roman" w:hAnsi="Times New Roman" w:cs="Times New Roman"/>
          <w:sz w:val="24"/>
          <w:szCs w:val="24"/>
        </w:rPr>
        <w:t>osteneffizienz und</w:t>
      </w:r>
      <w:r w:rsidR="00712AB8">
        <w:rPr>
          <w:rFonts w:ascii="Times New Roman" w:hAnsi="Times New Roman" w:cs="Times New Roman"/>
          <w:sz w:val="24"/>
          <w:szCs w:val="24"/>
        </w:rPr>
        <w:t xml:space="preserve"> der Routinen im U</w:t>
      </w:r>
      <w:r w:rsidR="00CD73AB">
        <w:rPr>
          <w:rFonts w:ascii="Times New Roman" w:hAnsi="Times New Roman" w:cs="Times New Roman"/>
          <w:sz w:val="24"/>
          <w:szCs w:val="24"/>
        </w:rPr>
        <w:t xml:space="preserve">nternehmen. </w:t>
      </w:r>
      <w:r w:rsidR="009710F4">
        <w:rPr>
          <w:rFonts w:ascii="Times New Roman" w:hAnsi="Times New Roman" w:cs="Times New Roman"/>
          <w:sz w:val="24"/>
          <w:szCs w:val="24"/>
        </w:rPr>
        <w:t>Bei all den Vorteilen sollte das klassische Controlling nicht vernachlässigt werden.</w:t>
      </w:r>
      <w:r w:rsidR="00D93C1F">
        <w:rPr>
          <w:rFonts w:ascii="Times New Roman" w:hAnsi="Times New Roman" w:cs="Times New Roman"/>
          <w:sz w:val="24"/>
          <w:szCs w:val="24"/>
        </w:rPr>
        <w:t xml:space="preserve"> Dessen Bestand ist durch seine Kontroll- und Rechnungsfunktion ein bedeutendes Element der Widerstandsfähigkeit eines Unternehmens. Außerdem soll durch diese Stelle dysfunktionales Verhalten unterbunden werden, welches u.a. auch von den Business Partnern gezeigt wird.</w:t>
      </w:r>
      <w:sdt>
        <w:sdtPr>
          <w:rPr>
            <w:rFonts w:ascii="Times New Roman" w:hAnsi="Times New Roman" w:cs="Times New Roman"/>
            <w:sz w:val="24"/>
            <w:szCs w:val="24"/>
          </w:rPr>
          <w:alias w:val="Don't edit this field"/>
          <w:tag w:val="CitaviPlaceholder#d39264a6-e7c6-466d-9335-f58cbb32d438"/>
          <w:id w:val="1719864664"/>
          <w:placeholder>
            <w:docPart w:val="DefaultPlaceholder_-1854013440"/>
          </w:placeholder>
        </w:sdtPr>
        <w:sdtEndPr/>
        <w:sdtContent>
          <w:r w:rsidR="00D93C1F">
            <w:rPr>
              <w:rFonts w:ascii="Times New Roman" w:hAnsi="Times New Roman" w:cs="Times New Roman"/>
              <w:sz w:val="24"/>
              <w:szCs w:val="24"/>
            </w:rPr>
            <w:t xml:space="preserve"> </w:t>
          </w:r>
          <w:r w:rsidR="00C9562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}</w:instrText>
          </w:r>
          <w:r w:rsidR="00C95623">
            <w:rPr>
              <w:rFonts w:ascii="Times New Roman" w:hAnsi="Times New Roman" w:cs="Times New Roman"/>
              <w:sz w:val="24"/>
              <w:szCs w:val="24"/>
            </w:rPr>
            <w:fldChar w:fldCharType="separate"/>
          </w:r>
          <w:r w:rsidR="00A126BC">
            <w:rPr>
              <w:rFonts w:ascii="Times New Roman" w:hAnsi="Times New Roman" w:cs="Times New Roman"/>
              <w:sz w:val="24"/>
              <w:szCs w:val="24"/>
            </w:rPr>
            <w:t>(Jennifer Kunz und Alessandra Mur 2022)</w:t>
          </w:r>
          <w:r w:rsidR="00C95623">
            <w:rPr>
              <w:rFonts w:ascii="Times New Roman" w:hAnsi="Times New Roman" w:cs="Times New Roman"/>
              <w:sz w:val="24"/>
              <w:szCs w:val="24"/>
            </w:rPr>
            <w:fldChar w:fldCharType="end"/>
          </w:r>
        </w:sdtContent>
      </w:sdt>
      <w:r w:rsidR="004D46D6">
        <w:rPr>
          <w:rFonts w:ascii="Times New Roman" w:hAnsi="Times New Roman" w:cs="Times New Roman"/>
          <w:sz w:val="24"/>
          <w:szCs w:val="24"/>
        </w:rPr>
        <w:t xml:space="preserve"> </w:t>
      </w:r>
      <w:r w:rsidR="0053061A">
        <w:rPr>
          <w:rFonts w:ascii="Times New Roman" w:hAnsi="Times New Roman" w:cs="Times New Roman"/>
          <w:sz w:val="24"/>
          <w:szCs w:val="24"/>
        </w:rPr>
        <w:t xml:space="preserve">Ein </w:t>
      </w:r>
      <w:r w:rsidR="0053061A">
        <w:rPr>
          <w:rFonts w:ascii="Times New Roman" w:hAnsi="Times New Roman" w:cs="Times New Roman"/>
          <w:sz w:val="24"/>
          <w:szCs w:val="24"/>
        </w:rPr>
        <w:lastRenderedPageBreak/>
        <w:t xml:space="preserve">weiterer Nutzen der für das Business Partnering spricht, ist der empirische Nachweis für einen steigenden Unternehmenserfolg. </w:t>
      </w:r>
      <w:sdt>
        <w:sdtPr>
          <w:rPr>
            <w:rFonts w:ascii="Times New Roman" w:hAnsi="Times New Roman" w:cs="Times New Roman"/>
            <w:sz w:val="24"/>
            <w:szCs w:val="24"/>
          </w:rPr>
          <w:alias w:val="Don't edit this field"/>
          <w:tag w:val="CitaviPlaceholder#58602243-ebfc-4f75-bc9c-e01a988b5adb"/>
          <w:id w:val="1421207208"/>
          <w:placeholder>
            <w:docPart w:val="DefaultPlaceholder_-1854013440"/>
          </w:placeholder>
        </w:sdtPr>
        <w:sdtEndPr/>
        <w:sdtContent>
          <w:r w:rsidR="006C26D3">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OC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k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}</w:instrText>
          </w:r>
          <w:r w:rsidR="006C26D3">
            <w:rPr>
              <w:rFonts w:ascii="Times New Roman" w:hAnsi="Times New Roman" w:cs="Times New Roman"/>
              <w:sz w:val="24"/>
              <w:szCs w:val="24"/>
            </w:rPr>
            <w:fldChar w:fldCharType="separate"/>
          </w:r>
          <w:r w:rsidR="00FD31EE">
            <w:rPr>
              <w:rFonts w:ascii="Times New Roman" w:hAnsi="Times New Roman" w:cs="Times New Roman"/>
              <w:sz w:val="24"/>
              <w:szCs w:val="24"/>
            </w:rPr>
            <w:t>(Weißenberger et al. 2012)</w:t>
          </w:r>
          <w:r w:rsidR="006C26D3">
            <w:rPr>
              <w:rFonts w:ascii="Times New Roman" w:hAnsi="Times New Roman" w:cs="Times New Roman"/>
              <w:sz w:val="24"/>
              <w:szCs w:val="24"/>
            </w:rPr>
            <w:fldChar w:fldCharType="end"/>
          </w:r>
        </w:sdtContent>
      </w:sdt>
      <w:r w:rsidR="00C372A1">
        <w:rPr>
          <w:rFonts w:ascii="Times New Roman" w:hAnsi="Times New Roman" w:cs="Times New Roman"/>
          <w:sz w:val="24"/>
          <w:szCs w:val="24"/>
        </w:rPr>
        <w:t xml:space="preserve"> </w:t>
      </w:r>
      <w:r w:rsidR="00954E0C">
        <w:rPr>
          <w:rFonts w:ascii="Times New Roman" w:hAnsi="Times New Roman" w:cs="Times New Roman"/>
          <w:sz w:val="24"/>
          <w:szCs w:val="24"/>
        </w:rPr>
        <w:t>330-332</w:t>
      </w:r>
    </w:p>
    <w:p w:rsidR="00BF09B8" w:rsidRDefault="00990F60" w:rsidP="00610031">
      <w:pPr>
        <w:spacing w:line="360" w:lineRule="auto"/>
        <w:jc w:val="both"/>
        <w:rPr>
          <w:rFonts w:ascii="Times New Roman" w:hAnsi="Times New Roman" w:cs="Times New Roman"/>
          <w:sz w:val="24"/>
          <w:szCs w:val="24"/>
        </w:rPr>
      </w:pPr>
      <w:r>
        <w:rPr>
          <w:rFonts w:ascii="Times New Roman" w:hAnsi="Times New Roman" w:cs="Times New Roman"/>
          <w:sz w:val="24"/>
          <w:szCs w:val="24"/>
        </w:rPr>
        <w:t>Jedenfalls</w:t>
      </w:r>
      <w:r w:rsidR="0053061A">
        <w:rPr>
          <w:rFonts w:ascii="Times New Roman" w:hAnsi="Times New Roman" w:cs="Times New Roman"/>
          <w:sz w:val="24"/>
          <w:szCs w:val="24"/>
        </w:rPr>
        <w:t xml:space="preserve"> ist klar, es</w:t>
      </w:r>
      <w:r>
        <w:rPr>
          <w:rFonts w:ascii="Times New Roman" w:hAnsi="Times New Roman" w:cs="Times New Roman"/>
          <w:sz w:val="24"/>
          <w:szCs w:val="24"/>
        </w:rPr>
        <w:t xml:space="preserve"> kann</w:t>
      </w:r>
      <w:r w:rsidR="00F40F09">
        <w:rPr>
          <w:rFonts w:ascii="Times New Roman" w:hAnsi="Times New Roman" w:cs="Times New Roman"/>
          <w:sz w:val="24"/>
          <w:szCs w:val="24"/>
        </w:rPr>
        <w:t xml:space="preserve"> nicht jeder Controller</w:t>
      </w:r>
      <w:r w:rsidR="0053061A">
        <w:rPr>
          <w:rFonts w:ascii="Times New Roman" w:hAnsi="Times New Roman" w:cs="Times New Roman"/>
          <w:sz w:val="24"/>
          <w:szCs w:val="24"/>
        </w:rPr>
        <w:t xml:space="preserve"> </w:t>
      </w:r>
      <w:r w:rsidR="00F40F09">
        <w:rPr>
          <w:rFonts w:ascii="Times New Roman" w:hAnsi="Times New Roman" w:cs="Times New Roman"/>
          <w:sz w:val="24"/>
          <w:szCs w:val="24"/>
        </w:rPr>
        <w:t>die Rechte eines Business Partner</w:t>
      </w:r>
      <w:r w:rsidR="0053061A">
        <w:rPr>
          <w:rFonts w:ascii="Times New Roman" w:hAnsi="Times New Roman" w:cs="Times New Roman"/>
          <w:sz w:val="24"/>
          <w:szCs w:val="24"/>
        </w:rPr>
        <w:t>s</w:t>
      </w:r>
      <w:r w:rsidR="00F40F09">
        <w:rPr>
          <w:rFonts w:ascii="Times New Roman" w:hAnsi="Times New Roman" w:cs="Times New Roman"/>
          <w:sz w:val="24"/>
          <w:szCs w:val="24"/>
        </w:rPr>
        <w:t xml:space="preserve"> erlangen. Aufgrund dessen</w:t>
      </w:r>
      <w:r w:rsidR="00934327">
        <w:rPr>
          <w:rFonts w:ascii="Times New Roman" w:hAnsi="Times New Roman" w:cs="Times New Roman"/>
          <w:sz w:val="24"/>
          <w:szCs w:val="24"/>
        </w:rPr>
        <w:t xml:space="preserve"> ist es ebenfalls wichtig zu wissen, ob das Controlling auch ohn</w:t>
      </w:r>
      <w:r w:rsidR="0053061A">
        <w:rPr>
          <w:rFonts w:ascii="Times New Roman" w:hAnsi="Times New Roman" w:cs="Times New Roman"/>
          <w:sz w:val="24"/>
          <w:szCs w:val="24"/>
        </w:rPr>
        <w:t>e diese Position einen Nutzen ergibt</w:t>
      </w:r>
      <w:r w:rsidR="00934327">
        <w:rPr>
          <w:rFonts w:ascii="Times New Roman" w:hAnsi="Times New Roman" w:cs="Times New Roman"/>
          <w:sz w:val="24"/>
          <w:szCs w:val="24"/>
        </w:rPr>
        <w:t xml:space="preserve">. </w:t>
      </w:r>
      <w:r w:rsidR="0053061A">
        <w:rPr>
          <w:rFonts w:ascii="Times New Roman" w:hAnsi="Times New Roman" w:cs="Times New Roman"/>
          <w:sz w:val="24"/>
          <w:szCs w:val="24"/>
        </w:rPr>
        <w:t>M</w:t>
      </w:r>
      <w:r w:rsidR="00F40F09">
        <w:rPr>
          <w:rFonts w:ascii="Times New Roman" w:hAnsi="Times New Roman" w:cs="Times New Roman"/>
          <w:sz w:val="24"/>
          <w:szCs w:val="24"/>
        </w:rPr>
        <w:t xml:space="preserve">it dem Hintergrund aus Kapitel 3.1, dass KMU oft flache Hierarchien aufweisen, </w:t>
      </w:r>
      <w:r w:rsidR="0053061A">
        <w:rPr>
          <w:rFonts w:ascii="Times New Roman" w:hAnsi="Times New Roman" w:cs="Times New Roman"/>
          <w:sz w:val="24"/>
          <w:szCs w:val="24"/>
        </w:rPr>
        <w:t>sollte</w:t>
      </w:r>
      <w:r w:rsidR="00934327">
        <w:rPr>
          <w:rFonts w:ascii="Times New Roman" w:hAnsi="Times New Roman" w:cs="Times New Roman"/>
          <w:sz w:val="24"/>
          <w:szCs w:val="24"/>
        </w:rPr>
        <w:t xml:space="preserve"> die Rolle des Business Partner nicht zwingen</w:t>
      </w:r>
      <w:r w:rsidR="0053061A">
        <w:rPr>
          <w:rFonts w:ascii="Times New Roman" w:hAnsi="Times New Roman" w:cs="Times New Roman"/>
          <w:sz w:val="24"/>
          <w:szCs w:val="24"/>
        </w:rPr>
        <w:t>d</w:t>
      </w:r>
      <w:r w:rsidR="00934327">
        <w:rPr>
          <w:rFonts w:ascii="Times New Roman" w:hAnsi="Times New Roman" w:cs="Times New Roman"/>
          <w:sz w:val="24"/>
          <w:szCs w:val="24"/>
        </w:rPr>
        <w:t xml:space="preserve"> </w:t>
      </w:r>
      <w:r w:rsidR="0053061A">
        <w:rPr>
          <w:rFonts w:ascii="Times New Roman" w:hAnsi="Times New Roman" w:cs="Times New Roman"/>
          <w:sz w:val="24"/>
          <w:szCs w:val="24"/>
        </w:rPr>
        <w:t>notwendig</w:t>
      </w:r>
      <w:r w:rsidR="00BF09B8">
        <w:rPr>
          <w:rFonts w:ascii="Times New Roman" w:hAnsi="Times New Roman" w:cs="Times New Roman"/>
          <w:sz w:val="24"/>
          <w:szCs w:val="24"/>
        </w:rPr>
        <w:t xml:space="preserve"> sein.</w:t>
      </w:r>
      <w:r w:rsidR="0053061A">
        <w:rPr>
          <w:rFonts w:ascii="Times New Roman" w:hAnsi="Times New Roman" w:cs="Times New Roman"/>
          <w:sz w:val="24"/>
          <w:szCs w:val="24"/>
        </w:rPr>
        <w:t xml:space="preserve"> Je kleiner das Unternehmen ist, desto kürzer sind auch deren Entscheidungswege.</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Für jegliche Größe kann e</w:t>
      </w:r>
      <w:r w:rsidR="00BF09B8">
        <w:rPr>
          <w:rFonts w:ascii="Times New Roman" w:hAnsi="Times New Roman" w:cs="Times New Roman"/>
          <w:sz w:val="24"/>
          <w:szCs w:val="24"/>
        </w:rPr>
        <w:t xml:space="preserve">ine gewisse Unerlässlichkeit des Controllings </w:t>
      </w:r>
      <w:r w:rsidR="0053061A">
        <w:rPr>
          <w:rFonts w:ascii="Times New Roman" w:hAnsi="Times New Roman" w:cs="Times New Roman"/>
          <w:sz w:val="24"/>
          <w:szCs w:val="24"/>
        </w:rPr>
        <w:t>ebenfalls begründet werden.</w:t>
      </w:r>
      <w:r w:rsidR="00BF09B8">
        <w:rPr>
          <w:rFonts w:ascii="Times New Roman" w:hAnsi="Times New Roman" w:cs="Times New Roman"/>
          <w:sz w:val="24"/>
          <w:szCs w:val="24"/>
        </w:rPr>
        <w:t xml:space="preserve"> </w:t>
      </w:r>
      <w:r w:rsidR="0053061A">
        <w:rPr>
          <w:rFonts w:ascii="Times New Roman" w:hAnsi="Times New Roman" w:cs="Times New Roman"/>
          <w:sz w:val="24"/>
          <w:szCs w:val="24"/>
        </w:rPr>
        <w:t>Denn durch dessen Einsatz kann die</w:t>
      </w:r>
      <w:r w:rsidR="00BF09B8">
        <w:rPr>
          <w:rFonts w:ascii="Times New Roman" w:hAnsi="Times New Roman" w:cs="Times New Roman"/>
          <w:sz w:val="24"/>
          <w:szCs w:val="24"/>
        </w:rPr>
        <w:t xml:space="preserve"> Effizienz aber auch die Wettbewerbsfähigkeit in KMU </w:t>
      </w:r>
      <w:r w:rsidR="0053061A">
        <w:rPr>
          <w:rFonts w:ascii="Times New Roman" w:hAnsi="Times New Roman" w:cs="Times New Roman"/>
          <w:sz w:val="24"/>
          <w:szCs w:val="24"/>
        </w:rPr>
        <w:t>gesteigert werden</w:t>
      </w:r>
      <w:r w:rsidR="00BF09B8">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cd3d4bba-7986-4a41-8715-33124cc3de0f"/>
          <w:id w:val="1824776211"/>
          <w:placeholder>
            <w:docPart w:val="1E000ABA14554156BBA57D72C8D610A2"/>
          </w:placeholder>
        </w:sdtPr>
        <w:sdtEndPr/>
        <w:sdtContent>
          <w:r w:rsidR="00BF09B8">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}</w:instrText>
          </w:r>
          <w:r w:rsidR="00BF09B8">
            <w:rPr>
              <w:rFonts w:ascii="Times New Roman" w:hAnsi="Times New Roman" w:cs="Times New Roman"/>
              <w:sz w:val="24"/>
              <w:szCs w:val="24"/>
            </w:rPr>
            <w:fldChar w:fldCharType="separate"/>
          </w:r>
          <w:r w:rsidR="00BF09B8">
            <w:rPr>
              <w:rFonts w:ascii="Times New Roman" w:hAnsi="Times New Roman" w:cs="Times New Roman"/>
              <w:sz w:val="24"/>
              <w:szCs w:val="24"/>
            </w:rPr>
            <w:t>(Anna Francsovics und György Kadocsa 2009, S. 159f.)</w:t>
          </w:r>
          <w:r w:rsidR="00BF09B8">
            <w:rPr>
              <w:rFonts w:ascii="Times New Roman" w:hAnsi="Times New Roman" w:cs="Times New Roman"/>
              <w:sz w:val="24"/>
              <w:szCs w:val="24"/>
            </w:rPr>
            <w:fldChar w:fldCharType="end"/>
          </w:r>
        </w:sdtContent>
      </w:sdt>
      <w:r w:rsidR="00586507">
        <w:rPr>
          <w:rFonts w:ascii="Times New Roman" w:hAnsi="Times New Roman" w:cs="Times New Roman"/>
          <w:sz w:val="24"/>
          <w:szCs w:val="24"/>
        </w:rPr>
        <w:t>159f.</w:t>
      </w:r>
      <w:r w:rsidR="00BF09B8">
        <w:rPr>
          <w:rFonts w:ascii="Times New Roman" w:hAnsi="Times New Roman" w:cs="Times New Roman"/>
          <w:sz w:val="24"/>
          <w:szCs w:val="24"/>
        </w:rPr>
        <w:t xml:space="preserve"> </w:t>
      </w:r>
    </w:p>
    <w:p w:rsidR="002611EE" w:rsidRPr="002611EE" w:rsidRDefault="00BF09B8" w:rsidP="002611EE">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10031">
        <w:rPr>
          <w:rFonts w:ascii="Times New Roman" w:hAnsi="Times New Roman" w:cs="Times New Roman"/>
          <w:sz w:val="24"/>
          <w:szCs w:val="24"/>
        </w:rPr>
        <w:t>es Weiteren strebend Unternehmen an</w:t>
      </w:r>
      <w:r>
        <w:rPr>
          <w:rFonts w:ascii="Times New Roman" w:hAnsi="Times New Roman" w:cs="Times New Roman"/>
          <w:sz w:val="24"/>
          <w:szCs w:val="24"/>
        </w:rPr>
        <w:t xml:space="preserve"> zu wachsen. Eine große Hürde dafür ist zum einen die Beschaffung des Kapitals. </w:t>
      </w:r>
      <w:r w:rsidR="00610031">
        <w:rPr>
          <w:rFonts w:ascii="Times New Roman" w:hAnsi="Times New Roman" w:cs="Times New Roman"/>
          <w:sz w:val="24"/>
          <w:szCs w:val="24"/>
        </w:rPr>
        <w:t xml:space="preserve">Häufig kann dies nur über eine Fremdfinanzierung erlangt werden. Die dabei notwendigen Gespräche mit externen Geldgebern, welche von den KMU bevorzugt Banken sind, werden durch die Ermittlung der Kennzahlen dabei erleichtert. </w:t>
      </w:r>
      <w:r>
        <w:rPr>
          <w:rFonts w:ascii="Times New Roman" w:hAnsi="Times New Roman" w:cs="Times New Roman"/>
          <w:sz w:val="24"/>
          <w:szCs w:val="24"/>
        </w:rPr>
        <w:t>Das bedeutet, auch hier ist Controlling ein Faktor, welcher sich positiv auf die Unternehmensziele auswirkt.</w:t>
      </w:r>
    </w:p>
    <w:p w:rsidR="00F71FCB" w:rsidRDefault="00F71FCB" w:rsidP="00920FA2">
      <w:pPr>
        <w:pStyle w:val="berschrift2"/>
        <w:numPr>
          <w:ilvl w:val="1"/>
          <w:numId w:val="34"/>
        </w:numPr>
        <w:spacing w:line="360" w:lineRule="auto"/>
      </w:pPr>
      <w:bookmarkStart w:id="15" w:name="_Toc121999649"/>
      <w:r>
        <w:t>Herausforderungen</w:t>
      </w:r>
      <w:r w:rsidR="00684A9E">
        <w:t xml:space="preserve"> und Nachteile</w:t>
      </w:r>
      <w:bookmarkEnd w:id="15"/>
    </w:p>
    <w:p w:rsidR="009242D1" w:rsidRPr="009242D1" w:rsidRDefault="009242D1" w:rsidP="009242D1"/>
    <w:p w:rsidR="005346E2" w:rsidRDefault="002A2814" w:rsidP="003149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Nach der Betrachtung vom Nutzen und der Verwendung in der Praxis, sollen jetzt die Herausforderungen, speziell für eine Implementierung oder auch eine Aufrechterhaltung des Controllings in KMU, dargestellt werden. </w:t>
      </w:r>
    </w:p>
    <w:p w:rsidR="005346E2" w:rsidRDefault="005346E2" w:rsidP="007B180E">
      <w:pPr>
        <w:spacing w:line="360" w:lineRule="auto"/>
        <w:jc w:val="both"/>
        <w:rPr>
          <w:rFonts w:ascii="Times New Roman" w:hAnsi="Times New Roman" w:cs="Times New Roman"/>
          <w:sz w:val="24"/>
          <w:szCs w:val="24"/>
        </w:rPr>
      </w:pPr>
      <w:r>
        <w:rPr>
          <w:rFonts w:ascii="Times New Roman" w:hAnsi="Times New Roman" w:cs="Times New Roman"/>
          <w:sz w:val="24"/>
          <w:szCs w:val="24"/>
        </w:rPr>
        <w:t>Bei der Integration des Controllings in KMU, sollte</w:t>
      </w:r>
      <w:r w:rsidR="00276B14">
        <w:rPr>
          <w:rFonts w:ascii="Times New Roman" w:hAnsi="Times New Roman" w:cs="Times New Roman"/>
          <w:sz w:val="24"/>
          <w:szCs w:val="24"/>
        </w:rPr>
        <w:t>,</w:t>
      </w:r>
      <w:r>
        <w:rPr>
          <w:rFonts w:ascii="Times New Roman" w:hAnsi="Times New Roman" w:cs="Times New Roman"/>
          <w:sz w:val="24"/>
          <w:szCs w:val="24"/>
        </w:rPr>
        <w:t xml:space="preserve"> wie im Kapitel 4.1 erwähnt</w:t>
      </w:r>
      <w:r w:rsidR="00276B14">
        <w:rPr>
          <w:rFonts w:ascii="Times New Roman" w:hAnsi="Times New Roman" w:cs="Times New Roman"/>
          <w:sz w:val="24"/>
          <w:szCs w:val="24"/>
        </w:rPr>
        <w:t>,</w:t>
      </w:r>
      <w:r>
        <w:rPr>
          <w:rFonts w:ascii="Times New Roman" w:hAnsi="Times New Roman" w:cs="Times New Roman"/>
          <w:sz w:val="24"/>
          <w:szCs w:val="24"/>
        </w:rPr>
        <w:t xml:space="preserve"> durch die </w:t>
      </w:r>
      <w:r w:rsidR="00276B14">
        <w:rPr>
          <w:rFonts w:ascii="Times New Roman" w:hAnsi="Times New Roman" w:cs="Times New Roman"/>
          <w:sz w:val="24"/>
          <w:szCs w:val="24"/>
        </w:rPr>
        <w:t>ansteigenden D</w:t>
      </w:r>
      <w:r w:rsidR="005D5FCB">
        <w:rPr>
          <w:rFonts w:ascii="Times New Roman" w:hAnsi="Times New Roman" w:cs="Times New Roman"/>
          <w:sz w:val="24"/>
          <w:szCs w:val="24"/>
        </w:rPr>
        <w:t xml:space="preserve">atenansammlungen, das nötige Digitale Werkzeug zur Verfügung stehen. </w:t>
      </w:r>
      <w:r w:rsidR="00243B92">
        <w:rPr>
          <w:rFonts w:ascii="Times New Roman" w:hAnsi="Times New Roman" w:cs="Times New Roman"/>
          <w:sz w:val="24"/>
          <w:szCs w:val="24"/>
        </w:rPr>
        <w:t xml:space="preserve">Darin liegt schon mal die erste Herausforderung. Bei </w:t>
      </w:r>
      <w:r w:rsidR="00610031">
        <w:rPr>
          <w:rFonts w:ascii="Times New Roman" w:hAnsi="Times New Roman" w:cs="Times New Roman"/>
          <w:sz w:val="24"/>
          <w:szCs w:val="24"/>
        </w:rPr>
        <w:t xml:space="preserve">der </w:t>
      </w:r>
      <w:r w:rsidR="00243B92">
        <w:rPr>
          <w:rFonts w:ascii="Times New Roman" w:hAnsi="Times New Roman" w:cs="Times New Roman"/>
          <w:sz w:val="24"/>
          <w:szCs w:val="24"/>
        </w:rPr>
        <w:t xml:space="preserve">Installation oder auch bei der Instandhaltung sind Kosten </w:t>
      </w:r>
      <w:r w:rsidR="007B180E">
        <w:rPr>
          <w:rFonts w:ascii="Times New Roman" w:hAnsi="Times New Roman" w:cs="Times New Roman"/>
          <w:sz w:val="24"/>
          <w:szCs w:val="24"/>
        </w:rPr>
        <w:t>zu erwarten.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Diese sind</w:t>
      </w:r>
      <w:r w:rsidR="00243B92">
        <w:rPr>
          <w:rFonts w:ascii="Times New Roman" w:hAnsi="Times New Roman" w:cs="Times New Roman"/>
          <w:sz w:val="24"/>
          <w:szCs w:val="24"/>
        </w:rPr>
        <w:t xml:space="preserve"> vor allem bei den Kleineren Unternehm</w:t>
      </w:r>
      <w:r w:rsidR="00BF09B8">
        <w:rPr>
          <w:rFonts w:ascii="Times New Roman" w:hAnsi="Times New Roman" w:cs="Times New Roman"/>
          <w:sz w:val="24"/>
          <w:szCs w:val="24"/>
        </w:rPr>
        <w:t>en oft nicht realisierbar.</w:t>
      </w:r>
      <w:r w:rsidR="003D578C">
        <w:rPr>
          <w:rFonts w:ascii="Times New Roman" w:hAnsi="Times New Roman" w:cs="Times New Roman"/>
          <w:sz w:val="24"/>
          <w:szCs w:val="24"/>
        </w:rPr>
        <w:t xml:space="preserve"> Zudem schätzen die Kleineren die Beschaffung von Digitalisierungskrediten noch schwieriger ein, als die für sonstigen Kredite.</w:t>
      </w:r>
      <w:r w:rsidR="00BF09B8">
        <w:rPr>
          <w:rFonts w:ascii="Times New Roman" w:hAnsi="Times New Roman" w:cs="Times New Roman"/>
          <w:sz w:val="24"/>
          <w:szCs w:val="24"/>
        </w:rPr>
        <w:t xml:space="preserve"> </w:t>
      </w:r>
      <w:r w:rsidR="00243B92">
        <w:rPr>
          <w:rFonts w:ascii="Times New Roman" w:hAnsi="Times New Roman" w:cs="Times New Roman"/>
          <w:sz w:val="24"/>
          <w:szCs w:val="24"/>
        </w:rPr>
        <w:t xml:space="preserve">Falls das Kapital für diese Beschaffung aufgebracht werden kann, </w:t>
      </w:r>
      <w:r w:rsidR="007B180E">
        <w:rPr>
          <w:rFonts w:ascii="Times New Roman" w:hAnsi="Times New Roman" w:cs="Times New Roman"/>
          <w:sz w:val="24"/>
          <w:szCs w:val="24"/>
        </w:rPr>
        <w:t>entstehen neue Probleme</w:t>
      </w:r>
      <w:r w:rsidR="00243B92">
        <w:rPr>
          <w:rFonts w:ascii="Times New Roman" w:hAnsi="Times New Roman" w:cs="Times New Roman"/>
          <w:sz w:val="24"/>
          <w:szCs w:val="24"/>
        </w:rPr>
        <w:t xml:space="preserve">. Ein weiteres </w:t>
      </w:r>
      <w:r w:rsidR="007B180E">
        <w:rPr>
          <w:rFonts w:ascii="Times New Roman" w:hAnsi="Times New Roman" w:cs="Times New Roman"/>
          <w:sz w:val="24"/>
          <w:szCs w:val="24"/>
        </w:rPr>
        <w:t>davon sind die</w:t>
      </w:r>
      <w:r w:rsidR="007B180E" w:rsidRPr="007B180E">
        <w:rPr>
          <w:rFonts w:ascii="Times New Roman" w:hAnsi="Times New Roman" w:cs="Times New Roman"/>
          <w:sz w:val="24"/>
          <w:szCs w:val="24"/>
        </w:rPr>
        <w:t xml:space="preserve"> </w:t>
      </w:r>
      <w:r w:rsidR="007B180E">
        <w:rPr>
          <w:rFonts w:ascii="Times New Roman" w:hAnsi="Times New Roman" w:cs="Times New Roman"/>
          <w:sz w:val="24"/>
          <w:szCs w:val="24"/>
        </w:rPr>
        <w:t>limitierten humanen Ressourcen, welche in Kapitel 3.1 beschrieben werden.</w:t>
      </w:r>
      <w:r w:rsidR="00243B92">
        <w:rPr>
          <w:rFonts w:ascii="Times New Roman" w:hAnsi="Times New Roman" w:cs="Times New Roman"/>
          <w:sz w:val="24"/>
          <w:szCs w:val="24"/>
        </w:rPr>
        <w:t xml:space="preserve"> </w:t>
      </w:r>
      <w:r w:rsidR="007B180E">
        <w:rPr>
          <w:rFonts w:ascii="Times New Roman" w:hAnsi="Times New Roman" w:cs="Times New Roman"/>
          <w:sz w:val="24"/>
          <w:szCs w:val="24"/>
        </w:rPr>
        <w:t>Das heißt, falls die benötigten Arbeitskräfte noch nicht vorhanden sind, stellt es eine Herausforderung dar die geeigneten dafür zu finden</w:t>
      </w:r>
      <w:r w:rsidR="00243B92">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c4a527d-555d-4b72-b684-7a18e68224a2"/>
          <w:id w:val="-1616820177"/>
          <w:placeholder>
            <w:docPart w:val="DefaultPlaceholder_-1854013440"/>
          </w:placeholder>
        </w:sdtPr>
        <w:sdtEndPr/>
        <w:sdtContent>
          <w:r w:rsidR="003D578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}</w:instrText>
          </w:r>
          <w:r w:rsidR="003D578C">
            <w:rPr>
              <w:rFonts w:ascii="Times New Roman" w:hAnsi="Times New Roman" w:cs="Times New Roman"/>
              <w:sz w:val="24"/>
              <w:szCs w:val="24"/>
            </w:rPr>
            <w:fldChar w:fldCharType="separate"/>
          </w:r>
          <w:r w:rsidR="003D578C">
            <w:rPr>
              <w:rFonts w:ascii="Times New Roman" w:hAnsi="Times New Roman" w:cs="Times New Roman"/>
              <w:sz w:val="24"/>
              <w:szCs w:val="24"/>
            </w:rPr>
            <w:t>(Papen et al. 2021, S. 4-7)</w:t>
          </w:r>
          <w:r w:rsidR="003D578C">
            <w:rPr>
              <w:rFonts w:ascii="Times New Roman" w:hAnsi="Times New Roman" w:cs="Times New Roman"/>
              <w:sz w:val="24"/>
              <w:szCs w:val="24"/>
            </w:rPr>
            <w:fldChar w:fldCharType="end"/>
          </w:r>
        </w:sdtContent>
      </w:sdt>
      <w:r w:rsidR="003D578C">
        <w:rPr>
          <w:rFonts w:ascii="Times New Roman" w:hAnsi="Times New Roman" w:cs="Times New Roman"/>
          <w:sz w:val="24"/>
          <w:szCs w:val="24"/>
        </w:rPr>
        <w:t xml:space="preserve"> </w:t>
      </w:r>
      <w:r w:rsidR="00DD5FFE">
        <w:rPr>
          <w:rFonts w:ascii="Times New Roman" w:hAnsi="Times New Roman" w:cs="Times New Roman"/>
          <w:sz w:val="24"/>
          <w:szCs w:val="24"/>
        </w:rPr>
        <w:t>4ff.</w:t>
      </w:r>
    </w:p>
    <w:p w:rsidR="003D578C" w:rsidRDefault="003D578C"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Weitere Herausforderungen bestehen </w:t>
      </w:r>
      <w:r w:rsidR="007B180E">
        <w:rPr>
          <w:rFonts w:ascii="Times New Roman" w:hAnsi="Times New Roman" w:cs="Times New Roman"/>
          <w:sz w:val="24"/>
          <w:szCs w:val="24"/>
        </w:rPr>
        <w:t>ergeben sich auch bei bestehenden IT-Systemen. Dazu gehört, dass</w:t>
      </w:r>
      <w:r>
        <w:rPr>
          <w:rFonts w:ascii="Times New Roman" w:hAnsi="Times New Roman" w:cs="Times New Roman"/>
          <w:sz w:val="24"/>
          <w:szCs w:val="24"/>
        </w:rPr>
        <w:t xml:space="preserve"> die Datenintegration, Standardisierung und das Rechtemanagement funktionier</w:t>
      </w:r>
      <w:r w:rsidR="007B180E">
        <w:rPr>
          <w:rFonts w:ascii="Times New Roman" w:hAnsi="Times New Roman" w:cs="Times New Roman"/>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Kurz gesagt sollte bei der Bereitstellung dieser Systeme die Qualität </w:t>
      </w:r>
      <w:r w:rsidR="00B32218">
        <w:rPr>
          <w:rFonts w:ascii="Times New Roman" w:hAnsi="Times New Roman" w:cs="Times New Roman"/>
          <w:sz w:val="24"/>
          <w:szCs w:val="24"/>
        </w:rPr>
        <w:t>der Daten passen,</w:t>
      </w:r>
      <w:r w:rsidR="007B180E">
        <w:rPr>
          <w:rFonts w:ascii="Times New Roman" w:hAnsi="Times New Roman" w:cs="Times New Roman"/>
          <w:sz w:val="24"/>
          <w:szCs w:val="24"/>
        </w:rPr>
        <w:t xml:space="preserve"> </w:t>
      </w:r>
      <w:r w:rsidR="00B32218">
        <w:rPr>
          <w:rFonts w:ascii="Times New Roman" w:hAnsi="Times New Roman" w:cs="Times New Roman"/>
          <w:sz w:val="24"/>
          <w:szCs w:val="24"/>
        </w:rPr>
        <w:t>d</w:t>
      </w:r>
      <w:r w:rsidR="007B180E">
        <w:rPr>
          <w:rFonts w:ascii="Times New Roman" w:hAnsi="Times New Roman" w:cs="Times New Roman"/>
          <w:sz w:val="24"/>
          <w:szCs w:val="24"/>
        </w:rPr>
        <w:t>ie</w:t>
      </w:r>
      <w:r>
        <w:rPr>
          <w:rFonts w:ascii="Times New Roman" w:hAnsi="Times New Roman" w:cs="Times New Roman"/>
          <w:sz w:val="24"/>
          <w:szCs w:val="24"/>
        </w:rPr>
        <w:t xml:space="preserve"> </w:t>
      </w:r>
      <w:r w:rsidR="007B180E">
        <w:rPr>
          <w:rFonts w:ascii="Times New Roman" w:hAnsi="Times New Roman" w:cs="Times New Roman"/>
          <w:sz w:val="24"/>
          <w:szCs w:val="24"/>
        </w:rPr>
        <w:t xml:space="preserve">verwendeten </w:t>
      </w:r>
      <w:r>
        <w:rPr>
          <w:rFonts w:ascii="Times New Roman" w:hAnsi="Times New Roman" w:cs="Times New Roman"/>
          <w:sz w:val="24"/>
          <w:szCs w:val="24"/>
        </w:rPr>
        <w:t xml:space="preserve">Kennzahlen sollten von allen anerkannt und verstanden werden </w:t>
      </w:r>
      <w:r w:rsidR="00B32218">
        <w:rPr>
          <w:rFonts w:ascii="Times New Roman" w:hAnsi="Times New Roman" w:cs="Times New Roman"/>
          <w:sz w:val="24"/>
          <w:szCs w:val="24"/>
        </w:rPr>
        <w:t xml:space="preserve">sowie </w:t>
      </w:r>
      <w:r w:rsidR="00CA0FE7">
        <w:rPr>
          <w:rFonts w:ascii="Times New Roman" w:hAnsi="Times New Roman" w:cs="Times New Roman"/>
          <w:sz w:val="24"/>
          <w:szCs w:val="24"/>
        </w:rPr>
        <w:t>soll klar sein</w:t>
      </w:r>
      <w:r w:rsidR="00B32218">
        <w:rPr>
          <w:rFonts w:ascii="Times New Roman" w:hAnsi="Times New Roman" w:cs="Times New Roman"/>
          <w:sz w:val="24"/>
          <w:szCs w:val="24"/>
        </w:rPr>
        <w:t>,</w:t>
      </w:r>
      <w:r w:rsidR="00CA0FE7">
        <w:rPr>
          <w:rFonts w:ascii="Times New Roman" w:hAnsi="Times New Roman" w:cs="Times New Roman"/>
          <w:sz w:val="24"/>
          <w:szCs w:val="24"/>
        </w:rPr>
        <w:t xml:space="preserve"> wer befugt ist auf die Daten zuzugreifen und diese ggf. zu ändern. </w:t>
      </w:r>
      <w:sdt>
        <w:sdtPr>
          <w:rPr>
            <w:rFonts w:ascii="Times New Roman" w:hAnsi="Times New Roman" w:cs="Times New Roman"/>
            <w:sz w:val="24"/>
            <w:szCs w:val="24"/>
          </w:rPr>
          <w:alias w:val="Don't edit this field"/>
          <w:tag w:val="CitaviPlaceholder#77906a8a-6bef-4c82-9692-cce121c0f1ac"/>
          <w:id w:val="-1446759623"/>
          <w:placeholder>
            <w:docPart w:val="DefaultPlaceholder_-1854013440"/>
          </w:placeholder>
        </w:sdtPr>
        <w:sdtEndPr/>
        <w:sdtContent>
          <w:r w:rsidR="00CA0FE7">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ZWEwMDUwZjMtZGRhYi00NmI2LWI2Y2UtZDhkNTk2ZDQ4MGY4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zc5MDZhOGEtNmJlZi00YzgyLTk2OTItY2NlMTIxYzBmMWFjIiwiVGV4dCI6IihXZWJlciBldCBhbC4gMjAxMikiLCJXQUlWZXJzaW9uIjoiNi4zLjAuMCJ9}</w:instrText>
          </w:r>
          <w:r w:rsidR="00CA0FE7">
            <w:rPr>
              <w:rFonts w:ascii="Times New Roman" w:hAnsi="Times New Roman" w:cs="Times New Roman"/>
              <w:sz w:val="24"/>
              <w:szCs w:val="24"/>
            </w:rPr>
            <w:fldChar w:fldCharType="separate"/>
          </w:r>
          <w:r w:rsidR="00CA0FE7">
            <w:rPr>
              <w:rFonts w:ascii="Times New Roman" w:hAnsi="Times New Roman" w:cs="Times New Roman"/>
              <w:sz w:val="24"/>
              <w:szCs w:val="24"/>
            </w:rPr>
            <w:t>(Weber et al. 2012, S. 107)</w:t>
          </w:r>
          <w:r w:rsidR="00CA0FE7">
            <w:rPr>
              <w:rFonts w:ascii="Times New Roman" w:hAnsi="Times New Roman" w:cs="Times New Roman"/>
              <w:sz w:val="24"/>
              <w:szCs w:val="24"/>
            </w:rPr>
            <w:fldChar w:fldCharType="end"/>
          </w:r>
        </w:sdtContent>
      </w:sdt>
      <w:r w:rsidR="00586507">
        <w:rPr>
          <w:rFonts w:ascii="Times New Roman" w:hAnsi="Times New Roman" w:cs="Times New Roman"/>
          <w:sz w:val="24"/>
          <w:szCs w:val="24"/>
        </w:rPr>
        <w:t>107</w:t>
      </w:r>
    </w:p>
    <w:p w:rsidR="00CA0FE7" w:rsidRDefault="00CA0FE7"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Das ganze Thema der Digitalisierung</w:t>
      </w:r>
      <w:r w:rsidR="00554D6C">
        <w:rPr>
          <w:rFonts w:ascii="Times New Roman" w:hAnsi="Times New Roman" w:cs="Times New Roman"/>
          <w:sz w:val="24"/>
          <w:szCs w:val="24"/>
        </w:rPr>
        <w:t xml:space="preserve"> birgt</w:t>
      </w:r>
      <w:r>
        <w:rPr>
          <w:rFonts w:ascii="Times New Roman" w:hAnsi="Times New Roman" w:cs="Times New Roman"/>
          <w:sz w:val="24"/>
          <w:szCs w:val="24"/>
        </w:rPr>
        <w:t xml:space="preserve"> noch eine weitere Herausforderung. Diese beschäftigt sich damit, dass das Controlling sich kontinuierlich in einem Wandel befindet. Controller werden im Verlauf der Zeit, sich immer wieder mit neuen Aufgaben und Kompetenzen auseinandersetzen</w:t>
      </w:r>
      <w:r w:rsidR="00B32218">
        <w:rPr>
          <w:rFonts w:ascii="Times New Roman" w:hAnsi="Times New Roman" w:cs="Times New Roman"/>
          <w:sz w:val="24"/>
          <w:szCs w:val="24"/>
        </w:rPr>
        <w:t xml:space="preserve"> müssen. Das können auch Kosten für Weiterbildungen bedeuten</w:t>
      </w:r>
      <w:r>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505e1615-42e5-4c67-a411-9a17829baef8"/>
          <w:id w:val="-572351070"/>
          <w:placeholder>
            <w:docPart w:val="DefaultPlaceholder_-1854013440"/>
          </w:placeholder>
        </w:sdtPr>
        <w:sdtEndPr/>
        <w:sdtContent>
          <w:r w:rsidR="00554D6C">
            <w:rPr>
              <w:rFonts w:ascii="Times New Roman" w:hAnsi="Times New Roman" w:cs="Times New Roman"/>
              <w:sz w:val="24"/>
              <w:szCs w:val="24"/>
            </w:rPr>
            <w:fldChar w:fldCharType="begin"/>
          </w:r>
          <w:r w:rsidR="00634E83">
            <w:rPr>
              <w:rFonts w:ascii="Times New Roman" w:hAnsi="Times New Roman" w:cs="Times New Roman"/>
              <w:sz w:val="24"/>
              <w:szCs w:val="24"/>
            </w:rPr>
            <w:instrText>ADDIN CitaviPlaceholder{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}</w:instrText>
          </w:r>
          <w:r w:rsidR="00554D6C">
            <w:rPr>
              <w:rFonts w:ascii="Times New Roman" w:hAnsi="Times New Roman" w:cs="Times New Roman"/>
              <w:sz w:val="24"/>
              <w:szCs w:val="24"/>
            </w:rPr>
            <w:fldChar w:fldCharType="separate"/>
          </w:r>
          <w:r w:rsidR="00554D6C">
            <w:rPr>
              <w:rFonts w:ascii="Times New Roman" w:hAnsi="Times New Roman" w:cs="Times New Roman"/>
              <w:sz w:val="24"/>
              <w:szCs w:val="24"/>
            </w:rPr>
            <w:t>(Weber et al. 2012, S. 108f.)</w:t>
          </w:r>
          <w:r w:rsidR="00554D6C">
            <w:rPr>
              <w:rFonts w:ascii="Times New Roman" w:hAnsi="Times New Roman" w:cs="Times New Roman"/>
              <w:sz w:val="24"/>
              <w:szCs w:val="24"/>
            </w:rPr>
            <w:fldChar w:fldCharType="end"/>
          </w:r>
        </w:sdtContent>
      </w:sdt>
      <w:r w:rsidR="00554D6C">
        <w:rPr>
          <w:rFonts w:ascii="Times New Roman" w:hAnsi="Times New Roman" w:cs="Times New Roman"/>
          <w:sz w:val="24"/>
          <w:szCs w:val="24"/>
        </w:rPr>
        <w:t>108f.</w:t>
      </w:r>
      <w:r w:rsidR="00FD1DB4">
        <w:rPr>
          <w:rFonts w:ascii="Times New Roman" w:hAnsi="Times New Roman" w:cs="Times New Roman"/>
          <w:sz w:val="24"/>
          <w:szCs w:val="24"/>
        </w:rPr>
        <w:t xml:space="preserve"> </w:t>
      </w:r>
    </w:p>
    <w:p w:rsidR="00FD1DB4" w:rsidRDefault="00FD1DB4" w:rsidP="00CA0FE7">
      <w:pPr>
        <w:spacing w:line="360" w:lineRule="auto"/>
        <w:jc w:val="both"/>
        <w:rPr>
          <w:rFonts w:ascii="Times New Roman" w:hAnsi="Times New Roman" w:cs="Times New Roman"/>
          <w:sz w:val="24"/>
          <w:szCs w:val="24"/>
        </w:rPr>
      </w:pPr>
      <w:r>
        <w:rPr>
          <w:rFonts w:ascii="Times New Roman" w:hAnsi="Times New Roman" w:cs="Times New Roman"/>
          <w:sz w:val="24"/>
          <w:szCs w:val="24"/>
        </w:rPr>
        <w:t>Die Controller als Business Partner einzusetzen hat auch seine Nachteile. Einer davon liegt in der Erhöhung des Slacks. Das heißt, die Business Partner bilden Risikorücklagen, was bei den Managern nicht sehr gerne gesehen wird. Durch den Manager ergibt sich ein weiterer Nachteil. Da die Befugnis des Controllers steigt, sinkt der Einfluss des Managers und gewisse Meinungsverschiedenheiten sind nicht mehr so einfach zu lösen. Papen?</w:t>
      </w:r>
    </w:p>
    <w:p w:rsidR="00FA5629" w:rsidRPr="00F71FCB" w:rsidRDefault="00FA5629" w:rsidP="000E28D7">
      <w:pPr>
        <w:spacing w:line="360" w:lineRule="auto"/>
      </w:pPr>
    </w:p>
    <w:p w:rsidR="00F71FCB" w:rsidRDefault="00554D6C" w:rsidP="00920FA2">
      <w:pPr>
        <w:pStyle w:val="berschrift1"/>
        <w:numPr>
          <w:ilvl w:val="0"/>
          <w:numId w:val="34"/>
        </w:numPr>
        <w:spacing w:line="360" w:lineRule="auto"/>
      </w:pPr>
      <w:bookmarkStart w:id="16" w:name="_Toc121999650"/>
      <w:r>
        <w:t>Fazit</w:t>
      </w:r>
      <w:bookmarkEnd w:id="16"/>
    </w:p>
    <w:p w:rsidR="00FA5629" w:rsidRPr="00FA5629" w:rsidRDefault="00FA5629" w:rsidP="00FA5629"/>
    <w:p w:rsidR="00034D73" w:rsidRDefault="00554D6C" w:rsidP="00034D73">
      <w:pPr>
        <w:pStyle w:val="berschrift2"/>
        <w:numPr>
          <w:ilvl w:val="1"/>
          <w:numId w:val="34"/>
        </w:numPr>
      </w:pPr>
      <w:bookmarkStart w:id="17" w:name="_Toc121999651"/>
      <w:r>
        <w:t>Zusammenfassung</w:t>
      </w:r>
      <w:bookmarkEnd w:id="17"/>
    </w:p>
    <w:p w:rsidR="009242D1" w:rsidRPr="009242D1" w:rsidRDefault="009242D1" w:rsidP="009242D1"/>
    <w:p w:rsidR="00A0230F" w:rsidRDefault="0004171F" w:rsidP="00A023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vorliegende Arbeit hat </w:t>
      </w:r>
      <w:r w:rsidR="00A0230F">
        <w:rPr>
          <w:rFonts w:ascii="Times New Roman" w:hAnsi="Times New Roman" w:cs="Times New Roman"/>
          <w:sz w:val="24"/>
          <w:szCs w:val="24"/>
        </w:rPr>
        <w:t>grundlegende</w:t>
      </w:r>
      <w:r>
        <w:rPr>
          <w:rFonts w:ascii="Times New Roman" w:hAnsi="Times New Roman" w:cs="Times New Roman"/>
          <w:sz w:val="24"/>
          <w:szCs w:val="24"/>
        </w:rPr>
        <w:t xml:space="preserve"> </w:t>
      </w:r>
      <w:r w:rsidR="00B32218">
        <w:rPr>
          <w:rFonts w:ascii="Times New Roman" w:hAnsi="Times New Roman" w:cs="Times New Roman"/>
          <w:sz w:val="24"/>
          <w:szCs w:val="24"/>
        </w:rPr>
        <w:t>Aspekte des Controllings und de</w:t>
      </w:r>
      <w:r w:rsidR="009242D1">
        <w:rPr>
          <w:rFonts w:ascii="Times New Roman" w:hAnsi="Times New Roman" w:cs="Times New Roman"/>
          <w:sz w:val="24"/>
          <w:szCs w:val="24"/>
        </w:rPr>
        <w:t>r</w:t>
      </w:r>
      <w:r>
        <w:rPr>
          <w:rFonts w:ascii="Times New Roman" w:hAnsi="Times New Roman" w:cs="Times New Roman"/>
          <w:sz w:val="24"/>
          <w:szCs w:val="24"/>
        </w:rPr>
        <w:t xml:space="preserve"> KMU aufgegriffen. </w:t>
      </w:r>
      <w:r w:rsidR="00B32218">
        <w:rPr>
          <w:rFonts w:ascii="Times New Roman" w:hAnsi="Times New Roman" w:cs="Times New Roman"/>
          <w:sz w:val="24"/>
          <w:szCs w:val="24"/>
        </w:rPr>
        <w:t>Durch den</w:t>
      </w:r>
      <w:r w:rsidR="00597014">
        <w:rPr>
          <w:rFonts w:ascii="Times New Roman" w:hAnsi="Times New Roman" w:cs="Times New Roman"/>
          <w:sz w:val="24"/>
          <w:szCs w:val="24"/>
        </w:rPr>
        <w:t xml:space="preserve"> kurzen einzelnen</w:t>
      </w:r>
      <w:r w:rsidR="00B32218">
        <w:rPr>
          <w:rFonts w:ascii="Times New Roman" w:hAnsi="Times New Roman" w:cs="Times New Roman"/>
          <w:sz w:val="24"/>
          <w:szCs w:val="24"/>
        </w:rPr>
        <w:t xml:space="preserve"> Überblick </w:t>
      </w:r>
      <w:r w:rsidR="00A0230F">
        <w:rPr>
          <w:rFonts w:ascii="Times New Roman" w:hAnsi="Times New Roman" w:cs="Times New Roman"/>
          <w:sz w:val="24"/>
          <w:szCs w:val="24"/>
        </w:rPr>
        <w:t xml:space="preserve">hat aufgezeigt, dass die Definition </w:t>
      </w:r>
      <w:r w:rsidR="00FA5629">
        <w:rPr>
          <w:rFonts w:ascii="Times New Roman" w:hAnsi="Times New Roman" w:cs="Times New Roman"/>
          <w:sz w:val="24"/>
          <w:szCs w:val="24"/>
        </w:rPr>
        <w:t>des</w:t>
      </w:r>
      <w:r w:rsidR="00A0230F">
        <w:rPr>
          <w:rFonts w:ascii="Times New Roman" w:hAnsi="Times New Roman" w:cs="Times New Roman"/>
          <w:sz w:val="24"/>
          <w:szCs w:val="24"/>
        </w:rPr>
        <w:t xml:space="preserve"> Controllings nicht einheitlich geregelt ist. Im Grunde kann jedoch von einer Planungs-, Kontroll- und Informationsfunktion ausgegangen werden.</w:t>
      </w:r>
      <w:r w:rsidR="00FA5629">
        <w:rPr>
          <w:rFonts w:ascii="Times New Roman" w:hAnsi="Times New Roman" w:cs="Times New Roman"/>
          <w:sz w:val="24"/>
          <w:szCs w:val="24"/>
        </w:rPr>
        <w:t xml:space="preserve"> Des Weiteren zeigt die Praxis auf,  dass das Business Partnering bei Controllern an Zuwachs gewinnt und diese höhere Befugnis für sie Geschäftstätigkeiten aufweisen. </w:t>
      </w:r>
    </w:p>
    <w:p w:rsidR="008F7214" w:rsidRDefault="008F7214"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Kleinst-, kleinen und mittleren Unternehmen sind in Relation zu den großen Unternehmen, was die Ressourcen betrifft, im Nachteil. Trotz dessen, ist ein recht großer Anteil, des in Deutschland generierten Umsatzes, auf die KMU zurückzuführen. </w:t>
      </w:r>
      <w:r w:rsidR="00DA3AE6">
        <w:rPr>
          <w:rFonts w:ascii="Times New Roman" w:hAnsi="Times New Roman" w:cs="Times New Roman"/>
          <w:sz w:val="24"/>
          <w:szCs w:val="24"/>
        </w:rPr>
        <w:t>Der Anteil der</w:t>
      </w:r>
      <w:r>
        <w:rPr>
          <w:rFonts w:ascii="Times New Roman" w:hAnsi="Times New Roman" w:cs="Times New Roman"/>
          <w:sz w:val="24"/>
          <w:szCs w:val="24"/>
        </w:rPr>
        <w:t xml:space="preserve"> Mitarbeiter </w:t>
      </w:r>
      <w:r w:rsidR="00DA3AE6">
        <w:rPr>
          <w:rFonts w:ascii="Times New Roman" w:hAnsi="Times New Roman" w:cs="Times New Roman"/>
          <w:sz w:val="24"/>
          <w:szCs w:val="24"/>
        </w:rPr>
        <w:t xml:space="preserve">liegt bei den KMU über der Hälfte, wodurch eine soziale Bedeutung nochmal stark in den Vordergrund rückt. </w:t>
      </w:r>
    </w:p>
    <w:p w:rsidR="00B434EC" w:rsidRDefault="00DA3AE6"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Nach der Einzelbetrachtung der Begriffe, ist es auch wichtig deren Zusammenarbeit zu erörtern. Die Digitalisierung beeinflusst dabei beide Gebiete. Bei den KMU sind die Investitionen für die Digitalisierung, sowie die bereits umgesetzten Prozesse branchenübergreifen unterschiedlich. Insgesamt betrachtet sind beide Aspekte jedoch überall steigend. Im Controlling </w:t>
      </w:r>
      <w:r w:rsidR="00B434EC">
        <w:rPr>
          <w:rFonts w:ascii="Times New Roman" w:hAnsi="Times New Roman" w:cs="Times New Roman"/>
          <w:sz w:val="24"/>
          <w:szCs w:val="24"/>
        </w:rPr>
        <w:t>gibt es ebenfalls Veränderungen, vor allem in den Möglichkeiten die wichtigen Daten sammeln zu können. Von Cloud Computing, zu den ERP-Systemen gibt es viele digitale Hilfsmittel. Der Vorteil dieser ist, dass sie auch für Kapitalschwächere Unternehmen erschwinglich sind. Dadurch können KMU das Controlling effizient im Unternehmen einsetzen. Sie sollten das Controlling auch in ihren Unternehmen auch verwenden, denn es kann dem Unternehmen einen Mehrwert bieten. Durch den stark globalisierten Markt sind Risiken noch häufiger vorprogrammiert. Das Controlling besitzt Instrumente und das Know How um sich besser auf diese Gegebenheiten einzurichten. Dadurch steigen die Effizienz, der Erfolg und die Wettbewerbsfähigkeit. Nebenbei ist man</w:t>
      </w:r>
      <w:r w:rsidR="004D21F3">
        <w:rPr>
          <w:rFonts w:ascii="Times New Roman" w:hAnsi="Times New Roman" w:cs="Times New Roman"/>
          <w:sz w:val="24"/>
          <w:szCs w:val="24"/>
        </w:rPr>
        <w:t xml:space="preserve"> auch</w:t>
      </w:r>
      <w:r w:rsidR="00B434EC">
        <w:rPr>
          <w:rFonts w:ascii="Times New Roman" w:hAnsi="Times New Roman" w:cs="Times New Roman"/>
          <w:sz w:val="24"/>
          <w:szCs w:val="24"/>
        </w:rPr>
        <w:t xml:space="preserve"> für mögliche Kreditgespräche besser vorbereitet.</w:t>
      </w:r>
      <w:r w:rsidR="004D21F3">
        <w:rPr>
          <w:rFonts w:ascii="Times New Roman" w:hAnsi="Times New Roman" w:cs="Times New Roman"/>
          <w:sz w:val="24"/>
          <w:szCs w:val="24"/>
        </w:rPr>
        <w:t xml:space="preserve"> </w:t>
      </w:r>
    </w:p>
    <w:p w:rsidR="004D21F3" w:rsidRDefault="004D21F3" w:rsidP="00FD1DB4">
      <w:pPr>
        <w:spacing w:line="360" w:lineRule="auto"/>
        <w:jc w:val="both"/>
        <w:rPr>
          <w:rFonts w:ascii="Times New Roman" w:hAnsi="Times New Roman" w:cs="Times New Roman"/>
          <w:sz w:val="24"/>
          <w:szCs w:val="24"/>
        </w:rPr>
      </w:pPr>
      <w:r>
        <w:rPr>
          <w:rFonts w:ascii="Times New Roman" w:hAnsi="Times New Roman" w:cs="Times New Roman"/>
          <w:sz w:val="24"/>
          <w:szCs w:val="24"/>
        </w:rPr>
        <w:t>Eine Generelle Empfehlung für das Controlling sollte das dabei nicht sein. Es gibt gwisse Herausforderungen, welchen manche Unternehmen nicht gewachsen sind. Zusätzlich ist der Einsatz von IT-Systemen nur dann sinnvoll wenn das Richtige für die Unternehmensprozesse vorliegt.</w:t>
      </w:r>
    </w:p>
    <w:p w:rsidR="008F7214" w:rsidRDefault="008F7214" w:rsidP="00FD1DB4">
      <w:pPr>
        <w:spacing w:line="360" w:lineRule="auto"/>
        <w:jc w:val="both"/>
        <w:rPr>
          <w:rFonts w:ascii="Times New Roman" w:hAnsi="Times New Roman" w:cs="Times New Roman"/>
          <w:sz w:val="24"/>
          <w:szCs w:val="24"/>
        </w:rPr>
      </w:pPr>
    </w:p>
    <w:p w:rsidR="00034D73" w:rsidRDefault="00034D73" w:rsidP="00034D73">
      <w:pPr>
        <w:pStyle w:val="berschrift2"/>
        <w:numPr>
          <w:ilvl w:val="1"/>
          <w:numId w:val="34"/>
        </w:numPr>
      </w:pPr>
      <w:bookmarkStart w:id="18" w:name="_Toc121999652"/>
      <w:r>
        <w:t>Kritik und offene Fragen</w:t>
      </w:r>
      <w:bookmarkEnd w:id="18"/>
    </w:p>
    <w:p w:rsidR="009242D1" w:rsidRPr="009242D1" w:rsidRDefault="009242D1" w:rsidP="009242D1"/>
    <w:p w:rsidR="00B32218" w:rsidRDefault="0004171F"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Abschließend müssen noch die kritischen Punkte aber auch offene Fragen genannt werden. Ein großer Teil dieser Kapitel beschränkt auf Deutschland. Als bestes Beispiel fungiert hier Kapitel 3.1, in dem die Unternehmensdaten </w:t>
      </w:r>
      <w:r w:rsidR="006A6909">
        <w:rPr>
          <w:rFonts w:ascii="Times New Roman" w:hAnsi="Times New Roman" w:cs="Times New Roman"/>
          <w:sz w:val="24"/>
          <w:szCs w:val="24"/>
        </w:rPr>
        <w:t>Deutschlands als Basis genutzt werden. Dadurch kann man nur bedingt Rücksch</w:t>
      </w:r>
      <w:r w:rsidR="00B32218">
        <w:rPr>
          <w:rFonts w:ascii="Times New Roman" w:hAnsi="Times New Roman" w:cs="Times New Roman"/>
          <w:sz w:val="24"/>
          <w:szCs w:val="24"/>
        </w:rPr>
        <w:t xml:space="preserve">lüsse auf andere Länder ziehen. Dadurch kann sich gefragt werden ob es in den anderen Ländern ähnlich aussieht. Es könnte sich auch gefragt werden in wie weit sich das Controlling Richtung Data Scientist entwickelt, da sich Controller immer mehr in die digitale Welt begeben müssen. </w:t>
      </w:r>
    </w:p>
    <w:p w:rsidR="00B32218" w:rsidRDefault="00B32218" w:rsidP="006A69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Grundsätzlich kann gesagt werden, dass dieses Thema Controlling in KMU kein Randthema mehr ist und dort in Zukunft wohl verstärkt geforscht wird. </w:t>
      </w:r>
    </w:p>
    <w:p w:rsidR="003A361C" w:rsidRPr="00372A08" w:rsidRDefault="003A361C" w:rsidP="00E67583">
      <w:pPr>
        <w:jc w:val="both"/>
        <w:rPr>
          <w:rFonts w:ascii="Times New Roman" w:hAnsi="Times New Roman" w:cs="Times New Roman"/>
          <w:sz w:val="24"/>
          <w:szCs w:val="24"/>
        </w:rPr>
      </w:pPr>
    </w:p>
    <w:sdt>
      <w:sdtPr>
        <w:rPr>
          <w:rFonts w:eastAsiaTheme="minorHAnsi"/>
        </w:rPr>
        <w:tag w:val="CitaviBibliography"/>
        <w:id w:val="1535469358"/>
        <w:placeholder>
          <w:docPart w:val="DefaultPlaceholder_-1854013440"/>
        </w:placeholder>
      </w:sdtPr>
      <w:sdtEndPr>
        <w:rPr>
          <w:rFonts w:asciiTheme="minorHAnsi" w:hAnsiTheme="minorHAnsi" w:cstheme="minorBidi"/>
          <w:color w:val="auto"/>
          <w:sz w:val="22"/>
          <w:szCs w:val="22"/>
        </w:rPr>
      </w:sdtEndPr>
      <w:sdtContent>
        <w:p w:rsidR="00075821" w:rsidRDefault="00E67583" w:rsidP="00075821">
          <w:pPr>
            <w:pStyle w:val="CitaviBibliographyHeading"/>
          </w:pPr>
          <w:r w:rsidRPr="00CF568C">
            <w:fldChar w:fldCharType="begin"/>
          </w:r>
          <w:r w:rsidRPr="00CF568C">
            <w:instrText>ADDIN CitaviBibliography</w:instrText>
          </w:r>
          <w:r w:rsidRPr="00CF568C">
            <w:fldChar w:fldCharType="separate"/>
          </w:r>
          <w:r w:rsidR="00075821">
            <w:t>Literaturverzeichnis</w:t>
          </w:r>
        </w:p>
        <w:p w:rsidR="00075821" w:rsidRDefault="00075821" w:rsidP="00075821">
          <w:pPr>
            <w:pStyle w:val="CitaviBibliographyEntry"/>
          </w:pPr>
          <w:bookmarkStart w:id="19" w:name="_CTVL001199613c746b549e2b86c21aeec59e9bd"/>
          <w:r>
            <w:t>Anna Francsovics; György Kadocsa (2009): Wettbewerbsfähigkeit und Controlling bei den KMU. Online verfügbar unter http://kgk.uni-obuda.hu/sites/default/files/11_kadocsa-francsovics.pdf, zuletzt geprüft am 14.12.2022.000Z.</w:t>
          </w:r>
        </w:p>
        <w:p w:rsidR="00075821" w:rsidRDefault="00075821" w:rsidP="00075821">
          <w:pPr>
            <w:pStyle w:val="CitaviBibliographyEntry"/>
          </w:pPr>
          <w:bookmarkStart w:id="20" w:name="_CTVL001ab0200620bfe42e1a90c60e392ac2dfe"/>
          <w:bookmarkEnd w:id="19"/>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075821" w:rsidRDefault="00075821" w:rsidP="00075821">
          <w:pPr>
            <w:pStyle w:val="CitaviBibliographyEntry"/>
          </w:pPr>
          <w:bookmarkStart w:id="21" w:name="_CTVL001b38bb628ff6d4fda840367249c7a2a19"/>
          <w:bookmarkEnd w:id="20"/>
          <w:r>
            <w:t xml:space="preserve">Gadatsch, Andreas (2021): Möglichkeiten von Big Data im Controlling zielorientiert nutzen. In: </w:t>
          </w:r>
          <w:bookmarkEnd w:id="21"/>
          <w:r w:rsidRPr="00075821">
            <w:rPr>
              <w:i/>
            </w:rPr>
            <w:t xml:space="preserve">Rethinking Finance </w:t>
          </w:r>
          <w:r w:rsidRPr="00075821">
            <w:t>(3), S. 34–41.</w:t>
          </w:r>
        </w:p>
        <w:p w:rsidR="00075821" w:rsidRDefault="00075821" w:rsidP="00075821">
          <w:pPr>
            <w:pStyle w:val="CitaviBibliographyEntry"/>
          </w:pPr>
          <w:bookmarkStart w:id="22" w:name="_CTVL001249803337c8d4d68a4734bbfd63220bc"/>
          <w:r>
            <w:t xml:space="preserve">Gärtner, Bernhard; Slacik, Johannes (2015): Die Rolle des Controllers bei der ERP-System-Nutzung - Qualitativ-empirische Ergebnisse aus deutschsprachigen Mittelunternehmen. In: </w:t>
          </w:r>
          <w:bookmarkEnd w:id="22"/>
          <w:r w:rsidRPr="00075821">
            <w:rPr>
              <w:i/>
            </w:rPr>
            <w:t xml:space="preserve">Zeitschr. für KMU und Entrepreneurship </w:t>
          </w:r>
          <w:r w:rsidRPr="00075821">
            <w:t>(03-04), S. 305–323.</w:t>
          </w:r>
        </w:p>
        <w:p w:rsidR="00075821" w:rsidRDefault="00075821" w:rsidP="00075821">
          <w:pPr>
            <w:pStyle w:val="CitaviBibliographyEntry"/>
          </w:pPr>
          <w:bookmarkStart w:id="23" w:name="_CTVL0010334711142b5430ebaeefd3d73c561f3"/>
          <w:r>
            <w:t xml:space="preserve">Jennifer Kunz; Alessandra Mur (2022): Controlling als Business Partnering - Ein wichtiger Baustein organisationaler Resilienz?! In: </w:t>
          </w:r>
          <w:bookmarkEnd w:id="23"/>
          <w:r w:rsidRPr="00075821">
            <w:rPr>
              <w:i/>
            </w:rPr>
            <w:t xml:space="preserve">Betriebswirtschaftliche Forschung und Praxis </w:t>
          </w:r>
          <w:r w:rsidRPr="00075821">
            <w:t>(5), S. 578–622.</w:t>
          </w:r>
        </w:p>
        <w:p w:rsidR="00075821" w:rsidRDefault="00075821" w:rsidP="00075821">
          <w:pPr>
            <w:pStyle w:val="CitaviBibliographyEntry"/>
          </w:pPr>
          <w:bookmarkStart w:id="24" w:name="_CTVL001ece11b801a5440c1a43e936cbc3ba043"/>
          <w:r>
            <w:t xml:space="preserve">Kricsfalussy, Andreas (2008): Unternehmensziele Die Etablierung neuartiger Zielkategorien1. In: </w:t>
          </w:r>
          <w:bookmarkEnd w:id="24"/>
          <w:r w:rsidRPr="00075821">
            <w:rPr>
              <w:i/>
            </w:rPr>
            <w:t xml:space="preserve">ZFO - Zeitschrift Führung und Organisation </w:t>
          </w:r>
          <w:r w:rsidRPr="00075821">
            <w:t>(01), S. 33.</w:t>
          </w:r>
        </w:p>
        <w:p w:rsidR="00075821" w:rsidRDefault="00075821" w:rsidP="00075821">
          <w:pPr>
            <w:pStyle w:val="CitaviBibliographyEntry"/>
          </w:pPr>
          <w:bookmarkStart w:id="25" w:name="_CTVL0011e30860b620c476ba95b5d9235a5b36b"/>
          <w:r>
            <w:t xml:space="preserve">Kristandl, Gerhard; Quinn, Martin; Strauß, Erik (2015): Controlling und Cloud Computing - Wie die Cloud den Informationsfluss in KMU ändert. In: </w:t>
          </w:r>
          <w:bookmarkEnd w:id="25"/>
          <w:r w:rsidRPr="00075821">
            <w:rPr>
              <w:i/>
            </w:rPr>
            <w:t xml:space="preserve">Zeitschr. für KMU und Entrepreneurship </w:t>
          </w:r>
          <w:r w:rsidRPr="00075821">
            <w:t>(03-04), S. 281–304.</w:t>
          </w:r>
        </w:p>
        <w:p w:rsidR="00075821" w:rsidRDefault="00075821" w:rsidP="00075821">
          <w:pPr>
            <w:pStyle w:val="CitaviBibliographyEntry"/>
          </w:pPr>
          <w:bookmarkStart w:id="26" w:name="_CTVL0014e803ef2bac544a68abfdf2153104390"/>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075821" w:rsidRDefault="00075821" w:rsidP="00075821">
          <w:pPr>
            <w:pStyle w:val="CitaviBibliographyEntry"/>
          </w:pPr>
          <w:bookmarkStart w:id="27" w:name="_CTVL0013979ada235554b9b8da2c4a4d2d75800"/>
          <w:bookmarkEnd w:id="26"/>
          <w:r>
            <w:t>Lindner, Dominic (2019): KMU im digitalen Wandel. Ergebnisse empirischer Studien zu Arbeit, Führung und Organisation. Wiesbaden: Springer Gabler (SpringerLink Bücher).</w:t>
          </w:r>
        </w:p>
        <w:p w:rsidR="00075821" w:rsidRDefault="00075821" w:rsidP="00075821">
          <w:pPr>
            <w:pStyle w:val="CitaviBibliographyEntry"/>
          </w:pPr>
          <w:bookmarkStart w:id="28" w:name="_CTVL0015d4f9c4ac75048fdbc1202ab8e188543"/>
          <w:bookmarkEnd w:id="27"/>
          <w:r>
            <w:t xml:space="preserve">Mayr, Albert (2015): Controlling in Klein- und Kleinstunternehmen durch Steuerberater. In: </w:t>
          </w:r>
          <w:bookmarkEnd w:id="28"/>
          <w:r w:rsidRPr="00075821">
            <w:rPr>
              <w:i/>
            </w:rPr>
            <w:t xml:space="preserve">Zeitschr. für KMU und Entrepreneurship </w:t>
          </w:r>
          <w:r w:rsidRPr="00075821">
            <w:t>(03-04), S. 325–334.</w:t>
          </w:r>
        </w:p>
        <w:p w:rsidR="00075821" w:rsidRDefault="00075821" w:rsidP="00075821">
          <w:pPr>
            <w:pStyle w:val="CitaviBibliographyEntry"/>
          </w:pPr>
          <w:bookmarkStart w:id="29" w:name="_CTVL001e893f3f2092d405bb5fc4e0b5229af91"/>
          <w:r>
            <w:t>Papen, Marie-Christin; Lundborg, Martin; Tenbrock, Sebastian (2021): 360-Grad-Überblick über den Digitalisierungsstand in KMU. Bad Honnef: WIK Wissenschaftliches Institut für Infrastruktur und Kommunikationsdienste (WIK Diskussionsbeitrag, 480). Online verfügbar unter https://www.econstor.eu/handle/10419/248436.</w:t>
          </w:r>
        </w:p>
        <w:p w:rsidR="00075821" w:rsidRDefault="00075821" w:rsidP="00075821">
          <w:pPr>
            <w:pStyle w:val="CitaviBibliographyEntry"/>
          </w:pPr>
          <w:bookmarkStart w:id="30" w:name="_CTVL00119b2ff11ae0a4fcb8c418756a76f3399"/>
          <w:bookmarkEnd w:id="29"/>
          <w:r>
            <w:t xml:space="preserve">Rautenstrauch, Thomas; Müller, Christof (2005): Verständnis und Organisation des Controlling in kleinen und mittleren Unternehmen. In: </w:t>
          </w:r>
          <w:bookmarkEnd w:id="30"/>
          <w:r w:rsidRPr="00075821">
            <w:rPr>
              <w:i/>
            </w:rPr>
            <w:t xml:space="preserve">Zeitschrift für Planung </w:t>
          </w:r>
          <w:r w:rsidRPr="00075821">
            <w:t>16 (2), S. 189–209. DOI: 10.1007/BF02848578.</w:t>
          </w:r>
        </w:p>
        <w:p w:rsidR="00075821" w:rsidRDefault="00075821" w:rsidP="00075821">
          <w:pPr>
            <w:pStyle w:val="CitaviBibliographyEntry"/>
          </w:pPr>
          <w:bookmarkStart w:id="31" w:name="_CTVL0012c4bfd5adee5464bb54262fe2b96e9e2"/>
          <w:r>
            <w:t>Statistisches Bundesamt Deutschland - GENESIS-Online: Tabelle abrufen (2022). Online verfügbar unter https://www-genesis.destatis.de/genesis//online?operation=table&amp;code=48121-0001&amp;bypass=true&amp;levelindex=0&amp;levelid=1670966945290#abreadcrumb, zuletzt aktualisiert am 13.12.2022.000Z, zuletzt geprüft am 13.12.2022.066Z.</w:t>
          </w:r>
        </w:p>
        <w:p w:rsidR="00075821" w:rsidRDefault="00075821" w:rsidP="00075821">
          <w:pPr>
            <w:pStyle w:val="CitaviBibliographyEntry"/>
          </w:pPr>
          <w:bookmarkStart w:id="32" w:name="_CTVL00107d9a3256835440286fa2d313c5a3009"/>
          <w:bookmarkEnd w:id="31"/>
          <w:r>
            <w:t xml:space="preserve">Strauß, Erik; Reuter, Christoph (2019): Die Rolle des Controllers – lokale Entwicklungen, globale Trends und Ausblick in die Zukunft. In: Controlling – Aktuelle Entwicklungen und Herausforderungen: </w:t>
          </w:r>
          <w:r>
            <w:lastRenderedPageBreak/>
            <w:t>Springer Gabler, Wiesbaden, S. 49–63. Online verfügbar unter https://link.springer.com/chapter/10.1007/978-3-658-27723-9_2.</w:t>
          </w:r>
        </w:p>
        <w:p w:rsidR="00075821" w:rsidRDefault="00075821" w:rsidP="00075821">
          <w:pPr>
            <w:pStyle w:val="CitaviBibliographyEntry"/>
          </w:pPr>
          <w:bookmarkStart w:id="33" w:name="_CTVL001475da86b774d4423877ccc4f7f3817b1"/>
          <w:bookmarkEnd w:id="32"/>
          <w:r>
            <w:t xml:space="preserve">Weber, Jürgen; Strauß, Erik; Spittler, Sabine (2012): Controlling &amp; IT: Wie Trends und Herausforderungen der IT die Controllingfunktion verändern. In: </w:t>
          </w:r>
          <w:bookmarkEnd w:id="33"/>
          <w:r w:rsidRPr="00075821">
            <w:rPr>
              <w:i/>
            </w:rPr>
            <w:t xml:space="preserve">Z Control Manag </w:t>
          </w:r>
          <w:r w:rsidRPr="00075821">
            <w:t>56 (2), S. 105–109. DOI: 10.1365/s12176-012-0127-x.</w:t>
          </w:r>
        </w:p>
        <w:p w:rsidR="00075821" w:rsidRDefault="00075821" w:rsidP="00075821">
          <w:pPr>
            <w:pStyle w:val="CitaviBibliographyEntry"/>
          </w:pPr>
          <w:bookmarkStart w:id="34" w:name="_CTVL0011472a0fbe5994e9299a0694862007b04"/>
          <w:r>
            <w:t xml:space="preserve">Weißenberger, Barbara E.; Wolf, Sebastian; Neumann-Giesen, Axel; Elbers, Gunnar (2012): Controller als Business Partner: Ansatzpunkte für eine erfolgreiche Umsetzung des Rollenwandels. In: </w:t>
          </w:r>
          <w:bookmarkEnd w:id="34"/>
          <w:r w:rsidRPr="00075821">
            <w:rPr>
              <w:i/>
            </w:rPr>
            <w:t xml:space="preserve">Z Control Manag </w:t>
          </w:r>
          <w:r w:rsidRPr="00075821">
            <w:t>56 (5), S. 330–335. DOI: 10.1365/s12176-012-0627-8.</w:t>
          </w:r>
        </w:p>
        <w:p w:rsidR="00075821" w:rsidRDefault="00075821" w:rsidP="00075821">
          <w:pPr>
            <w:pStyle w:val="CitaviBibliographyEntry"/>
          </w:pPr>
          <w:bookmarkStart w:id="35" w:name="_CTVL001528e62b7278a40489d9e48b873fe1d26"/>
          <w:r>
            <w:t>Wolf, Tanja; Heidlmayer, Melanie (2019): Die Auswirkungen der Digitalisierung auf die Rolle des Controllers. In: Controlling – Aktuelle Entwicklungen und Herausforderungen: Springer Gabler, Wiesbaden, S. 21–48. Online verfügbar unter https://link.springer.com/chapter/10.1007/978-3-658-27723-9_1.</w:t>
          </w:r>
        </w:p>
        <w:p w:rsidR="00E67583" w:rsidRPr="00145096" w:rsidRDefault="00075821" w:rsidP="00075821">
          <w:pPr>
            <w:pStyle w:val="CitaviBibliographyEntry"/>
          </w:pPr>
          <w:bookmarkStart w:id="36" w:name="_CTVL001351ccc0293f444ea93402c22c7790ca0"/>
          <w:bookmarkEnd w:id="35"/>
          <w:r>
            <w:t xml:space="preserve">Wolf, Thomas; Strohschen, Jacqueline-Helena (2018): Digitalisierung: Definition und Reife. In: </w:t>
          </w:r>
          <w:bookmarkEnd w:id="36"/>
          <w:r w:rsidRPr="00075821">
            <w:rPr>
              <w:i/>
            </w:rPr>
            <w:t xml:space="preserve">Informatik Spektrum </w:t>
          </w:r>
          <w:r w:rsidRPr="00075821">
            <w:t>41 (1), S. 56–64. DOI: 10.1007/s00287-017-1084-8.</w:t>
          </w:r>
          <w:r w:rsidR="00E67583" w:rsidRPr="00CF568C">
            <w:fldChar w:fldCharType="end"/>
          </w:r>
        </w:p>
      </w:sdtContent>
    </w:sdt>
    <w:sectPr w:rsidR="00E67583" w:rsidRPr="00145096" w:rsidSect="00920FA2">
      <w:headerReference w:type="default" r:id="rId1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4D0" w:rsidRDefault="004A74D0" w:rsidP="000E28D7">
      <w:pPr>
        <w:spacing w:after="0" w:line="240" w:lineRule="auto"/>
      </w:pPr>
      <w:r>
        <w:separator/>
      </w:r>
    </w:p>
  </w:endnote>
  <w:endnote w:type="continuationSeparator" w:id="0">
    <w:p w:rsidR="004A74D0" w:rsidRDefault="004A74D0"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FE" w:rsidRDefault="00DD5FF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FE" w:rsidRDefault="00DD5FF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FE" w:rsidRDefault="00DD5F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4D0" w:rsidRDefault="004A74D0" w:rsidP="000E28D7">
      <w:pPr>
        <w:spacing w:after="0" w:line="240" w:lineRule="auto"/>
      </w:pPr>
      <w:r>
        <w:separator/>
      </w:r>
    </w:p>
  </w:footnote>
  <w:footnote w:type="continuationSeparator" w:id="0">
    <w:p w:rsidR="004A74D0" w:rsidRDefault="004A74D0"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FE" w:rsidRDefault="00DD5F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CB536A" w:rsidRDefault="00CB536A">
        <w:pPr>
          <w:pStyle w:val="Kopfzeile"/>
          <w:jc w:val="right"/>
        </w:pPr>
        <w:r>
          <w:fldChar w:fldCharType="begin"/>
        </w:r>
        <w:r>
          <w:instrText>PAGE   \* MERGEFORMAT</w:instrText>
        </w:r>
        <w:r>
          <w:fldChar w:fldCharType="separate"/>
        </w:r>
        <w:r w:rsidR="009F5ECD">
          <w:rPr>
            <w:noProof/>
          </w:rPr>
          <w:t>II</w:t>
        </w:r>
        <w:r>
          <w:fldChar w:fldCharType="end"/>
        </w:r>
      </w:p>
    </w:sdtContent>
  </w:sdt>
  <w:p w:rsidR="00CB536A" w:rsidRDefault="00CB536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FE" w:rsidRDefault="00075821">
    <w:pPr>
      <w:pStyle w:val="Kopfzeile"/>
    </w:pPr>
    <w:r>
      <w:rPr>
        <w:noProof/>
        <w:lang w:eastAsia="de-DE"/>
      </w:rPr>
      <w:drawing>
        <wp:anchor distT="0" distB="0" distL="114300" distR="114300" simplePos="0" relativeHeight="251658240" behindDoc="1" locked="0" layoutInCell="1" allowOverlap="1">
          <wp:simplePos x="0" y="0"/>
          <wp:positionH relativeFrom="column">
            <wp:posOffset>-642620</wp:posOffset>
          </wp:positionH>
          <wp:positionV relativeFrom="paragraph">
            <wp:posOffset>-220980</wp:posOffset>
          </wp:positionV>
          <wp:extent cx="6950075" cy="1181100"/>
          <wp:effectExtent l="0" t="0" r="3175" b="0"/>
          <wp:wrapNone/>
          <wp:docPr id="19" name="Grafik 19"/>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 cstate="print">
                    <a:extLst>
                      <a:ext uri="{28A0092B-C50C-407E-A947-70E740481C1C}">
                        <a14:useLocalDpi xmlns:a14="http://schemas.microsoft.com/office/drawing/2010/main" val="0"/>
                      </a:ext>
                    </a:extLst>
                  </a:blip>
                  <a:stretch>
                    <a:fillRect/>
                  </a:stretch>
                </pic:blipFill>
                <pic:spPr>
                  <a:xfrm>
                    <a:off x="0" y="0"/>
                    <a:ext cx="6950075" cy="11811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CB536A" w:rsidRDefault="00CB536A">
        <w:pPr>
          <w:pStyle w:val="Kopfzeile"/>
          <w:jc w:val="right"/>
        </w:pPr>
        <w:r>
          <w:fldChar w:fldCharType="begin"/>
        </w:r>
        <w:r>
          <w:instrText>PAGE   \* MERGEFORMAT</w:instrText>
        </w:r>
        <w:r>
          <w:fldChar w:fldCharType="separate"/>
        </w:r>
        <w:r w:rsidR="00E9261D">
          <w:rPr>
            <w:noProof/>
          </w:rPr>
          <w:t>3</w:t>
        </w:r>
        <w:r>
          <w:fldChar w:fldCharType="end"/>
        </w:r>
      </w:p>
    </w:sdtContent>
  </w:sdt>
  <w:p w:rsidR="00CB536A" w:rsidRDefault="00CB53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165C2"/>
    <w:rsid w:val="00016D2E"/>
    <w:rsid w:val="000238F1"/>
    <w:rsid w:val="00025854"/>
    <w:rsid w:val="00032260"/>
    <w:rsid w:val="00034D73"/>
    <w:rsid w:val="0004171F"/>
    <w:rsid w:val="000443BA"/>
    <w:rsid w:val="000507E1"/>
    <w:rsid w:val="00072C5A"/>
    <w:rsid w:val="00075821"/>
    <w:rsid w:val="00076E74"/>
    <w:rsid w:val="000A71AB"/>
    <w:rsid w:val="000B506A"/>
    <w:rsid w:val="000C63B2"/>
    <w:rsid w:val="000D10E4"/>
    <w:rsid w:val="000D2264"/>
    <w:rsid w:val="000D6D73"/>
    <w:rsid w:val="000D7F30"/>
    <w:rsid w:val="000E28D7"/>
    <w:rsid w:val="000E57CA"/>
    <w:rsid w:val="000E7D30"/>
    <w:rsid w:val="00120102"/>
    <w:rsid w:val="00131919"/>
    <w:rsid w:val="00145096"/>
    <w:rsid w:val="0015668D"/>
    <w:rsid w:val="00164566"/>
    <w:rsid w:val="00167556"/>
    <w:rsid w:val="00181B3E"/>
    <w:rsid w:val="001C4001"/>
    <w:rsid w:val="001D44A2"/>
    <w:rsid w:val="001D57C1"/>
    <w:rsid w:val="001D661D"/>
    <w:rsid w:val="001E2522"/>
    <w:rsid w:val="001E29A3"/>
    <w:rsid w:val="001E4077"/>
    <w:rsid w:val="001F5487"/>
    <w:rsid w:val="002125F7"/>
    <w:rsid w:val="002131D4"/>
    <w:rsid w:val="002218DD"/>
    <w:rsid w:val="00243B92"/>
    <w:rsid w:val="00244E60"/>
    <w:rsid w:val="002532C5"/>
    <w:rsid w:val="00256599"/>
    <w:rsid w:val="002611EE"/>
    <w:rsid w:val="00276B14"/>
    <w:rsid w:val="0028307B"/>
    <w:rsid w:val="0029248A"/>
    <w:rsid w:val="002928E8"/>
    <w:rsid w:val="002963BC"/>
    <w:rsid w:val="002966FE"/>
    <w:rsid w:val="002A2814"/>
    <w:rsid w:val="002A4863"/>
    <w:rsid w:val="002D0F38"/>
    <w:rsid w:val="003117BD"/>
    <w:rsid w:val="0031495F"/>
    <w:rsid w:val="00326AA5"/>
    <w:rsid w:val="0033370F"/>
    <w:rsid w:val="00362A69"/>
    <w:rsid w:val="003673C1"/>
    <w:rsid w:val="00372A08"/>
    <w:rsid w:val="00381961"/>
    <w:rsid w:val="003A27DF"/>
    <w:rsid w:val="003A361C"/>
    <w:rsid w:val="003B5870"/>
    <w:rsid w:val="003C03C8"/>
    <w:rsid w:val="003C5A3D"/>
    <w:rsid w:val="003D578C"/>
    <w:rsid w:val="003E4E8F"/>
    <w:rsid w:val="003F7C5D"/>
    <w:rsid w:val="0040021E"/>
    <w:rsid w:val="00412725"/>
    <w:rsid w:val="004339BF"/>
    <w:rsid w:val="00441452"/>
    <w:rsid w:val="00442D94"/>
    <w:rsid w:val="004455BC"/>
    <w:rsid w:val="00447A78"/>
    <w:rsid w:val="00457D91"/>
    <w:rsid w:val="004601FC"/>
    <w:rsid w:val="004707A9"/>
    <w:rsid w:val="00486FF5"/>
    <w:rsid w:val="00493782"/>
    <w:rsid w:val="00493F9C"/>
    <w:rsid w:val="0049569D"/>
    <w:rsid w:val="004A74D0"/>
    <w:rsid w:val="004B4516"/>
    <w:rsid w:val="004C758C"/>
    <w:rsid w:val="004C7972"/>
    <w:rsid w:val="004D03DA"/>
    <w:rsid w:val="004D21F3"/>
    <w:rsid w:val="004D46D6"/>
    <w:rsid w:val="004F1139"/>
    <w:rsid w:val="00506710"/>
    <w:rsid w:val="005128AB"/>
    <w:rsid w:val="00513EB3"/>
    <w:rsid w:val="00522523"/>
    <w:rsid w:val="0053046B"/>
    <w:rsid w:val="0053061A"/>
    <w:rsid w:val="005346E2"/>
    <w:rsid w:val="00535504"/>
    <w:rsid w:val="00550228"/>
    <w:rsid w:val="00552D2E"/>
    <w:rsid w:val="00554D6C"/>
    <w:rsid w:val="0056000D"/>
    <w:rsid w:val="00586507"/>
    <w:rsid w:val="005948B7"/>
    <w:rsid w:val="00597014"/>
    <w:rsid w:val="005A5BC6"/>
    <w:rsid w:val="005B0A1E"/>
    <w:rsid w:val="005C4FD6"/>
    <w:rsid w:val="005C6E23"/>
    <w:rsid w:val="005D1479"/>
    <w:rsid w:val="005D5FCB"/>
    <w:rsid w:val="005F1B90"/>
    <w:rsid w:val="005F1F01"/>
    <w:rsid w:val="005F4F9E"/>
    <w:rsid w:val="0060315B"/>
    <w:rsid w:val="00610031"/>
    <w:rsid w:val="006110E1"/>
    <w:rsid w:val="00634E83"/>
    <w:rsid w:val="00654CD2"/>
    <w:rsid w:val="00672586"/>
    <w:rsid w:val="00677069"/>
    <w:rsid w:val="006800E3"/>
    <w:rsid w:val="00684A9E"/>
    <w:rsid w:val="0069628D"/>
    <w:rsid w:val="006A6909"/>
    <w:rsid w:val="006B6A8F"/>
    <w:rsid w:val="006C1483"/>
    <w:rsid w:val="006C14FD"/>
    <w:rsid w:val="006C26D3"/>
    <w:rsid w:val="006C4291"/>
    <w:rsid w:val="006C6E41"/>
    <w:rsid w:val="006D217E"/>
    <w:rsid w:val="006E3F15"/>
    <w:rsid w:val="006F5272"/>
    <w:rsid w:val="006F7A6A"/>
    <w:rsid w:val="00707511"/>
    <w:rsid w:val="00707D2B"/>
    <w:rsid w:val="00712AB8"/>
    <w:rsid w:val="0071392C"/>
    <w:rsid w:val="00724074"/>
    <w:rsid w:val="00732552"/>
    <w:rsid w:val="007371F8"/>
    <w:rsid w:val="00741D20"/>
    <w:rsid w:val="007436E0"/>
    <w:rsid w:val="00750DB0"/>
    <w:rsid w:val="00756746"/>
    <w:rsid w:val="007A1C01"/>
    <w:rsid w:val="007B180E"/>
    <w:rsid w:val="007E2E6F"/>
    <w:rsid w:val="007F1D14"/>
    <w:rsid w:val="007F4651"/>
    <w:rsid w:val="007F69D0"/>
    <w:rsid w:val="008343F2"/>
    <w:rsid w:val="008416BA"/>
    <w:rsid w:val="00853417"/>
    <w:rsid w:val="00881477"/>
    <w:rsid w:val="008819AE"/>
    <w:rsid w:val="00881FD5"/>
    <w:rsid w:val="00897E65"/>
    <w:rsid w:val="008A0331"/>
    <w:rsid w:val="008A14DF"/>
    <w:rsid w:val="008B254D"/>
    <w:rsid w:val="008C0282"/>
    <w:rsid w:val="008D0F9D"/>
    <w:rsid w:val="008D434B"/>
    <w:rsid w:val="008D4F92"/>
    <w:rsid w:val="008D62AA"/>
    <w:rsid w:val="008E39F0"/>
    <w:rsid w:val="008E585E"/>
    <w:rsid w:val="008E7C63"/>
    <w:rsid w:val="008F6B64"/>
    <w:rsid w:val="008F7214"/>
    <w:rsid w:val="009049A2"/>
    <w:rsid w:val="00920FA2"/>
    <w:rsid w:val="00921C9B"/>
    <w:rsid w:val="009242D1"/>
    <w:rsid w:val="00930DCB"/>
    <w:rsid w:val="00934327"/>
    <w:rsid w:val="00954E0C"/>
    <w:rsid w:val="009710F4"/>
    <w:rsid w:val="00981956"/>
    <w:rsid w:val="00985B44"/>
    <w:rsid w:val="009876E2"/>
    <w:rsid w:val="00990F60"/>
    <w:rsid w:val="0099716E"/>
    <w:rsid w:val="009B482A"/>
    <w:rsid w:val="009C67B2"/>
    <w:rsid w:val="009F5ECD"/>
    <w:rsid w:val="00A0230F"/>
    <w:rsid w:val="00A04094"/>
    <w:rsid w:val="00A126BC"/>
    <w:rsid w:val="00A23EF8"/>
    <w:rsid w:val="00A30DAA"/>
    <w:rsid w:val="00A366A0"/>
    <w:rsid w:val="00A442A6"/>
    <w:rsid w:val="00A53F70"/>
    <w:rsid w:val="00A574AB"/>
    <w:rsid w:val="00A60A58"/>
    <w:rsid w:val="00A63526"/>
    <w:rsid w:val="00A77C58"/>
    <w:rsid w:val="00A96408"/>
    <w:rsid w:val="00AC3439"/>
    <w:rsid w:val="00B230FE"/>
    <w:rsid w:val="00B32218"/>
    <w:rsid w:val="00B429C7"/>
    <w:rsid w:val="00B434EC"/>
    <w:rsid w:val="00B7169F"/>
    <w:rsid w:val="00B7410D"/>
    <w:rsid w:val="00B81DCF"/>
    <w:rsid w:val="00B8380A"/>
    <w:rsid w:val="00BA197B"/>
    <w:rsid w:val="00BA7F4F"/>
    <w:rsid w:val="00BC09C0"/>
    <w:rsid w:val="00BC1A76"/>
    <w:rsid w:val="00BD2F43"/>
    <w:rsid w:val="00BD67CB"/>
    <w:rsid w:val="00BE6548"/>
    <w:rsid w:val="00BF09B8"/>
    <w:rsid w:val="00C0468D"/>
    <w:rsid w:val="00C047ED"/>
    <w:rsid w:val="00C05867"/>
    <w:rsid w:val="00C07398"/>
    <w:rsid w:val="00C372A1"/>
    <w:rsid w:val="00C374A1"/>
    <w:rsid w:val="00C449E9"/>
    <w:rsid w:val="00C66A7D"/>
    <w:rsid w:val="00C77A2D"/>
    <w:rsid w:val="00C84D38"/>
    <w:rsid w:val="00C95623"/>
    <w:rsid w:val="00C964A2"/>
    <w:rsid w:val="00C964F8"/>
    <w:rsid w:val="00CA0FE7"/>
    <w:rsid w:val="00CB1D14"/>
    <w:rsid w:val="00CB4F36"/>
    <w:rsid w:val="00CB536A"/>
    <w:rsid w:val="00CC2403"/>
    <w:rsid w:val="00CD0E3D"/>
    <w:rsid w:val="00CD2228"/>
    <w:rsid w:val="00CD73AB"/>
    <w:rsid w:val="00CE6486"/>
    <w:rsid w:val="00CE675A"/>
    <w:rsid w:val="00CE6907"/>
    <w:rsid w:val="00CF4E36"/>
    <w:rsid w:val="00CF568C"/>
    <w:rsid w:val="00D12F94"/>
    <w:rsid w:val="00D15CD8"/>
    <w:rsid w:val="00D330D3"/>
    <w:rsid w:val="00D42020"/>
    <w:rsid w:val="00D4412F"/>
    <w:rsid w:val="00D44A4B"/>
    <w:rsid w:val="00D93C1F"/>
    <w:rsid w:val="00DA3AE6"/>
    <w:rsid w:val="00DC1589"/>
    <w:rsid w:val="00DD5FFE"/>
    <w:rsid w:val="00DE5614"/>
    <w:rsid w:val="00DF0CF1"/>
    <w:rsid w:val="00DF55C4"/>
    <w:rsid w:val="00E0322A"/>
    <w:rsid w:val="00E12285"/>
    <w:rsid w:val="00E152AF"/>
    <w:rsid w:val="00E24D64"/>
    <w:rsid w:val="00E2560B"/>
    <w:rsid w:val="00E535A4"/>
    <w:rsid w:val="00E551F8"/>
    <w:rsid w:val="00E67583"/>
    <w:rsid w:val="00E75388"/>
    <w:rsid w:val="00E82BB3"/>
    <w:rsid w:val="00E84FBD"/>
    <w:rsid w:val="00E877C9"/>
    <w:rsid w:val="00E9261D"/>
    <w:rsid w:val="00EB0B0A"/>
    <w:rsid w:val="00EB1F43"/>
    <w:rsid w:val="00ED045B"/>
    <w:rsid w:val="00ED0B8F"/>
    <w:rsid w:val="00ED2C8A"/>
    <w:rsid w:val="00ED31B2"/>
    <w:rsid w:val="00ED57D1"/>
    <w:rsid w:val="00EE05C6"/>
    <w:rsid w:val="00EE276D"/>
    <w:rsid w:val="00EE69A8"/>
    <w:rsid w:val="00F105C7"/>
    <w:rsid w:val="00F10781"/>
    <w:rsid w:val="00F16BB5"/>
    <w:rsid w:val="00F21221"/>
    <w:rsid w:val="00F23871"/>
    <w:rsid w:val="00F2464B"/>
    <w:rsid w:val="00F374FE"/>
    <w:rsid w:val="00F40F09"/>
    <w:rsid w:val="00F467AB"/>
    <w:rsid w:val="00F47FE3"/>
    <w:rsid w:val="00F71FCB"/>
    <w:rsid w:val="00F77016"/>
    <w:rsid w:val="00F81938"/>
    <w:rsid w:val="00F83DED"/>
    <w:rsid w:val="00F93041"/>
    <w:rsid w:val="00F95043"/>
    <w:rsid w:val="00FA5629"/>
    <w:rsid w:val="00FB6798"/>
    <w:rsid w:val="00FC40C7"/>
    <w:rsid w:val="00FD0979"/>
    <w:rsid w:val="00FD1DB4"/>
    <w:rsid w:val="00FD31EE"/>
    <w:rsid w:val="00FF0B62"/>
    <w:rsid w:val="00FF7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7206A"/>
  <w15:chartTrackingRefBased/>
  <w15:docId w15:val="{49FA6D5A-B244-48E2-87D9-2210726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 w:type="character" w:customStyle="1" w:styleId="markedcontent">
    <w:name w:val="markedcontent"/>
    <w:basedOn w:val="Absatz-Standardschriftart"/>
    <w:rsid w:val="003E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8163">
      <w:bodyDiv w:val="1"/>
      <w:marLeft w:val="0"/>
      <w:marRight w:val="0"/>
      <w:marTop w:val="0"/>
      <w:marBottom w:val="0"/>
      <w:divBdr>
        <w:top w:val="none" w:sz="0" w:space="0" w:color="auto"/>
        <w:left w:val="none" w:sz="0" w:space="0" w:color="auto"/>
        <w:bottom w:val="none" w:sz="0" w:space="0" w:color="auto"/>
        <w:right w:val="none" w:sz="0" w:space="0" w:color="auto"/>
      </w:divBdr>
    </w:div>
    <w:div w:id="320349936">
      <w:bodyDiv w:val="1"/>
      <w:marLeft w:val="0"/>
      <w:marRight w:val="0"/>
      <w:marTop w:val="0"/>
      <w:marBottom w:val="0"/>
      <w:divBdr>
        <w:top w:val="none" w:sz="0" w:space="0" w:color="auto"/>
        <w:left w:val="none" w:sz="0" w:space="0" w:color="auto"/>
        <w:bottom w:val="none" w:sz="0" w:space="0" w:color="auto"/>
        <w:right w:val="none" w:sz="0" w:space="0" w:color="auto"/>
      </w:divBdr>
    </w:div>
    <w:div w:id="1370566540">
      <w:bodyDiv w:val="1"/>
      <w:marLeft w:val="0"/>
      <w:marRight w:val="0"/>
      <w:marTop w:val="0"/>
      <w:marBottom w:val="0"/>
      <w:divBdr>
        <w:top w:val="none" w:sz="0" w:space="0" w:color="auto"/>
        <w:left w:val="none" w:sz="0" w:space="0" w:color="auto"/>
        <w:bottom w:val="none" w:sz="0" w:space="0" w:color="auto"/>
        <w:right w:val="none" w:sz="0" w:space="0" w:color="auto"/>
      </w:divBdr>
    </w:div>
    <w:div w:id="191562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
      <w:docPartPr>
        <w:name w:val="1E000ABA14554156BBA57D72C8D610A2"/>
        <w:category>
          <w:name w:val="Allgemein"/>
          <w:gallery w:val="placeholder"/>
        </w:category>
        <w:types>
          <w:type w:val="bbPlcHdr"/>
        </w:types>
        <w:behaviors>
          <w:behavior w:val="content"/>
        </w:behaviors>
        <w:guid w:val="{28E35B85-815E-4AAF-B62F-008EC2B6E3F9}"/>
      </w:docPartPr>
      <w:docPartBody>
        <w:p w:rsidR="00814D10" w:rsidRDefault="00814D10" w:rsidP="00814D10">
          <w:pPr>
            <w:pStyle w:val="1E000ABA14554156BBA57D72C8D610A2"/>
          </w:pPr>
          <w:r w:rsidRPr="00A472D2">
            <w:rPr>
              <w:rStyle w:val="Platzhaltertext"/>
            </w:rPr>
            <w:t>Klicken oder tippen Sie hier, um Text einzugeben.</w:t>
          </w:r>
        </w:p>
      </w:docPartBody>
    </w:docPart>
    <w:docPart>
      <w:docPartPr>
        <w:name w:val="1D46093B2DEF42D98CAD23E54C37C7DE"/>
        <w:category>
          <w:name w:val="Allgemein"/>
          <w:gallery w:val="placeholder"/>
        </w:category>
        <w:types>
          <w:type w:val="bbPlcHdr"/>
        </w:types>
        <w:behaviors>
          <w:behavior w:val="content"/>
        </w:behaviors>
        <w:guid w:val="{39B7DB9D-AA09-41C3-82CD-67BB47F403DC}"/>
      </w:docPartPr>
      <w:docPartBody>
        <w:p w:rsidR="001D56C1" w:rsidRDefault="00967576" w:rsidP="00967576">
          <w:pPr>
            <w:pStyle w:val="1D46093B2DEF42D98CAD23E54C37C7DE"/>
          </w:pPr>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63928"/>
    <w:rsid w:val="00093F9E"/>
    <w:rsid w:val="00110423"/>
    <w:rsid w:val="00145D3A"/>
    <w:rsid w:val="00172071"/>
    <w:rsid w:val="001D56C1"/>
    <w:rsid w:val="001F77CD"/>
    <w:rsid w:val="00230237"/>
    <w:rsid w:val="002765BB"/>
    <w:rsid w:val="003D4811"/>
    <w:rsid w:val="00567827"/>
    <w:rsid w:val="00573A00"/>
    <w:rsid w:val="006053C0"/>
    <w:rsid w:val="00804726"/>
    <w:rsid w:val="00814D10"/>
    <w:rsid w:val="00823547"/>
    <w:rsid w:val="0086782E"/>
    <w:rsid w:val="008708AD"/>
    <w:rsid w:val="008760B4"/>
    <w:rsid w:val="008C2A8D"/>
    <w:rsid w:val="008F00B7"/>
    <w:rsid w:val="00915A95"/>
    <w:rsid w:val="00967576"/>
    <w:rsid w:val="00985F8C"/>
    <w:rsid w:val="00AD2BBB"/>
    <w:rsid w:val="00B046D9"/>
    <w:rsid w:val="00B36288"/>
    <w:rsid w:val="00B4032E"/>
    <w:rsid w:val="00D721E8"/>
    <w:rsid w:val="00E872C7"/>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67576"/>
    <w:rPr>
      <w:color w:val="808080"/>
    </w:rPr>
  </w:style>
  <w:style w:type="paragraph" w:customStyle="1" w:styleId="1E000ABA14554156BBA57D72C8D610A2">
    <w:name w:val="1E000ABA14554156BBA57D72C8D610A2"/>
    <w:rsid w:val="00814D10"/>
  </w:style>
  <w:style w:type="paragraph" w:customStyle="1" w:styleId="D3E4D190EB1C4A43BEF71258E2C9C59B">
    <w:name w:val="D3E4D190EB1C4A43BEF71258E2C9C59B"/>
    <w:rsid w:val="00967576"/>
  </w:style>
  <w:style w:type="paragraph" w:customStyle="1" w:styleId="7BC8E8FB8E744C6984855C8A5F3A6889">
    <w:name w:val="7BC8E8FB8E744C6984855C8A5F3A6889"/>
    <w:rsid w:val="00967576"/>
  </w:style>
  <w:style w:type="paragraph" w:customStyle="1" w:styleId="66D69FDEBDC4439794511C438D60E1C1">
    <w:name w:val="66D69FDEBDC4439794511C438D60E1C1"/>
    <w:rsid w:val="00967576"/>
  </w:style>
  <w:style w:type="paragraph" w:customStyle="1" w:styleId="1D46093B2DEF42D98CAD23E54C37C7DE">
    <w:name w:val="1D46093B2DEF42D98CAD23E54C37C7DE"/>
    <w:rsid w:val="009675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94BC0-A729-4733-8A7F-3F9470ED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26366</Words>
  <Characters>166112</Characters>
  <Application>Microsoft Office Word</Application>
  <DocSecurity>0</DocSecurity>
  <Lines>1384</Lines>
  <Paragraphs>384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15</cp:revision>
  <dcterms:created xsi:type="dcterms:W3CDTF">2022-12-14T18:36:00Z</dcterms:created>
  <dcterms:modified xsi:type="dcterms:W3CDTF">2022-12-15T18:44:00Z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6">
    <vt:lpwstr>True</vt:lpwstr>
  </property>
  <property fmtid="{D5CDD505-2E9C-101B-9397-08002B2CF9AE}" pid="6" name="CitaviDocumentProperty_1">
    <vt:lpwstr>6.3.0.0</vt:lpwstr>
  </property>
</Properties>
</file>