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DFE1" w14:textId="1B6F6E59" w:rsidR="006D2BAB" w:rsidRPr="006D2BAB" w:rsidRDefault="006D2BAB" w:rsidP="006D2BAB">
      <w:pPr>
        <w:spacing w:afterLines="50" w:after="156"/>
        <w:jc w:val="center"/>
        <w:rPr>
          <w:rFonts w:ascii="Calibri" w:hAnsi="Calibri" w:cs="Calibri"/>
          <w:b/>
          <w:sz w:val="22"/>
        </w:rPr>
      </w:pPr>
      <w:r w:rsidRPr="006D2BAB">
        <w:rPr>
          <w:rFonts w:ascii="Calibri" w:hAnsi="Calibri" w:cs="Calibri"/>
          <w:b/>
          <w:sz w:val="22"/>
        </w:rPr>
        <w:t xml:space="preserve">Project </w:t>
      </w:r>
      <w:r w:rsidRPr="006D2BAB">
        <w:rPr>
          <w:rFonts w:ascii="Calibri" w:hAnsi="Calibri" w:cs="Calibri" w:hint="eastAsia"/>
          <w:b/>
          <w:sz w:val="22"/>
        </w:rPr>
        <w:t>P</w:t>
      </w:r>
      <w:r w:rsidRPr="006D2BAB">
        <w:rPr>
          <w:rFonts w:ascii="Calibri" w:hAnsi="Calibri" w:cs="Calibri"/>
          <w:b/>
          <w:sz w:val="22"/>
        </w:rPr>
        <w:t>roposal</w:t>
      </w:r>
    </w:p>
    <w:p w14:paraId="5054840D" w14:textId="01BDDF80" w:rsidR="004473EA" w:rsidRPr="001111FB" w:rsidRDefault="004473EA">
      <w:pPr>
        <w:rPr>
          <w:rFonts w:ascii="Calibri" w:hAnsi="Calibri" w:cs="Calibri"/>
          <w:sz w:val="22"/>
        </w:rPr>
      </w:pPr>
      <w:r w:rsidRPr="001111FB">
        <w:rPr>
          <w:rFonts w:ascii="Calibri" w:hAnsi="Calibri" w:cs="Calibri"/>
          <w:sz w:val="22"/>
        </w:rPr>
        <w:t xml:space="preserve">Project </w:t>
      </w:r>
      <w:r w:rsidR="008E3B3F" w:rsidRPr="001111FB">
        <w:rPr>
          <w:rFonts w:ascii="Calibri" w:hAnsi="Calibri" w:cs="Calibri"/>
          <w:sz w:val="22"/>
        </w:rPr>
        <w:t>Title</w:t>
      </w:r>
      <w:r w:rsidR="008E3B3F" w:rsidRPr="001111FB">
        <w:rPr>
          <w:rFonts w:ascii="Calibri" w:hAnsi="Calibri" w:cs="Calibri"/>
          <w:b/>
          <w:sz w:val="22"/>
        </w:rPr>
        <w:t>:</w:t>
      </w:r>
      <w:r w:rsidR="008E3B3F" w:rsidRPr="00E240BA">
        <w:rPr>
          <w:rFonts w:ascii="Calibri" w:hAnsi="Calibri" w:cs="Calibri"/>
          <w:b/>
          <w:sz w:val="22"/>
        </w:rPr>
        <w:t xml:space="preserve"> </w:t>
      </w:r>
      <w:r w:rsidR="008E3B3F" w:rsidRPr="001111FB">
        <w:rPr>
          <w:rFonts w:ascii="Calibri" w:hAnsi="Calibri" w:cs="Calibri"/>
          <w:sz w:val="22"/>
        </w:rPr>
        <w:t>Deep</w:t>
      </w:r>
      <w:r w:rsidRPr="001111FB">
        <w:rPr>
          <w:rFonts w:ascii="Calibri" w:hAnsi="Calibri" w:cs="Calibri"/>
          <w:sz w:val="22"/>
        </w:rPr>
        <w:t xml:space="preserve"> </w:t>
      </w:r>
      <w:proofErr w:type="gramStart"/>
      <w:r w:rsidRPr="001111FB">
        <w:rPr>
          <w:rFonts w:ascii="Calibri" w:hAnsi="Calibri" w:cs="Calibri"/>
          <w:sz w:val="22"/>
        </w:rPr>
        <w:t>learning based</w:t>
      </w:r>
      <w:proofErr w:type="gramEnd"/>
      <w:r w:rsidRPr="001111FB">
        <w:rPr>
          <w:rFonts w:ascii="Calibri" w:hAnsi="Calibri" w:cs="Calibri"/>
          <w:sz w:val="22"/>
        </w:rPr>
        <w:t xml:space="preserve"> basketball video analysis for intelligent arena application</w:t>
      </w:r>
    </w:p>
    <w:p w14:paraId="1407B818" w14:textId="13A4C0FA" w:rsidR="004473EA" w:rsidRPr="00E240BA" w:rsidRDefault="004473EA">
      <w:pPr>
        <w:rPr>
          <w:rFonts w:ascii="Calibri" w:hAnsi="Calibri" w:cs="Calibri"/>
          <w:sz w:val="22"/>
        </w:rPr>
      </w:pPr>
      <w:r w:rsidRPr="001111FB">
        <w:rPr>
          <w:rFonts w:ascii="Calibri" w:hAnsi="Calibri" w:cs="Calibri"/>
          <w:sz w:val="22"/>
        </w:rPr>
        <w:t>Team#3</w:t>
      </w:r>
      <w:r w:rsidR="00B86E65">
        <w:rPr>
          <w:rFonts w:ascii="Calibri" w:hAnsi="Calibri" w:cs="Calibri"/>
          <w:sz w:val="22"/>
        </w:rPr>
        <w:t xml:space="preserve">: </w:t>
      </w:r>
      <w:r w:rsidRPr="00E240BA">
        <w:rPr>
          <w:rFonts w:ascii="Calibri" w:hAnsi="Calibri" w:cs="Calibri"/>
          <w:sz w:val="22"/>
        </w:rPr>
        <w:t xml:space="preserve">Threem </w:t>
      </w:r>
      <w:r w:rsidR="00AD7995" w:rsidRPr="00E240BA">
        <w:rPr>
          <w:rFonts w:ascii="Calibri" w:hAnsi="Calibri" w:cs="Calibri"/>
          <w:sz w:val="22"/>
        </w:rPr>
        <w:t>Team</w:t>
      </w:r>
    </w:p>
    <w:p w14:paraId="5B00B0D0" w14:textId="3660CEC9" w:rsidR="002A485D" w:rsidRDefault="00AD7995">
      <w:pPr>
        <w:rPr>
          <w:rFonts w:ascii="Calibri" w:hAnsi="Calibri" w:cs="Calibri"/>
          <w:sz w:val="22"/>
        </w:rPr>
      </w:pPr>
      <w:r w:rsidRPr="00E240BA">
        <w:rPr>
          <w:rFonts w:ascii="Calibri" w:hAnsi="Calibri" w:cs="Calibri"/>
          <w:sz w:val="22"/>
        </w:rPr>
        <w:t>Members:</w:t>
      </w:r>
      <w:r w:rsidR="002A485D">
        <w:rPr>
          <w:rFonts w:ascii="Calibri" w:hAnsi="Calibri" w:cs="Calibri"/>
          <w:sz w:val="22"/>
        </w:rPr>
        <w:t xml:space="preserve"> </w:t>
      </w:r>
      <w:r w:rsidRPr="00E240BA">
        <w:rPr>
          <w:rFonts w:ascii="Calibri" w:hAnsi="Calibri" w:cs="Calibri"/>
          <w:sz w:val="22"/>
        </w:rPr>
        <w:t>3-1: Ather Zeshan</w:t>
      </w:r>
      <w:r w:rsidR="00D06769">
        <w:rPr>
          <w:rFonts w:ascii="Calibri" w:hAnsi="Calibri" w:cs="Calibri"/>
          <w:sz w:val="22"/>
        </w:rPr>
        <w:t>,</w:t>
      </w:r>
      <w:r w:rsidRPr="00E240BA">
        <w:rPr>
          <w:rFonts w:ascii="Calibri" w:hAnsi="Calibri" w:cs="Calibri"/>
          <w:sz w:val="22"/>
        </w:rPr>
        <w:t xml:space="preserve"> Goza John C</w:t>
      </w:r>
    </w:p>
    <w:p w14:paraId="21222D3B" w14:textId="1D090BDF" w:rsidR="00E94443" w:rsidRPr="00E240BA" w:rsidRDefault="00412E3A" w:rsidP="005328E6">
      <w:pPr>
        <w:spacing w:afterLines="50" w:after="156"/>
        <w:ind w:firstLineChars="100" w:firstLine="220"/>
        <w:rPr>
          <w:rFonts w:ascii="Calibri" w:hAnsi="Calibri" w:cs="Calibri"/>
          <w:sz w:val="22"/>
        </w:rPr>
      </w:pPr>
      <w:r>
        <w:rPr>
          <w:rFonts w:ascii="Calibri" w:hAnsi="Calibri" w:cs="Calibri"/>
          <w:sz w:val="22"/>
        </w:rPr>
        <w:t xml:space="preserve">    </w:t>
      </w:r>
      <w:r w:rsidRPr="00412E3A">
        <w:rPr>
          <w:rFonts w:ascii="Calibri" w:hAnsi="Calibri" w:cs="Calibri"/>
          <w:sz w:val="18"/>
        </w:rPr>
        <w:t xml:space="preserve"> </w:t>
      </w:r>
      <w:r>
        <w:rPr>
          <w:rFonts w:ascii="Calibri" w:hAnsi="Calibri" w:cs="Calibri"/>
          <w:sz w:val="22"/>
        </w:rPr>
        <w:t xml:space="preserve">  </w:t>
      </w:r>
      <w:r w:rsidR="00AD7995" w:rsidRPr="00E240BA">
        <w:rPr>
          <w:rFonts w:ascii="Calibri" w:hAnsi="Calibri" w:cs="Calibri"/>
          <w:sz w:val="22"/>
        </w:rPr>
        <w:t>3-2: Hongkun Jin, Mouqing</w:t>
      </w:r>
      <w:r w:rsidR="00D06769">
        <w:rPr>
          <w:rFonts w:ascii="Calibri" w:hAnsi="Calibri" w:cs="Calibri"/>
          <w:sz w:val="22"/>
        </w:rPr>
        <w:t xml:space="preserve"> Jin</w:t>
      </w:r>
    </w:p>
    <w:p w14:paraId="61B7D783" w14:textId="0A1024F1" w:rsidR="004473EA" w:rsidRPr="00E240BA" w:rsidRDefault="004473EA">
      <w:pPr>
        <w:rPr>
          <w:rFonts w:ascii="Calibri" w:hAnsi="Calibri" w:cs="Calibri"/>
          <w:b/>
          <w:sz w:val="22"/>
        </w:rPr>
      </w:pPr>
      <w:r w:rsidRPr="00E240BA">
        <w:rPr>
          <w:rFonts w:ascii="Calibri" w:hAnsi="Calibri" w:cs="Calibri"/>
          <w:b/>
          <w:sz w:val="22"/>
        </w:rPr>
        <w:t>Project Goal and Objectives</w:t>
      </w:r>
    </w:p>
    <w:p w14:paraId="3E2DCFCA" w14:textId="68651983" w:rsidR="004473EA" w:rsidRPr="0065651E" w:rsidRDefault="00E94443" w:rsidP="00E94443">
      <w:pPr>
        <w:rPr>
          <w:rFonts w:ascii="Calibri" w:hAnsi="Calibri" w:cs="Calibri"/>
          <w:b/>
          <w:sz w:val="22"/>
        </w:rPr>
      </w:pPr>
      <w:r w:rsidRPr="0065651E">
        <w:rPr>
          <w:rFonts w:ascii="Calibri" w:hAnsi="Calibri" w:cs="Calibri"/>
          <w:b/>
          <w:sz w:val="22"/>
        </w:rPr>
        <w:t xml:space="preserve">1, </w:t>
      </w:r>
      <w:r w:rsidR="004473EA" w:rsidRPr="0065651E">
        <w:rPr>
          <w:rFonts w:ascii="Calibri" w:hAnsi="Calibri" w:cs="Calibri"/>
          <w:b/>
          <w:sz w:val="22"/>
        </w:rPr>
        <w:t>Motivation</w:t>
      </w:r>
    </w:p>
    <w:p w14:paraId="61715B1E" w14:textId="4B4BA47A" w:rsidR="0092650E" w:rsidRPr="0092650E" w:rsidRDefault="0092650E" w:rsidP="00F84F10">
      <w:pPr>
        <w:spacing w:afterLines="50" w:after="156"/>
        <w:rPr>
          <w:rFonts w:ascii="Calibri" w:hAnsi="Calibri" w:cs="Calibri"/>
          <w:sz w:val="22"/>
        </w:rPr>
      </w:pPr>
      <w:r w:rsidRPr="0092650E">
        <w:rPr>
          <w:rFonts w:ascii="Calibri" w:hAnsi="Calibri" w:cs="Calibri"/>
          <w:sz w:val="22"/>
        </w:rPr>
        <w:t>As the great improvement of multimedia communication and artificial intelligence, the application on the smartphone becomes more and more interesting. People want to get any exciting moments with their cameras or smartphones. But most applications are used for taking charming scenery or selfie. For many sports fans, they also want to get highlight moment when they are playing with team members. The "Intelligent Arena" will be a new type of application.</w:t>
      </w:r>
    </w:p>
    <w:p w14:paraId="68C5511F" w14:textId="3368222A" w:rsidR="004473EA" w:rsidRPr="0065651E" w:rsidRDefault="00E94443">
      <w:pPr>
        <w:rPr>
          <w:rFonts w:ascii="Calibri" w:hAnsi="Calibri" w:cs="Calibri"/>
          <w:b/>
          <w:sz w:val="22"/>
        </w:rPr>
      </w:pPr>
      <w:r w:rsidRPr="0065651E">
        <w:rPr>
          <w:rFonts w:ascii="Calibri" w:hAnsi="Calibri" w:cs="Calibri"/>
          <w:b/>
          <w:sz w:val="22"/>
        </w:rPr>
        <w:t xml:space="preserve">2, </w:t>
      </w:r>
      <w:r w:rsidR="004473EA" w:rsidRPr="0065651E">
        <w:rPr>
          <w:rFonts w:ascii="Calibri" w:hAnsi="Calibri" w:cs="Calibri"/>
          <w:b/>
          <w:sz w:val="22"/>
        </w:rPr>
        <w:t>Significance/Uniqueness</w:t>
      </w:r>
    </w:p>
    <w:p w14:paraId="4D7397AC" w14:textId="6F4A7CB2" w:rsidR="0092650E" w:rsidRPr="00E240BA" w:rsidRDefault="0092650E" w:rsidP="00F84F10">
      <w:pPr>
        <w:spacing w:afterLines="50" w:after="156"/>
        <w:rPr>
          <w:rFonts w:ascii="Calibri" w:hAnsi="Calibri" w:cs="Calibri"/>
          <w:sz w:val="22"/>
        </w:rPr>
      </w:pPr>
      <w:r w:rsidRPr="0092650E">
        <w:rPr>
          <w:rFonts w:ascii="Calibri" w:hAnsi="Calibri" w:cs="Calibri"/>
          <w:sz w:val="22"/>
        </w:rPr>
        <w:t>The application on the smartphones is easy to find and use.  People can record their sports moment anywhere and anytime, also people don't need extra spend. The technologies of deep learning can generate many new functions. The highlight detection can analysis the video to catch the highlight by itself. People can easier and faster share their highlight moment with their friends or social network.</w:t>
      </w:r>
    </w:p>
    <w:p w14:paraId="323B5399" w14:textId="68696BFA" w:rsidR="004473EA" w:rsidRPr="0065651E" w:rsidRDefault="00E94443">
      <w:pPr>
        <w:rPr>
          <w:rFonts w:ascii="Calibri" w:hAnsi="Calibri" w:cs="Calibri"/>
          <w:b/>
          <w:sz w:val="22"/>
        </w:rPr>
      </w:pPr>
      <w:r w:rsidRPr="0065651E">
        <w:rPr>
          <w:rFonts w:ascii="Calibri" w:hAnsi="Calibri" w:cs="Calibri"/>
          <w:b/>
          <w:sz w:val="22"/>
        </w:rPr>
        <w:t xml:space="preserve">3, </w:t>
      </w:r>
      <w:r w:rsidR="004473EA" w:rsidRPr="0065651E">
        <w:rPr>
          <w:rFonts w:ascii="Calibri" w:hAnsi="Calibri" w:cs="Calibri"/>
          <w:b/>
          <w:sz w:val="22"/>
        </w:rPr>
        <w:t>Objectives</w:t>
      </w:r>
    </w:p>
    <w:p w14:paraId="03E710A3" w14:textId="77777777" w:rsidR="0092650E" w:rsidRPr="0092650E" w:rsidRDefault="0092650E" w:rsidP="0092650E">
      <w:pPr>
        <w:rPr>
          <w:rFonts w:ascii="Calibri" w:hAnsi="Calibri" w:cs="Calibri"/>
          <w:sz w:val="22"/>
        </w:rPr>
      </w:pPr>
      <w:r w:rsidRPr="0092650E">
        <w:rPr>
          <w:rFonts w:ascii="Calibri" w:hAnsi="Calibri" w:cs="Calibri"/>
          <w:sz w:val="22"/>
        </w:rPr>
        <w:t>In order to get highlight video, the system has to automatically select highlight video clips in real-time living camera. The most important work is how to recognize the highlight moment and save it.  To sum up, this paper has the follows four points:</w:t>
      </w:r>
    </w:p>
    <w:p w14:paraId="5275E97F" w14:textId="77777777" w:rsidR="0092650E" w:rsidRPr="0092650E" w:rsidRDefault="0092650E" w:rsidP="0092650E">
      <w:pPr>
        <w:rPr>
          <w:rFonts w:ascii="Calibri" w:hAnsi="Calibri" w:cs="Calibri"/>
          <w:sz w:val="22"/>
        </w:rPr>
      </w:pPr>
      <w:r w:rsidRPr="0092650E">
        <w:rPr>
          <w:rFonts w:ascii="Calibri" w:hAnsi="Calibri" w:cs="Calibri"/>
          <w:sz w:val="22"/>
        </w:rPr>
        <w:t>1, how to find and match the broadcast in the playground.</w:t>
      </w:r>
    </w:p>
    <w:p w14:paraId="108B9464" w14:textId="77777777" w:rsidR="0092650E" w:rsidRPr="0092650E" w:rsidRDefault="0092650E" w:rsidP="0092650E">
      <w:pPr>
        <w:rPr>
          <w:rFonts w:ascii="Calibri" w:hAnsi="Calibri" w:cs="Calibri"/>
          <w:sz w:val="22"/>
        </w:rPr>
      </w:pPr>
      <w:r w:rsidRPr="0092650E">
        <w:rPr>
          <w:rFonts w:ascii="Calibri" w:hAnsi="Calibri" w:cs="Calibri"/>
          <w:sz w:val="22"/>
        </w:rPr>
        <w:t>2, recognizing and saving the shoot and scoring moment in living camera.</w:t>
      </w:r>
    </w:p>
    <w:p w14:paraId="55C87F58" w14:textId="77777777" w:rsidR="0092650E" w:rsidRPr="0092650E" w:rsidRDefault="0092650E" w:rsidP="0092650E">
      <w:pPr>
        <w:rPr>
          <w:rFonts w:ascii="Calibri" w:hAnsi="Calibri" w:cs="Calibri"/>
          <w:sz w:val="22"/>
        </w:rPr>
      </w:pPr>
      <w:r w:rsidRPr="0092650E">
        <w:rPr>
          <w:rFonts w:ascii="Calibri" w:hAnsi="Calibri" w:cs="Calibri"/>
          <w:sz w:val="22"/>
        </w:rPr>
        <w:t>3, decreasing the influences of the background the lighting</w:t>
      </w:r>
    </w:p>
    <w:p w14:paraId="2742BA59" w14:textId="3442ADDA" w:rsidR="004473EA" w:rsidRPr="0092650E" w:rsidRDefault="0092650E">
      <w:pPr>
        <w:rPr>
          <w:rFonts w:ascii="Calibri" w:hAnsi="Calibri" w:cs="Calibri"/>
          <w:sz w:val="22"/>
        </w:rPr>
      </w:pPr>
      <w:r w:rsidRPr="0092650E">
        <w:rPr>
          <w:rFonts w:ascii="Calibri" w:hAnsi="Calibri" w:cs="Calibri"/>
          <w:sz w:val="22"/>
        </w:rPr>
        <w:t>4, save those scoring moment into highlight video.</w:t>
      </w:r>
    </w:p>
    <w:p w14:paraId="7D144AD9" w14:textId="4AFBDCF3" w:rsidR="0092650E" w:rsidRPr="0092650E" w:rsidRDefault="0092650E" w:rsidP="00F84F10">
      <w:pPr>
        <w:spacing w:afterLines="50" w:after="156"/>
        <w:rPr>
          <w:rFonts w:ascii="Calibri" w:hAnsi="Calibri" w:cs="Calibri"/>
          <w:sz w:val="22"/>
        </w:rPr>
      </w:pPr>
      <w:r w:rsidRPr="0092650E">
        <w:rPr>
          <w:rFonts w:ascii="Calibri" w:hAnsi="Calibri" w:cs="Calibri"/>
          <w:sz w:val="22"/>
        </w:rPr>
        <w:t>Most of those works need to train a deep convolutional neural network.</w:t>
      </w:r>
    </w:p>
    <w:p w14:paraId="2EAA1A7E" w14:textId="766B0450" w:rsidR="004473EA" w:rsidRPr="0065651E" w:rsidRDefault="00E94443">
      <w:pPr>
        <w:rPr>
          <w:rFonts w:ascii="Calibri" w:hAnsi="Calibri" w:cs="Calibri"/>
          <w:b/>
          <w:sz w:val="22"/>
        </w:rPr>
      </w:pPr>
      <w:r w:rsidRPr="0065651E">
        <w:rPr>
          <w:rFonts w:ascii="Calibri" w:hAnsi="Calibri" w:cs="Calibri"/>
          <w:b/>
          <w:sz w:val="22"/>
        </w:rPr>
        <w:t xml:space="preserve">4, </w:t>
      </w:r>
      <w:r w:rsidR="004473EA" w:rsidRPr="0065651E">
        <w:rPr>
          <w:rFonts w:ascii="Calibri" w:hAnsi="Calibri" w:cs="Calibri"/>
          <w:b/>
          <w:sz w:val="22"/>
        </w:rPr>
        <w:t>System Features</w:t>
      </w:r>
    </w:p>
    <w:p w14:paraId="029157A5" w14:textId="1EB6949B" w:rsidR="00E240BA" w:rsidRDefault="0065651E">
      <w:pPr>
        <w:rPr>
          <w:rFonts w:ascii="Calibri" w:hAnsi="Calibri" w:cs="Calibri"/>
          <w:sz w:val="22"/>
        </w:rPr>
      </w:pPr>
      <w:r>
        <w:rPr>
          <w:rFonts w:ascii="Calibri" w:hAnsi="Calibri" w:cs="Calibri"/>
          <w:sz w:val="22"/>
        </w:rPr>
        <w:t xml:space="preserve">From the paper we reference, </w:t>
      </w:r>
      <w:r w:rsidR="001F7F48">
        <w:rPr>
          <w:rFonts w:ascii="Calibri" w:hAnsi="Calibri" w:cs="Calibri" w:hint="eastAsia"/>
          <w:sz w:val="22"/>
        </w:rPr>
        <w:t>the</w:t>
      </w:r>
      <w:r w:rsidR="00EB3393">
        <w:rPr>
          <w:rFonts w:ascii="Calibri" w:hAnsi="Calibri" w:cs="Calibri"/>
          <w:sz w:val="22"/>
        </w:rPr>
        <w:t xml:space="preserve"> system will have </w:t>
      </w:r>
      <w:r>
        <w:rPr>
          <w:rFonts w:ascii="Calibri" w:hAnsi="Calibri" w:cs="Calibri"/>
          <w:sz w:val="22"/>
        </w:rPr>
        <w:t>4</w:t>
      </w:r>
      <w:r w:rsidR="00EB3393">
        <w:rPr>
          <w:rFonts w:ascii="Calibri" w:hAnsi="Calibri" w:cs="Calibri"/>
          <w:sz w:val="22"/>
        </w:rPr>
        <w:t xml:space="preserve"> features to Implement the</w:t>
      </w:r>
      <w:r w:rsidR="000A57D4">
        <w:rPr>
          <w:rFonts w:ascii="Calibri" w:hAnsi="Calibri" w:cs="Calibri"/>
          <w:sz w:val="22"/>
        </w:rPr>
        <w:t xml:space="preserve"> real-time </w:t>
      </w:r>
      <w:r w:rsidR="00EB3393">
        <w:rPr>
          <w:rFonts w:ascii="Calibri" w:hAnsi="Calibri" w:cs="Calibri"/>
          <w:sz w:val="22"/>
        </w:rPr>
        <w:t>match broadcast.</w:t>
      </w:r>
      <w:r>
        <w:rPr>
          <w:rFonts w:ascii="Calibri" w:hAnsi="Calibri" w:cs="Calibri"/>
          <w:sz w:val="22"/>
        </w:rPr>
        <w:t xml:space="preserve"> </w:t>
      </w:r>
      <w:r w:rsidR="001F7F48">
        <w:rPr>
          <w:rFonts w:ascii="Calibri" w:hAnsi="Calibri" w:cs="Calibri"/>
          <w:sz w:val="22"/>
        </w:rPr>
        <w:t>T</w:t>
      </w:r>
      <w:r>
        <w:rPr>
          <w:rFonts w:ascii="Calibri" w:hAnsi="Calibri" w:cs="Calibri"/>
          <w:sz w:val="22"/>
        </w:rPr>
        <w:t>he system can detect the basketball matches, then produce highlight videos</w:t>
      </w:r>
      <w:r w:rsidR="006B677A">
        <w:rPr>
          <w:rFonts w:ascii="Calibri" w:hAnsi="Calibri" w:cs="Calibri"/>
          <w:sz w:val="22"/>
        </w:rPr>
        <w:t xml:space="preserve"> and transfer scoring clips timely.</w:t>
      </w:r>
    </w:p>
    <w:p w14:paraId="7E167815" w14:textId="100BA981" w:rsidR="006B677A" w:rsidRDefault="006B677A">
      <w:pPr>
        <w:rPr>
          <w:rFonts w:ascii="Calibri" w:hAnsi="Calibri" w:cs="Calibri"/>
          <w:sz w:val="22"/>
        </w:rPr>
      </w:pPr>
      <w:r>
        <w:rPr>
          <w:rFonts w:ascii="Calibri" w:hAnsi="Calibri" w:cs="Calibri"/>
          <w:sz w:val="22"/>
        </w:rPr>
        <w:t>1)</w:t>
      </w:r>
      <w:r w:rsidR="008E0A20">
        <w:rPr>
          <w:rFonts w:ascii="Calibri" w:hAnsi="Calibri" w:cs="Calibri"/>
          <w:sz w:val="22"/>
        </w:rPr>
        <w:t>The pyramid histogram features</w:t>
      </w:r>
      <w:r w:rsidR="004B70A7">
        <w:rPr>
          <w:rFonts w:ascii="Calibri" w:hAnsi="Calibri" w:cs="Calibri"/>
          <w:sz w:val="22"/>
        </w:rPr>
        <w:t xml:space="preserve">, </w:t>
      </w:r>
      <w:r w:rsidR="008E0A20">
        <w:rPr>
          <w:rFonts w:ascii="Calibri" w:hAnsi="Calibri" w:cs="Calibri"/>
          <w:sz w:val="22"/>
        </w:rPr>
        <w:t>which can choose the best record video of match and decrease the influence of the background, complex lighting and different player motions.</w:t>
      </w:r>
    </w:p>
    <w:p w14:paraId="360B8AFD" w14:textId="73094E8B" w:rsidR="008E0A20" w:rsidRPr="00E240BA" w:rsidRDefault="008E0A20" w:rsidP="008E0A20">
      <w:pPr>
        <w:autoSpaceDE w:val="0"/>
        <w:autoSpaceDN w:val="0"/>
        <w:adjustRightInd w:val="0"/>
        <w:jc w:val="left"/>
        <w:rPr>
          <w:rFonts w:ascii="Calibri" w:hAnsi="Calibri" w:cs="Calibri"/>
          <w:sz w:val="22"/>
        </w:rPr>
      </w:pPr>
      <w:r>
        <w:rPr>
          <w:rFonts w:ascii="Calibri" w:hAnsi="Calibri" w:cs="Calibri" w:hint="eastAsia"/>
          <w:sz w:val="22"/>
        </w:rPr>
        <w:t>2</w:t>
      </w:r>
      <w:r>
        <w:rPr>
          <w:rFonts w:ascii="Calibri" w:hAnsi="Calibri" w:cs="Calibri"/>
          <w:sz w:val="22"/>
        </w:rPr>
        <w:t>)</w:t>
      </w:r>
      <w:r w:rsidR="004B70A7">
        <w:rPr>
          <w:rFonts w:ascii="Calibri" w:hAnsi="Calibri" w:cs="Calibri"/>
          <w:sz w:val="22"/>
        </w:rPr>
        <w:t>The a</w:t>
      </w:r>
      <w:r w:rsidR="007016E7">
        <w:rPr>
          <w:rFonts w:ascii="Calibri" w:hAnsi="Calibri" w:cs="Calibri"/>
          <w:sz w:val="22"/>
        </w:rPr>
        <w:t>ggregate channel features</w:t>
      </w:r>
      <w:r w:rsidR="004B70A7">
        <w:rPr>
          <w:rFonts w:ascii="Calibri" w:hAnsi="Calibri" w:cs="Calibri"/>
          <w:sz w:val="22"/>
        </w:rPr>
        <w:t>, which can detect the backboard and basketball hoop as the central spot area.</w:t>
      </w:r>
    </w:p>
    <w:p w14:paraId="1DDCBB8D" w14:textId="16C7B4B8" w:rsidR="004473EA" w:rsidRPr="008E0A20" w:rsidRDefault="004B70A7" w:rsidP="00E240BA">
      <w:pPr>
        <w:rPr>
          <w:rFonts w:ascii="Calibri" w:hAnsi="Calibri" w:cs="Calibri"/>
          <w:sz w:val="22"/>
        </w:rPr>
      </w:pPr>
      <w:r>
        <w:rPr>
          <w:rFonts w:ascii="Calibri" w:hAnsi="Calibri" w:cs="Calibri" w:hint="eastAsia"/>
          <w:sz w:val="22"/>
        </w:rPr>
        <w:t>3</w:t>
      </w:r>
      <w:r>
        <w:rPr>
          <w:rFonts w:ascii="Calibri" w:hAnsi="Calibri" w:cs="Calibri"/>
          <w:sz w:val="22"/>
        </w:rPr>
        <w:t>)The basketball energy image, which will accurately record the basketball track in the central spot area the system build.</w:t>
      </w:r>
    </w:p>
    <w:p w14:paraId="7832ABF5" w14:textId="1C5ABFEC" w:rsidR="0065651E" w:rsidRPr="00E240BA" w:rsidRDefault="004B70A7" w:rsidP="00F84F10">
      <w:pPr>
        <w:spacing w:afterLines="50" w:after="156"/>
        <w:rPr>
          <w:rFonts w:ascii="Calibri" w:hAnsi="Calibri" w:cs="Calibri"/>
          <w:sz w:val="22"/>
        </w:rPr>
      </w:pPr>
      <w:r>
        <w:rPr>
          <w:rFonts w:ascii="Calibri" w:hAnsi="Calibri" w:cs="Calibri"/>
          <w:sz w:val="22"/>
        </w:rPr>
        <w:t>4)Convolutional Neural Network, which can detect the basketball shoot and scoring moment in real-time.</w:t>
      </w:r>
      <w:bookmarkStart w:id="0" w:name="_GoBack"/>
      <w:bookmarkEnd w:id="0"/>
    </w:p>
    <w:p w14:paraId="6AEDA0DB" w14:textId="458093CD" w:rsidR="004473EA" w:rsidRPr="00E240BA" w:rsidRDefault="004473EA">
      <w:pPr>
        <w:rPr>
          <w:rFonts w:ascii="Calibri" w:hAnsi="Calibri" w:cs="Calibri"/>
          <w:b/>
          <w:sz w:val="22"/>
        </w:rPr>
      </w:pPr>
      <w:r w:rsidRPr="00E240BA">
        <w:rPr>
          <w:rFonts w:ascii="Calibri" w:hAnsi="Calibri" w:cs="Calibri"/>
          <w:b/>
          <w:sz w:val="22"/>
        </w:rPr>
        <w:t>Related Work</w:t>
      </w:r>
    </w:p>
    <w:p w14:paraId="74FA75CB" w14:textId="36172DF9" w:rsidR="00E12C2A" w:rsidRPr="00A10BCC" w:rsidRDefault="002829DE" w:rsidP="00A10BCC">
      <w:pPr>
        <w:autoSpaceDE w:val="0"/>
        <w:autoSpaceDN w:val="0"/>
        <w:adjustRightInd w:val="0"/>
        <w:jc w:val="left"/>
        <w:rPr>
          <w:rFonts w:ascii="Calibri" w:hAnsi="Calibri" w:cs="Calibri"/>
          <w:kern w:val="0"/>
          <w:sz w:val="22"/>
        </w:rPr>
      </w:pPr>
      <w:r>
        <w:rPr>
          <w:rFonts w:ascii="Calibri" w:hAnsi="Calibri" w:cs="Calibri"/>
          <w:kern w:val="0"/>
          <w:sz w:val="22"/>
        </w:rPr>
        <w:lastRenderedPageBreak/>
        <w:t xml:space="preserve">1 In the field of </w:t>
      </w:r>
      <w:r w:rsidR="00E12C2A" w:rsidRPr="00A10BCC">
        <w:rPr>
          <w:rFonts w:ascii="Calibri" w:hAnsi="Calibri" w:cs="Calibri"/>
          <w:kern w:val="0"/>
          <w:sz w:val="22"/>
        </w:rPr>
        <w:t>audio-based methods</w:t>
      </w:r>
    </w:p>
    <w:p w14:paraId="4D106A94" w14:textId="77777777" w:rsidR="007568F2" w:rsidRDefault="002829DE" w:rsidP="00E12C2A">
      <w:pPr>
        <w:autoSpaceDE w:val="0"/>
        <w:autoSpaceDN w:val="0"/>
        <w:adjustRightInd w:val="0"/>
        <w:jc w:val="left"/>
      </w:pPr>
      <w:r>
        <w:rPr>
          <w:rFonts w:ascii="Calibri" w:hAnsi="Calibri" w:cs="Calibri"/>
          <w:kern w:val="0"/>
          <w:sz w:val="22"/>
        </w:rPr>
        <w:t xml:space="preserve">[1] </w:t>
      </w:r>
      <w:r w:rsidR="00E12C2A" w:rsidRPr="00A10BCC">
        <w:rPr>
          <w:rFonts w:ascii="Calibri" w:hAnsi="Calibri" w:cs="Calibri"/>
          <w:kern w:val="0"/>
          <w:sz w:val="22"/>
        </w:rPr>
        <w:t>Baillie M, Jose JM (2003) Audio-based event detection for sports video. In: CIVR, pp 300–309</w:t>
      </w:r>
      <w:r w:rsidR="007568F2" w:rsidRPr="007568F2">
        <w:t xml:space="preserve"> </w:t>
      </w:r>
    </w:p>
    <w:p w14:paraId="39535E48" w14:textId="6E65FA26" w:rsidR="00E12C2A" w:rsidRPr="00A10BCC" w:rsidRDefault="007568F2" w:rsidP="00E12C2A">
      <w:pPr>
        <w:autoSpaceDE w:val="0"/>
        <w:autoSpaceDN w:val="0"/>
        <w:adjustRightInd w:val="0"/>
        <w:jc w:val="left"/>
        <w:rPr>
          <w:rFonts w:ascii="Calibri" w:hAnsi="Calibri" w:cs="Calibri"/>
          <w:kern w:val="0"/>
          <w:sz w:val="22"/>
        </w:rPr>
      </w:pPr>
      <w:r>
        <w:rPr>
          <w:rFonts w:ascii="Calibri" w:hAnsi="Calibri" w:cs="Calibri"/>
          <w:kern w:val="0"/>
          <w:sz w:val="22"/>
        </w:rPr>
        <w:t>URL:</w:t>
      </w:r>
      <w:hyperlink r:id="rId5" w:history="1">
        <w:r w:rsidRPr="00263C84">
          <w:rPr>
            <w:rStyle w:val="a4"/>
            <w:rFonts w:ascii="Calibri" w:hAnsi="Calibri" w:cs="Calibri"/>
            <w:kern w:val="0"/>
            <w:sz w:val="22"/>
          </w:rPr>
          <w:t>https://pdfs.semanticscholar.org/bb30/8c656104a833e8edc88219953211277a2a7a.pdf</w:t>
        </w:r>
      </w:hyperlink>
    </w:p>
    <w:p w14:paraId="78B1964A" w14:textId="0A099519" w:rsidR="00E12C2A" w:rsidRDefault="002829DE" w:rsidP="00E12C2A">
      <w:pPr>
        <w:autoSpaceDE w:val="0"/>
        <w:autoSpaceDN w:val="0"/>
        <w:adjustRightInd w:val="0"/>
        <w:jc w:val="left"/>
        <w:rPr>
          <w:rFonts w:ascii="Calibri" w:hAnsi="Calibri" w:cs="Calibri"/>
          <w:kern w:val="0"/>
          <w:sz w:val="22"/>
        </w:rPr>
      </w:pPr>
      <w:r>
        <w:rPr>
          <w:rFonts w:ascii="Calibri" w:hAnsi="Calibri" w:cs="Calibri"/>
          <w:kern w:val="0"/>
          <w:sz w:val="22"/>
        </w:rPr>
        <w:t>[2]</w:t>
      </w:r>
      <w:r w:rsidR="00E12C2A" w:rsidRPr="00A10BCC">
        <w:rPr>
          <w:rFonts w:ascii="Calibri" w:hAnsi="Calibri" w:cs="Calibri"/>
          <w:kern w:val="0"/>
          <w:sz w:val="22"/>
        </w:rPr>
        <w:t xml:space="preserve"> Xiong Z, Radhakrishnan R, Divakaran A, Huang TS (2003) </w:t>
      </w:r>
      <w:bookmarkStart w:id="1" w:name="OLE_LINK1"/>
      <w:bookmarkStart w:id="2" w:name="OLE_LINK2"/>
      <w:r w:rsidR="00E12C2A" w:rsidRPr="00A10BCC">
        <w:rPr>
          <w:rFonts w:ascii="Calibri" w:hAnsi="Calibri" w:cs="Calibri"/>
          <w:kern w:val="0"/>
          <w:sz w:val="22"/>
        </w:rPr>
        <w:t xml:space="preserve">Audio </w:t>
      </w:r>
      <w:proofErr w:type="gramStart"/>
      <w:r w:rsidR="008F1873" w:rsidRPr="00A10BCC">
        <w:rPr>
          <w:rFonts w:ascii="Calibri" w:hAnsi="Calibri" w:cs="Calibri"/>
          <w:kern w:val="0"/>
          <w:sz w:val="22"/>
        </w:rPr>
        <w:t>events detection</w:t>
      </w:r>
      <w:r w:rsidR="008F1873">
        <w:rPr>
          <w:rFonts w:ascii="Calibri" w:hAnsi="Calibri" w:cs="Calibri"/>
          <w:kern w:val="0"/>
          <w:sz w:val="22"/>
        </w:rPr>
        <w:t xml:space="preserve"> </w:t>
      </w:r>
      <w:r w:rsidR="008F1873" w:rsidRPr="00A10BCC">
        <w:rPr>
          <w:rFonts w:ascii="Calibri" w:hAnsi="Calibri" w:cs="Calibri"/>
          <w:kern w:val="0"/>
          <w:sz w:val="22"/>
        </w:rPr>
        <w:t>based</w:t>
      </w:r>
      <w:proofErr w:type="gramEnd"/>
      <w:r w:rsidR="00E12C2A" w:rsidRPr="00A10BCC">
        <w:rPr>
          <w:rFonts w:ascii="Calibri" w:hAnsi="Calibri" w:cs="Calibri"/>
          <w:kern w:val="0"/>
          <w:sz w:val="22"/>
        </w:rPr>
        <w:t xml:space="preserve"> highlights</w:t>
      </w:r>
      <w:r>
        <w:rPr>
          <w:rFonts w:ascii="Calibri" w:hAnsi="Calibri" w:cs="Calibri" w:hint="eastAsia"/>
          <w:kern w:val="0"/>
          <w:sz w:val="22"/>
        </w:rPr>
        <w:t xml:space="preserve"> </w:t>
      </w:r>
      <w:r w:rsidR="00E12C2A" w:rsidRPr="00A10BCC">
        <w:rPr>
          <w:rFonts w:ascii="Calibri" w:hAnsi="Calibri" w:cs="Calibri"/>
          <w:kern w:val="0"/>
          <w:sz w:val="22"/>
        </w:rPr>
        <w:t>extraction from baseball, golf and soccer games in a unified framework</w:t>
      </w:r>
      <w:bookmarkEnd w:id="1"/>
      <w:bookmarkEnd w:id="2"/>
      <w:r w:rsidR="00E12C2A" w:rsidRPr="00A10BCC">
        <w:rPr>
          <w:rFonts w:ascii="Calibri" w:hAnsi="Calibri" w:cs="Calibri"/>
          <w:kern w:val="0"/>
          <w:sz w:val="22"/>
        </w:rPr>
        <w:t>. In: IEEE ICASSP, pp 632–635</w:t>
      </w:r>
    </w:p>
    <w:p w14:paraId="2CA990DD" w14:textId="5B68EBA6" w:rsidR="007568F2" w:rsidRPr="00A10BCC" w:rsidRDefault="007568F2" w:rsidP="00E12C2A">
      <w:pPr>
        <w:autoSpaceDE w:val="0"/>
        <w:autoSpaceDN w:val="0"/>
        <w:adjustRightInd w:val="0"/>
        <w:jc w:val="left"/>
        <w:rPr>
          <w:rFonts w:ascii="Calibri" w:hAnsi="Calibri" w:cs="Calibri"/>
          <w:kern w:val="0"/>
          <w:sz w:val="22"/>
        </w:rPr>
      </w:pPr>
      <w:r>
        <w:rPr>
          <w:rFonts w:ascii="Calibri" w:hAnsi="Calibri" w:cs="Calibri"/>
          <w:kern w:val="0"/>
          <w:sz w:val="22"/>
        </w:rPr>
        <w:t>URL:</w:t>
      </w:r>
      <w:hyperlink r:id="rId6" w:history="1">
        <w:r w:rsidRPr="00263C84">
          <w:rPr>
            <w:rStyle w:val="a4"/>
            <w:rFonts w:ascii="Calibri" w:hAnsi="Calibri" w:cs="Calibri"/>
            <w:kern w:val="0"/>
            <w:sz w:val="22"/>
          </w:rPr>
          <w:t>http://ieeexplore.ieee.org/document/1200049/</w:t>
        </w:r>
      </w:hyperlink>
    </w:p>
    <w:p w14:paraId="50C75F94" w14:textId="5EBBFD3E" w:rsidR="002829DE" w:rsidRDefault="002829DE" w:rsidP="00A10BCC">
      <w:pPr>
        <w:autoSpaceDE w:val="0"/>
        <w:autoSpaceDN w:val="0"/>
        <w:adjustRightInd w:val="0"/>
        <w:jc w:val="left"/>
        <w:rPr>
          <w:rFonts w:ascii="Calibri" w:hAnsi="Calibri" w:cs="Calibri"/>
          <w:kern w:val="0"/>
          <w:sz w:val="22"/>
        </w:rPr>
      </w:pPr>
      <w:r>
        <w:rPr>
          <w:rFonts w:ascii="Calibri" w:hAnsi="Calibri" w:cs="Calibri"/>
          <w:kern w:val="0"/>
          <w:sz w:val="22"/>
        </w:rPr>
        <w:t>[</w:t>
      </w:r>
      <w:r w:rsidR="00E12C2A" w:rsidRPr="00A10BCC">
        <w:rPr>
          <w:rFonts w:ascii="Calibri" w:hAnsi="Calibri" w:cs="Calibri"/>
          <w:kern w:val="0"/>
          <w:sz w:val="22"/>
        </w:rPr>
        <w:t>3</w:t>
      </w:r>
      <w:r>
        <w:rPr>
          <w:rFonts w:ascii="Calibri" w:hAnsi="Calibri" w:cs="Calibri"/>
          <w:kern w:val="0"/>
          <w:sz w:val="22"/>
        </w:rPr>
        <w:t>]</w:t>
      </w:r>
      <w:r w:rsidR="00E12C2A" w:rsidRPr="00A10BCC">
        <w:rPr>
          <w:rFonts w:ascii="Calibri" w:hAnsi="Calibri" w:cs="Calibri"/>
          <w:kern w:val="0"/>
          <w:sz w:val="22"/>
        </w:rPr>
        <w:t xml:space="preserve"> Xu M, Maddage NC, Xu C, Kankanhalli MS, Tian Q (2003) </w:t>
      </w:r>
      <w:bookmarkStart w:id="3" w:name="OLE_LINK3"/>
      <w:bookmarkStart w:id="4" w:name="OLE_LINK4"/>
      <w:r w:rsidR="00E12C2A" w:rsidRPr="00A10BCC">
        <w:rPr>
          <w:rFonts w:ascii="Calibri" w:hAnsi="Calibri" w:cs="Calibri"/>
          <w:kern w:val="0"/>
          <w:sz w:val="22"/>
        </w:rPr>
        <w:t>Creating audio keywords for event detection</w:t>
      </w:r>
      <w:r>
        <w:rPr>
          <w:rFonts w:ascii="Calibri" w:hAnsi="Calibri" w:cs="Calibri" w:hint="eastAsia"/>
          <w:kern w:val="0"/>
          <w:sz w:val="22"/>
        </w:rPr>
        <w:t xml:space="preserve"> </w:t>
      </w:r>
      <w:r w:rsidR="00E12C2A" w:rsidRPr="00A10BCC">
        <w:rPr>
          <w:rFonts w:ascii="Calibri" w:hAnsi="Calibri" w:cs="Calibri"/>
          <w:kern w:val="0"/>
          <w:sz w:val="22"/>
        </w:rPr>
        <w:t>in soccer video</w:t>
      </w:r>
      <w:bookmarkEnd w:id="3"/>
      <w:bookmarkEnd w:id="4"/>
      <w:r w:rsidR="00E12C2A" w:rsidRPr="00A10BCC">
        <w:rPr>
          <w:rFonts w:ascii="Calibri" w:hAnsi="Calibri" w:cs="Calibri"/>
          <w:kern w:val="0"/>
          <w:sz w:val="22"/>
        </w:rPr>
        <w:t>. In: IEEE ICME, pp 281–284</w:t>
      </w:r>
    </w:p>
    <w:p w14:paraId="6CEF1899" w14:textId="79E8BA0E" w:rsidR="007568F2" w:rsidRDefault="007568F2" w:rsidP="00C83EE4">
      <w:pPr>
        <w:autoSpaceDE w:val="0"/>
        <w:autoSpaceDN w:val="0"/>
        <w:adjustRightInd w:val="0"/>
        <w:spacing w:afterLines="50" w:after="156"/>
        <w:jc w:val="left"/>
        <w:rPr>
          <w:rFonts w:ascii="Calibri" w:hAnsi="Calibri" w:cs="Calibri"/>
          <w:kern w:val="0"/>
          <w:sz w:val="22"/>
        </w:rPr>
      </w:pPr>
      <w:r>
        <w:rPr>
          <w:rFonts w:ascii="Calibri" w:hAnsi="Calibri" w:cs="Calibri"/>
          <w:kern w:val="0"/>
          <w:sz w:val="22"/>
        </w:rPr>
        <w:t>URL:</w:t>
      </w:r>
      <w:hyperlink r:id="rId7" w:history="1">
        <w:r w:rsidR="001B07C6" w:rsidRPr="00263C84">
          <w:rPr>
            <w:rStyle w:val="a4"/>
            <w:rFonts w:ascii="Calibri" w:hAnsi="Calibri" w:cs="Calibri"/>
            <w:kern w:val="0"/>
            <w:sz w:val="22"/>
          </w:rPr>
          <w:t>http://ieeexplore.ieee.org/document/1221608/</w:t>
        </w:r>
      </w:hyperlink>
    </w:p>
    <w:p w14:paraId="73E0A610" w14:textId="2FDFC1B6" w:rsidR="00E12C2A" w:rsidRPr="00A10BCC" w:rsidRDefault="002829DE" w:rsidP="00A10BCC">
      <w:pPr>
        <w:autoSpaceDE w:val="0"/>
        <w:autoSpaceDN w:val="0"/>
        <w:adjustRightInd w:val="0"/>
        <w:jc w:val="left"/>
        <w:rPr>
          <w:rFonts w:ascii="Calibri" w:hAnsi="Calibri" w:cs="Calibri"/>
          <w:kern w:val="0"/>
          <w:sz w:val="22"/>
        </w:rPr>
      </w:pPr>
      <w:r>
        <w:rPr>
          <w:rFonts w:ascii="Calibri" w:hAnsi="Calibri" w:cs="Calibri"/>
          <w:kern w:val="0"/>
          <w:sz w:val="22"/>
        </w:rPr>
        <w:t xml:space="preserve">2 In the field of </w:t>
      </w:r>
      <w:r w:rsidR="00E12C2A" w:rsidRPr="00A10BCC">
        <w:rPr>
          <w:rFonts w:ascii="Calibri" w:hAnsi="Calibri" w:cs="Calibri"/>
          <w:kern w:val="0"/>
          <w:sz w:val="22"/>
        </w:rPr>
        <w:t>motion-based methods</w:t>
      </w:r>
    </w:p>
    <w:p w14:paraId="7F05D824" w14:textId="0DF5C15A" w:rsidR="00E12C2A" w:rsidRDefault="002829DE" w:rsidP="00E12C2A">
      <w:pPr>
        <w:autoSpaceDE w:val="0"/>
        <w:autoSpaceDN w:val="0"/>
        <w:adjustRightInd w:val="0"/>
        <w:jc w:val="left"/>
        <w:rPr>
          <w:rFonts w:ascii="Calibri" w:hAnsi="Calibri" w:cs="Calibri"/>
          <w:kern w:val="0"/>
          <w:sz w:val="22"/>
        </w:rPr>
      </w:pPr>
      <w:r>
        <w:rPr>
          <w:rFonts w:ascii="Calibri" w:hAnsi="Calibri" w:cs="Calibri"/>
          <w:kern w:val="0"/>
          <w:sz w:val="22"/>
        </w:rPr>
        <w:t>[4]</w:t>
      </w:r>
      <w:r w:rsidR="00E12C2A" w:rsidRPr="00A10BCC">
        <w:rPr>
          <w:rFonts w:ascii="Calibri" w:hAnsi="Calibri" w:cs="Calibri"/>
          <w:kern w:val="0"/>
          <w:sz w:val="22"/>
        </w:rPr>
        <w:t xml:space="preserve"> Ekin A, Tekalp AM, Mehrotra R (2003) Automatic soccer video analysis and summarization. IEEE</w:t>
      </w:r>
      <w:r>
        <w:rPr>
          <w:rFonts w:ascii="Calibri" w:hAnsi="Calibri" w:cs="Calibri" w:hint="eastAsia"/>
          <w:kern w:val="0"/>
          <w:sz w:val="22"/>
        </w:rPr>
        <w:t xml:space="preserve"> </w:t>
      </w:r>
      <w:r w:rsidR="00E12C2A" w:rsidRPr="00A10BCC">
        <w:rPr>
          <w:rFonts w:ascii="Calibri" w:hAnsi="Calibri" w:cs="Calibri"/>
          <w:kern w:val="0"/>
          <w:sz w:val="22"/>
        </w:rPr>
        <w:t>Trans Image Process 12(7):796–807</w:t>
      </w:r>
    </w:p>
    <w:p w14:paraId="28074980" w14:textId="48719FA5" w:rsidR="001B07C6" w:rsidRPr="00A10BCC" w:rsidRDefault="00474762" w:rsidP="00E12C2A">
      <w:pPr>
        <w:autoSpaceDE w:val="0"/>
        <w:autoSpaceDN w:val="0"/>
        <w:adjustRightInd w:val="0"/>
        <w:jc w:val="left"/>
        <w:rPr>
          <w:rFonts w:ascii="Calibri" w:hAnsi="Calibri" w:cs="Calibri"/>
          <w:kern w:val="0"/>
          <w:sz w:val="22"/>
        </w:rPr>
      </w:pPr>
      <w:r>
        <w:rPr>
          <w:rFonts w:ascii="Calibri" w:hAnsi="Calibri" w:cs="Calibri" w:hint="eastAsia"/>
          <w:kern w:val="0"/>
          <w:sz w:val="22"/>
        </w:rPr>
        <w:t>URL:</w:t>
      </w:r>
      <w:hyperlink r:id="rId8" w:history="1">
        <w:r w:rsidR="001B07C6" w:rsidRPr="001B07C6">
          <w:rPr>
            <w:rStyle w:val="a4"/>
            <w:rFonts w:ascii="Calibri" w:hAnsi="Calibri" w:cs="Calibri"/>
            <w:kern w:val="0"/>
            <w:sz w:val="22"/>
          </w:rPr>
          <w:t>http://ieeexplore.ieee.org/document/1212655/</w:t>
        </w:r>
      </w:hyperlink>
    </w:p>
    <w:p w14:paraId="04838746" w14:textId="21164B92" w:rsidR="00E12C2A" w:rsidRDefault="002829DE" w:rsidP="00E12C2A">
      <w:pPr>
        <w:autoSpaceDE w:val="0"/>
        <w:autoSpaceDN w:val="0"/>
        <w:adjustRightInd w:val="0"/>
        <w:jc w:val="left"/>
        <w:rPr>
          <w:rFonts w:ascii="Calibri" w:hAnsi="Calibri" w:cs="Calibri"/>
          <w:kern w:val="0"/>
          <w:sz w:val="22"/>
        </w:rPr>
      </w:pPr>
      <w:r>
        <w:rPr>
          <w:rFonts w:ascii="Calibri" w:hAnsi="Calibri" w:cs="Calibri"/>
          <w:kern w:val="0"/>
          <w:sz w:val="22"/>
        </w:rPr>
        <w:t>[5]</w:t>
      </w:r>
      <w:r w:rsidR="00E12C2A" w:rsidRPr="00A10BCC">
        <w:rPr>
          <w:rFonts w:ascii="Calibri" w:hAnsi="Calibri" w:cs="Calibri"/>
          <w:kern w:val="0"/>
          <w:sz w:val="22"/>
        </w:rPr>
        <w:t xml:space="preserve"> Pan H, van Beek PJL, Sezan MI (2001) </w:t>
      </w:r>
      <w:bookmarkStart w:id="5" w:name="OLE_LINK5"/>
      <w:r w:rsidR="00E12C2A" w:rsidRPr="00A10BCC">
        <w:rPr>
          <w:rFonts w:ascii="Calibri" w:hAnsi="Calibri" w:cs="Calibri"/>
          <w:kern w:val="0"/>
          <w:sz w:val="22"/>
        </w:rPr>
        <w:t>Detection of slow-motion replay segments in sports video for</w:t>
      </w:r>
      <w:r>
        <w:rPr>
          <w:rFonts w:ascii="Calibri" w:hAnsi="Calibri" w:cs="Calibri" w:hint="eastAsia"/>
          <w:kern w:val="0"/>
          <w:sz w:val="22"/>
        </w:rPr>
        <w:t xml:space="preserve"> </w:t>
      </w:r>
      <w:r w:rsidR="00E12C2A" w:rsidRPr="00A10BCC">
        <w:rPr>
          <w:rFonts w:ascii="Calibri" w:hAnsi="Calibri" w:cs="Calibri"/>
          <w:kern w:val="0"/>
          <w:sz w:val="22"/>
        </w:rPr>
        <w:t>highlights generation</w:t>
      </w:r>
      <w:bookmarkEnd w:id="5"/>
      <w:r w:rsidR="00E12C2A" w:rsidRPr="00A10BCC">
        <w:rPr>
          <w:rFonts w:ascii="Calibri" w:hAnsi="Calibri" w:cs="Calibri"/>
          <w:kern w:val="0"/>
          <w:sz w:val="22"/>
        </w:rPr>
        <w:t>. In: IEEE ICASSP, pp 1649–1652</w:t>
      </w:r>
    </w:p>
    <w:p w14:paraId="6F5DF515" w14:textId="0FBC5E12" w:rsidR="001B07C6" w:rsidRPr="00A10BCC" w:rsidRDefault="00474762" w:rsidP="00C83EE4">
      <w:pPr>
        <w:autoSpaceDE w:val="0"/>
        <w:autoSpaceDN w:val="0"/>
        <w:adjustRightInd w:val="0"/>
        <w:spacing w:afterLines="50" w:after="156"/>
        <w:jc w:val="left"/>
        <w:rPr>
          <w:rFonts w:ascii="Calibri" w:hAnsi="Calibri" w:cs="Calibri"/>
          <w:kern w:val="0"/>
          <w:sz w:val="22"/>
        </w:rPr>
      </w:pPr>
      <w:r>
        <w:rPr>
          <w:rFonts w:ascii="Calibri" w:hAnsi="Calibri" w:cs="Calibri" w:hint="eastAsia"/>
          <w:kern w:val="0"/>
          <w:sz w:val="22"/>
        </w:rPr>
        <w:t>URL:</w:t>
      </w:r>
      <w:hyperlink r:id="rId9" w:history="1">
        <w:r w:rsidR="001B07C6" w:rsidRPr="001B07C6">
          <w:rPr>
            <w:rStyle w:val="a4"/>
            <w:rFonts w:ascii="Calibri" w:hAnsi="Calibri" w:cs="Calibri"/>
            <w:kern w:val="0"/>
            <w:sz w:val="22"/>
          </w:rPr>
          <w:t>http://ieeexplore.ieee.org/document/941253/</w:t>
        </w:r>
      </w:hyperlink>
    </w:p>
    <w:p w14:paraId="637D666D" w14:textId="3BC0B843" w:rsidR="00E12C2A" w:rsidRPr="00A10BCC" w:rsidRDefault="002829DE" w:rsidP="00A10BCC">
      <w:pPr>
        <w:autoSpaceDE w:val="0"/>
        <w:autoSpaceDN w:val="0"/>
        <w:adjustRightInd w:val="0"/>
        <w:jc w:val="left"/>
        <w:rPr>
          <w:rFonts w:ascii="Calibri" w:hAnsi="Calibri" w:cs="Calibri"/>
          <w:kern w:val="0"/>
          <w:sz w:val="22"/>
        </w:rPr>
      </w:pPr>
      <w:r>
        <w:rPr>
          <w:rFonts w:ascii="Calibri" w:hAnsi="Calibri" w:cs="Calibri"/>
          <w:kern w:val="0"/>
          <w:sz w:val="22"/>
        </w:rPr>
        <w:t xml:space="preserve">3 In the field of </w:t>
      </w:r>
      <w:r w:rsidR="00E12C2A" w:rsidRPr="00A10BCC">
        <w:rPr>
          <w:rFonts w:ascii="Calibri" w:hAnsi="Calibri" w:cs="Calibri"/>
          <w:kern w:val="0"/>
          <w:sz w:val="22"/>
        </w:rPr>
        <w:t>object and people detection-based</w:t>
      </w:r>
      <w:r w:rsidR="00E12C2A" w:rsidRPr="00A10BCC">
        <w:rPr>
          <w:rFonts w:ascii="Calibri" w:hAnsi="Calibri" w:cs="Calibri" w:hint="eastAsia"/>
          <w:kern w:val="0"/>
          <w:sz w:val="22"/>
        </w:rPr>
        <w:t xml:space="preserve"> </w:t>
      </w:r>
      <w:r w:rsidR="00E12C2A" w:rsidRPr="00A10BCC">
        <w:rPr>
          <w:rFonts w:ascii="Calibri" w:hAnsi="Calibri" w:cs="Calibri"/>
          <w:kern w:val="0"/>
          <w:sz w:val="22"/>
        </w:rPr>
        <w:t>methods</w:t>
      </w:r>
    </w:p>
    <w:p w14:paraId="374D6D4E" w14:textId="5CC9542D" w:rsidR="00E12C2A" w:rsidRDefault="002829DE" w:rsidP="00E12C2A">
      <w:pPr>
        <w:autoSpaceDE w:val="0"/>
        <w:autoSpaceDN w:val="0"/>
        <w:adjustRightInd w:val="0"/>
        <w:jc w:val="left"/>
        <w:rPr>
          <w:rFonts w:ascii="Calibri" w:hAnsi="Calibri" w:cs="Calibri"/>
          <w:kern w:val="0"/>
          <w:sz w:val="22"/>
        </w:rPr>
      </w:pPr>
      <w:r>
        <w:rPr>
          <w:rFonts w:ascii="Calibri" w:hAnsi="Calibri" w:cs="Calibri"/>
          <w:kern w:val="0"/>
          <w:sz w:val="22"/>
        </w:rPr>
        <w:t xml:space="preserve">[6] </w:t>
      </w:r>
      <w:r w:rsidR="00E12C2A" w:rsidRPr="00A10BCC">
        <w:rPr>
          <w:rFonts w:ascii="Calibri" w:hAnsi="Calibri" w:cs="Calibri"/>
          <w:kern w:val="0"/>
          <w:sz w:val="22"/>
        </w:rPr>
        <w:t>Hsu C, Chen H, Chou C, Ho C, Lee S (2014) Trajectory based jump pattern recognition in broadcast</w:t>
      </w:r>
      <w:r w:rsidR="00BD198D">
        <w:rPr>
          <w:rFonts w:ascii="Calibri" w:hAnsi="Calibri" w:cs="Calibri" w:hint="eastAsia"/>
          <w:kern w:val="0"/>
          <w:sz w:val="22"/>
        </w:rPr>
        <w:t xml:space="preserve"> </w:t>
      </w:r>
      <w:r w:rsidR="00E12C2A" w:rsidRPr="00A10BCC">
        <w:rPr>
          <w:rFonts w:ascii="Calibri" w:hAnsi="Calibri" w:cs="Calibri"/>
          <w:kern w:val="0"/>
          <w:sz w:val="22"/>
        </w:rPr>
        <w:t>volleyball videos. In: ACM MM, pp 1117–1120</w:t>
      </w:r>
    </w:p>
    <w:p w14:paraId="32AF39B6" w14:textId="2BE1C7D7" w:rsidR="001B07C6" w:rsidRPr="00A10BCC" w:rsidRDefault="00474762" w:rsidP="00C83EE4">
      <w:pPr>
        <w:autoSpaceDE w:val="0"/>
        <w:autoSpaceDN w:val="0"/>
        <w:adjustRightInd w:val="0"/>
        <w:spacing w:afterLines="50" w:after="156"/>
        <w:jc w:val="left"/>
        <w:rPr>
          <w:rFonts w:ascii="Calibri" w:hAnsi="Calibri" w:cs="Calibri"/>
          <w:kern w:val="0"/>
          <w:sz w:val="22"/>
        </w:rPr>
      </w:pPr>
      <w:r>
        <w:rPr>
          <w:rFonts w:ascii="Calibri" w:hAnsi="Calibri" w:cs="Calibri" w:hint="eastAsia"/>
          <w:kern w:val="0"/>
          <w:sz w:val="22"/>
        </w:rPr>
        <w:t>URL:</w:t>
      </w:r>
      <w:hyperlink r:id="rId10" w:history="1">
        <w:r w:rsidR="001B07C6" w:rsidRPr="001B07C6">
          <w:rPr>
            <w:rStyle w:val="a4"/>
            <w:rFonts w:ascii="Calibri" w:hAnsi="Calibri" w:cs="Calibri"/>
            <w:kern w:val="0"/>
            <w:sz w:val="22"/>
          </w:rPr>
          <w:t>https://dl.acm.org/citation.cfm?id=2654985</w:t>
        </w:r>
      </w:hyperlink>
    </w:p>
    <w:p w14:paraId="5AA0C92B" w14:textId="4BFF4988" w:rsidR="00E12C2A" w:rsidRPr="00A10BCC" w:rsidRDefault="00E12C2A" w:rsidP="00E12C2A">
      <w:pPr>
        <w:autoSpaceDE w:val="0"/>
        <w:autoSpaceDN w:val="0"/>
        <w:adjustRightInd w:val="0"/>
        <w:jc w:val="left"/>
        <w:rPr>
          <w:rFonts w:ascii="Calibri" w:hAnsi="Calibri" w:cs="Calibri"/>
          <w:kern w:val="0"/>
          <w:sz w:val="22"/>
        </w:rPr>
      </w:pPr>
      <w:r w:rsidRPr="00A10BCC">
        <w:rPr>
          <w:rFonts w:ascii="Calibri" w:hAnsi="Calibri" w:cs="Calibri"/>
          <w:kern w:val="0"/>
          <w:sz w:val="22"/>
        </w:rPr>
        <w:t>4</w:t>
      </w:r>
      <w:r w:rsidR="00BD198D">
        <w:rPr>
          <w:rFonts w:ascii="Calibri" w:hAnsi="Calibri" w:cs="Calibri"/>
          <w:kern w:val="0"/>
          <w:sz w:val="22"/>
        </w:rPr>
        <w:t xml:space="preserve"> In the field of</w:t>
      </w:r>
      <w:r w:rsidRPr="00A10BCC">
        <w:rPr>
          <w:rFonts w:ascii="Calibri" w:hAnsi="Calibri" w:cs="Calibri"/>
          <w:kern w:val="0"/>
          <w:sz w:val="22"/>
        </w:rPr>
        <w:t xml:space="preserve"> search-based methods</w:t>
      </w:r>
    </w:p>
    <w:p w14:paraId="16C99951" w14:textId="3867673D" w:rsidR="00E12C2A" w:rsidRDefault="00BD198D" w:rsidP="00A10BCC">
      <w:pPr>
        <w:autoSpaceDE w:val="0"/>
        <w:autoSpaceDN w:val="0"/>
        <w:adjustRightInd w:val="0"/>
        <w:jc w:val="left"/>
        <w:rPr>
          <w:rFonts w:ascii="Calibri" w:hAnsi="Calibri" w:cs="Calibri"/>
          <w:kern w:val="0"/>
          <w:sz w:val="22"/>
        </w:rPr>
      </w:pPr>
      <w:r>
        <w:rPr>
          <w:rFonts w:ascii="Calibri" w:hAnsi="Calibri" w:cs="Calibri"/>
          <w:kern w:val="0"/>
          <w:sz w:val="22"/>
        </w:rPr>
        <w:t>[7]</w:t>
      </w:r>
      <w:r w:rsidR="000F2087" w:rsidRPr="00A10BCC">
        <w:rPr>
          <w:rFonts w:ascii="Calibri" w:hAnsi="Calibri" w:cs="Calibri"/>
          <w:kern w:val="0"/>
          <w:sz w:val="22"/>
        </w:rPr>
        <w:t xml:space="preserve"> Chu L, Jiang S, Wang S, Zhang Y, Huang Q (2013) </w:t>
      </w:r>
      <w:bookmarkStart w:id="6" w:name="OLE_LINK6"/>
      <w:bookmarkStart w:id="7" w:name="OLE_LINK7"/>
      <w:r w:rsidR="000F2087" w:rsidRPr="00A10BCC">
        <w:rPr>
          <w:rFonts w:ascii="Calibri" w:hAnsi="Calibri" w:cs="Calibri"/>
          <w:kern w:val="0"/>
          <w:sz w:val="22"/>
        </w:rPr>
        <w:t>Robust spatial consistency graph model for partial</w:t>
      </w:r>
      <w:r>
        <w:rPr>
          <w:rFonts w:ascii="Calibri" w:hAnsi="Calibri" w:cs="Calibri" w:hint="eastAsia"/>
          <w:kern w:val="0"/>
          <w:sz w:val="22"/>
        </w:rPr>
        <w:t xml:space="preserve"> </w:t>
      </w:r>
      <w:r w:rsidR="000F2087" w:rsidRPr="00A10BCC">
        <w:rPr>
          <w:rFonts w:ascii="Calibri" w:hAnsi="Calibri" w:cs="Calibri"/>
          <w:kern w:val="0"/>
          <w:sz w:val="22"/>
        </w:rPr>
        <w:t>duplicate image retrieval</w:t>
      </w:r>
      <w:bookmarkEnd w:id="6"/>
      <w:bookmarkEnd w:id="7"/>
      <w:r w:rsidR="000F2087" w:rsidRPr="00A10BCC">
        <w:rPr>
          <w:rFonts w:ascii="Calibri" w:hAnsi="Calibri" w:cs="Calibri"/>
          <w:kern w:val="0"/>
          <w:sz w:val="22"/>
        </w:rPr>
        <w:t>. IEEE Trans Multimedia 15(8):1982–1996</w:t>
      </w:r>
    </w:p>
    <w:p w14:paraId="71F0500C" w14:textId="238E79C2" w:rsidR="001B07C6" w:rsidRPr="00A10BCC" w:rsidRDefault="00474762" w:rsidP="00A10BCC">
      <w:pPr>
        <w:autoSpaceDE w:val="0"/>
        <w:autoSpaceDN w:val="0"/>
        <w:adjustRightInd w:val="0"/>
        <w:jc w:val="left"/>
        <w:rPr>
          <w:rFonts w:ascii="Calibri" w:hAnsi="Calibri" w:cs="Calibri"/>
          <w:kern w:val="0"/>
          <w:sz w:val="22"/>
        </w:rPr>
      </w:pPr>
      <w:r>
        <w:rPr>
          <w:rFonts w:ascii="Calibri" w:hAnsi="Calibri" w:cs="Calibri" w:hint="eastAsia"/>
          <w:kern w:val="0"/>
          <w:sz w:val="22"/>
        </w:rPr>
        <w:t>URL:</w:t>
      </w:r>
      <w:hyperlink r:id="rId11" w:history="1">
        <w:r w:rsidR="001B07C6" w:rsidRPr="001B07C6">
          <w:rPr>
            <w:rStyle w:val="a4"/>
            <w:rFonts w:ascii="Calibri" w:hAnsi="Calibri" w:cs="Calibri"/>
            <w:kern w:val="0"/>
            <w:sz w:val="22"/>
          </w:rPr>
          <w:t>http://ieeexplore.ieee.org/document/6544623/</w:t>
        </w:r>
      </w:hyperlink>
    </w:p>
    <w:p w14:paraId="74743F07" w14:textId="63729397" w:rsidR="000F2087" w:rsidRDefault="00BD198D" w:rsidP="00A10BCC">
      <w:pPr>
        <w:autoSpaceDE w:val="0"/>
        <w:autoSpaceDN w:val="0"/>
        <w:adjustRightInd w:val="0"/>
        <w:jc w:val="left"/>
        <w:rPr>
          <w:rFonts w:ascii="Calibri" w:hAnsi="Calibri" w:cs="Calibri"/>
          <w:kern w:val="0"/>
          <w:sz w:val="22"/>
        </w:rPr>
      </w:pPr>
      <w:r>
        <w:rPr>
          <w:rFonts w:ascii="Calibri" w:hAnsi="Calibri" w:cs="Calibri"/>
          <w:kern w:val="0"/>
          <w:sz w:val="22"/>
        </w:rPr>
        <w:t>[8]</w:t>
      </w:r>
      <w:r w:rsidR="000F2087" w:rsidRPr="00A10BCC">
        <w:rPr>
          <w:rFonts w:ascii="Calibri" w:hAnsi="Calibri" w:cs="Calibri"/>
          <w:kern w:val="0"/>
          <w:sz w:val="22"/>
        </w:rPr>
        <w:t xml:space="preserve"> Sun M, Farhadi A, Seitz S (2014) Ranking domain-specific highlights by analyzing edited videos. In:</w:t>
      </w:r>
      <w:r>
        <w:rPr>
          <w:rFonts w:ascii="Calibri" w:hAnsi="Calibri" w:cs="Calibri" w:hint="eastAsia"/>
          <w:kern w:val="0"/>
          <w:sz w:val="22"/>
        </w:rPr>
        <w:t xml:space="preserve"> </w:t>
      </w:r>
      <w:r w:rsidR="000F2087" w:rsidRPr="00A10BCC">
        <w:rPr>
          <w:rFonts w:ascii="Calibri" w:hAnsi="Calibri" w:cs="Calibri"/>
          <w:kern w:val="0"/>
          <w:sz w:val="22"/>
        </w:rPr>
        <w:t>ECCV, pp 787–802</w:t>
      </w:r>
    </w:p>
    <w:p w14:paraId="3D94E31E" w14:textId="0ECE8344" w:rsidR="001B07C6" w:rsidRPr="00A10BCC" w:rsidRDefault="00474762" w:rsidP="00A10BCC">
      <w:pPr>
        <w:autoSpaceDE w:val="0"/>
        <w:autoSpaceDN w:val="0"/>
        <w:adjustRightInd w:val="0"/>
        <w:jc w:val="left"/>
        <w:rPr>
          <w:rFonts w:ascii="Calibri" w:hAnsi="Calibri" w:cs="Calibri"/>
          <w:kern w:val="0"/>
          <w:sz w:val="22"/>
        </w:rPr>
      </w:pPr>
      <w:r>
        <w:rPr>
          <w:rFonts w:ascii="Calibri" w:hAnsi="Calibri" w:cs="Calibri" w:hint="eastAsia"/>
          <w:kern w:val="0"/>
          <w:sz w:val="22"/>
        </w:rPr>
        <w:t>URL:</w:t>
      </w:r>
      <w:hyperlink r:id="rId12" w:history="1">
        <w:r w:rsidR="001B07C6" w:rsidRPr="001B07C6">
          <w:rPr>
            <w:rStyle w:val="a4"/>
            <w:rFonts w:ascii="Calibri" w:hAnsi="Calibri" w:cs="Calibri"/>
            <w:kern w:val="0"/>
            <w:sz w:val="22"/>
          </w:rPr>
          <w:t>https://pdfs.semanticscholar.org/5c7a/dde982efb24c3786fa2d1f65f40a64e2afbf.pdf</w:t>
        </w:r>
      </w:hyperlink>
    </w:p>
    <w:p w14:paraId="12F80F3C" w14:textId="70A6F3D9" w:rsidR="000F2087" w:rsidRDefault="00BD198D" w:rsidP="00A10BCC">
      <w:pPr>
        <w:autoSpaceDE w:val="0"/>
        <w:autoSpaceDN w:val="0"/>
        <w:adjustRightInd w:val="0"/>
        <w:jc w:val="left"/>
        <w:rPr>
          <w:rFonts w:ascii="Calibri" w:hAnsi="Calibri" w:cs="Calibri"/>
          <w:kern w:val="0"/>
          <w:sz w:val="22"/>
        </w:rPr>
      </w:pPr>
      <w:r>
        <w:rPr>
          <w:rFonts w:ascii="Calibri" w:hAnsi="Calibri" w:cs="Calibri"/>
          <w:kern w:val="0"/>
          <w:sz w:val="22"/>
        </w:rPr>
        <w:t>[9]</w:t>
      </w:r>
      <w:r w:rsidR="000F2087" w:rsidRPr="00A10BCC">
        <w:rPr>
          <w:rFonts w:ascii="Calibri" w:hAnsi="Calibri" w:cs="Calibri"/>
          <w:kern w:val="0"/>
          <w:sz w:val="22"/>
        </w:rPr>
        <w:t xml:space="preserve"> Yang H, Wang B, Lin S, Wipf D, Guo M, Guo B (2015) </w:t>
      </w:r>
      <w:bookmarkStart w:id="8" w:name="OLE_LINK8"/>
      <w:bookmarkStart w:id="9" w:name="OLE_LINK9"/>
      <w:r w:rsidR="000F2087" w:rsidRPr="00A10BCC">
        <w:rPr>
          <w:rFonts w:ascii="Calibri" w:hAnsi="Calibri" w:cs="Calibri"/>
          <w:kern w:val="0"/>
          <w:sz w:val="22"/>
        </w:rPr>
        <w:t>Unsupervised extraction of video highlights via</w:t>
      </w:r>
      <w:r>
        <w:rPr>
          <w:rFonts w:ascii="Calibri" w:hAnsi="Calibri" w:cs="Calibri" w:hint="eastAsia"/>
          <w:kern w:val="0"/>
          <w:sz w:val="22"/>
        </w:rPr>
        <w:t xml:space="preserve"> </w:t>
      </w:r>
      <w:r w:rsidR="000F2087" w:rsidRPr="00A10BCC">
        <w:rPr>
          <w:rFonts w:ascii="Calibri" w:hAnsi="Calibri" w:cs="Calibri"/>
          <w:kern w:val="0"/>
          <w:sz w:val="22"/>
        </w:rPr>
        <w:t>robust recurrent auto-encoders</w:t>
      </w:r>
      <w:bookmarkEnd w:id="8"/>
      <w:bookmarkEnd w:id="9"/>
      <w:r w:rsidR="000F2087" w:rsidRPr="00A10BCC">
        <w:rPr>
          <w:rFonts w:ascii="Calibri" w:hAnsi="Calibri" w:cs="Calibri"/>
          <w:kern w:val="0"/>
          <w:sz w:val="22"/>
        </w:rPr>
        <w:t>. In: IEEE ICCV, pp 4633–4641</w:t>
      </w:r>
    </w:p>
    <w:p w14:paraId="0D769F4E" w14:textId="1ACA3E6B" w:rsidR="00474762" w:rsidRDefault="00474762" w:rsidP="00C83EE4">
      <w:pPr>
        <w:autoSpaceDE w:val="0"/>
        <w:autoSpaceDN w:val="0"/>
        <w:adjustRightInd w:val="0"/>
        <w:spacing w:afterLines="50" w:after="156"/>
        <w:jc w:val="left"/>
        <w:rPr>
          <w:rFonts w:ascii="Calibri" w:hAnsi="Calibri" w:cs="Calibri"/>
          <w:kern w:val="0"/>
          <w:sz w:val="22"/>
        </w:rPr>
      </w:pPr>
      <w:r>
        <w:rPr>
          <w:rFonts w:ascii="Calibri" w:hAnsi="Calibri" w:cs="Calibri" w:hint="eastAsia"/>
          <w:kern w:val="0"/>
          <w:sz w:val="22"/>
        </w:rPr>
        <w:t>URL:</w:t>
      </w:r>
      <w:hyperlink r:id="rId13" w:history="1">
        <w:r w:rsidR="001B07C6" w:rsidRPr="00474762">
          <w:rPr>
            <w:rStyle w:val="a4"/>
            <w:rFonts w:ascii="Calibri" w:hAnsi="Calibri" w:cs="Calibri"/>
            <w:kern w:val="0"/>
            <w:sz w:val="22"/>
          </w:rPr>
          <w:t>https://www.cv</w:t>
        </w:r>
        <w:r w:rsidRPr="00474762">
          <w:rPr>
            <w:rStyle w:val="a4"/>
            <w:rFonts w:ascii="Calibri" w:hAnsi="Calibri" w:cs="Calibri"/>
            <w:kern w:val="0"/>
            <w:sz w:val="22"/>
          </w:rPr>
          <w:t>-</w:t>
        </w:r>
        <w:r w:rsidR="001B07C6" w:rsidRPr="00474762">
          <w:rPr>
            <w:rStyle w:val="a4"/>
            <w:rFonts w:ascii="Calibri" w:hAnsi="Calibri" w:cs="Calibri"/>
            <w:kern w:val="0"/>
            <w:sz w:val="22"/>
          </w:rPr>
          <w:t>foundation.org/openaccess/content_iccv_2015/papers/Yang_Unsupervised_Extraction_of_ICCV_2015_paper.pdf</w:t>
        </w:r>
        <w:r w:rsidR="001B07C6" w:rsidRPr="00474762">
          <w:rPr>
            <w:rStyle w:val="a4"/>
            <w:rFonts w:ascii="Calibri" w:hAnsi="Calibri" w:cs="Calibri" w:hint="eastAsia"/>
            <w:kern w:val="0"/>
            <w:sz w:val="22"/>
          </w:rPr>
          <w:t xml:space="preserve"> </w:t>
        </w:r>
      </w:hyperlink>
    </w:p>
    <w:p w14:paraId="71D1DDAD" w14:textId="4933062F" w:rsidR="00BD198D" w:rsidRDefault="00BD198D" w:rsidP="000F2087">
      <w:pPr>
        <w:autoSpaceDE w:val="0"/>
        <w:autoSpaceDN w:val="0"/>
        <w:adjustRightInd w:val="0"/>
        <w:jc w:val="left"/>
        <w:rPr>
          <w:rFonts w:ascii="Calibri" w:hAnsi="Calibri" w:cs="Calibri"/>
          <w:kern w:val="0"/>
          <w:sz w:val="22"/>
        </w:rPr>
      </w:pPr>
      <w:r>
        <w:rPr>
          <w:rFonts w:ascii="Calibri" w:hAnsi="Calibri" w:cs="Calibri" w:hint="eastAsia"/>
          <w:kern w:val="0"/>
          <w:sz w:val="22"/>
        </w:rPr>
        <w:t>5</w:t>
      </w:r>
      <w:r>
        <w:rPr>
          <w:rFonts w:ascii="Calibri" w:hAnsi="Calibri" w:cs="Calibri"/>
          <w:kern w:val="0"/>
          <w:sz w:val="22"/>
        </w:rPr>
        <w:t xml:space="preserve"> This paper authors’ previous intelligent basketball arena work</w:t>
      </w:r>
    </w:p>
    <w:p w14:paraId="61027E8C" w14:textId="4C9F6C47" w:rsidR="004473EA" w:rsidRDefault="00BD198D" w:rsidP="00A10BCC">
      <w:pPr>
        <w:autoSpaceDE w:val="0"/>
        <w:autoSpaceDN w:val="0"/>
        <w:adjustRightInd w:val="0"/>
        <w:jc w:val="left"/>
        <w:rPr>
          <w:rFonts w:ascii="Calibri" w:hAnsi="Calibri" w:cs="Calibri"/>
          <w:kern w:val="0"/>
          <w:sz w:val="22"/>
        </w:rPr>
      </w:pPr>
      <w:r>
        <w:rPr>
          <w:rFonts w:ascii="Calibri" w:hAnsi="Calibri" w:cs="Calibri"/>
          <w:kern w:val="0"/>
          <w:sz w:val="22"/>
        </w:rPr>
        <w:t>[10]</w:t>
      </w:r>
      <w:r w:rsidR="000F2087" w:rsidRPr="00A10BCC">
        <w:rPr>
          <w:rFonts w:ascii="Calibri" w:hAnsi="Calibri" w:cs="Calibri"/>
          <w:kern w:val="0"/>
          <w:sz w:val="22"/>
        </w:rPr>
        <w:t xml:space="preserve"> Liu W, Liu J, Gu X, Liu K, Dai X, Ma H (2017) </w:t>
      </w:r>
      <w:bookmarkStart w:id="10" w:name="OLE_LINK10"/>
      <w:bookmarkStart w:id="11" w:name="OLE_LINK11"/>
      <w:r w:rsidR="000F2087" w:rsidRPr="00A10BCC">
        <w:rPr>
          <w:rFonts w:ascii="Calibri" w:hAnsi="Calibri" w:cs="Calibri"/>
          <w:kern w:val="0"/>
          <w:sz w:val="22"/>
        </w:rPr>
        <w:t>Deep learning based intelligent basketball arena with</w:t>
      </w:r>
      <w:r>
        <w:rPr>
          <w:rFonts w:ascii="Calibri" w:hAnsi="Calibri" w:cs="Calibri" w:hint="eastAsia"/>
          <w:kern w:val="0"/>
          <w:sz w:val="22"/>
        </w:rPr>
        <w:t xml:space="preserve"> </w:t>
      </w:r>
      <w:r w:rsidR="000F2087" w:rsidRPr="00A10BCC">
        <w:rPr>
          <w:rFonts w:ascii="Calibri" w:hAnsi="Calibri" w:cs="Calibri"/>
          <w:kern w:val="0"/>
          <w:sz w:val="22"/>
        </w:rPr>
        <w:t>energy image</w:t>
      </w:r>
      <w:bookmarkEnd w:id="10"/>
      <w:bookmarkEnd w:id="11"/>
      <w:r w:rsidR="000F2087" w:rsidRPr="00A10BCC">
        <w:rPr>
          <w:rFonts w:ascii="Calibri" w:hAnsi="Calibri" w:cs="Calibri"/>
          <w:kern w:val="0"/>
          <w:sz w:val="22"/>
        </w:rPr>
        <w:t>. In: MMM, pp 601–613</w:t>
      </w:r>
    </w:p>
    <w:p w14:paraId="1B09BBF5" w14:textId="156EE899" w:rsidR="00474762" w:rsidRPr="00A10BCC" w:rsidRDefault="00474762" w:rsidP="00A10BCC">
      <w:pPr>
        <w:autoSpaceDE w:val="0"/>
        <w:autoSpaceDN w:val="0"/>
        <w:adjustRightInd w:val="0"/>
        <w:jc w:val="left"/>
        <w:rPr>
          <w:rFonts w:ascii="Calibri" w:hAnsi="Calibri" w:cs="Calibri"/>
          <w:kern w:val="0"/>
          <w:sz w:val="22"/>
        </w:rPr>
      </w:pPr>
      <w:r>
        <w:rPr>
          <w:rFonts w:ascii="Calibri" w:hAnsi="Calibri" w:cs="Calibri" w:hint="eastAsia"/>
          <w:kern w:val="0"/>
          <w:sz w:val="22"/>
        </w:rPr>
        <w:t>U</w:t>
      </w:r>
      <w:r>
        <w:rPr>
          <w:rFonts w:ascii="Calibri" w:hAnsi="Calibri" w:cs="Calibri"/>
          <w:kern w:val="0"/>
          <w:sz w:val="22"/>
        </w:rPr>
        <w:t>RL:</w:t>
      </w:r>
      <w:r w:rsidRPr="00474762">
        <w:t xml:space="preserve"> </w:t>
      </w:r>
      <w:hyperlink r:id="rId14" w:history="1">
        <w:r w:rsidRPr="00474762">
          <w:rPr>
            <w:rStyle w:val="a4"/>
            <w:rFonts w:ascii="Calibri" w:hAnsi="Calibri" w:cs="Calibri"/>
            <w:kern w:val="0"/>
            <w:sz w:val="22"/>
          </w:rPr>
          <w:t>https://link.springer.com/chapter/10.1007/978-3-319-51811-4_49</w:t>
        </w:r>
      </w:hyperlink>
    </w:p>
    <w:sectPr w:rsidR="00474762" w:rsidRPr="00A10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277"/>
    <w:multiLevelType w:val="hybridMultilevel"/>
    <w:tmpl w:val="52E466C4"/>
    <w:lvl w:ilvl="0" w:tplc="52342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435918"/>
    <w:multiLevelType w:val="hybridMultilevel"/>
    <w:tmpl w:val="1564E49C"/>
    <w:lvl w:ilvl="0" w:tplc="229AC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D57"/>
    <w:multiLevelType w:val="hybridMultilevel"/>
    <w:tmpl w:val="7C52EBF6"/>
    <w:lvl w:ilvl="0" w:tplc="87A6831E">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55F82"/>
    <w:multiLevelType w:val="hybridMultilevel"/>
    <w:tmpl w:val="62D6138E"/>
    <w:lvl w:ilvl="0" w:tplc="8E944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9441BE"/>
    <w:multiLevelType w:val="hybridMultilevel"/>
    <w:tmpl w:val="B49AFD76"/>
    <w:lvl w:ilvl="0" w:tplc="96049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77"/>
    <w:rsid w:val="000A57D4"/>
    <w:rsid w:val="000F2087"/>
    <w:rsid w:val="001111FB"/>
    <w:rsid w:val="00113899"/>
    <w:rsid w:val="001B07C6"/>
    <w:rsid w:val="001C4E9F"/>
    <w:rsid w:val="001E25AD"/>
    <w:rsid w:val="001F7F48"/>
    <w:rsid w:val="002829DE"/>
    <w:rsid w:val="002A485D"/>
    <w:rsid w:val="002C53F8"/>
    <w:rsid w:val="003A53C9"/>
    <w:rsid w:val="00412E3A"/>
    <w:rsid w:val="004473EA"/>
    <w:rsid w:val="00474762"/>
    <w:rsid w:val="004B70A7"/>
    <w:rsid w:val="004E7277"/>
    <w:rsid w:val="005009F5"/>
    <w:rsid w:val="005328E6"/>
    <w:rsid w:val="0065651E"/>
    <w:rsid w:val="006B677A"/>
    <w:rsid w:val="006D2BAB"/>
    <w:rsid w:val="007016E7"/>
    <w:rsid w:val="007568F2"/>
    <w:rsid w:val="007C3AE1"/>
    <w:rsid w:val="008E0A20"/>
    <w:rsid w:val="008E3B3F"/>
    <w:rsid w:val="008F1873"/>
    <w:rsid w:val="0092650E"/>
    <w:rsid w:val="009B64BC"/>
    <w:rsid w:val="00A10BCC"/>
    <w:rsid w:val="00AD7995"/>
    <w:rsid w:val="00B86E65"/>
    <w:rsid w:val="00BD198D"/>
    <w:rsid w:val="00BD35B9"/>
    <w:rsid w:val="00C63683"/>
    <w:rsid w:val="00C83EE4"/>
    <w:rsid w:val="00D06769"/>
    <w:rsid w:val="00E12C2A"/>
    <w:rsid w:val="00E240BA"/>
    <w:rsid w:val="00E94443"/>
    <w:rsid w:val="00EB3393"/>
    <w:rsid w:val="00F84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F9C"/>
  <w15:chartTrackingRefBased/>
  <w15:docId w15:val="{C84776DF-5E13-4B39-BEAF-170B0AFD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443"/>
    <w:pPr>
      <w:ind w:firstLineChars="200" w:firstLine="420"/>
    </w:pPr>
  </w:style>
  <w:style w:type="character" w:styleId="a4">
    <w:name w:val="Hyperlink"/>
    <w:basedOn w:val="a0"/>
    <w:uiPriority w:val="99"/>
    <w:unhideWhenUsed/>
    <w:rsid w:val="007568F2"/>
    <w:rPr>
      <w:color w:val="0563C1" w:themeColor="hyperlink"/>
      <w:u w:val="single"/>
    </w:rPr>
  </w:style>
  <w:style w:type="character" w:styleId="a5">
    <w:name w:val="Unresolved Mention"/>
    <w:basedOn w:val="a0"/>
    <w:uiPriority w:val="99"/>
    <w:semiHidden/>
    <w:unhideWhenUsed/>
    <w:rsid w:val="007568F2"/>
    <w:rPr>
      <w:color w:val="808080"/>
      <w:shd w:val="clear" w:color="auto" w:fill="E6E6E6"/>
    </w:rPr>
  </w:style>
  <w:style w:type="character" w:styleId="a6">
    <w:name w:val="FollowedHyperlink"/>
    <w:basedOn w:val="a0"/>
    <w:uiPriority w:val="99"/>
    <w:semiHidden/>
    <w:unhideWhenUsed/>
    <w:rsid w:val="00756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1212655/" TargetMode="External"/><Relationship Id="rId13" Type="http://schemas.openxmlformats.org/officeDocument/2006/relationships/hyperlink" Target="https://www.cv-foundation.org/openaccess/content_iccv_2015/papers/Yang_Unsupervised_Extraction_of_ICCV_2015_paper.pdf%20" TargetMode="External"/><Relationship Id="rId3" Type="http://schemas.openxmlformats.org/officeDocument/2006/relationships/settings" Target="settings.xml"/><Relationship Id="rId7" Type="http://schemas.openxmlformats.org/officeDocument/2006/relationships/hyperlink" Target="http://ieeexplore.ieee.org/document/1221608/" TargetMode="External"/><Relationship Id="rId12" Type="http://schemas.openxmlformats.org/officeDocument/2006/relationships/hyperlink" Target="https://pdfs.semanticscholar.org/5c7a/dde982efb24c3786fa2d1f65f40a64e2afbf.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eeexplore.ieee.org/document/1200049/" TargetMode="External"/><Relationship Id="rId11" Type="http://schemas.openxmlformats.org/officeDocument/2006/relationships/hyperlink" Target="http://ieeexplore.ieee.org/document/6544623/" TargetMode="External"/><Relationship Id="rId5" Type="http://schemas.openxmlformats.org/officeDocument/2006/relationships/hyperlink" Target="https://pdfs.semanticscholar.org/bb30/8c656104a833e8edc88219953211277a2a7a.pdf" TargetMode="External"/><Relationship Id="rId15" Type="http://schemas.openxmlformats.org/officeDocument/2006/relationships/fontTable" Target="fontTable.xml"/><Relationship Id="rId10" Type="http://schemas.openxmlformats.org/officeDocument/2006/relationships/hyperlink" Target="https://dl.acm.org/citation.cfm?id=2654985" TargetMode="External"/><Relationship Id="rId4" Type="http://schemas.openxmlformats.org/officeDocument/2006/relationships/webSettings" Target="webSettings.xml"/><Relationship Id="rId9" Type="http://schemas.openxmlformats.org/officeDocument/2006/relationships/hyperlink" Target="http://ieeexplore.ieee.org/document/941253/" TargetMode="External"/><Relationship Id="rId14" Type="http://schemas.openxmlformats.org/officeDocument/2006/relationships/hyperlink" Target="https://link.springer.com/chapter/10.1007/978-3-319-51811-4_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Hongkun (UMKC-Student)</dc:creator>
  <cp:keywords/>
  <dc:description/>
  <cp:lastModifiedBy>Jin, Hongkun (UMKC-Student)</cp:lastModifiedBy>
  <cp:revision>37</cp:revision>
  <dcterms:created xsi:type="dcterms:W3CDTF">2018-02-02T20:19:00Z</dcterms:created>
  <dcterms:modified xsi:type="dcterms:W3CDTF">2018-02-02T22:48:00Z</dcterms:modified>
</cp:coreProperties>
</file>