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122" w:rsidRPr="00191122" w:rsidRDefault="00191122" w:rsidP="00191122">
      <w:pPr>
        <w:spacing w:after="0" w:line="240" w:lineRule="auto"/>
        <w:rPr>
          <w:rFonts w:ascii="Calibri" w:eastAsia="Times New Roman" w:hAnsi="Calibri" w:cs="Times New Roman"/>
          <w:b/>
          <w:lang w:val="en-US" w:eastAsia="de-DE"/>
        </w:rPr>
      </w:pPr>
      <w:r w:rsidRPr="00191122">
        <w:rPr>
          <w:rFonts w:ascii="Calibri" w:eastAsia="Times New Roman" w:hAnsi="Calibri" w:cs="Times New Roman"/>
          <w:b/>
          <w:lang w:val="en-US" w:eastAsia="de-DE"/>
        </w:rPr>
        <w:t>WELCOME TO THE INSTITUTE!</w:t>
      </w:r>
    </w:p>
    <w:p w:rsidR="00191122" w:rsidRPr="00191122" w:rsidRDefault="00191122" w:rsidP="00191122">
      <w:pPr>
        <w:spacing w:after="0" w:line="240" w:lineRule="auto"/>
        <w:rPr>
          <w:rFonts w:ascii="Calibri" w:eastAsia="Times New Roman" w:hAnsi="Calibri" w:cs="Times New Roman"/>
          <w:lang w:val="en-US" w:eastAsia="de-DE"/>
        </w:rPr>
      </w:pPr>
      <w:r w:rsidRPr="00191122">
        <w:rPr>
          <w:rFonts w:ascii="Calibri" w:eastAsia="Times New Roman" w:hAnsi="Calibri" w:cs="Times New Roman"/>
          <w:lang w:val="en-US" w:eastAsia="de-DE"/>
        </w:rPr>
        <w:t> </w:t>
      </w:r>
    </w:p>
    <w:p w:rsidR="00191122" w:rsidRPr="00191122" w:rsidRDefault="00191122" w:rsidP="00191122">
      <w:pPr>
        <w:spacing w:after="0" w:line="240" w:lineRule="auto"/>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Important things to know and do when you are starting to work at the Institute of Medical Psychology</w:t>
      </w:r>
      <w:r>
        <w:rPr>
          <w:rFonts w:ascii="Calibri" w:eastAsia="Times New Roman" w:hAnsi="Calibri" w:cs="Times New Roman"/>
          <w:sz w:val="24"/>
          <w:lang w:val="en-US" w:eastAsia="de-DE"/>
        </w:rPr>
        <w:t xml:space="preserve"> and Behavioral Neurobiology</w:t>
      </w:r>
      <w:r w:rsidRPr="00191122">
        <w:rPr>
          <w:rFonts w:ascii="Calibri" w:eastAsia="Times New Roman" w:hAnsi="Calibri" w:cs="Times New Roman"/>
          <w:sz w:val="24"/>
          <w:lang w:val="en-US" w:eastAsia="de-DE"/>
        </w:rPr>
        <w:t>:</w:t>
      </w:r>
    </w:p>
    <w:p w:rsidR="00191122" w:rsidRPr="00191122" w:rsidRDefault="00191122" w:rsidP="00191122">
      <w:pPr>
        <w:spacing w:after="0" w:line="240" w:lineRule="auto"/>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 </w:t>
      </w:r>
    </w:p>
    <w:p w:rsidR="00191122" w:rsidRPr="00191122" w:rsidRDefault="00191122" w:rsidP="00191122">
      <w:pPr>
        <w:spacing w:after="0" w:line="240" w:lineRule="auto"/>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 xml:space="preserve">You can find lots of helpful information to get you started (e.g. about working at the institute, living in Tübingen, …) and answers to many typical questions (e.g. how to access the file servers, mailing lists, IT, </w:t>
      </w:r>
      <w:proofErr w:type="spellStart"/>
      <w:r w:rsidRPr="00191122">
        <w:rPr>
          <w:rFonts w:ascii="Calibri" w:eastAsia="Times New Roman" w:hAnsi="Calibri" w:cs="Times New Roman"/>
          <w:sz w:val="24"/>
          <w:lang w:val="en-US" w:eastAsia="de-DE"/>
        </w:rPr>
        <w:t>calenders</w:t>
      </w:r>
      <w:proofErr w:type="spellEnd"/>
      <w:r w:rsidRPr="00191122">
        <w:rPr>
          <w:rFonts w:ascii="Calibri" w:eastAsia="Times New Roman" w:hAnsi="Calibri" w:cs="Times New Roman"/>
          <w:sz w:val="24"/>
          <w:lang w:val="en-US" w:eastAsia="de-DE"/>
        </w:rPr>
        <w:t>, homepage, printers, …) here:</w:t>
      </w:r>
    </w:p>
    <w:p w:rsidR="00191122" w:rsidRPr="00191122" w:rsidRDefault="00191122" w:rsidP="00191122">
      <w:pPr>
        <w:numPr>
          <w:ilvl w:val="0"/>
          <w:numId w:val="1"/>
        </w:numPr>
        <w:spacing w:after="0" w:line="240" w:lineRule="auto"/>
        <w:ind w:left="709"/>
        <w:textAlignment w:val="center"/>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 xml:space="preserve">WIKI: </w:t>
      </w:r>
      <w:hyperlink r:id="rId5" w:history="1">
        <w:r w:rsidRPr="00191122">
          <w:rPr>
            <w:rFonts w:ascii="Calibri" w:eastAsia="Times New Roman" w:hAnsi="Calibri" w:cs="Times New Roman"/>
            <w:color w:val="0000FF"/>
            <w:sz w:val="24"/>
            <w:u w:val="single"/>
            <w:lang w:val="en-US" w:eastAsia="de-DE"/>
          </w:rPr>
          <w:t>https://cin-11.medizin.uni-tuebingen.de:62443/mediawiki/bornwiki/</w:t>
        </w:r>
      </w:hyperlink>
      <w:r w:rsidRPr="00191122">
        <w:rPr>
          <w:rFonts w:ascii="Calibri" w:eastAsia="Times New Roman" w:hAnsi="Calibri" w:cs="Times New Roman"/>
          <w:sz w:val="24"/>
          <w:lang w:val="en-US" w:eastAsia="de-DE"/>
        </w:rPr>
        <w:t xml:space="preserve"> (accessible from anywhere)</w:t>
      </w:r>
    </w:p>
    <w:p w:rsidR="00191122" w:rsidRPr="00191122" w:rsidRDefault="00191122" w:rsidP="00191122">
      <w:pPr>
        <w:numPr>
          <w:ilvl w:val="0"/>
          <w:numId w:val="1"/>
        </w:numPr>
        <w:spacing w:after="0" w:line="240" w:lineRule="auto"/>
        <w:ind w:left="709"/>
        <w:textAlignment w:val="center"/>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 xml:space="preserve">Welcome Guide: on the Group-Servers as a file as well as a print-out version in </w:t>
      </w:r>
      <w:proofErr w:type="spellStart"/>
      <w:r w:rsidRPr="00191122">
        <w:rPr>
          <w:rFonts w:ascii="Calibri" w:eastAsia="Times New Roman" w:hAnsi="Calibri" w:cs="Times New Roman"/>
          <w:sz w:val="24"/>
          <w:lang w:val="en-US" w:eastAsia="de-DE"/>
        </w:rPr>
        <w:t>Hannelore</w:t>
      </w:r>
      <w:proofErr w:type="spellEnd"/>
      <w:r w:rsidRPr="00191122">
        <w:rPr>
          <w:rFonts w:ascii="Calibri" w:eastAsia="Times New Roman" w:hAnsi="Calibri" w:cs="Times New Roman"/>
          <w:sz w:val="24"/>
          <w:lang w:val="en-US" w:eastAsia="de-DE"/>
        </w:rPr>
        <w:t xml:space="preserve"> </w:t>
      </w:r>
      <w:proofErr w:type="spellStart"/>
      <w:r w:rsidRPr="00191122">
        <w:rPr>
          <w:rFonts w:ascii="Calibri" w:eastAsia="Times New Roman" w:hAnsi="Calibri" w:cs="Times New Roman"/>
          <w:sz w:val="24"/>
          <w:lang w:val="en-US" w:eastAsia="de-DE"/>
        </w:rPr>
        <w:t>Kümmerles</w:t>
      </w:r>
      <w:proofErr w:type="spellEnd"/>
      <w:r w:rsidRPr="00191122">
        <w:rPr>
          <w:rFonts w:ascii="Calibri" w:eastAsia="Times New Roman" w:hAnsi="Calibri" w:cs="Times New Roman"/>
          <w:sz w:val="24"/>
          <w:lang w:val="en-US" w:eastAsia="de-DE"/>
        </w:rPr>
        <w:t xml:space="preserve"> office (</w:t>
      </w:r>
      <w:proofErr w:type="spellStart"/>
      <w:r w:rsidRPr="00191122">
        <w:rPr>
          <w:rFonts w:ascii="Calibri" w:eastAsia="Times New Roman" w:hAnsi="Calibri" w:cs="Times New Roman"/>
          <w:sz w:val="24"/>
          <w:lang w:val="en-US" w:eastAsia="de-DE"/>
        </w:rPr>
        <w:t>Silcherstraße</w:t>
      </w:r>
      <w:proofErr w:type="spellEnd"/>
      <w:r w:rsidRPr="00191122">
        <w:rPr>
          <w:rFonts w:ascii="Calibri" w:eastAsia="Times New Roman" w:hAnsi="Calibri" w:cs="Times New Roman"/>
          <w:sz w:val="24"/>
          <w:lang w:val="en-US" w:eastAsia="de-DE"/>
        </w:rPr>
        <w:t xml:space="preserve"> 5, room 201, 2nd floor</w:t>
      </w:r>
      <w:r w:rsidR="005F7C01">
        <w:rPr>
          <w:rFonts w:ascii="Calibri" w:eastAsia="Times New Roman" w:hAnsi="Calibri" w:cs="Times New Roman"/>
          <w:sz w:val="24"/>
          <w:lang w:val="en-US" w:eastAsia="de-DE"/>
        </w:rPr>
        <w:t>, E6</w:t>
      </w:r>
      <w:r w:rsidRPr="00191122">
        <w:rPr>
          <w:rFonts w:ascii="Calibri" w:eastAsia="Times New Roman" w:hAnsi="Calibri" w:cs="Times New Roman"/>
          <w:sz w:val="24"/>
          <w:lang w:val="en-US" w:eastAsia="de-DE"/>
        </w:rPr>
        <w:t>)</w:t>
      </w:r>
    </w:p>
    <w:p w:rsidR="00191122" w:rsidRPr="00191122" w:rsidRDefault="00191122" w:rsidP="00191122">
      <w:pPr>
        <w:spacing w:after="0" w:line="240" w:lineRule="auto"/>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 </w:t>
      </w:r>
      <w:bookmarkStart w:id="0" w:name="_GoBack"/>
      <w:bookmarkEnd w:id="0"/>
    </w:p>
    <w:p w:rsidR="00191122" w:rsidRPr="00191122" w:rsidRDefault="00191122" w:rsidP="00191122">
      <w:pPr>
        <w:spacing w:after="0" w:line="240" w:lineRule="auto"/>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To not miss any up-to-date information regarding the institute, please make sure you do the following as soon as possible:</w:t>
      </w:r>
    </w:p>
    <w:p w:rsidR="00191122" w:rsidRPr="00191122" w:rsidRDefault="00191122" w:rsidP="00191122">
      <w:pPr>
        <w:numPr>
          <w:ilvl w:val="0"/>
          <w:numId w:val="2"/>
        </w:numPr>
        <w:spacing w:after="0" w:line="240" w:lineRule="auto"/>
        <w:ind w:left="709"/>
        <w:textAlignment w:val="center"/>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get a university email-address - information and form to fill out is in the Wiki (</w:t>
      </w:r>
      <w:hyperlink r:id="rId6" w:history="1">
        <w:r w:rsidRPr="00191122">
          <w:rPr>
            <w:rFonts w:ascii="Calibri" w:eastAsia="Times New Roman" w:hAnsi="Calibri" w:cs="Times New Roman"/>
            <w:color w:val="0000FF"/>
            <w:sz w:val="24"/>
            <w:u w:val="single"/>
            <w:lang w:val="en-US" w:eastAsia="de-DE"/>
          </w:rPr>
          <w:t>https://cin-11.medizin.uni-tuebingen.de:62443/mediawiki/bornwiki/index.php/E-Mail_request_for_a_uni-tuebingen.de_address</w:t>
        </w:r>
      </w:hyperlink>
      <w:r w:rsidRPr="00191122">
        <w:rPr>
          <w:rFonts w:ascii="Calibri" w:eastAsia="Times New Roman" w:hAnsi="Calibri" w:cs="Times New Roman"/>
          <w:sz w:val="24"/>
          <w:lang w:val="en-US" w:eastAsia="de-DE"/>
        </w:rPr>
        <w:t xml:space="preserve">)  </w:t>
      </w:r>
    </w:p>
    <w:p w:rsidR="00191122" w:rsidRPr="00191122" w:rsidRDefault="00191122" w:rsidP="00191122">
      <w:pPr>
        <w:numPr>
          <w:ilvl w:val="0"/>
          <w:numId w:val="2"/>
        </w:numPr>
        <w:spacing w:after="0" w:line="240" w:lineRule="auto"/>
        <w:ind w:left="709"/>
        <w:textAlignment w:val="center"/>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 xml:space="preserve">sign up for the internal mailing list of the institute - information and form to fill out is in the Wiki (or directly at:  </w:t>
      </w:r>
      <w:hyperlink r:id="rId7" w:history="1">
        <w:r w:rsidRPr="00191122">
          <w:rPr>
            <w:rFonts w:ascii="Calibri" w:eastAsia="Times New Roman" w:hAnsi="Calibri" w:cs="Times New Roman"/>
            <w:color w:val="0000FF"/>
            <w:sz w:val="24"/>
            <w:u w:val="single"/>
            <w:lang w:val="en-US" w:eastAsia="de-DE"/>
          </w:rPr>
          <w:t>https://listserv.uni-tuebingen.de/mailman/listinfo/intern-mp</w:t>
        </w:r>
      </w:hyperlink>
      <w:r w:rsidRPr="00191122">
        <w:rPr>
          <w:rFonts w:ascii="Calibri" w:eastAsia="Times New Roman" w:hAnsi="Calibri" w:cs="Times New Roman"/>
          <w:sz w:val="24"/>
          <w:lang w:val="en-US" w:eastAsia="de-DE"/>
        </w:rPr>
        <w:t>)</w:t>
      </w:r>
    </w:p>
    <w:p w:rsidR="00191122" w:rsidRPr="00191122" w:rsidRDefault="00191122" w:rsidP="00191122">
      <w:pPr>
        <w:numPr>
          <w:ilvl w:val="0"/>
          <w:numId w:val="2"/>
        </w:numPr>
        <w:spacing w:after="0" w:line="240" w:lineRule="auto"/>
        <w:ind w:left="709"/>
        <w:textAlignment w:val="center"/>
        <w:rPr>
          <w:rFonts w:ascii="Calibri" w:eastAsia="Times New Roman" w:hAnsi="Calibri" w:cs="Times New Roman"/>
          <w:sz w:val="24"/>
          <w:lang w:val="en-US" w:eastAsia="de-DE"/>
        </w:rPr>
      </w:pPr>
      <w:r w:rsidRPr="00191122">
        <w:rPr>
          <w:rFonts w:ascii="Calibri" w:eastAsia="Times New Roman" w:hAnsi="Calibri" w:cs="Times New Roman"/>
          <w:sz w:val="24"/>
          <w:lang w:val="en-US" w:eastAsia="de-DE"/>
        </w:rPr>
        <w:t>Have a look at the section "For new staff" in the Wiki</w:t>
      </w:r>
    </w:p>
    <w:p w:rsidR="00393E1A" w:rsidRPr="00191122" w:rsidRDefault="005F7C01" w:rsidP="00191122">
      <w:pPr>
        <w:rPr>
          <w:lang w:val="en-US"/>
        </w:rPr>
      </w:pPr>
    </w:p>
    <w:sectPr w:rsidR="00393E1A" w:rsidRPr="001911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D74F7"/>
    <w:multiLevelType w:val="multilevel"/>
    <w:tmpl w:val="EBCA4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C8D785B"/>
    <w:multiLevelType w:val="multilevel"/>
    <w:tmpl w:val="06D45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22"/>
    <w:rsid w:val="00191122"/>
    <w:rsid w:val="005F7C01"/>
    <w:rsid w:val="00AA3D16"/>
    <w:rsid w:val="00AC52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E948"/>
  <w15:chartTrackingRefBased/>
  <w15:docId w15:val="{D46C8C46-2CF6-40DA-9E5C-A0112AE1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9112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91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6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stserv.uni-tuebingen.de/mailman/listinfo/intern-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n-11.medizin.uni-tuebingen.de:62443/mediawiki/bornwiki/index.php/E-Mail_request_for_a_uni-tuebingen.de_address" TargetMode="External"/><Relationship Id="rId5" Type="http://schemas.openxmlformats.org/officeDocument/2006/relationships/hyperlink" Target="https://cin-11.medizin.uni-tuebingen.de:62443/mediawiki/bornwiki/index.php/Main_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1340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Zinke</dc:creator>
  <cp:keywords/>
  <dc:description/>
  <cp:lastModifiedBy>Katharina Zinke</cp:lastModifiedBy>
  <cp:revision>2</cp:revision>
  <dcterms:created xsi:type="dcterms:W3CDTF">2019-02-19T11:01:00Z</dcterms:created>
  <dcterms:modified xsi:type="dcterms:W3CDTF">2019-02-21T10:27:00Z</dcterms:modified>
</cp:coreProperties>
</file>