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A308A" w14:textId="36DECBBB" w:rsidR="00195AFF" w:rsidRPr="00376A20" w:rsidRDefault="00101CE6" w:rsidP="00101CE6">
      <w:pPr>
        <w:pStyle w:val="Heading1"/>
        <w:rPr>
          <w:sz w:val="32"/>
        </w:rPr>
      </w:pPr>
      <w:r w:rsidRPr="00376A20">
        <w:rPr>
          <w:sz w:val="32"/>
        </w:rPr>
        <w:t>ГЛАВА 1. ТЕОРЕТИЧЕСКАЯ ЧАСТЬ</w:t>
      </w:r>
    </w:p>
    <w:p w14:paraId="1C3A83BA" w14:textId="77777777" w:rsidR="00101CE6" w:rsidRPr="00101CE6" w:rsidRDefault="00101CE6" w:rsidP="00101CE6"/>
    <w:p w14:paraId="439EE227" w14:textId="6E6DAD2A" w:rsidR="00101CE6" w:rsidRDefault="005725FE" w:rsidP="00101CE6">
      <w:pPr>
        <w:pStyle w:val="Heading2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Анализ предметной области</w:t>
      </w:r>
    </w:p>
    <w:p w14:paraId="00991B66" w14:textId="77777777" w:rsidR="005725FE" w:rsidRPr="005725FE" w:rsidRDefault="005725FE" w:rsidP="005725FE"/>
    <w:p w14:paraId="5954A127" w14:textId="06E7A941" w:rsidR="005725FE" w:rsidRDefault="005725FE" w:rsidP="005725FE">
      <w:r w:rsidRPr="005725FE">
        <w:t>Разработка веб-сайта начинается с анализа предметной области и целевой аудитории. В случае гостиничного бизнеса сайт является не просто визитной карточкой, а ключевым каналом продаж, инструментом привлечения клиентов и формирования доверия. Его основная задача — преобразовать посетителя в гостя, убедив его совершить бронирование.</w:t>
      </w:r>
      <w:r>
        <w:t xml:space="preserve"> Ключевыми требованиями </w:t>
      </w:r>
      <w:r w:rsidR="00BF2714">
        <w:t>являются</w:t>
      </w:r>
      <w:r w:rsidR="00BF2714">
        <w:rPr>
          <w:lang w:val="en-US"/>
        </w:rPr>
        <w:t>:</w:t>
      </w:r>
    </w:p>
    <w:p w14:paraId="0054D2B9" w14:textId="5651CCC0" w:rsidR="00BF2714" w:rsidRDefault="00BF2714" w:rsidP="00BF2714">
      <w:pPr>
        <w:pStyle w:val="ListParagraph"/>
        <w:numPr>
          <w:ilvl w:val="0"/>
          <w:numId w:val="3"/>
        </w:numPr>
        <w:ind w:left="0" w:firstLine="709"/>
      </w:pPr>
      <w:r>
        <w:t>Презентабельность</w:t>
      </w:r>
    </w:p>
    <w:p w14:paraId="42C3A42B" w14:textId="6E624E79" w:rsidR="00BF2714" w:rsidRDefault="00BF2714" w:rsidP="00BF2714">
      <w:pPr>
        <w:pStyle w:val="ListParagraph"/>
        <w:numPr>
          <w:ilvl w:val="0"/>
          <w:numId w:val="3"/>
        </w:numPr>
        <w:ind w:left="0" w:firstLine="709"/>
      </w:pPr>
      <w:r>
        <w:t>Удобство бронирования</w:t>
      </w:r>
    </w:p>
    <w:p w14:paraId="09AEB0D5" w14:textId="73B724CE" w:rsidR="00BF2714" w:rsidRDefault="00BF2714" w:rsidP="00BF2714">
      <w:pPr>
        <w:pStyle w:val="ListParagraph"/>
        <w:numPr>
          <w:ilvl w:val="0"/>
          <w:numId w:val="3"/>
        </w:numPr>
        <w:ind w:left="0" w:firstLine="709"/>
      </w:pPr>
      <w:r>
        <w:t>Информативность</w:t>
      </w:r>
    </w:p>
    <w:p w14:paraId="032858AE" w14:textId="49222CAB" w:rsidR="00BF2714" w:rsidRDefault="00BF2714" w:rsidP="00BF2714">
      <w:r>
        <w:t>Основными страницами для такого сайта является главный экран с кратким представлением отеля, страница с категориями номеров, ключевыми услугами и контактами. Визуальное оформление на таком сайте должно создать ощущение комфорта, роскоши и спокойствия.</w:t>
      </w:r>
    </w:p>
    <w:p w14:paraId="0414FC2B" w14:textId="2C61AF5A" w:rsidR="005725FE" w:rsidRDefault="00BF2714" w:rsidP="00BF2714">
      <w:r w:rsidRPr="00BF2714">
        <w:t>Проведённый анализ предметной области позволил сформировать чёткое техническое задание на проектирование и визуальную концепцию сайта. Были определены ключевые страницы, функциональные блоки и выбрана спокойная, элегантная цветовая гамма, направленная на создание позитивного пользовательского опыта и формирование доверия у потенциального гостя, что является основой для успешной реализации проекта на Django.</w:t>
      </w:r>
    </w:p>
    <w:p w14:paraId="3A90E809" w14:textId="77777777" w:rsidR="00BF2714" w:rsidRPr="005725FE" w:rsidRDefault="00BF2714" w:rsidP="00BF2714"/>
    <w:p w14:paraId="1ABCC8A1" w14:textId="5ACC7E68" w:rsidR="00BF2714" w:rsidRDefault="005725FE" w:rsidP="005725FE">
      <w:pPr>
        <w:pStyle w:val="Heading2"/>
        <w:numPr>
          <w:ilvl w:val="1"/>
          <w:numId w:val="1"/>
        </w:numPr>
        <w:rPr>
          <w:sz w:val="32"/>
          <w:szCs w:val="32"/>
        </w:rPr>
      </w:pPr>
      <w:r w:rsidRPr="005725FE">
        <w:rPr>
          <w:sz w:val="32"/>
          <w:szCs w:val="32"/>
        </w:rPr>
        <w:t>Технологии фронтенд-разработки</w:t>
      </w:r>
    </w:p>
    <w:p w14:paraId="721A47E6" w14:textId="77777777" w:rsidR="00BF2714" w:rsidRPr="00BF2714" w:rsidRDefault="00BF2714" w:rsidP="00BF2714"/>
    <w:p w14:paraId="03C556E0" w14:textId="77777777" w:rsidR="003D1761" w:rsidRDefault="00BF2714" w:rsidP="00BF2714">
      <w:r>
        <w:t>Реализация пользовательского интерфейса потребовала использования таких веб-технологий как</w:t>
      </w:r>
      <w:r w:rsidRPr="00BF2714">
        <w:t>:</w:t>
      </w:r>
      <w:r>
        <w:t xml:space="preserve"> </w:t>
      </w:r>
      <w:r>
        <w:rPr>
          <w:lang w:val="en-US"/>
        </w:rPr>
        <w:t>HTML</w:t>
      </w:r>
      <w:r>
        <w:t xml:space="preserve"> и </w:t>
      </w:r>
      <w:r>
        <w:rPr>
          <w:lang w:val="en-US"/>
        </w:rPr>
        <w:t>CSS</w:t>
      </w:r>
      <w:r>
        <w:t xml:space="preserve">. </w:t>
      </w:r>
      <w:r w:rsidR="003D1761">
        <w:t>С помощью первого создавалась разметка сайта, а второй добавил стили в эту разметку, таким образом был создан визуал страницы.</w:t>
      </w:r>
    </w:p>
    <w:p w14:paraId="1E514B4F" w14:textId="399723BA" w:rsidR="003D1761" w:rsidRDefault="003D1761" w:rsidP="003D1761">
      <w:r>
        <w:rPr>
          <w:lang w:val="en-US"/>
        </w:rPr>
        <w:lastRenderedPageBreak/>
        <w:t>HTML</w:t>
      </w:r>
      <w:r w:rsidRPr="003D1761">
        <w:t>5 выступал в качестве основы для построения всех веб-страниц проекта. Ключевым аспектом его применения стало активное использование семантических тегов.</w:t>
      </w:r>
      <w:r>
        <w:t xml:space="preserve"> </w:t>
      </w:r>
      <w:r w:rsidRPr="003D1761">
        <w:t>В отличие от универсальных тегов вроде &lt;div&gt;, семантические теги (&lt;header&gt;, &lt;main&gt;, &lt;nav&gt;, &lt;section&gt;, &lt;article&gt;, &lt;aside&gt;, &lt;footer&gt;) придают структуре веб-страницы смысловое значение.</w:t>
      </w:r>
      <w:r>
        <w:t xml:space="preserve"> </w:t>
      </w:r>
      <w:r w:rsidRPr="003D1761">
        <w:t>Код становится интуитивно понятным. Разработчик сразу видит назначение каждого блока на странице.</w:t>
      </w:r>
      <w:r>
        <w:t xml:space="preserve"> Это помогает и на этапе продвижения страницы, так как поисковые системы лучше понимают содержание</w:t>
      </w:r>
      <w:r w:rsidR="003F712C">
        <w:t xml:space="preserve">, </w:t>
      </w:r>
      <w:r>
        <w:t xml:space="preserve">иерархию </w:t>
      </w:r>
      <w:r w:rsidR="003F712C">
        <w:t xml:space="preserve">и релевантность </w:t>
      </w:r>
      <w:r>
        <w:t xml:space="preserve">страницы. </w:t>
      </w:r>
    </w:p>
    <w:p w14:paraId="76425D87" w14:textId="05978447" w:rsidR="003F712C" w:rsidRDefault="003F712C" w:rsidP="003D1761">
      <w:r w:rsidRPr="003F712C">
        <w:t>CSS3 использовался для визуального оформления HTML-элементов, позиционирования блоков на странице и создания адаптивного дизайна, обеспечивающего корректное отображение на различных устройствах.</w:t>
      </w:r>
    </w:p>
    <w:p w14:paraId="20BA3C83" w14:textId="337066F5" w:rsidR="003F712C" w:rsidRDefault="003F712C" w:rsidP="003D1761">
      <w:r>
        <w:t>Основные возможности</w:t>
      </w:r>
      <w:r w:rsidRPr="003F712C">
        <w:t xml:space="preserve"> </w:t>
      </w:r>
      <w:r>
        <w:rPr>
          <w:lang w:val="en-US"/>
        </w:rPr>
        <w:t>CSS</w:t>
      </w:r>
      <w:r w:rsidRPr="003F712C">
        <w:t>3</w:t>
      </w:r>
      <w:r>
        <w:t>, использованные в проекте</w:t>
      </w:r>
      <w:r w:rsidRPr="003F712C">
        <w:t>:</w:t>
      </w:r>
    </w:p>
    <w:p w14:paraId="7A2A97CC" w14:textId="1D058FBB" w:rsidR="003F712C" w:rsidRDefault="003F712C" w:rsidP="003F712C">
      <w:pPr>
        <w:pStyle w:val="ListParagraph"/>
        <w:numPr>
          <w:ilvl w:val="0"/>
          <w:numId w:val="4"/>
        </w:numPr>
        <w:ind w:left="0" w:firstLine="709"/>
      </w:pPr>
      <w:r>
        <w:t xml:space="preserve">Блочная модель </w:t>
      </w:r>
      <w:r w:rsidR="0067450D">
        <w:t>– определение размеров любого элемента, который состоит из контента, внутренних отступов, границ, и внешних отступов</w:t>
      </w:r>
    </w:p>
    <w:p w14:paraId="7967BA1E" w14:textId="77777777" w:rsidR="0067450D" w:rsidRPr="003F712C" w:rsidRDefault="0067450D" w:rsidP="003F712C">
      <w:pPr>
        <w:pStyle w:val="ListParagraph"/>
        <w:numPr>
          <w:ilvl w:val="0"/>
          <w:numId w:val="4"/>
        </w:numPr>
        <w:ind w:left="0" w:firstLine="709"/>
      </w:pPr>
    </w:p>
    <w:p w14:paraId="266A50B4" w14:textId="2FC2E6B3" w:rsidR="005725FE" w:rsidRPr="005725FE" w:rsidRDefault="005725FE" w:rsidP="00BF2714">
      <w:r w:rsidRPr="005725FE">
        <w:br w:type="page"/>
      </w:r>
    </w:p>
    <w:p w14:paraId="562B7B69" w14:textId="44BEA795" w:rsidR="005725FE" w:rsidRDefault="005725FE" w:rsidP="005725FE">
      <w:pPr>
        <w:pStyle w:val="Heading2"/>
        <w:numPr>
          <w:ilvl w:val="1"/>
          <w:numId w:val="1"/>
        </w:numPr>
        <w:rPr>
          <w:sz w:val="32"/>
          <w:szCs w:val="32"/>
        </w:rPr>
      </w:pPr>
      <w:r w:rsidRPr="005725FE">
        <w:rPr>
          <w:sz w:val="32"/>
          <w:szCs w:val="32"/>
        </w:rPr>
        <w:lastRenderedPageBreak/>
        <w:t xml:space="preserve">Фреймворк </w:t>
      </w:r>
      <w:r w:rsidRPr="005725FE">
        <w:rPr>
          <w:sz w:val="32"/>
          <w:szCs w:val="32"/>
          <w:lang w:val="en-US"/>
        </w:rPr>
        <w:t>Django</w:t>
      </w:r>
      <w:r w:rsidRPr="005725FE">
        <w:rPr>
          <w:sz w:val="32"/>
          <w:szCs w:val="32"/>
        </w:rPr>
        <w:t xml:space="preserve"> как платформа для веб-разработки</w:t>
      </w:r>
    </w:p>
    <w:p w14:paraId="612FCE54" w14:textId="77777777" w:rsidR="00CD0B86" w:rsidRPr="00CD0B86" w:rsidRDefault="00CD0B86" w:rsidP="00CD0B86"/>
    <w:p w14:paraId="7B39EC88" w14:textId="77777777" w:rsidR="005725FE" w:rsidRDefault="005725FE" w:rsidP="005725FE">
      <w:pPr>
        <w:rPr>
          <w:lang w:val="en-US"/>
        </w:rPr>
      </w:pPr>
      <w:r w:rsidRPr="00101CE6">
        <w:t>Django — это свободный фреймворк для веб-приложений на языке Python, котор</w:t>
      </w:r>
      <w:r>
        <w:t>ый</w:t>
      </w:r>
      <w:r w:rsidRPr="00101CE6">
        <w:t xml:space="preserve"> классифицируется как </w:t>
      </w:r>
      <w:r w:rsidRPr="00402150">
        <w:t>“</w:t>
      </w:r>
      <w:r w:rsidRPr="00101CE6">
        <w:t>фреймворк с батарейками в комплекте</w:t>
      </w:r>
      <w:r w:rsidRPr="00402150">
        <w:t>”</w:t>
      </w:r>
      <w:r w:rsidRPr="00101CE6">
        <w:t>. Его основная цель — упростить создание сложных, безопасных и поддерживаемых веб-сайтов, следуя архитектурному шаблону Model-View-Template (MVT), который является вариантом классического MVC (Model-View-Controller).</w:t>
      </w:r>
      <w:r>
        <w:t xml:space="preserve"> </w:t>
      </w:r>
      <w:r w:rsidRPr="00C54C06">
        <w:t xml:space="preserve">Django берет на себя большую часть рутины веб-разработки, позволяя программисту сосредоточиться на написании бизнес-логики приложения. Он предоставляет готовые решения для, таких </w:t>
      </w:r>
      <w:r>
        <w:t xml:space="preserve">задач </w:t>
      </w:r>
      <w:r w:rsidRPr="00C54C06">
        <w:t>как: работа с базой данных, аутентификация пользователей, администрирование контента, кэширование, карты сайтов и многое другое.</w:t>
      </w:r>
      <w:r>
        <w:t xml:space="preserve"> Ключевые принципы </w:t>
      </w:r>
      <w:r>
        <w:rPr>
          <w:lang w:val="en-US"/>
        </w:rPr>
        <w:t>Django:</w:t>
      </w:r>
    </w:p>
    <w:p w14:paraId="78342A6B" w14:textId="77777777" w:rsidR="005725FE" w:rsidRDefault="005725FE" w:rsidP="005725FE">
      <w:pPr>
        <w:pStyle w:val="ListParagraph"/>
        <w:numPr>
          <w:ilvl w:val="0"/>
          <w:numId w:val="2"/>
        </w:numPr>
        <w:ind w:left="0" w:firstLine="709"/>
      </w:pPr>
      <w:r>
        <w:t>Открытый исходный код</w:t>
      </w:r>
    </w:p>
    <w:p w14:paraId="044C4562" w14:textId="77777777" w:rsidR="005725FE" w:rsidRDefault="005725FE" w:rsidP="005725FE">
      <w:pPr>
        <w:pStyle w:val="ListParagraph"/>
        <w:numPr>
          <w:ilvl w:val="0"/>
          <w:numId w:val="2"/>
        </w:numPr>
        <w:ind w:left="0" w:firstLine="709"/>
      </w:pPr>
      <w:r>
        <w:t>Работа на множестве платформ с различными базами данных</w:t>
      </w:r>
    </w:p>
    <w:p w14:paraId="7D0E7379" w14:textId="77777777" w:rsidR="005725FE" w:rsidRDefault="005725FE" w:rsidP="005725FE">
      <w:pPr>
        <w:pStyle w:val="ListParagraph"/>
        <w:numPr>
          <w:ilvl w:val="0"/>
          <w:numId w:val="2"/>
        </w:numPr>
        <w:ind w:left="0" w:firstLine="709"/>
      </w:pPr>
      <w:r>
        <w:t>Встроенные механизмы для защиты от распространенных уязвимостей</w:t>
      </w:r>
    </w:p>
    <w:p w14:paraId="2E70F5F9" w14:textId="77777777" w:rsidR="005725FE" w:rsidRDefault="005725FE" w:rsidP="005725FE">
      <w:pPr>
        <w:pStyle w:val="ListParagraph"/>
        <w:numPr>
          <w:ilvl w:val="0"/>
          <w:numId w:val="2"/>
        </w:numPr>
        <w:ind w:left="0" w:firstLine="709"/>
      </w:pPr>
      <w:r>
        <w:t>Легкость масштабирования при росте нагрузки</w:t>
      </w:r>
    </w:p>
    <w:p w14:paraId="3E99259A" w14:textId="77777777" w:rsidR="005725FE" w:rsidRPr="00C54C06" w:rsidRDefault="005725FE" w:rsidP="005725FE">
      <w:pPr>
        <w:pStyle w:val="ListParagraph"/>
        <w:numPr>
          <w:ilvl w:val="0"/>
          <w:numId w:val="2"/>
        </w:numPr>
        <w:ind w:left="0" w:firstLine="709"/>
      </w:pPr>
      <w:r>
        <w:t xml:space="preserve">Работа на всех платформах, на которых работает </w:t>
      </w:r>
      <w:r>
        <w:rPr>
          <w:lang w:val="en-US"/>
        </w:rPr>
        <w:t>Python</w:t>
      </w:r>
    </w:p>
    <w:p w14:paraId="14445E1D" w14:textId="77777777" w:rsidR="005725FE" w:rsidRDefault="005725FE" w:rsidP="005725FE">
      <w:r>
        <w:t xml:space="preserve">Как уже сказано </w:t>
      </w:r>
      <w:r>
        <w:rPr>
          <w:lang w:val="en-US"/>
        </w:rPr>
        <w:t>Django</w:t>
      </w:r>
      <w:r w:rsidRPr="00402150">
        <w:t xml:space="preserve"> </w:t>
      </w:r>
      <w:r>
        <w:t xml:space="preserve">классифицируется как </w:t>
      </w:r>
      <w:r w:rsidRPr="00402150">
        <w:t>“</w:t>
      </w:r>
      <w:r w:rsidRPr="00101CE6">
        <w:t>фреймворк с батарейками в комплекте</w:t>
      </w:r>
      <w:r w:rsidRPr="00402150">
        <w:t xml:space="preserve">”, </w:t>
      </w:r>
      <w:r>
        <w:t xml:space="preserve">это означает, что </w:t>
      </w:r>
      <w:r w:rsidRPr="00402150">
        <w:t>фреймворк поставляется со своей собственной стандартной библиотекой, которая содержит практически все необходимые компоненты для создания типичного веб-приложения. Разработчику не нужно искать, оценивать и интегрировать сторонние библиотеки для решения стандартных задач — всё необходимое уже есть "в коробке".</w:t>
      </w:r>
      <w:r>
        <w:t xml:space="preserve"> Преимущества такого подхода</w:t>
      </w:r>
      <w:r>
        <w:rPr>
          <w:lang w:val="en-US"/>
        </w:rPr>
        <w:t>:</w:t>
      </w:r>
    </w:p>
    <w:p w14:paraId="1DDB37DC" w14:textId="77777777" w:rsidR="005725FE" w:rsidRDefault="005725FE" w:rsidP="005725FE">
      <w:pPr>
        <w:pStyle w:val="ListParagraph"/>
        <w:numPr>
          <w:ilvl w:val="0"/>
          <w:numId w:val="2"/>
        </w:numPr>
        <w:ind w:left="0" w:firstLine="709"/>
      </w:pPr>
      <w:r w:rsidRPr="00DC609A">
        <w:t>Не требуется тратить время на выбор и настройку дополнительных инструментов для базового функционала.</w:t>
      </w:r>
    </w:p>
    <w:p w14:paraId="7DFAA4AC" w14:textId="77777777" w:rsidR="005725FE" w:rsidRPr="00DC609A" w:rsidRDefault="005725FE" w:rsidP="005725FE">
      <w:pPr>
        <w:pStyle w:val="ListParagraph"/>
        <w:numPr>
          <w:ilvl w:val="0"/>
          <w:numId w:val="2"/>
        </w:numPr>
        <w:ind w:left="0" w:firstLine="709"/>
      </w:pPr>
      <w:r w:rsidRPr="00DC609A">
        <w:rPr>
          <w:shd w:val="clear" w:color="auto" w:fill="FFFFFF"/>
        </w:rPr>
        <w:t>Все компоненты фреймворка следуют единым соглашениям и принципам, что делает код предсказуемым и легким для понимания.</w:t>
      </w:r>
    </w:p>
    <w:p w14:paraId="138C4BB4" w14:textId="77777777" w:rsidR="005725FE" w:rsidRDefault="005725FE" w:rsidP="005725FE">
      <w:pPr>
        <w:pStyle w:val="ListParagraph"/>
        <w:numPr>
          <w:ilvl w:val="0"/>
          <w:numId w:val="2"/>
        </w:numPr>
        <w:ind w:left="0" w:firstLine="709"/>
      </w:pPr>
      <w:r w:rsidRPr="00DC609A">
        <w:lastRenderedPageBreak/>
        <w:t>Встроенные "батарейки", тщательно протестированы, документированы и регулярно обновляются с учетом исправления уязвимостей.</w:t>
      </w:r>
    </w:p>
    <w:p w14:paraId="0840FD8E" w14:textId="77777777" w:rsidR="005725FE" w:rsidRDefault="005725FE" w:rsidP="005725FE">
      <w:pPr>
        <w:pStyle w:val="ListParagraph"/>
        <w:numPr>
          <w:ilvl w:val="0"/>
          <w:numId w:val="2"/>
        </w:numPr>
        <w:ind w:left="0" w:firstLine="709"/>
      </w:pPr>
      <w:r w:rsidRPr="00DC609A">
        <w:t>Начинающий разработчик может изучить лучшие практики и стандартные подходы к решению задач, просто используя встроенные инструменты Django, не отвлекаясь на многообразие сторонних решений.</w:t>
      </w:r>
    </w:p>
    <w:p w14:paraId="404BD6CD" w14:textId="77777777" w:rsidR="005725FE" w:rsidRDefault="005725FE" w:rsidP="005725FE">
      <w:r>
        <w:t xml:space="preserve">В ходе моей работы использовались следующие </w:t>
      </w:r>
      <w:r w:rsidRPr="00DC609A">
        <w:t>“</w:t>
      </w:r>
      <w:r>
        <w:t>Батарейки</w:t>
      </w:r>
      <w:r w:rsidRPr="00DC609A">
        <w:t xml:space="preserve">”: </w:t>
      </w:r>
      <w:r>
        <w:t>встроенный сервер для разработки, позволяющий запускать и тестировать приложение локально</w:t>
      </w:r>
      <w:r w:rsidRPr="00ED4F48">
        <w:t>;</w:t>
      </w:r>
      <w:r>
        <w:t xml:space="preserve"> язык шаблонов для динамической генерации </w:t>
      </w:r>
      <w:r>
        <w:rPr>
          <w:lang w:val="en-US"/>
        </w:rPr>
        <w:t>HTML</w:t>
      </w:r>
      <w:r w:rsidRPr="00ED4F48">
        <w:t xml:space="preserve"> </w:t>
      </w:r>
      <w:r>
        <w:t>кода</w:t>
      </w:r>
      <w:r w:rsidRPr="00ED4F48">
        <w:t>;</w:t>
      </w:r>
      <w:r>
        <w:t xml:space="preserve"> система </w:t>
      </w:r>
      <w:r>
        <w:rPr>
          <w:lang w:val="en-US"/>
        </w:rPr>
        <w:t>URL</w:t>
      </w:r>
      <w:r w:rsidRPr="00ED4F48">
        <w:t>-</w:t>
      </w:r>
      <w:r>
        <w:t xml:space="preserve">маршрутизатора для сопоставления </w:t>
      </w:r>
      <w:r>
        <w:rPr>
          <w:lang w:val="en-US"/>
        </w:rPr>
        <w:t>URL</w:t>
      </w:r>
      <w:r w:rsidRPr="00ED4F48">
        <w:t>-</w:t>
      </w:r>
      <w:r>
        <w:t>адресов с функциями представлениями</w:t>
      </w:r>
      <w:r w:rsidRPr="00ED4F48">
        <w:t xml:space="preserve">; </w:t>
      </w:r>
      <w:r>
        <w:t>система представлений, обрабатывающая запросы от пользователя и возвращающая ответы.</w:t>
      </w:r>
    </w:p>
    <w:p w14:paraId="387C4260" w14:textId="77777777" w:rsidR="005725FE" w:rsidRDefault="005725FE" w:rsidP="005725FE">
      <w:r>
        <w:t xml:space="preserve">В своей работе </w:t>
      </w:r>
      <w:r>
        <w:rPr>
          <w:lang w:val="en-US"/>
        </w:rPr>
        <w:t>Django</w:t>
      </w:r>
      <w:r w:rsidRPr="00ED4F48">
        <w:t xml:space="preserve"> </w:t>
      </w:r>
      <w:r>
        <w:t xml:space="preserve">следует архитектурному шаблону </w:t>
      </w:r>
      <w:r>
        <w:rPr>
          <w:lang w:val="en-US"/>
        </w:rPr>
        <w:t>MVT</w:t>
      </w:r>
      <w:r>
        <w:t xml:space="preserve"> </w:t>
      </w:r>
      <w:r w:rsidRPr="00ED4F48">
        <w:t>(Model-Template-View)</w:t>
      </w:r>
      <w:r>
        <w:t xml:space="preserve">, который является модификацией </w:t>
      </w:r>
      <w:r w:rsidRPr="00ED4F48">
        <w:t>классической архитектуры MVC (Model-View-Controller)</w:t>
      </w:r>
      <w:r>
        <w:t xml:space="preserve">. </w:t>
      </w:r>
      <w:r w:rsidRPr="00197960">
        <w:t xml:space="preserve">Эта архитектура позволяет четко разделять ответственность между различными частями приложения: </w:t>
      </w:r>
      <w:r>
        <w:t>модель отвечает</w:t>
      </w:r>
      <w:r w:rsidRPr="00A53895">
        <w:t xml:space="preserve"> </w:t>
      </w:r>
      <w:r>
        <w:t>за данные и бизнес-логику, представления обрабатывают логику запроса и возвращает ответ, а шаблон представляет данные пользователю. Разбор каждой части приложения будет представлен в (таблице 1.1), в ней будет разобрано чем является каждая часть, какую роль играет и какую цель выполняет.</w:t>
      </w:r>
    </w:p>
    <w:p w14:paraId="120B36CB" w14:textId="77777777" w:rsidR="005725FE" w:rsidRDefault="005725FE" w:rsidP="005725FE">
      <w:pPr>
        <w:jc w:val="right"/>
      </w:pPr>
      <w:r>
        <w:t>Таблица 1.1 – Разбор частей приложения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725FE" w14:paraId="3DB44354" w14:textId="77777777" w:rsidTr="00067172">
        <w:tc>
          <w:tcPr>
            <w:tcW w:w="2407" w:type="dxa"/>
          </w:tcPr>
          <w:p w14:paraId="5341BC06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Часть приложения</w:t>
            </w:r>
          </w:p>
        </w:tc>
        <w:tc>
          <w:tcPr>
            <w:tcW w:w="2407" w:type="dxa"/>
          </w:tcPr>
          <w:p w14:paraId="1BD70773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Что это</w:t>
            </w:r>
          </w:p>
        </w:tc>
        <w:tc>
          <w:tcPr>
            <w:tcW w:w="2407" w:type="dxa"/>
          </w:tcPr>
          <w:p w14:paraId="2345956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Какую роль играет</w:t>
            </w:r>
          </w:p>
        </w:tc>
        <w:tc>
          <w:tcPr>
            <w:tcW w:w="2407" w:type="dxa"/>
          </w:tcPr>
          <w:p w14:paraId="3F807278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Цель</w:t>
            </w:r>
          </w:p>
        </w:tc>
      </w:tr>
      <w:tr w:rsidR="005725FE" w14:paraId="5D07C9E6" w14:textId="77777777" w:rsidTr="00067172">
        <w:tc>
          <w:tcPr>
            <w:tcW w:w="2407" w:type="dxa"/>
          </w:tcPr>
          <w:p w14:paraId="4787D045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Модель</w:t>
            </w:r>
          </w:p>
        </w:tc>
        <w:tc>
          <w:tcPr>
            <w:tcW w:w="2407" w:type="dxa"/>
          </w:tcPr>
          <w:p w14:paraId="404DD057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Набор классов, и их атрибутов, описывающих структуру базы данных.</w:t>
            </w:r>
          </w:p>
        </w:tc>
        <w:tc>
          <w:tcPr>
            <w:tcW w:w="2407" w:type="dxa"/>
          </w:tcPr>
          <w:p w14:paraId="043E7B51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BD7691">
              <w:rPr>
                <w:sz w:val="24"/>
                <w:szCs w:val="24"/>
              </w:rPr>
              <w:t>писывает структуру данных, хранящихся в базе данных</w:t>
            </w:r>
          </w:p>
        </w:tc>
        <w:tc>
          <w:tcPr>
            <w:tcW w:w="2407" w:type="dxa"/>
          </w:tcPr>
          <w:p w14:paraId="6C0D808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Создать структуру хранения данных для удобного управления информации</w:t>
            </w:r>
          </w:p>
        </w:tc>
      </w:tr>
      <w:tr w:rsidR="005725FE" w14:paraId="4A5F6F6C" w14:textId="77777777" w:rsidTr="00067172">
        <w:tc>
          <w:tcPr>
            <w:tcW w:w="2407" w:type="dxa"/>
          </w:tcPr>
          <w:p w14:paraId="0ED97245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Представление</w:t>
            </w:r>
          </w:p>
        </w:tc>
        <w:tc>
          <w:tcPr>
            <w:tcW w:w="2407" w:type="dxa"/>
          </w:tcPr>
          <w:p w14:paraId="4701824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</w:t>
            </w:r>
            <w:r w:rsidRPr="00BD7691">
              <w:rPr>
                <w:sz w:val="24"/>
                <w:szCs w:val="24"/>
              </w:rPr>
              <w:t>ункция или класс Python, который принимает веб-запрос и возвращает веб-ответ</w:t>
            </w:r>
          </w:p>
        </w:tc>
        <w:tc>
          <w:tcPr>
            <w:tcW w:w="2407" w:type="dxa"/>
          </w:tcPr>
          <w:p w14:paraId="1FEED28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D7691">
              <w:rPr>
                <w:sz w:val="24"/>
                <w:szCs w:val="24"/>
              </w:rPr>
              <w:t>"</w:t>
            </w:r>
            <w:r>
              <w:rPr>
                <w:sz w:val="24"/>
                <w:szCs w:val="24"/>
              </w:rPr>
              <w:t>М</w:t>
            </w:r>
            <w:r w:rsidRPr="00BD7691">
              <w:rPr>
                <w:sz w:val="24"/>
                <w:szCs w:val="24"/>
              </w:rPr>
              <w:t>озг" операции, где происходит основная логика обработки данных</w:t>
            </w:r>
          </w:p>
        </w:tc>
        <w:tc>
          <w:tcPr>
            <w:tcW w:w="2407" w:type="dxa"/>
          </w:tcPr>
          <w:p w14:paraId="280E5F01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BD7691">
              <w:rPr>
                <w:sz w:val="24"/>
                <w:szCs w:val="24"/>
              </w:rPr>
              <w:t>беспечение корректного отображения статических HTML-шаблонов</w:t>
            </w:r>
          </w:p>
        </w:tc>
      </w:tr>
    </w:tbl>
    <w:p w14:paraId="585D9605" w14:textId="3025AB36" w:rsidR="00CD0B86" w:rsidRDefault="00CD0B86" w:rsidP="00CD0B86">
      <w:pPr>
        <w:spacing w:before="240"/>
        <w:ind w:firstLine="0"/>
      </w:pPr>
    </w:p>
    <w:p w14:paraId="30261328" w14:textId="77777777" w:rsidR="00CD0B86" w:rsidRDefault="00CD0B86" w:rsidP="00CD0B86">
      <w:pPr>
        <w:spacing w:before="240"/>
        <w:ind w:firstLine="0"/>
      </w:pPr>
    </w:p>
    <w:p w14:paraId="365EEF8C" w14:textId="08D1169F" w:rsidR="005725FE" w:rsidRPr="00785D07" w:rsidRDefault="005725FE" w:rsidP="005725FE">
      <w:pPr>
        <w:spacing w:before="240"/>
        <w:jc w:val="right"/>
      </w:pPr>
      <w:r>
        <w:lastRenderedPageBreak/>
        <w:t>Продолжение таблицы 1.1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725FE" w:rsidRPr="00110D1E" w14:paraId="79C2F3FF" w14:textId="77777777" w:rsidTr="00067172">
        <w:tc>
          <w:tcPr>
            <w:tcW w:w="2407" w:type="dxa"/>
          </w:tcPr>
          <w:p w14:paraId="7318A8F8" w14:textId="77777777" w:rsidR="005725FE" w:rsidRPr="0086558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65581">
              <w:rPr>
                <w:sz w:val="24"/>
                <w:szCs w:val="24"/>
              </w:rPr>
              <w:t>Шаблон</w:t>
            </w:r>
          </w:p>
        </w:tc>
        <w:tc>
          <w:tcPr>
            <w:tcW w:w="2407" w:type="dxa"/>
          </w:tcPr>
          <w:p w14:paraId="14172D81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Текстовый файл, обычно в формате </w:t>
            </w:r>
            <w:r>
              <w:rPr>
                <w:sz w:val="24"/>
                <w:szCs w:val="24"/>
                <w:lang w:val="en-US"/>
              </w:rPr>
              <w:t>HTML</w:t>
            </w:r>
            <w:r>
              <w:rPr>
                <w:sz w:val="24"/>
                <w:szCs w:val="24"/>
              </w:rPr>
              <w:t>, который определяет структуру выбранной страницы</w:t>
            </w:r>
          </w:p>
        </w:tc>
        <w:tc>
          <w:tcPr>
            <w:tcW w:w="2407" w:type="dxa"/>
          </w:tcPr>
          <w:p w14:paraId="583967A2" w14:textId="77777777" w:rsidR="005725FE" w:rsidRPr="00BD7691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Генерация динамического </w:t>
            </w:r>
            <w:r>
              <w:rPr>
                <w:sz w:val="24"/>
                <w:szCs w:val="24"/>
                <w:lang w:val="en-US"/>
              </w:rPr>
              <w:t>HTML</w:t>
            </w:r>
          </w:p>
        </w:tc>
        <w:tc>
          <w:tcPr>
            <w:tcW w:w="2407" w:type="dxa"/>
          </w:tcPr>
          <w:p w14:paraId="2D498D6A" w14:textId="77777777" w:rsidR="005725FE" w:rsidRPr="00110D1E" w:rsidRDefault="005725FE" w:rsidP="0006717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Корректное отображение </w:t>
            </w:r>
            <w:r>
              <w:rPr>
                <w:sz w:val="24"/>
                <w:szCs w:val="24"/>
                <w:lang w:val="en-US"/>
              </w:rPr>
              <w:t>HTML</w:t>
            </w:r>
            <w:r w:rsidRPr="00110D1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страницы с учетом данных из моделей и логики представлений</w:t>
            </w:r>
          </w:p>
        </w:tc>
      </w:tr>
    </w:tbl>
    <w:p w14:paraId="47176B55" w14:textId="63B5AA8D" w:rsidR="005725FE" w:rsidRDefault="005725FE" w:rsidP="005725FE">
      <w:pPr>
        <w:spacing w:before="240"/>
        <w:ind w:firstLine="708"/>
      </w:pPr>
      <w:r>
        <w:t xml:space="preserve">В этой работе я не использовал модели, так как текущий этап сфокусирован на создании статического дизайна и верстки. Вся работа велась с шаблонами, определяющими структуру веб-страницы и представлениями, представляющие собой функции с минимальной логикой отображения включающая в себя встроенную функцию </w:t>
      </w:r>
      <w:r>
        <w:rPr>
          <w:lang w:val="en-US"/>
        </w:rPr>
        <w:t>render</w:t>
      </w:r>
      <w:r w:rsidRPr="00110D1E">
        <w:t>()</w:t>
      </w:r>
      <w:r w:rsidRPr="00E91288">
        <w:t xml:space="preserve">. </w:t>
      </w:r>
      <w:r>
        <w:t>Таким образом в моей работе основной упор шел на шаблоны, ключевыми возможностями которых является возможность использовать свои переменные, циклы, условные конструкции и наследования шаблонов.</w:t>
      </w:r>
    </w:p>
    <w:p w14:paraId="4B5CDE08" w14:textId="77777777" w:rsidR="00CD0B86" w:rsidRDefault="00CD0B86" w:rsidP="005725FE">
      <w:pPr>
        <w:spacing w:before="240"/>
        <w:ind w:firstLine="708"/>
      </w:pPr>
    </w:p>
    <w:p w14:paraId="59BFDA47" w14:textId="77777777" w:rsidR="00CD0B86" w:rsidRDefault="00CD0B86" w:rsidP="005725FE">
      <w:pPr>
        <w:spacing w:before="240"/>
        <w:ind w:firstLine="708"/>
      </w:pPr>
    </w:p>
    <w:p w14:paraId="318EFDFF" w14:textId="77777777" w:rsidR="005725FE" w:rsidRPr="005725FE" w:rsidRDefault="005725FE" w:rsidP="005725FE"/>
    <w:p w14:paraId="3555E618" w14:textId="7BF0D5CC" w:rsidR="005725FE" w:rsidRPr="005725FE" w:rsidRDefault="005725FE" w:rsidP="005725FE"/>
    <w:p w14:paraId="7B3CBD30" w14:textId="27348B89" w:rsidR="00A53895" w:rsidRPr="00BD7691" w:rsidRDefault="00376A20" w:rsidP="00DC609A">
      <w:r w:rsidRPr="00376A20">
        <w:t xml:space="preserve"> </w:t>
      </w:r>
    </w:p>
    <w:sectPr w:rsidR="00A53895" w:rsidRPr="00BD7691" w:rsidSect="00376A20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7CE393" w14:textId="77777777" w:rsidR="00B7040B" w:rsidRDefault="00B7040B" w:rsidP="00376A20">
      <w:pPr>
        <w:spacing w:line="240" w:lineRule="auto"/>
      </w:pPr>
      <w:r>
        <w:separator/>
      </w:r>
    </w:p>
  </w:endnote>
  <w:endnote w:type="continuationSeparator" w:id="0">
    <w:p w14:paraId="64C9866F" w14:textId="77777777" w:rsidR="00B7040B" w:rsidRDefault="00B7040B" w:rsidP="00376A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5974046"/>
      <w:docPartObj>
        <w:docPartGallery w:val="Page Numbers (Bottom of Page)"/>
        <w:docPartUnique/>
      </w:docPartObj>
    </w:sdtPr>
    <w:sdtEndPr/>
    <w:sdtContent>
      <w:p w14:paraId="5341034A" w14:textId="1C35B294" w:rsidR="00376A20" w:rsidRDefault="00376A20" w:rsidP="00376A20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CEFD47" w14:textId="77777777" w:rsidR="00376A20" w:rsidRDefault="00376A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C098DB" w14:textId="77777777" w:rsidR="00B7040B" w:rsidRDefault="00B7040B" w:rsidP="00376A20">
      <w:pPr>
        <w:spacing w:line="240" w:lineRule="auto"/>
      </w:pPr>
      <w:r>
        <w:separator/>
      </w:r>
    </w:p>
  </w:footnote>
  <w:footnote w:type="continuationSeparator" w:id="0">
    <w:p w14:paraId="0CFFD028" w14:textId="77777777" w:rsidR="00B7040B" w:rsidRDefault="00B7040B" w:rsidP="00376A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12499"/>
    <w:multiLevelType w:val="multilevel"/>
    <w:tmpl w:val="ED6862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4F0D75DC"/>
    <w:multiLevelType w:val="hybridMultilevel"/>
    <w:tmpl w:val="B6383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1240647"/>
    <w:multiLevelType w:val="hybridMultilevel"/>
    <w:tmpl w:val="2744A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D6C493C"/>
    <w:multiLevelType w:val="hybridMultilevel"/>
    <w:tmpl w:val="90C8D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E6"/>
    <w:rsid w:val="000A73BD"/>
    <w:rsid w:val="00101CE6"/>
    <w:rsid w:val="00110D1E"/>
    <w:rsid w:val="00195AFF"/>
    <w:rsid w:val="00197960"/>
    <w:rsid w:val="002B1339"/>
    <w:rsid w:val="00376A20"/>
    <w:rsid w:val="003D1761"/>
    <w:rsid w:val="003F712C"/>
    <w:rsid w:val="00402150"/>
    <w:rsid w:val="00477FCB"/>
    <w:rsid w:val="005725FE"/>
    <w:rsid w:val="0067450D"/>
    <w:rsid w:val="00785D07"/>
    <w:rsid w:val="00865581"/>
    <w:rsid w:val="00A53895"/>
    <w:rsid w:val="00AE680C"/>
    <w:rsid w:val="00B7040B"/>
    <w:rsid w:val="00BD7691"/>
    <w:rsid w:val="00BF2714"/>
    <w:rsid w:val="00C54C06"/>
    <w:rsid w:val="00CD0B86"/>
    <w:rsid w:val="00DC609A"/>
    <w:rsid w:val="00E509E8"/>
    <w:rsid w:val="00E91288"/>
    <w:rsid w:val="00ED4F48"/>
    <w:rsid w:val="00F45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A48F4"/>
  <w15:chartTrackingRefBased/>
  <w15:docId w15:val="{E45187CA-CD6A-461E-AF94-A378D4E51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25F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CE6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CE6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CE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1CE6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C54C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A2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A20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865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8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27DF0-C47A-4D58-9B53-3FF4C5606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5</Pages>
  <Words>971</Words>
  <Characters>5539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3</cp:revision>
  <dcterms:created xsi:type="dcterms:W3CDTF">2025-11-21T05:19:00Z</dcterms:created>
  <dcterms:modified xsi:type="dcterms:W3CDTF">2025-11-25T16:03:00Z</dcterms:modified>
</cp:coreProperties>
</file>