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61"/>
        <w:gridCol w:w="4207"/>
        <w:gridCol w:w="2494"/>
      </w:tblGrid>
      <w:tr w:rsidR="00B6737F" w14:paraId="782ADC56" w14:textId="77777777" w:rsidTr="00B6737F">
        <w:tc>
          <w:tcPr>
            <w:tcW w:w="3020" w:type="dxa"/>
          </w:tcPr>
          <w:p w14:paraId="38EFE61D" w14:textId="05B0F82E" w:rsidR="00B6737F" w:rsidRDefault="00B6737F">
            <w:r>
              <w:t xml:space="preserve">Quand </w:t>
            </w:r>
          </w:p>
        </w:tc>
        <w:tc>
          <w:tcPr>
            <w:tcW w:w="3021" w:type="dxa"/>
          </w:tcPr>
          <w:p w14:paraId="665BBAD4" w14:textId="7320DBD0" w:rsidR="00B6737F" w:rsidRDefault="00B6737F">
            <w:r>
              <w:t>To do : Max</w:t>
            </w:r>
          </w:p>
        </w:tc>
        <w:tc>
          <w:tcPr>
            <w:tcW w:w="3021" w:type="dxa"/>
          </w:tcPr>
          <w:p w14:paraId="681B3E1D" w14:textId="3583844A" w:rsidR="00B6737F" w:rsidRDefault="00B6737F">
            <w:r>
              <w:t>To do : Axelle</w:t>
            </w:r>
          </w:p>
        </w:tc>
      </w:tr>
      <w:tr w:rsidR="00B6737F" w14:paraId="71841A1F" w14:textId="77777777" w:rsidTr="00B6737F">
        <w:tc>
          <w:tcPr>
            <w:tcW w:w="3020" w:type="dxa"/>
          </w:tcPr>
          <w:p w14:paraId="1F53CE79" w14:textId="324D2820" w:rsidR="00B6737F" w:rsidRDefault="00B6737F">
            <w:r>
              <w:t>Mardi 3 mai</w:t>
            </w:r>
          </w:p>
        </w:tc>
        <w:tc>
          <w:tcPr>
            <w:tcW w:w="3021" w:type="dxa"/>
          </w:tcPr>
          <w:p w14:paraId="04682337" w14:textId="77777777" w:rsidR="002B0CB8" w:rsidRDefault="00B6737F">
            <w:r>
              <w:t>Finition des données</w:t>
            </w:r>
            <w:r w:rsidR="004529FE">
              <w:t xml:space="preserve">, </w:t>
            </w:r>
          </w:p>
          <w:p w14:paraId="6D24BBEA" w14:textId="02B5681F" w:rsidR="00B6737F" w:rsidRDefault="004529FE">
            <w:proofErr w:type="gramStart"/>
            <w:r w:rsidRPr="002B0CB8">
              <w:rPr>
                <w:highlight w:val="yellow"/>
              </w:rPr>
              <w:t>insérer</w:t>
            </w:r>
            <w:proofErr w:type="gramEnd"/>
            <w:r w:rsidRPr="002B0CB8">
              <w:rPr>
                <w:highlight w:val="yellow"/>
              </w:rPr>
              <w:t xml:space="preserve"> la carte</w:t>
            </w:r>
          </w:p>
        </w:tc>
        <w:tc>
          <w:tcPr>
            <w:tcW w:w="3021" w:type="dxa"/>
          </w:tcPr>
          <w:p w14:paraId="3549F68C" w14:textId="40AB3FD9" w:rsidR="00B6737F" w:rsidRPr="002B0CB8" w:rsidRDefault="006F767C">
            <w:pPr>
              <w:rPr>
                <w:highlight w:val="yellow"/>
              </w:rPr>
            </w:pPr>
            <w:r w:rsidRPr="002B0CB8">
              <w:rPr>
                <w:highlight w:val="yellow"/>
              </w:rPr>
              <w:t xml:space="preserve">Base du projet </w:t>
            </w:r>
          </w:p>
        </w:tc>
      </w:tr>
      <w:tr w:rsidR="00B6737F" w14:paraId="54037A74" w14:textId="77777777" w:rsidTr="00B6737F">
        <w:tc>
          <w:tcPr>
            <w:tcW w:w="3020" w:type="dxa"/>
          </w:tcPr>
          <w:p w14:paraId="73EAF91E" w14:textId="1408A39D" w:rsidR="00B6737F" w:rsidRDefault="004529FE">
            <w:r>
              <w:t xml:space="preserve">10 mai </w:t>
            </w:r>
          </w:p>
        </w:tc>
        <w:tc>
          <w:tcPr>
            <w:tcW w:w="3021" w:type="dxa"/>
          </w:tcPr>
          <w:p w14:paraId="1863D66F" w14:textId="6C43D6D5" w:rsidR="00B6737F" w:rsidRDefault="004529FE">
            <w:proofErr w:type="spellStart"/>
            <w:r>
              <w:t>Elaboration</w:t>
            </w:r>
            <w:proofErr w:type="spellEnd"/>
            <w:r>
              <w:t xml:space="preserve"> de l’histogramme </w:t>
            </w:r>
          </w:p>
        </w:tc>
        <w:tc>
          <w:tcPr>
            <w:tcW w:w="3021" w:type="dxa"/>
          </w:tcPr>
          <w:p w14:paraId="49260E68" w14:textId="7757D6AA" w:rsidR="00B6737F" w:rsidRPr="002B0CB8" w:rsidRDefault="004529FE">
            <w:pPr>
              <w:rPr>
                <w:highlight w:val="yellow"/>
              </w:rPr>
            </w:pPr>
            <w:r w:rsidRPr="002B0CB8">
              <w:rPr>
                <w:highlight w:val="yellow"/>
              </w:rPr>
              <w:t>Menu déroulant</w:t>
            </w:r>
          </w:p>
        </w:tc>
      </w:tr>
      <w:tr w:rsidR="00B6737F" w14:paraId="31BA0487" w14:textId="77777777" w:rsidTr="00B6737F">
        <w:tc>
          <w:tcPr>
            <w:tcW w:w="3020" w:type="dxa"/>
          </w:tcPr>
          <w:p w14:paraId="247DA9B5" w14:textId="3E8DE165" w:rsidR="00B6737F" w:rsidRDefault="004529FE">
            <w:r>
              <w:t xml:space="preserve">17 mai </w:t>
            </w:r>
          </w:p>
        </w:tc>
        <w:tc>
          <w:tcPr>
            <w:tcW w:w="3021" w:type="dxa"/>
          </w:tcPr>
          <w:p w14:paraId="03E43802" w14:textId="583E29DB" w:rsidR="00B6737F" w:rsidRDefault="004529FE">
            <w:r>
              <w:t xml:space="preserve">On click communes </w:t>
            </w:r>
          </w:p>
        </w:tc>
        <w:tc>
          <w:tcPr>
            <w:tcW w:w="3021" w:type="dxa"/>
          </w:tcPr>
          <w:p w14:paraId="6545617E" w14:textId="09C5C3AF" w:rsidR="00B6737F" w:rsidRDefault="004529FE">
            <w:r w:rsidRPr="002B0CB8">
              <w:rPr>
                <w:highlight w:val="yellow"/>
              </w:rPr>
              <w:t xml:space="preserve">Carte </w:t>
            </w:r>
            <w:proofErr w:type="spellStart"/>
            <w:r w:rsidRPr="002B0CB8">
              <w:rPr>
                <w:highlight w:val="yellow"/>
              </w:rPr>
              <w:t>chloroplète</w:t>
            </w:r>
            <w:proofErr w:type="spellEnd"/>
            <w:r>
              <w:t xml:space="preserve"> </w:t>
            </w:r>
          </w:p>
        </w:tc>
      </w:tr>
      <w:tr w:rsidR="00B6737F" w:rsidRPr="00FD4EEB" w14:paraId="4435358B" w14:textId="77777777" w:rsidTr="00B6737F">
        <w:tc>
          <w:tcPr>
            <w:tcW w:w="3020" w:type="dxa"/>
          </w:tcPr>
          <w:p w14:paraId="484C7C25" w14:textId="5AA24534" w:rsidR="00B6737F" w:rsidRDefault="002B0CB8">
            <w:r>
              <w:t>Semaine du 6-12 juin</w:t>
            </w:r>
          </w:p>
        </w:tc>
        <w:tc>
          <w:tcPr>
            <w:tcW w:w="3021" w:type="dxa"/>
          </w:tcPr>
          <w:p w14:paraId="7E1CB6F2" w14:textId="139CA7B3" w:rsidR="002B0CB8" w:rsidRDefault="002B0CB8">
            <w:r>
              <w:t xml:space="preserve">Finition des données : données d’outremer (mise en forme avec des chiffres) </w:t>
            </w:r>
          </w:p>
          <w:p w14:paraId="7BDA47FA" w14:textId="00084CBE" w:rsidR="00D1084D" w:rsidRDefault="00D1084D"/>
          <w:p w14:paraId="5974BF82" w14:textId="6D262616" w:rsidR="00D1084D" w:rsidRDefault="00D1084D">
            <w:r>
              <w:t xml:space="preserve">Centrer la carte </w:t>
            </w:r>
          </w:p>
          <w:p w14:paraId="2D7A3B92" w14:textId="77777777" w:rsidR="002B0CB8" w:rsidRDefault="002B0CB8"/>
          <w:p w14:paraId="54965045" w14:textId="77777777" w:rsidR="002B0CB8" w:rsidRDefault="002B0CB8">
            <w:proofErr w:type="spellStart"/>
            <w:r>
              <w:t>Onclick</w:t>
            </w:r>
            <w:proofErr w:type="spellEnd"/>
            <w:r>
              <w:t xml:space="preserve"> sur les communes </w:t>
            </w:r>
          </w:p>
          <w:p w14:paraId="79B95474" w14:textId="39B320C2" w:rsidR="002B0CB8" w:rsidRDefault="002B0CB8">
            <w:pPr>
              <w:rPr>
                <w:lang w:val="en-US"/>
              </w:rPr>
            </w:pPr>
            <w:r w:rsidRPr="002B0CB8">
              <w:rPr>
                <w:lang w:val="en-US"/>
              </w:rPr>
              <w:t>(</w:t>
            </w:r>
            <w:proofErr w:type="spellStart"/>
            <w:r w:rsidRPr="002B0CB8">
              <w:rPr>
                <w:lang w:val="en-US"/>
              </w:rPr>
              <w:t>cf</w:t>
            </w:r>
            <w:proofErr w:type="spellEnd"/>
            <w:r w:rsidRPr="002B0CB8">
              <w:rPr>
                <w:lang w:val="en-US"/>
              </w:rPr>
              <w:t xml:space="preserve"> : </w:t>
            </w:r>
            <w:hyperlink r:id="rId4" w:history="1">
              <w:r w:rsidRPr="008B5FA8">
                <w:rPr>
                  <w:rStyle w:val="Lienhypertexte"/>
                  <w:lang w:val="en-US"/>
                </w:rPr>
                <w:t>https://www.lemonde.fr/les-decodeurs/article/2022/04/25/resultats-de-la-presidentielle-visualisez-les-votes-ville-par-ville-sur-notre-carte-interactive_6123495_4355771.html</w:t>
              </w:r>
            </w:hyperlink>
            <w:r>
              <w:rPr>
                <w:lang w:val="en-US"/>
              </w:rPr>
              <w:t xml:space="preserve">) </w:t>
            </w:r>
          </w:p>
          <w:p w14:paraId="27FC8460" w14:textId="77777777" w:rsidR="002B0CB8" w:rsidRPr="002B0CB8" w:rsidRDefault="002B0CB8">
            <w:pPr>
              <w:rPr>
                <w:lang w:val="en-US"/>
              </w:rPr>
            </w:pPr>
          </w:p>
          <w:p w14:paraId="46129F73" w14:textId="77777777" w:rsidR="002B0CB8" w:rsidRPr="002B0CB8" w:rsidRDefault="002B0CB8">
            <w:pPr>
              <w:rPr>
                <w:lang w:val="en-US"/>
              </w:rPr>
            </w:pPr>
          </w:p>
          <w:p w14:paraId="32890172" w14:textId="77777777" w:rsidR="002B0CB8" w:rsidRDefault="002B0CB8">
            <w:r>
              <w:t xml:space="preserve">Infos avec les histogrammes </w:t>
            </w:r>
          </w:p>
          <w:p w14:paraId="39436DC2" w14:textId="21AA76E4" w:rsidR="002B0CB8" w:rsidRPr="002B0CB8" w:rsidRDefault="002B0CB8">
            <w:pPr>
              <w:rPr>
                <w:lang w:val="en-US"/>
              </w:rPr>
            </w:pPr>
            <w:r w:rsidRPr="002B0CB8">
              <w:rPr>
                <w:lang w:val="en-US"/>
              </w:rPr>
              <w:t>(</w:t>
            </w:r>
            <w:proofErr w:type="spellStart"/>
            <w:proofErr w:type="gramStart"/>
            <w:r w:rsidRPr="002B0CB8">
              <w:rPr>
                <w:lang w:val="en-US"/>
              </w:rPr>
              <w:t>cf</w:t>
            </w:r>
            <w:proofErr w:type="spellEnd"/>
            <w:r w:rsidRPr="002B0CB8">
              <w:rPr>
                <w:lang w:val="en-US"/>
              </w:rPr>
              <w:t> :</w:t>
            </w:r>
            <w:proofErr w:type="gramEnd"/>
            <w:r w:rsidRPr="002B0CB8">
              <w:rPr>
                <w:lang w:val="en-US"/>
              </w:rPr>
              <w:t xml:space="preserve"> </w:t>
            </w:r>
            <w:hyperlink r:id="rId5" w:history="1">
              <w:r w:rsidRPr="008B5FA8">
                <w:rPr>
                  <w:rStyle w:val="Lienhypertexte"/>
                  <w:lang w:val="en-US"/>
                </w:rPr>
                <w:t>https://wp.unil.ch/analyse-spatiale/students-work-samples/tpvd-public-transportation-in-vaud/</w:t>
              </w:r>
            </w:hyperlink>
            <w:r>
              <w:rPr>
                <w:lang w:val="en-US"/>
              </w:rPr>
              <w:t xml:space="preserve"> )</w:t>
            </w:r>
          </w:p>
        </w:tc>
        <w:tc>
          <w:tcPr>
            <w:tcW w:w="3021" w:type="dxa"/>
          </w:tcPr>
          <w:p w14:paraId="1CC0B151" w14:textId="77777777" w:rsidR="00B6737F" w:rsidRPr="006577BD" w:rsidRDefault="00FD4EEB">
            <w:r w:rsidRPr="006577BD">
              <w:t xml:space="preserve">Boutons du dessus </w:t>
            </w:r>
            <w:proofErr w:type="spellStart"/>
            <w:r w:rsidRPr="006577BD">
              <w:t>done</w:t>
            </w:r>
            <w:proofErr w:type="spellEnd"/>
            <w:r w:rsidRPr="006577BD">
              <w:t xml:space="preserve"> </w:t>
            </w:r>
          </w:p>
          <w:p w14:paraId="076FCC6A" w14:textId="77777777" w:rsidR="00FD4EEB" w:rsidRPr="006577BD" w:rsidRDefault="00FD4EEB"/>
          <w:p w14:paraId="209274E8" w14:textId="77777777" w:rsidR="00FD4EEB" w:rsidRDefault="00FD4EEB">
            <w:r w:rsidRPr="00FD4EEB">
              <w:t>Mettre en forme le style</w:t>
            </w:r>
            <w:r>
              <w:t>.css des boutons</w:t>
            </w:r>
          </w:p>
          <w:p w14:paraId="0DB3B175" w14:textId="77777777" w:rsidR="00FD4EEB" w:rsidRDefault="00FD4EEB">
            <w:r>
              <w:t xml:space="preserve">Et la taille des boites </w:t>
            </w:r>
          </w:p>
          <w:p w14:paraId="4EB93FD0" w14:textId="77777777" w:rsidR="00FD4EEB" w:rsidRDefault="00FD4EEB">
            <w:r>
              <w:t xml:space="preserve">+ modification de la taille en fonction de ’'écran </w:t>
            </w:r>
          </w:p>
          <w:p w14:paraId="1E83607B" w14:textId="77777777" w:rsidR="00FD4EEB" w:rsidRDefault="00FD4EEB">
            <w:r>
              <w:t xml:space="preserve">+ envoyer un message à Kaiser pour le temps de latence du projet </w:t>
            </w:r>
          </w:p>
          <w:p w14:paraId="7A795B5C" w14:textId="6ED72BC9" w:rsidR="00FD4EEB" w:rsidRDefault="00FD4EEB">
            <w:r>
              <w:t xml:space="preserve">+ demander un rdv à Pante pour le reste  </w:t>
            </w:r>
          </w:p>
          <w:p w14:paraId="6AD68EE7" w14:textId="2884673D" w:rsidR="00FD4EEB" w:rsidRPr="00FD4EEB" w:rsidRDefault="00FD4EEB"/>
        </w:tc>
      </w:tr>
      <w:tr w:rsidR="00B6737F" w:rsidRPr="00FD4EEB" w14:paraId="37A4F16C" w14:textId="77777777" w:rsidTr="00B6737F">
        <w:tc>
          <w:tcPr>
            <w:tcW w:w="3020" w:type="dxa"/>
          </w:tcPr>
          <w:p w14:paraId="4853F8A0" w14:textId="720373CF" w:rsidR="00B6737F" w:rsidRPr="00FD4EEB" w:rsidRDefault="00D1084D">
            <w:r>
              <w:t>Semaine du 13-17</w:t>
            </w:r>
          </w:p>
        </w:tc>
        <w:tc>
          <w:tcPr>
            <w:tcW w:w="3021" w:type="dxa"/>
          </w:tcPr>
          <w:p w14:paraId="5875F7E0" w14:textId="14379093" w:rsidR="00B6737F" w:rsidRPr="00FD4EEB" w:rsidRDefault="006577BD">
            <w:proofErr w:type="spellStart"/>
            <w:r>
              <w:t>Readme</w:t>
            </w:r>
            <w:proofErr w:type="spellEnd"/>
            <w:r>
              <w:t xml:space="preserve"> </w:t>
            </w:r>
            <w:proofErr w:type="spellStart"/>
            <w:r>
              <w:t>barplot</w:t>
            </w:r>
            <w:proofErr w:type="spellEnd"/>
            <w:r>
              <w:t xml:space="preserve"> centrer la carte</w:t>
            </w:r>
          </w:p>
        </w:tc>
        <w:tc>
          <w:tcPr>
            <w:tcW w:w="3021" w:type="dxa"/>
          </w:tcPr>
          <w:p w14:paraId="40B33FD7" w14:textId="2F40A0EC" w:rsidR="00B6737F" w:rsidRPr="00FD4EEB" w:rsidRDefault="00FD4EEB">
            <w:r>
              <w:t xml:space="preserve">Regarder pour le zoom </w:t>
            </w:r>
            <w:proofErr w:type="spellStart"/>
            <w:r>
              <w:t>onclic</w:t>
            </w:r>
            <w:r w:rsidR="006577BD">
              <w:t>k</w:t>
            </w:r>
            <w:proofErr w:type="spellEnd"/>
            <w:r w:rsidR="006577BD">
              <w:t xml:space="preserve">, bouton chargement des données + joli + couleur  + petite échelle </w:t>
            </w:r>
          </w:p>
        </w:tc>
      </w:tr>
      <w:tr w:rsidR="00D1084D" w:rsidRPr="00FD4EEB" w14:paraId="60492A63" w14:textId="77777777" w:rsidTr="00B6737F">
        <w:tc>
          <w:tcPr>
            <w:tcW w:w="3020" w:type="dxa"/>
          </w:tcPr>
          <w:p w14:paraId="6839A9A5" w14:textId="296F57E6" w:rsidR="00D1084D" w:rsidRDefault="00D1084D">
            <w:r>
              <w:t xml:space="preserve">Rendre le 20 </w:t>
            </w:r>
          </w:p>
        </w:tc>
        <w:tc>
          <w:tcPr>
            <w:tcW w:w="3021" w:type="dxa"/>
          </w:tcPr>
          <w:p w14:paraId="072E169B" w14:textId="7FA90E75" w:rsidR="00D1084D" w:rsidRPr="00FD4EEB" w:rsidRDefault="00D1084D">
            <w:r>
              <w:t xml:space="preserve">Vérifier les finitions </w:t>
            </w:r>
          </w:p>
        </w:tc>
        <w:tc>
          <w:tcPr>
            <w:tcW w:w="3021" w:type="dxa"/>
          </w:tcPr>
          <w:p w14:paraId="0E25EEDC" w14:textId="4D2028E5" w:rsidR="00D1084D" w:rsidRDefault="00D1084D">
            <w:r>
              <w:t xml:space="preserve">Vérifier les finitions </w:t>
            </w:r>
          </w:p>
        </w:tc>
      </w:tr>
    </w:tbl>
    <w:p w14:paraId="2D2CBAA5" w14:textId="77777777" w:rsidR="00B6737F" w:rsidRPr="00FD4EEB" w:rsidRDefault="00B6737F"/>
    <w:sectPr w:rsidR="00B6737F" w:rsidRPr="00FD4E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37F"/>
    <w:rsid w:val="002B0CB8"/>
    <w:rsid w:val="004529FE"/>
    <w:rsid w:val="006577BD"/>
    <w:rsid w:val="006F767C"/>
    <w:rsid w:val="00B6737F"/>
    <w:rsid w:val="00D1084D"/>
    <w:rsid w:val="00FD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F6F3730"/>
  <w15:chartTrackingRefBased/>
  <w15:docId w15:val="{980450F7-1F47-054C-AF11-92DC5FEF9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673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B0CB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B0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p.unil.ch/analyse-spatiale/students-work-samples/tpvd-public-transportation-in-vaud/" TargetMode="External"/><Relationship Id="rId4" Type="http://schemas.openxmlformats.org/officeDocument/2006/relationships/hyperlink" Target="https://www.lemonde.fr/les-decodeurs/article/2022/04/25/resultats-de-la-presidentielle-visualisez-les-votes-ville-par-ville-sur-notre-carte-interactive_6123495_4355771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Axelle Bersier</dc:creator>
  <cp:keywords/>
  <dc:description/>
  <cp:lastModifiedBy>Axelle Bersier</cp:lastModifiedBy>
  <cp:revision>4</cp:revision>
  <dcterms:created xsi:type="dcterms:W3CDTF">2022-04-26T08:43:00Z</dcterms:created>
  <dcterms:modified xsi:type="dcterms:W3CDTF">2022-06-13T13:20:00Z</dcterms:modified>
</cp:coreProperties>
</file>