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9D261" w14:textId="77777777" w:rsidR="00AD75A6" w:rsidRPr="00A20DC9" w:rsidRDefault="00AD75A6" w:rsidP="00AD75A6">
      <w:pPr>
        <w:rPr>
          <w:b/>
          <w:bCs/>
          <w:sz w:val="28"/>
          <w:szCs w:val="28"/>
          <w:u w:val="single"/>
        </w:rPr>
      </w:pPr>
      <w:r w:rsidRPr="00A20DC9">
        <w:rPr>
          <w:b/>
          <w:bCs/>
          <w:sz w:val="28"/>
          <w:szCs w:val="28"/>
          <w:u w:val="single"/>
        </w:rPr>
        <w:t>Remote Touchpad Protocol</w:t>
      </w:r>
    </w:p>
    <w:p w14:paraId="5C18B9D0" w14:textId="77777777" w:rsidR="00AD75A6" w:rsidRPr="00A20DC9" w:rsidRDefault="00AD75A6" w:rsidP="00AD75A6">
      <w:r w:rsidRPr="00A20DC9">
        <w:t xml:space="preserve">The connection is </w:t>
      </w:r>
      <w:r>
        <w:t xml:space="preserve">either </w:t>
      </w:r>
      <w:r w:rsidRPr="00A20DC9">
        <w:t>Bluetooth</w:t>
      </w:r>
      <w:r>
        <w:t xml:space="preserve"> or TCP/IP</w:t>
      </w:r>
      <w:r w:rsidRPr="00A20DC9">
        <w:t xml:space="preserve"> based. Before starting the first session, both devices, the PC (the server) and the smartphone (the client), should pair. The pairing should be initiated by the client.</w:t>
      </w:r>
    </w:p>
    <w:p w14:paraId="3B9D53F4" w14:textId="77777777" w:rsidR="00AD75A6" w:rsidRPr="00A20DC9" w:rsidRDefault="00AD75A6" w:rsidP="00AD75A6">
      <w:r w:rsidRPr="00A20DC9">
        <w:t>To pair,</w:t>
      </w:r>
      <w:r>
        <w:t xml:space="preserve"> in the case of Bluetooth, </w:t>
      </w:r>
      <w:r w:rsidRPr="00A20DC9">
        <w:t>the client requires the server’s MAC address</w:t>
      </w:r>
      <w:r>
        <w:t xml:space="preserve"> and in the case of TCP/IP the IP address of the server in the LAN and the port on which the server is listening</w:t>
      </w:r>
      <w:r w:rsidRPr="00A20DC9">
        <w:t>. This will be obtained by displaying a QR code on the computer monitor which contains the</w:t>
      </w:r>
      <w:r>
        <w:t xml:space="preserve"> needed information</w:t>
      </w:r>
      <w:r w:rsidRPr="00A20DC9">
        <w:t xml:space="preserve">. The client should prompt the user to scan the QR barcode. </w:t>
      </w:r>
    </w:p>
    <w:p w14:paraId="1DAA86FE" w14:textId="77777777" w:rsidR="00AD75A6" w:rsidRPr="00A20DC9" w:rsidRDefault="00AD75A6" w:rsidP="00AD75A6">
      <w:r w:rsidRPr="00A20DC9">
        <w:t>Once paired, the client should connect to the server. The</w:t>
      </w:r>
      <w:r>
        <w:t xml:space="preserve"> information </w:t>
      </w:r>
      <w:r w:rsidRPr="00A20DC9">
        <w:t xml:space="preserve">for connecting the devices should be acquired using the same method above, or by </w:t>
      </w:r>
      <w:r>
        <w:t>using info that was saved</w:t>
      </w:r>
      <w:r w:rsidRPr="00A20DC9">
        <w:t xml:space="preserve"> from a previous session or from the pairing process.</w:t>
      </w:r>
    </w:p>
    <w:p w14:paraId="32097F76" w14:textId="77777777" w:rsidR="00AD75A6" w:rsidRPr="00A20DC9" w:rsidRDefault="00AD75A6" w:rsidP="00AD75A6">
      <w:r w:rsidRPr="00A20DC9">
        <w:t>To check the state of the connection, both sides, should send messages at intervals of 5 seconds after which they will await a response that acknowledges the message. The time out for the response is 5 seconds too. This way we will find out whether the connection is alive or not.</w:t>
      </w:r>
    </w:p>
    <w:p w14:paraId="316BACC2" w14:textId="77777777" w:rsidR="00AD75A6" w:rsidRPr="00A20DC9" w:rsidRDefault="00AD75A6" w:rsidP="00AD75A6">
      <w:pPr>
        <w:rPr>
          <w:rFonts w:hint="cs"/>
          <w:rtl/>
        </w:rPr>
      </w:pPr>
      <w:r w:rsidRPr="00A20DC9">
        <w:t>At the end of each session, the side which initiates the termination of the session should send a message that exclaims it.</w:t>
      </w:r>
    </w:p>
    <w:p w14:paraId="0ACF4E9E" w14:textId="77777777" w:rsidR="00AD75A6" w:rsidRPr="00A20DC9" w:rsidRDefault="00AD75A6" w:rsidP="00AD75A6">
      <w:r w:rsidRPr="00A20DC9">
        <w:t xml:space="preserve">The following describes the structure of the information sent on top of Bluetooth in our application: </w:t>
      </w:r>
      <w:r w:rsidRPr="00A20DC9">
        <w:br/>
        <w:t xml:space="preserve">To make our project more modular, we have decided to split the information into two segments, one responsible for maintaining the connection and one </w:t>
      </w:r>
      <w:proofErr w:type="gramStart"/>
      <w:r w:rsidRPr="00A20DC9">
        <w:t>for the purpose of</w:t>
      </w:r>
      <w:proofErr w:type="gramEnd"/>
      <w:r w:rsidRPr="00A20DC9">
        <w:t xml:space="preserve"> our project, operating the mouse:</w:t>
      </w:r>
      <w:r w:rsidRPr="00A20DC9">
        <w:rPr>
          <w:noProof/>
        </w:rPr>
        <w:drawing>
          <wp:inline distT="0" distB="0" distL="0" distR="0" wp14:anchorId="48A81348" wp14:editId="72F88753">
            <wp:extent cx="5934710" cy="14922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7C975" w14:textId="77777777" w:rsidR="00AD75A6" w:rsidRPr="00A20DC9" w:rsidRDefault="00AD75A6" w:rsidP="00AD75A6">
      <w:r w:rsidRPr="00A20DC9">
        <w:t>The first segment, we will name “Message Description”, and the second, “Info”.</w:t>
      </w:r>
      <w:r w:rsidRPr="00A20DC9">
        <w:br/>
      </w:r>
    </w:p>
    <w:p w14:paraId="1BC860FA" w14:textId="77777777" w:rsidR="00AD75A6" w:rsidRPr="00A20DC9" w:rsidRDefault="00AD75A6" w:rsidP="00AD75A6">
      <w:r w:rsidRPr="00A20DC9">
        <w:t>The Message Description will determine whether the message represents Information about mouse events (in this case the info field will contain that information), a request for connectivity check, an acknowledgement of such request or an end of session message.</w:t>
      </w:r>
    </w:p>
    <w:p w14:paraId="713D17A1" w14:textId="77777777" w:rsidR="00AD75A6" w:rsidRPr="00A20DC9" w:rsidRDefault="00AD75A6" w:rsidP="00AD75A6"/>
    <w:p w14:paraId="4FC08043" w14:textId="77777777" w:rsidR="00AD75A6" w:rsidRPr="00A20DC9" w:rsidRDefault="00AD75A6" w:rsidP="00AD75A6"/>
    <w:p w14:paraId="27055F16" w14:textId="77777777" w:rsidR="00AD75A6" w:rsidRPr="00A20DC9" w:rsidRDefault="00AD75A6" w:rsidP="00AD75A6"/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21"/>
        <w:gridCol w:w="2327"/>
        <w:gridCol w:w="1620"/>
        <w:gridCol w:w="4140"/>
      </w:tblGrid>
      <w:tr w:rsidR="00AD75A6" w:rsidRPr="00A20DC9" w14:paraId="7D05B5F3" w14:textId="77777777" w:rsidTr="00C40564">
        <w:tc>
          <w:tcPr>
            <w:tcW w:w="1921" w:type="dxa"/>
          </w:tcPr>
          <w:p w14:paraId="141D932E" w14:textId="77777777" w:rsidR="00AD75A6" w:rsidRPr="00A20DC9" w:rsidRDefault="00AD75A6" w:rsidP="00C40564"/>
        </w:tc>
        <w:tc>
          <w:tcPr>
            <w:tcW w:w="2327" w:type="dxa"/>
          </w:tcPr>
          <w:p w14:paraId="4DA40A6D" w14:textId="77777777" w:rsidR="00AD75A6" w:rsidRPr="00A20DC9" w:rsidRDefault="00AD75A6" w:rsidP="00C40564">
            <w:r w:rsidRPr="00A20DC9">
              <w:t>Message Type</w:t>
            </w:r>
          </w:p>
        </w:tc>
        <w:tc>
          <w:tcPr>
            <w:tcW w:w="1620" w:type="dxa"/>
          </w:tcPr>
          <w:p w14:paraId="2930D2B6" w14:textId="77777777" w:rsidR="00AD75A6" w:rsidRPr="00A20DC9" w:rsidRDefault="00AD75A6" w:rsidP="00C40564">
            <w:r w:rsidRPr="00A20DC9">
              <w:t>Info length</w:t>
            </w:r>
          </w:p>
        </w:tc>
        <w:tc>
          <w:tcPr>
            <w:tcW w:w="4140" w:type="dxa"/>
          </w:tcPr>
          <w:p w14:paraId="51106529" w14:textId="77777777" w:rsidR="00AD75A6" w:rsidRPr="00A20DC9" w:rsidRDefault="00AD75A6" w:rsidP="00C40564">
            <w:r w:rsidRPr="00A20DC9">
              <w:t>Info</w:t>
            </w:r>
          </w:p>
        </w:tc>
      </w:tr>
      <w:tr w:rsidR="00AD75A6" w:rsidRPr="00A20DC9" w14:paraId="72E9B790" w14:textId="77777777" w:rsidTr="00C40564">
        <w:tc>
          <w:tcPr>
            <w:tcW w:w="1921" w:type="dxa"/>
          </w:tcPr>
          <w:p w14:paraId="5F22263C" w14:textId="77777777" w:rsidR="00AD75A6" w:rsidRPr="00A20DC9" w:rsidRDefault="00AD75A6" w:rsidP="00C40564">
            <w:r w:rsidRPr="00A20DC9">
              <w:t>Description</w:t>
            </w:r>
          </w:p>
        </w:tc>
        <w:tc>
          <w:tcPr>
            <w:tcW w:w="2327" w:type="dxa"/>
          </w:tcPr>
          <w:p w14:paraId="3C21A87C" w14:textId="77777777" w:rsidR="00AD75A6" w:rsidRPr="00A20DC9" w:rsidRDefault="00AD75A6" w:rsidP="00C40564">
            <w:r w:rsidRPr="00A20DC9">
              <w:t xml:space="preserve">Describes the type of the </w:t>
            </w:r>
            <w:proofErr w:type="spellStart"/>
            <w:r w:rsidRPr="00A20DC9">
              <w:t>messag</w:t>
            </w:r>
            <w:proofErr w:type="spellEnd"/>
          </w:p>
        </w:tc>
        <w:tc>
          <w:tcPr>
            <w:tcW w:w="1620" w:type="dxa"/>
          </w:tcPr>
          <w:p w14:paraId="72496AF8" w14:textId="77777777" w:rsidR="00AD75A6" w:rsidRPr="00A20DC9" w:rsidRDefault="00AD75A6" w:rsidP="00C40564">
            <w:r w:rsidRPr="00A20DC9">
              <w:t>The length of the info field</w:t>
            </w:r>
          </w:p>
        </w:tc>
        <w:tc>
          <w:tcPr>
            <w:tcW w:w="4140" w:type="dxa"/>
          </w:tcPr>
          <w:p w14:paraId="0599A8B4" w14:textId="77777777" w:rsidR="00AD75A6" w:rsidRPr="00A20DC9" w:rsidRDefault="00AD75A6" w:rsidP="00C40564">
            <w:r w:rsidRPr="00A20DC9">
              <w:t>Contains the data of the second segment (In case it’s a mouse event message)</w:t>
            </w:r>
          </w:p>
        </w:tc>
      </w:tr>
      <w:tr w:rsidR="00AD75A6" w:rsidRPr="00A20DC9" w14:paraId="62697790" w14:textId="77777777" w:rsidTr="00C40564">
        <w:tc>
          <w:tcPr>
            <w:tcW w:w="1921" w:type="dxa"/>
          </w:tcPr>
          <w:p w14:paraId="0B33F5AB" w14:textId="77777777" w:rsidR="00AD75A6" w:rsidRPr="00A20DC9" w:rsidRDefault="00AD75A6" w:rsidP="00C40564">
            <w:r w:rsidRPr="00A20DC9">
              <w:t>Size</w:t>
            </w:r>
          </w:p>
        </w:tc>
        <w:tc>
          <w:tcPr>
            <w:tcW w:w="2327" w:type="dxa"/>
          </w:tcPr>
          <w:p w14:paraId="63645964" w14:textId="77777777" w:rsidR="00AD75A6" w:rsidRPr="00A20DC9" w:rsidRDefault="00AD75A6" w:rsidP="00C40564">
            <w:r w:rsidRPr="00A20DC9">
              <w:t>One byte</w:t>
            </w:r>
          </w:p>
        </w:tc>
        <w:tc>
          <w:tcPr>
            <w:tcW w:w="1620" w:type="dxa"/>
          </w:tcPr>
          <w:p w14:paraId="1BC63AFB" w14:textId="77777777" w:rsidR="00AD75A6" w:rsidRPr="00A20DC9" w:rsidRDefault="00AD75A6" w:rsidP="00C40564">
            <w:r w:rsidRPr="00A20DC9">
              <w:t>One byte</w:t>
            </w:r>
          </w:p>
        </w:tc>
        <w:tc>
          <w:tcPr>
            <w:tcW w:w="4140" w:type="dxa"/>
          </w:tcPr>
          <w:p w14:paraId="1ED16702" w14:textId="77777777" w:rsidR="00AD75A6" w:rsidRPr="00A20DC9" w:rsidRDefault="00AD75A6" w:rsidP="00C40564">
            <w:r w:rsidRPr="00A20DC9">
              <w:t>At maximum, 255 bytes, at minimum, 0 bytes</w:t>
            </w:r>
          </w:p>
        </w:tc>
      </w:tr>
      <w:tr w:rsidR="00AD75A6" w:rsidRPr="00A20DC9" w14:paraId="2261CE05" w14:textId="77777777" w:rsidTr="00C40564">
        <w:trPr>
          <w:trHeight w:val="332"/>
        </w:trPr>
        <w:tc>
          <w:tcPr>
            <w:tcW w:w="1921" w:type="dxa"/>
            <w:vMerge w:val="restart"/>
          </w:tcPr>
          <w:p w14:paraId="031CC63A" w14:textId="77777777" w:rsidR="00AD75A6" w:rsidRPr="00A20DC9" w:rsidRDefault="00AD75A6" w:rsidP="00C40564">
            <w:r w:rsidRPr="00A20DC9">
              <w:t>Possible Values</w:t>
            </w:r>
          </w:p>
        </w:tc>
        <w:tc>
          <w:tcPr>
            <w:tcW w:w="2327" w:type="dxa"/>
          </w:tcPr>
          <w:p w14:paraId="01ED5CAA" w14:textId="77777777" w:rsidR="00AD75A6" w:rsidRPr="00A20DC9" w:rsidRDefault="00AD75A6" w:rsidP="00C40564">
            <w:r w:rsidRPr="00A20DC9">
              <w:t>0 - Mouse events code</w:t>
            </w:r>
          </w:p>
        </w:tc>
        <w:tc>
          <w:tcPr>
            <w:tcW w:w="1620" w:type="dxa"/>
          </w:tcPr>
          <w:p w14:paraId="0A08A514" w14:textId="77777777" w:rsidR="00AD75A6" w:rsidRPr="00A20DC9" w:rsidRDefault="00AD75A6" w:rsidP="00C40564">
            <w:r w:rsidRPr="00A20DC9">
              <w:t>0 &lt;= x &lt;=255</w:t>
            </w:r>
          </w:p>
        </w:tc>
        <w:tc>
          <w:tcPr>
            <w:tcW w:w="4140" w:type="dxa"/>
          </w:tcPr>
          <w:p w14:paraId="08B1A70A" w14:textId="77777777" w:rsidR="00AD75A6" w:rsidRPr="00A20DC9" w:rsidRDefault="00AD75A6" w:rsidP="00C40564">
            <w:r w:rsidRPr="00A20DC9">
              <w:t>Mouse Events [………] (See explanation of the second segment)</w:t>
            </w:r>
          </w:p>
        </w:tc>
      </w:tr>
      <w:tr w:rsidR="00AD75A6" w:rsidRPr="00A20DC9" w14:paraId="077F70B9" w14:textId="77777777" w:rsidTr="00C40564">
        <w:trPr>
          <w:trHeight w:val="563"/>
        </w:trPr>
        <w:tc>
          <w:tcPr>
            <w:tcW w:w="1921" w:type="dxa"/>
            <w:vMerge/>
          </w:tcPr>
          <w:p w14:paraId="1D295D9E" w14:textId="77777777" w:rsidR="00AD75A6" w:rsidRPr="00A20DC9" w:rsidRDefault="00AD75A6" w:rsidP="00C40564"/>
        </w:tc>
        <w:tc>
          <w:tcPr>
            <w:tcW w:w="2327" w:type="dxa"/>
          </w:tcPr>
          <w:p w14:paraId="56F948D2" w14:textId="77777777" w:rsidR="00AD75A6" w:rsidRPr="00A20DC9" w:rsidRDefault="00AD75A6" w:rsidP="00C40564">
            <w:r w:rsidRPr="00A20DC9">
              <w:t>1 – Connectivity check request code</w:t>
            </w:r>
          </w:p>
        </w:tc>
        <w:tc>
          <w:tcPr>
            <w:tcW w:w="1620" w:type="dxa"/>
            <w:vMerge w:val="restart"/>
          </w:tcPr>
          <w:p w14:paraId="346B72A3" w14:textId="77777777" w:rsidR="00AD75A6" w:rsidRPr="00A20DC9" w:rsidRDefault="00AD75A6" w:rsidP="00C40564">
            <w:r w:rsidRPr="00A20DC9">
              <w:t>0</w:t>
            </w:r>
          </w:p>
        </w:tc>
        <w:tc>
          <w:tcPr>
            <w:tcW w:w="4140" w:type="dxa"/>
            <w:vMerge w:val="restart"/>
          </w:tcPr>
          <w:p w14:paraId="1919A298" w14:textId="77777777" w:rsidR="00AD75A6" w:rsidRPr="00A20DC9" w:rsidRDefault="00AD75A6" w:rsidP="00C40564">
            <w:r w:rsidRPr="00A20DC9">
              <w:t>[nothing]</w:t>
            </w:r>
          </w:p>
        </w:tc>
      </w:tr>
      <w:tr w:rsidR="00AD75A6" w:rsidRPr="00A20DC9" w14:paraId="58D1E2AA" w14:textId="77777777" w:rsidTr="00C40564">
        <w:trPr>
          <w:trHeight w:val="561"/>
        </w:trPr>
        <w:tc>
          <w:tcPr>
            <w:tcW w:w="1921" w:type="dxa"/>
            <w:vMerge/>
          </w:tcPr>
          <w:p w14:paraId="3F1411F8" w14:textId="77777777" w:rsidR="00AD75A6" w:rsidRPr="00A20DC9" w:rsidRDefault="00AD75A6" w:rsidP="00C40564"/>
        </w:tc>
        <w:tc>
          <w:tcPr>
            <w:tcW w:w="2327" w:type="dxa"/>
          </w:tcPr>
          <w:p w14:paraId="000229BE" w14:textId="77777777" w:rsidR="00AD75A6" w:rsidRPr="00A20DC9" w:rsidRDefault="00AD75A6" w:rsidP="00C40564">
            <w:r w:rsidRPr="00A20DC9">
              <w:t>2 - Connectivity check acknowledgement code</w:t>
            </w:r>
          </w:p>
        </w:tc>
        <w:tc>
          <w:tcPr>
            <w:tcW w:w="1620" w:type="dxa"/>
            <w:vMerge/>
          </w:tcPr>
          <w:p w14:paraId="6E081EE9" w14:textId="77777777" w:rsidR="00AD75A6" w:rsidRPr="00A20DC9" w:rsidRDefault="00AD75A6" w:rsidP="00C40564"/>
        </w:tc>
        <w:tc>
          <w:tcPr>
            <w:tcW w:w="4140" w:type="dxa"/>
            <w:vMerge/>
          </w:tcPr>
          <w:p w14:paraId="4896B606" w14:textId="77777777" w:rsidR="00AD75A6" w:rsidRPr="00A20DC9" w:rsidRDefault="00AD75A6" w:rsidP="00C40564"/>
        </w:tc>
      </w:tr>
      <w:tr w:rsidR="00AD75A6" w:rsidRPr="00A20DC9" w14:paraId="6BE21F92" w14:textId="77777777" w:rsidTr="00C40564">
        <w:trPr>
          <w:trHeight w:val="98"/>
        </w:trPr>
        <w:tc>
          <w:tcPr>
            <w:tcW w:w="1921" w:type="dxa"/>
            <w:vMerge/>
          </w:tcPr>
          <w:p w14:paraId="06F16F79" w14:textId="77777777" w:rsidR="00AD75A6" w:rsidRPr="00A20DC9" w:rsidRDefault="00AD75A6" w:rsidP="00C40564"/>
        </w:tc>
        <w:tc>
          <w:tcPr>
            <w:tcW w:w="2327" w:type="dxa"/>
          </w:tcPr>
          <w:p w14:paraId="774E3505" w14:textId="77777777" w:rsidR="00AD75A6" w:rsidRPr="00A20DC9" w:rsidRDefault="00AD75A6" w:rsidP="00C40564">
            <w:r w:rsidRPr="00A20DC9">
              <w:t>3 – Termination of session code</w:t>
            </w:r>
          </w:p>
        </w:tc>
        <w:tc>
          <w:tcPr>
            <w:tcW w:w="1620" w:type="dxa"/>
            <w:vMerge/>
          </w:tcPr>
          <w:p w14:paraId="0E54E646" w14:textId="77777777" w:rsidR="00AD75A6" w:rsidRPr="00A20DC9" w:rsidRDefault="00AD75A6" w:rsidP="00C40564"/>
        </w:tc>
        <w:tc>
          <w:tcPr>
            <w:tcW w:w="4140" w:type="dxa"/>
            <w:vMerge/>
          </w:tcPr>
          <w:p w14:paraId="6A12BCCE" w14:textId="77777777" w:rsidR="00AD75A6" w:rsidRPr="00A20DC9" w:rsidRDefault="00AD75A6" w:rsidP="00C40564"/>
        </w:tc>
      </w:tr>
    </w:tbl>
    <w:p w14:paraId="5CE22417" w14:textId="77777777" w:rsidR="00AD75A6" w:rsidRPr="00A20DC9" w:rsidRDefault="00AD75A6" w:rsidP="00AD75A6"/>
    <w:p w14:paraId="6A8F7087" w14:textId="77777777" w:rsidR="00AD75A6" w:rsidRPr="00A20DC9" w:rsidRDefault="00AD75A6" w:rsidP="00AD75A6">
      <w:r w:rsidRPr="00A20DC9">
        <w:rPr>
          <w:u w:val="single"/>
        </w:rPr>
        <w:t>Connectivity check request:</w:t>
      </w:r>
      <w:r w:rsidRPr="00A20DC9">
        <w:rPr>
          <w:u w:val="single"/>
        </w:rPr>
        <w:br/>
      </w:r>
      <w:r w:rsidRPr="00A20DC9">
        <w:t>Should be sent every 5 seconds. The sender should wait for a message code 2 response. The time out for the respond is 5 seconds.</w:t>
      </w:r>
    </w:p>
    <w:p w14:paraId="1BDCD3A5" w14:textId="77777777" w:rsidR="00AD75A6" w:rsidRPr="00A20DC9" w:rsidRDefault="00AD75A6" w:rsidP="00AD75A6">
      <w:r w:rsidRPr="00A20DC9">
        <w:rPr>
          <w:u w:val="single"/>
        </w:rPr>
        <w:t>Connectivity check acknowledgment:</w:t>
      </w:r>
      <w:r w:rsidRPr="00A20DC9">
        <w:rPr>
          <w:u w:val="single"/>
        </w:rPr>
        <w:br/>
      </w:r>
      <w:r w:rsidRPr="00A20DC9">
        <w:t>Should be sent when message code 1 is received.</w:t>
      </w:r>
    </w:p>
    <w:p w14:paraId="01B02A4D" w14:textId="77777777" w:rsidR="00AD75A6" w:rsidRPr="00A20DC9" w:rsidRDefault="00AD75A6" w:rsidP="00AD75A6">
      <w:r w:rsidRPr="00A20DC9">
        <w:rPr>
          <w:u w:val="single"/>
        </w:rPr>
        <w:t>Termination of session:</w:t>
      </w:r>
      <w:r w:rsidRPr="00A20DC9">
        <w:rPr>
          <w:u w:val="single"/>
        </w:rPr>
        <w:br/>
      </w:r>
      <w:r w:rsidRPr="00A20DC9">
        <w:t>Sent when one of the sides wants to end the session.</w:t>
      </w:r>
    </w:p>
    <w:p w14:paraId="5E5378C7" w14:textId="77777777" w:rsidR="00AD75A6" w:rsidRPr="005C72E1" w:rsidRDefault="00AD75A6" w:rsidP="00AD75A6">
      <w:r w:rsidRPr="00A20DC9">
        <w:rPr>
          <w:u w:val="single"/>
        </w:rPr>
        <w:t>Mouse Event:</w:t>
      </w:r>
      <w:r>
        <w:rPr>
          <w:u w:val="single"/>
        </w:rPr>
        <w:br/>
      </w:r>
      <w:r>
        <w:t>Contains information about the mouse events that should be executed.</w:t>
      </w:r>
      <w:r>
        <w:br/>
        <w:t>Has the info field.</w:t>
      </w:r>
      <w:r>
        <w:br/>
        <w:t>Might contain not only one mouse event action but batches of them.</w:t>
      </w:r>
    </w:p>
    <w:p w14:paraId="434D5BF6" w14:textId="77777777" w:rsidR="00AD75A6" w:rsidRPr="005C72E1" w:rsidRDefault="00AD75A6" w:rsidP="00AD75A6">
      <w:pPr>
        <w:rPr>
          <w:u w:val="single"/>
        </w:rPr>
      </w:pPr>
      <w:r>
        <w:rPr>
          <w:u w:val="single"/>
        </w:rPr>
        <w:t>The second segment (The info field of Mouse Event Message):</w:t>
      </w:r>
      <w:r>
        <w:rPr>
          <w:u w:val="single"/>
        </w:rPr>
        <w:br/>
      </w:r>
      <w:r w:rsidRPr="00A20DC9">
        <w:t xml:space="preserve">Information about the actions made by the touchpad is divided to small sets of data. Each set describes one action. </w:t>
      </w:r>
      <w:r>
        <w:t>Each set contains a value for the type of the action and data that contains parameters for each action (for example, the scroll action has a parameter that represents the magnitude of the scroll).</w:t>
      </w:r>
    </w:p>
    <w:p w14:paraId="09CDCBE8" w14:textId="77777777" w:rsidR="00AD75A6" w:rsidRPr="00A20DC9" w:rsidRDefault="00AD75A6" w:rsidP="00AD75A6">
      <w:r>
        <w:t xml:space="preserve">The Mouse Event message might contain </w:t>
      </w:r>
    </w:p>
    <w:p w14:paraId="37142719" w14:textId="77777777" w:rsidR="00AD75A6" w:rsidRPr="00A20DC9" w:rsidRDefault="00AD75A6" w:rsidP="00AD75A6">
      <w:r w:rsidRPr="00A20DC9">
        <w:t>The structure the sets of data:</w:t>
      </w:r>
      <w:r w:rsidRPr="00A20DC9">
        <w:br/>
        <w:t>[Action Code]</w:t>
      </w:r>
      <w:r>
        <w:t xml:space="preserve"> </w:t>
      </w:r>
      <w:r w:rsidRPr="00A20DC9">
        <w:t>|</w:t>
      </w:r>
      <w:r>
        <w:t xml:space="preserve"> </w:t>
      </w:r>
      <w:r w:rsidRPr="00A20DC9">
        <w:t>[Arguments]</w:t>
      </w:r>
    </w:p>
    <w:p w14:paraId="1B2CBD2E" w14:textId="77777777" w:rsidR="00AD75A6" w:rsidRPr="00A20DC9" w:rsidRDefault="00AD75A6" w:rsidP="00AD75A6">
      <w:pPr>
        <w:pStyle w:val="ListParagraph"/>
        <w:numPr>
          <w:ilvl w:val="0"/>
          <w:numId w:val="1"/>
        </w:numPr>
        <w:rPr>
          <w:lang w:bidi="he-IL"/>
        </w:rPr>
      </w:pPr>
      <w:r w:rsidRPr="00A20DC9">
        <w:rPr>
          <w:lang w:bidi="he-IL"/>
        </w:rPr>
        <w:t>Action code - the action code that represents the type action described in this set.</w:t>
      </w:r>
    </w:p>
    <w:p w14:paraId="1E62520C" w14:textId="77777777" w:rsidR="00AD75A6" w:rsidRPr="00A20DC9" w:rsidRDefault="00AD75A6" w:rsidP="00AD75A6">
      <w:pPr>
        <w:pStyle w:val="ListParagraph"/>
        <w:numPr>
          <w:ilvl w:val="0"/>
          <w:numId w:val="1"/>
        </w:numPr>
        <w:rPr>
          <w:lang w:bidi="he-IL"/>
        </w:rPr>
      </w:pPr>
      <w:r w:rsidRPr="00A20DC9">
        <w:rPr>
          <w:lang w:bidi="he-IL"/>
        </w:rPr>
        <w:t>Arguments - the arguments that describe the details of the action.</w:t>
      </w:r>
    </w:p>
    <w:p w14:paraId="3CF26303" w14:textId="77777777" w:rsidR="00AD75A6" w:rsidRPr="00A20DC9" w:rsidRDefault="00AD75A6" w:rsidP="00AD75A6">
      <w:r w:rsidRPr="00A20DC9">
        <w:t>The following chart describes the actions and their arguments:</w:t>
      </w:r>
    </w:p>
    <w:tbl>
      <w:tblPr>
        <w:tblStyle w:val="LightList"/>
        <w:tblW w:w="0" w:type="auto"/>
        <w:tblInd w:w="0" w:type="dxa"/>
        <w:tblLook w:val="04A0" w:firstRow="1" w:lastRow="0" w:firstColumn="1" w:lastColumn="0" w:noHBand="0" w:noVBand="1"/>
      </w:tblPr>
      <w:tblGrid>
        <w:gridCol w:w="1520"/>
        <w:gridCol w:w="3336"/>
        <w:gridCol w:w="4484"/>
      </w:tblGrid>
      <w:tr w:rsidR="00AD75A6" w:rsidRPr="00A20DC9" w14:paraId="46B25C64" w14:textId="77777777" w:rsidTr="00C40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39CD3CF6" w14:textId="77777777" w:rsidR="00AD75A6" w:rsidRPr="00A20DC9" w:rsidRDefault="00AD75A6" w:rsidP="00C40564">
            <w:pPr>
              <w:rPr>
                <w:lang w:bidi="he-IL"/>
              </w:rPr>
            </w:pPr>
            <w:r w:rsidRPr="00A20DC9">
              <w:rPr>
                <w:lang w:bidi="he-IL"/>
              </w:rPr>
              <w:lastRenderedPageBreak/>
              <w:t>Action Code</w:t>
            </w:r>
          </w:p>
        </w:tc>
        <w:tc>
          <w:tcPr>
            <w:tcW w:w="3420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87F2A" w14:textId="77777777" w:rsidR="00AD75A6" w:rsidRPr="00A20DC9" w:rsidRDefault="00AD75A6" w:rsidP="00C405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A20DC9">
              <w:rPr>
                <w:lang w:bidi="he-IL"/>
              </w:rPr>
              <w:t>Action Type</w:t>
            </w:r>
          </w:p>
        </w:tc>
        <w:tc>
          <w:tcPr>
            <w:tcW w:w="4608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hideMark/>
          </w:tcPr>
          <w:p w14:paraId="082320EA" w14:textId="77777777" w:rsidR="00AD75A6" w:rsidRPr="00A20DC9" w:rsidRDefault="00AD75A6" w:rsidP="00C405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A20DC9">
              <w:rPr>
                <w:lang w:bidi="he-IL"/>
              </w:rPr>
              <w:t>Arguments</w:t>
            </w:r>
          </w:p>
        </w:tc>
      </w:tr>
      <w:tr w:rsidR="00AD75A6" w:rsidRPr="00A20DC9" w14:paraId="0F71D1E9" w14:textId="77777777" w:rsidTr="00C40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right w:val="single" w:sz="4" w:space="0" w:color="000000" w:themeColor="text1"/>
            </w:tcBorders>
            <w:hideMark/>
          </w:tcPr>
          <w:p w14:paraId="438F48B0" w14:textId="77777777" w:rsidR="00AD75A6" w:rsidRPr="00A20DC9" w:rsidRDefault="00AD75A6" w:rsidP="00C40564">
            <w:pPr>
              <w:rPr>
                <w:lang w:bidi="he-IL"/>
              </w:rPr>
            </w:pPr>
            <w:r w:rsidRPr="00A20DC9">
              <w:rPr>
                <w:lang w:bidi="he-IL"/>
              </w:rPr>
              <w:t>0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AE4520A" w14:textId="77777777" w:rsidR="00AD75A6" w:rsidRPr="00A20DC9" w:rsidRDefault="00AD75A6" w:rsidP="00C40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 w:rsidRPr="00A20DC9">
              <w:rPr>
                <w:lang w:bidi="he-IL"/>
              </w:rPr>
              <w:t>Mouse movement</w:t>
            </w:r>
          </w:p>
        </w:tc>
        <w:tc>
          <w:tcPr>
            <w:tcW w:w="4608" w:type="dxa"/>
            <w:tcBorders>
              <w:left w:val="single" w:sz="4" w:space="0" w:color="auto"/>
            </w:tcBorders>
            <w:hideMark/>
          </w:tcPr>
          <w:p w14:paraId="542C3C1F" w14:textId="77777777" w:rsidR="00AD75A6" w:rsidRDefault="00AD75A6" w:rsidP="00C40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 w:rsidRPr="00A20DC9">
              <w:rPr>
                <w:lang w:bidi="he-IL"/>
              </w:rPr>
              <w:t xml:space="preserve">dx, </w:t>
            </w:r>
            <w:proofErr w:type="spellStart"/>
            <w:r w:rsidRPr="00A20DC9">
              <w:rPr>
                <w:lang w:bidi="he-IL"/>
              </w:rPr>
              <w:t>dy</w:t>
            </w:r>
            <w:proofErr w:type="spellEnd"/>
            <w:r w:rsidRPr="00A20DC9">
              <w:rPr>
                <w:lang w:bidi="he-IL"/>
              </w:rPr>
              <w:t xml:space="preserve"> - Relative coordinates</w:t>
            </w:r>
            <w:r>
              <w:rPr>
                <w:rFonts w:hint="cs"/>
                <w:rtl/>
                <w:lang w:bidi="he-IL"/>
              </w:rPr>
              <w:t xml:space="preserve"> </w:t>
            </w:r>
            <w:r w:rsidRPr="00A20DC9">
              <w:rPr>
                <w:lang w:bidi="he-IL"/>
              </w:rPr>
              <w:t>(these are signed values,</w:t>
            </w:r>
            <w:r>
              <w:rPr>
                <w:lang w:bidi="he-IL"/>
              </w:rPr>
              <w:t xml:space="preserve"> positive</w:t>
            </w:r>
            <w:r w:rsidRPr="00A20DC9">
              <w:rPr>
                <w:lang w:bidi="he-IL"/>
              </w:rPr>
              <w:t xml:space="preserve"> for right/down and negative for left/up)</w:t>
            </w:r>
          </w:p>
          <w:p w14:paraId="400B6015" w14:textId="77777777" w:rsidR="00AD75A6" w:rsidRPr="00A20DC9" w:rsidRDefault="00AD75A6" w:rsidP="00C40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*for negative values google up two’s component</w:t>
            </w:r>
          </w:p>
        </w:tc>
      </w:tr>
      <w:tr w:rsidR="00AD75A6" w:rsidRPr="00A20DC9" w14:paraId="487CC1E1" w14:textId="77777777" w:rsidTr="00C40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1C8E87AD" w14:textId="77777777" w:rsidR="00AD75A6" w:rsidRPr="00A20DC9" w:rsidRDefault="00AD75A6" w:rsidP="00C40564">
            <w:pPr>
              <w:rPr>
                <w:lang w:bidi="he-IL"/>
              </w:rPr>
            </w:pPr>
            <w:r w:rsidRPr="00A20DC9">
              <w:rPr>
                <w:lang w:bidi="he-IL"/>
              </w:rPr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7BBE2" w14:textId="77777777" w:rsidR="00AD75A6" w:rsidRPr="00A20DC9" w:rsidRDefault="00AD75A6" w:rsidP="00C40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A20DC9">
              <w:rPr>
                <w:lang w:bidi="he-IL"/>
              </w:rPr>
              <w:t>Left button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hideMark/>
          </w:tcPr>
          <w:p w14:paraId="14EFA43F" w14:textId="77777777" w:rsidR="00AD75A6" w:rsidRPr="00A20DC9" w:rsidRDefault="00AD75A6" w:rsidP="00C40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A20DC9">
              <w:rPr>
                <w:lang w:bidi="he-IL"/>
              </w:rPr>
              <w:t>Up/down - 0 for down, 1 for up</w:t>
            </w:r>
          </w:p>
        </w:tc>
      </w:tr>
      <w:tr w:rsidR="00AD75A6" w:rsidRPr="00A20DC9" w14:paraId="383F157D" w14:textId="77777777" w:rsidTr="00C40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right w:val="single" w:sz="4" w:space="0" w:color="000000" w:themeColor="text1"/>
            </w:tcBorders>
            <w:hideMark/>
          </w:tcPr>
          <w:p w14:paraId="7526A908" w14:textId="77777777" w:rsidR="00AD75A6" w:rsidRPr="00A20DC9" w:rsidRDefault="00AD75A6" w:rsidP="00C40564">
            <w:pPr>
              <w:rPr>
                <w:lang w:bidi="he-IL"/>
              </w:rPr>
            </w:pPr>
            <w:r w:rsidRPr="00A20DC9">
              <w:rPr>
                <w:lang w:bidi="he-IL"/>
              </w:rPr>
              <w:t>2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72F7F01" w14:textId="77777777" w:rsidR="00AD75A6" w:rsidRPr="00A20DC9" w:rsidRDefault="00AD75A6" w:rsidP="00C40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 w:rsidRPr="00A20DC9">
              <w:rPr>
                <w:lang w:bidi="he-IL"/>
              </w:rPr>
              <w:t>Right button</w:t>
            </w:r>
          </w:p>
        </w:tc>
        <w:tc>
          <w:tcPr>
            <w:tcW w:w="4608" w:type="dxa"/>
            <w:tcBorders>
              <w:left w:val="single" w:sz="4" w:space="0" w:color="auto"/>
            </w:tcBorders>
            <w:hideMark/>
          </w:tcPr>
          <w:p w14:paraId="2428472B" w14:textId="77777777" w:rsidR="00AD75A6" w:rsidRPr="00A20DC9" w:rsidRDefault="00AD75A6" w:rsidP="00C40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 w:rsidRPr="00A20DC9">
              <w:rPr>
                <w:lang w:bidi="he-IL"/>
              </w:rPr>
              <w:t>Up/down: 0 for down, 1 for up</w:t>
            </w:r>
          </w:p>
        </w:tc>
      </w:tr>
      <w:tr w:rsidR="00AD75A6" w:rsidRPr="00A20DC9" w14:paraId="31742F3D" w14:textId="77777777" w:rsidTr="00C40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67282038" w14:textId="77777777" w:rsidR="00AD75A6" w:rsidRPr="00A20DC9" w:rsidRDefault="00AD75A6" w:rsidP="00C40564">
            <w:pPr>
              <w:rPr>
                <w:lang w:bidi="he-IL"/>
              </w:rPr>
            </w:pPr>
            <w:r w:rsidRPr="00A20DC9">
              <w:rPr>
                <w:lang w:bidi="he-IL"/>
              </w:rPr>
              <w:t>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ECF3" w14:textId="77777777" w:rsidR="00AD75A6" w:rsidRPr="00A20DC9" w:rsidRDefault="00AD75A6" w:rsidP="00C40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A20DC9">
              <w:rPr>
                <w:lang w:bidi="he-IL"/>
              </w:rPr>
              <w:t>Scroll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hideMark/>
          </w:tcPr>
          <w:p w14:paraId="1956C946" w14:textId="77777777" w:rsidR="00AD75A6" w:rsidRPr="00A20DC9" w:rsidRDefault="00AD75A6" w:rsidP="00C40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A20DC9">
              <w:rPr>
                <w:lang w:bidi="he-IL"/>
              </w:rPr>
              <w:t>Data - represents the scale of the scroll (signed)</w:t>
            </w:r>
          </w:p>
        </w:tc>
      </w:tr>
      <w:tr w:rsidR="00AD75A6" w:rsidRPr="00A20DC9" w14:paraId="64F9C943" w14:textId="77777777" w:rsidTr="00C40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right w:val="single" w:sz="4" w:space="0" w:color="000000" w:themeColor="text1"/>
            </w:tcBorders>
            <w:hideMark/>
          </w:tcPr>
          <w:p w14:paraId="51450276" w14:textId="77777777" w:rsidR="00AD75A6" w:rsidRPr="00A20DC9" w:rsidRDefault="00AD75A6" w:rsidP="00C40564">
            <w:pPr>
              <w:rPr>
                <w:lang w:bidi="he-IL"/>
              </w:rPr>
            </w:pPr>
            <w:r w:rsidRPr="00A20DC9">
              <w:rPr>
                <w:lang w:bidi="he-IL"/>
              </w:rPr>
              <w:t>4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F7C57C2" w14:textId="77777777" w:rsidR="00AD75A6" w:rsidRPr="00A20DC9" w:rsidRDefault="00AD75A6" w:rsidP="00C40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 w:rsidRPr="00A20DC9">
              <w:rPr>
                <w:lang w:bidi="he-IL"/>
              </w:rPr>
              <w:t>Zoom</w:t>
            </w:r>
          </w:p>
        </w:tc>
        <w:tc>
          <w:tcPr>
            <w:tcW w:w="4608" w:type="dxa"/>
            <w:tcBorders>
              <w:left w:val="single" w:sz="4" w:space="0" w:color="auto"/>
            </w:tcBorders>
            <w:hideMark/>
          </w:tcPr>
          <w:p w14:paraId="403FA716" w14:textId="77777777" w:rsidR="00AD75A6" w:rsidRPr="00A20DC9" w:rsidRDefault="00AD75A6" w:rsidP="00C40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 w:rsidRPr="00A20DC9">
              <w:rPr>
                <w:lang w:bidi="he-IL"/>
              </w:rPr>
              <w:t>Data - represents the sale of the scroll (signed)</w:t>
            </w:r>
          </w:p>
        </w:tc>
      </w:tr>
    </w:tbl>
    <w:p w14:paraId="5DAAFA1C" w14:textId="77777777" w:rsidR="00AD75A6" w:rsidRPr="00A20DC9" w:rsidRDefault="00AD75A6" w:rsidP="00AD75A6"/>
    <w:p w14:paraId="1DCB8F75" w14:textId="0349FE29" w:rsidR="00E46499" w:rsidRPr="00AD75A6" w:rsidRDefault="00AD75A6" w:rsidP="00AD75A6">
      <w:r w:rsidRPr="00A20DC9">
        <w:t xml:space="preserve">An example for a valid set of data that describe a mouse movement with the relative coordinates dx = 50 and </w:t>
      </w:r>
      <w:proofErr w:type="spellStart"/>
      <w:r w:rsidRPr="00A20DC9">
        <w:t>dy</w:t>
      </w:r>
      <w:proofErr w:type="spellEnd"/>
      <w:r w:rsidRPr="00A20DC9">
        <w:t xml:space="preserve"> = -35:</w:t>
      </w:r>
      <w:bookmarkStart w:id="0" w:name="_GoBack"/>
      <w:bookmarkEnd w:id="0"/>
    </w:p>
    <w:sectPr w:rsidR="00E46499" w:rsidRPr="00AD7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52E2E"/>
    <w:multiLevelType w:val="hybridMultilevel"/>
    <w:tmpl w:val="AE6C1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6E"/>
    <w:rsid w:val="0006786E"/>
    <w:rsid w:val="00092497"/>
    <w:rsid w:val="001E1918"/>
    <w:rsid w:val="00320F28"/>
    <w:rsid w:val="003221FC"/>
    <w:rsid w:val="0041158A"/>
    <w:rsid w:val="00482539"/>
    <w:rsid w:val="005C72E1"/>
    <w:rsid w:val="008807F3"/>
    <w:rsid w:val="00947B5C"/>
    <w:rsid w:val="009B2A73"/>
    <w:rsid w:val="00A20DC9"/>
    <w:rsid w:val="00AD75A6"/>
    <w:rsid w:val="00C33A56"/>
    <w:rsid w:val="00C80ED9"/>
    <w:rsid w:val="00DA0F27"/>
    <w:rsid w:val="00E46499"/>
    <w:rsid w:val="00F5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5124"/>
  <w15:chartTrackingRefBased/>
  <w15:docId w15:val="{B826A687-5DB1-4992-848B-41F1A4BC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7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6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0DC9"/>
    <w:pPr>
      <w:ind w:left="720"/>
      <w:contextualSpacing/>
    </w:pPr>
    <w:rPr>
      <w:lang w:bidi="ar-SA"/>
    </w:rPr>
  </w:style>
  <w:style w:type="table" w:styleId="LightList">
    <w:name w:val="Light List"/>
    <w:basedOn w:val="TableNormal"/>
    <w:uiPriority w:val="61"/>
    <w:semiHidden/>
    <w:unhideWhenUsed/>
    <w:rsid w:val="00A20DC9"/>
    <w:pPr>
      <w:spacing w:after="0" w:line="240" w:lineRule="auto"/>
    </w:pPr>
    <w:rPr>
      <w:lang w:bidi="ar-SA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4" w:space="0" w:color="auto"/>
        <w:insideV w:val="single" w:sz="4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0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8</cp:revision>
  <dcterms:created xsi:type="dcterms:W3CDTF">2018-02-25T17:53:00Z</dcterms:created>
  <dcterms:modified xsi:type="dcterms:W3CDTF">2018-04-02T19:56:00Z</dcterms:modified>
</cp:coreProperties>
</file>