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CE43" w14:textId="1EFD1854" w:rsidR="00937F54" w:rsidRDefault="00937F54">
      <w:r>
        <w:t>Book Principal of electronics V.K. Mehta</w:t>
      </w:r>
    </w:p>
    <w:p w14:paraId="76E1B935" w14:textId="77777777" w:rsidR="00937F54" w:rsidRDefault="00937F54"/>
    <w:p w14:paraId="3D3D8E67" w14:textId="2D8F8B5A" w:rsidR="00E606FC" w:rsidRDefault="00937F54">
      <w:r>
        <w:t>Electrical – Conductor</w:t>
      </w:r>
    </w:p>
    <w:p w14:paraId="5EF420C9" w14:textId="35805C57" w:rsidR="00937F54" w:rsidRDefault="00937F54">
      <w:r>
        <w:t>Electronics – Semiconductor</w:t>
      </w:r>
    </w:p>
    <w:p w14:paraId="35953275" w14:textId="77777777" w:rsidR="00937F54" w:rsidRDefault="00937F54"/>
    <w:p w14:paraId="7BBB54C9" w14:textId="0F7C24CF" w:rsidR="00937F54" w:rsidRDefault="00937F54">
      <w:r>
        <w:t>Explain Electrical Engineering control the world.</w:t>
      </w:r>
    </w:p>
    <w:sectPr w:rsidR="00937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54"/>
    <w:rsid w:val="00437FF2"/>
    <w:rsid w:val="00937F54"/>
    <w:rsid w:val="00DB7C04"/>
    <w:rsid w:val="00E6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0F7A"/>
  <w15:docId w15:val="{0A73EF92-4D61-4919-9413-6498BB61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JAKARIA HOSEN</dc:creator>
  <cp:keywords/>
  <dc:description/>
  <cp:lastModifiedBy>MD. JAKARIA HOSEN</cp:lastModifiedBy>
  <cp:revision>1</cp:revision>
  <dcterms:created xsi:type="dcterms:W3CDTF">2024-02-10T05:49:00Z</dcterms:created>
  <dcterms:modified xsi:type="dcterms:W3CDTF">2024-02-10T08:59:00Z</dcterms:modified>
</cp:coreProperties>
</file>