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8766" w14:textId="77777777" w:rsidR="006D5DE1" w:rsidRPr="006D5DE1" w:rsidRDefault="006D5DE1" w:rsidP="006D5D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6D5DE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Коды ответа HTTP</w:t>
      </w:r>
    </w:p>
    <w:p w14:paraId="62770056" w14:textId="77777777" w:rsidR="006D5DE1" w:rsidRPr="006D5DE1" w:rsidRDefault="006D5DE1" w:rsidP="006D5D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Код ответа (состояния) HTTP показывает, был ли успешно выполнен определённый HTTP запрос. Коды сгруппированы в 5 классов:</w:t>
      </w:r>
    </w:p>
    <w:p w14:paraId="0A54D600" w14:textId="77777777" w:rsidR="006D5DE1" w:rsidRPr="006D5DE1" w:rsidRDefault="006D5DE1" w:rsidP="006D5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Информационные 100 - 199</w:t>
      </w:r>
    </w:p>
    <w:p w14:paraId="73A26542" w14:textId="77777777" w:rsidR="006D5DE1" w:rsidRPr="006D5DE1" w:rsidRDefault="006D5DE1" w:rsidP="006D5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Успешные 200 - 299</w:t>
      </w:r>
    </w:p>
    <w:p w14:paraId="38139C13" w14:textId="77777777" w:rsidR="006D5DE1" w:rsidRPr="006D5DE1" w:rsidRDefault="006D5DE1" w:rsidP="006D5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Перенаправления 300 - 399</w:t>
      </w:r>
    </w:p>
    <w:p w14:paraId="63574B8F" w14:textId="77777777" w:rsidR="006D5DE1" w:rsidRPr="006D5DE1" w:rsidRDefault="006D5DE1" w:rsidP="006D5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Клиентские ошибки 400 - 499</w:t>
      </w:r>
    </w:p>
    <w:p w14:paraId="26FA91CE" w14:textId="77777777" w:rsidR="006D5DE1" w:rsidRPr="006D5DE1" w:rsidRDefault="006D5DE1" w:rsidP="006D5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Серверные ошибки 500 - 599</w:t>
      </w:r>
    </w:p>
    <w:p w14:paraId="75B8520A" w14:textId="77777777" w:rsidR="006D5DE1" w:rsidRPr="006D5DE1" w:rsidRDefault="006D5DE1" w:rsidP="006D5D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Коды состояния определены в </w:t>
      </w:r>
      <w:hyperlink r:id="rId5" w:anchor="section-10" w:tgtFrame="_blank" w:history="1">
        <w:r w:rsidRPr="006D5DE1">
          <w:rPr>
            <w:rFonts w:ascii="Segoe UI" w:eastAsia="Times New Roman" w:hAnsi="Segoe UI" w:cs="Segoe UI"/>
            <w:sz w:val="20"/>
            <w:szCs w:val="20"/>
            <w:u w:val="single"/>
            <w:lang w:eastAsia="ru-RU"/>
          </w:rPr>
          <w:t>10-ой секции RFC 2616</w:t>
        </w:r>
      </w:hyperlink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. Обновленную спецификацию можно найти в </w:t>
      </w:r>
      <w:hyperlink r:id="rId6" w:anchor="section-6.5.1" w:tgtFrame="_blank" w:history="1">
        <w:r w:rsidRPr="006D5DE1">
          <w:rPr>
            <w:rFonts w:ascii="Segoe UI" w:eastAsia="Times New Roman" w:hAnsi="Segoe UI" w:cs="Segoe UI"/>
            <w:sz w:val="20"/>
            <w:szCs w:val="20"/>
            <w:u w:val="single"/>
            <w:lang w:eastAsia="ru-RU"/>
          </w:rPr>
          <w:t>RFC 7231</w:t>
        </w:r>
      </w:hyperlink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 .</w:t>
      </w:r>
    </w:p>
    <w:p w14:paraId="47AFBB5A" w14:textId="5ACB1AF3" w:rsidR="006D5DE1" w:rsidRPr="006D5DE1" w:rsidRDefault="006D5DE1" w:rsidP="006D5D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 xml:space="preserve">Если вы получили код ответа (состояния), которого нет в данном списке, в таком случае он является не стандартизированным кодом ответа (состояния), вероятней всего он </w:t>
      </w:r>
      <w:proofErr w:type="spellStart"/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кастомный</w:t>
      </w:r>
      <w:proofErr w:type="spellEnd"/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5DE1">
        <w:rPr>
          <w:rFonts w:ascii="Segoe UI" w:eastAsia="Times New Roman" w:hAnsi="Segoe UI" w:cs="Segoe UI"/>
          <w:sz w:val="20"/>
          <w:szCs w:val="20"/>
          <w:lang w:eastAsia="ru-RU"/>
        </w:rPr>
        <w:t>сервера.</w:t>
      </w:r>
      <w:r w:rsidRPr="006D5DE1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ит</w:t>
      </w:r>
      <w:proofErr w:type="spellEnd"/>
      <w:proofErr w:type="gramEnd"/>
      <w:r w:rsidRPr="006D5DE1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 xml:space="preserve"> список всех кодов и их значения:</w:t>
      </w:r>
    </w:p>
    <w:tbl>
      <w:tblPr>
        <w:tblW w:w="10632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660"/>
        <w:gridCol w:w="6179"/>
        <w:gridCol w:w="1995"/>
      </w:tblGrid>
      <w:tr w:rsidR="006D5DE1" w:rsidRPr="006D5DE1" w14:paraId="22E5EDBF" w14:textId="77777777" w:rsidTr="006D5DE1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4AD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ответа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B814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A8A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DDA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Версия HTTP</w:t>
            </w:r>
          </w:p>
        </w:tc>
      </w:tr>
      <w:tr w:rsidR="006D5DE1" w:rsidRPr="006D5DE1" w14:paraId="17C26D98" w14:textId="77777777" w:rsidTr="006D5DE1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7F31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Информационные</w:t>
            </w:r>
          </w:p>
        </w:tc>
      </w:tr>
      <w:tr w:rsidR="006D5DE1" w:rsidRPr="006D5DE1" w14:paraId="6AE9C8AD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31E30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D33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565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"Продолжить". Этот промежуточный ответ указывает, что запрос успешно принят и клиент может продолжать присылать запросы либо проигнорировать этот ответ, если запрос был завершён.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8A7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1378D54C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47FB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AA6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Switching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Protocol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09F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"Переключение протокола". Этот код присылается в ответ на запрос клиента, содержащий заголовок </w:t>
            </w:r>
            <w:proofErr w:type="spellStart"/>
            <w:proofErr w:type="gram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Upgrade</w:t>
            </w:r>
            <w:proofErr w:type="spellEnd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: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указывает, что сервер переключился на протокол, который был указан в заголовке. Эта возможность позволяет перейти на несовместимую версию протокола и обычно не используется.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D6F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291D5C4F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B843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0B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71670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"В обработке". Этот код указывает, что сервер получил запрос и обрабатывает его, но обработка ещё не завершена.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484F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4B34DB54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B0A41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54B5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Early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Hints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E9E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"Ранние подсказки". В ответе сообщаются ресурсы, которые могут быть загружены заранее, пока сервер будет подготавливать основной ответ. </w:t>
            </w:r>
            <w:hyperlink r:id="rId7" w:tgtFrame="_blank" w:history="1">
              <w:r w:rsidRPr="006D5D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RFC 8297 (</w:t>
              </w:r>
              <w:proofErr w:type="spellStart"/>
              <w:r w:rsidRPr="006D5D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Experimental</w:t>
              </w:r>
              <w:proofErr w:type="spellEnd"/>
              <w:r w:rsidRPr="006D5D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228D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2F63CC09" w14:textId="77777777" w:rsidTr="006D5DE1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F39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Успешные</w:t>
            </w:r>
          </w:p>
        </w:tc>
      </w:tr>
      <w:tr w:rsidR="006D5DE1" w:rsidRPr="006D5DE1" w14:paraId="2218A991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497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B208C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00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"Успешно". Запрос успешно обработан. Что значит "успешно", зависит от метода HTTP, который был запрошен:</w:t>
            </w:r>
          </w:p>
          <w:p w14:paraId="45A827F1" w14:textId="77777777" w:rsidR="006D5DE1" w:rsidRPr="006D5DE1" w:rsidRDefault="006D5DE1" w:rsidP="006D5D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GET: "ПОЛУЧИТЬ". Запрошенный ресурс был найден и передан в теле ответа.</w:t>
            </w:r>
          </w:p>
          <w:p w14:paraId="5F110FF5" w14:textId="77777777" w:rsidR="006D5DE1" w:rsidRPr="006D5DE1" w:rsidRDefault="006D5DE1" w:rsidP="006D5D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HEAD: "ЗАГОЛОВОК". Заголовки переданы в ответе.</w:t>
            </w:r>
          </w:p>
          <w:p w14:paraId="2C9E07D1" w14:textId="77777777" w:rsidR="006D5DE1" w:rsidRPr="006D5DE1" w:rsidRDefault="006D5DE1" w:rsidP="006D5D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POST: "ПОСЫЛКА". Ресурс, описывающий результат действия сервера на запрос, передан в теле ответа.</w:t>
            </w:r>
          </w:p>
          <w:p w14:paraId="459EA049" w14:textId="77777777" w:rsidR="006D5DE1" w:rsidRPr="006D5DE1" w:rsidRDefault="006D5DE1" w:rsidP="006D5D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TRACE: "ОТСЛЕЖИВАТЬ". Тело ответа содержит </w:t>
            </w:r>
            <w:proofErr w:type="gram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тело запроса</w:t>
            </w:r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полученного сервером.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F5A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609DDA12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F0A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6DDE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B1A6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"Создано". Запрос успешно выполнен и в результате был создан ресурс. Этот код обычно присылается в ответ на запрос PUT "ПОМЕСТИТЬ".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14340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64DFCFD7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CCF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E7B1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44CB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"Принято". Запрос принят, но ещё не обработан. Не поддерживаемо, т.е., нет способа с помощью HTTP отправить асинхронный ответ позже, который будет показывать итог обработки запроса. Это предназначено для случаев, когда запрос обрабатывается другим процессом или сервером, либо для пакетной обработки.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FD30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4113A2BF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5678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CDD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Non-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Authoritative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725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"Информация не авторитетна". Этот код ответа означает, что информация, которая возвращена, была предоставлена не от исходного сервера, а из какого-нибудь другого источника. Во всех остальных ситуациях более предпочтителен код ответа 200 OK.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36201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1.1</w:t>
            </w:r>
          </w:p>
        </w:tc>
      </w:tr>
      <w:tr w:rsidR="006D5DE1" w:rsidRPr="006D5DE1" w14:paraId="3583F8C3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756D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AA38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 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922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"Нет содержимого". Нет содержимого для ответа на запрос, но заголовки ответа, которые могут быть полезны, присылаются. Клиент может использовать их для обновления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кешированных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заголовков</w:t>
            </w:r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полученных ранее для этого ресурса.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357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5960BED1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253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505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537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"Сбросить содержимое". Этот код присылается, когда запрос обработан, чтобы сообщить клиенту, что необходимо сбросить отображение документа, который прислал этот запрос.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4223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38962CEF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2BE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2C7F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Partial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104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"Частичное содержимое". Этот код ответа используется, когда клиент присылает заголовок диапазона, чтобы выполнить загрузку отдельно, в несколько потоков.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3E49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52C59856" w14:textId="77777777" w:rsidTr="006D5DE1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694C1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Сообщения о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перенаправлениях</w:t>
            </w:r>
            <w:proofErr w:type="spellEnd"/>
          </w:p>
        </w:tc>
      </w:tr>
      <w:tr w:rsidR="006D5DE1" w:rsidRPr="006D5DE1" w14:paraId="1C701D6A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20E90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4C55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Multiple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E1E30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"Множественный выбор". Этот код ответа присылается, когда запрос имеет более чем один из возможных ответов. И User-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agent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пользователь должен выбрать один из ответов. Не существует стандартизированного способа выбора одного из полученных ответов.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8FD7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HTTP/1.0 и выше</w:t>
            </w:r>
          </w:p>
        </w:tc>
      </w:tr>
      <w:tr w:rsidR="006D5DE1" w:rsidRPr="006D5DE1" w14:paraId="599AFFC5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2FE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C1DF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Moved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Permanently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76805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"Перемещён на постоянной основе". Этот код ответа значит, что URI запрашиваемого ресурса был изменён. Возможно, новый URI будет предоставлен в ответе.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846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2E9E7399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30EF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0BB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B62A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"Найдено". Этот код ответа значит, что запрошенный ресурс </w:t>
            </w:r>
            <w:r w:rsidRPr="006D5D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временно изменён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Новые изменения в URI могут быть доступны в будущем. Таким образом, этот URI, должен быть использован клиентом в будущих запросах.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29B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3ACA7154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779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DE5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F30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"Просмотр других ресурсов". Этот код ответа присылается, чтобы направлять клиента для получения запрашиваемого ресурса в другой URI с запросом GET.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5D5D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1.1</w:t>
            </w:r>
          </w:p>
        </w:tc>
      </w:tr>
      <w:tr w:rsidR="006D5DE1" w:rsidRPr="006D5DE1" w14:paraId="6986516E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688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8CD2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Modified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F6E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"Не модифицировано". Используется для кеширования. Это код ответа значит, что запрошенный ресурс не был изменён. Таким образом, клиент может продолжать использовать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кешированную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версию ответа.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F74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510E0B43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EE5B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F9EE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122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"Использовать прокси". Это означает, что запрошенный ресурс должен быть доступен через прокси. Этот код ответа в основном не поддерживается из соображений безопасности.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2C8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616DF43F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2E97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A28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Switch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Proxy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A0C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 не использовать. Изначально подразумевалось, что " последующие запросы должны использовать указанный прокси."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EC8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0D93AA13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02B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5A4B5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Temporary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Redirect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BFB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"Временное перенаправление". Сервер отправил этот ответ, чтобы клиент получил запрошенный ресурс на другой URL-адрес с тем же методом, который использовал 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предыдущий запрос. Данный код имеет ту же семантику, что код ответа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302 </w:t>
            </w:r>
            <w:proofErr w:type="spell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Found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 исключением того, что агент пользователя не должен изменять используемый метод HTTP: если в первом запросе использовался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POST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во втором запросе также должен использоваться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POST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3DB5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Только HTTP/1.1</w:t>
            </w:r>
          </w:p>
        </w:tc>
      </w:tr>
      <w:tr w:rsidR="006D5DE1" w:rsidRPr="006D5DE1" w14:paraId="5F7497C4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573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EE1A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Permanent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Redirect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38322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"Перенаправление на постоянной основе". Это означает, что ресурс теперь постоянно находится в другом URI, указанном в заголовке </w:t>
            </w:r>
            <w:proofErr w:type="spell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Location</w:t>
            </w:r>
            <w:proofErr w:type="spellEnd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: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HTTP Response. Данный код ответа имеет ту же семантику, что и код ответа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301 </w:t>
            </w:r>
            <w:proofErr w:type="spell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Moved</w:t>
            </w:r>
            <w:proofErr w:type="spellEnd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Permanently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 исключением того, что агент пользователя не должен изменять используемый метод HTTP: если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POST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использовался в первом запросе,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POST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должен использоваться и во втором запросе.</w:t>
            </w:r>
          </w:p>
          <w:p w14:paraId="073A836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  <w:proofErr w:type="gramStart"/>
            <w:r w:rsidRPr="006D5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Это</w:t>
            </w:r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экспериментальный код ответа, Спецификация которого в настоящее время находится в черновом виде.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986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tgtFrame="_blank" w:history="1">
              <w:r w:rsidRPr="006D5D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draft-reschke-http-status-308</w:t>
              </w:r>
            </w:hyperlink>
          </w:p>
        </w:tc>
      </w:tr>
      <w:tr w:rsidR="006D5DE1" w:rsidRPr="006D5DE1" w14:paraId="6C903F49" w14:textId="77777777" w:rsidTr="006D5DE1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11F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Клиентские</w:t>
            </w:r>
          </w:p>
        </w:tc>
      </w:tr>
      <w:tr w:rsidR="006D5DE1" w:rsidRPr="006D5DE1" w14:paraId="5279A316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8D39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723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Bad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F6A4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"Плохой запрос". Этот ответ означает, что сервер не понимает запрос из-за неверного синтаксиса.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8F9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2A1B87C8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2750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09F4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Unauthorized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B4BC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"Неавторизованно". Для получения запрашиваемого ответа нужна аутентификация. Статус похож на статус 403, </w:t>
            </w:r>
            <w:proofErr w:type="spellStart"/>
            <w:proofErr w:type="gram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но,в</w:t>
            </w:r>
            <w:proofErr w:type="spellEnd"/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этом случае, аутентификация возможна.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A540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221F80A1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4BD1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85AA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Payment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87F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"Необходима оплата". Этот код ответа зарезервирован для будущего использования. Первоначальная цель для создания этого кода была в использовании его для цифровых платёжных </w:t>
            </w:r>
            <w:proofErr w:type="gram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систем(</w:t>
            </w:r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данный момент не используется).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2F4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1.1</w:t>
            </w:r>
          </w:p>
        </w:tc>
      </w:tr>
      <w:tr w:rsidR="006D5DE1" w:rsidRPr="006D5DE1" w14:paraId="2D74D042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6A4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895D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Forbidden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183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"Запрещено". У клиента нет прав доступа к содержимому, поэтому сервер отказывается дать надлежащий ответ.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33E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35DD4EDA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6408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7537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ABC65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"Не найден". Сервер не может найти запрашиваемый ресурс. Код этого ответа, наверно, самый известный из-за частоты его появления в вебе.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A74B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4093BB90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D305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27C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Method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Allowed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4E9A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"Метод не разрешён". Сервер знает о запрашиваемом методе, но он был деактивирован и не может быть использован. Два обязательных метода,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GET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HEAD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 не должны быть деактивированы и не должны возвращать этот код ошибки.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4051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51F5FD22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F615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6B9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Acceptable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AA585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ответ отсылается, когда веб сервер после выполнения 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"https://developer.mozilla.org/en-US/HTTP/Content_negotiation" \l "server-driven_negotiation" \o "https://developer.mozilla.org/en/HTTP/Content_negotiation#Server-driven_negotiation" </w:instrTex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6D5DE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server-driven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content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negotiation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не нашёл контента, отвечающего критериям, полученным из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agent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D07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255B9301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D90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E5C3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Proxy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Authentication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D48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код ответа аналогичен коду 401, только аутентификация требуется для прокси сервера.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9B5A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55F3D87F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493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3B4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Timeout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8846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Ответ с таким кодом может прийти, даже без предшествующего запроса. Он означает, что сервер хотел бы отключить это неиспользуемое соединение. Этот метод используется все чаще с тех пор, как некоторые браузеры, вроде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Chrome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IE9, стали использовать </w:t>
            </w:r>
            <w:hyperlink r:id="rId9" w:tgtFrame="_blank" w:history="1">
              <w:r w:rsidRPr="006D5D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 механизмы предварительного соединения</w:t>
              </w:r>
            </w:hyperlink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ускорения сёрфинга (смотрите </w:t>
            </w:r>
            <w:hyperlink r:id="rId10" w:tgtFrame="_blank" w:history="1">
              <w:r w:rsidRPr="006D5D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баг 634278</w:t>
              </w:r>
            </w:hyperlink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будущей реализации этого механизма в Firefox). Также учитывайте, что некоторые 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серверы прерывают </w:t>
            </w:r>
            <w:proofErr w:type="gram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соединения</w:t>
            </w:r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отправляя подобных сообщений.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D8E9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Только HTTP/1.1</w:t>
            </w:r>
          </w:p>
        </w:tc>
      </w:tr>
      <w:tr w:rsidR="006D5DE1" w:rsidRPr="006D5DE1" w14:paraId="1BF61DF7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6F5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D8A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Conflict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A701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ответ отсылается, когда запрос конфликтует с текущим состоянием сервера.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974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18D8573E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55C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DDA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37FF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ответ отсылается, когда запрашиваемый контент удалён с сервера.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1F0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32F22F79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9720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89E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Length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0569B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отклонён, потому что сервер требует указание заголовка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Content-</w:t>
            </w:r>
            <w:proofErr w:type="spell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Length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 он не указан.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7638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1387F1BD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115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A356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Precondition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D75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указал в своих заголовках условия, которые сервер не может выполнить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8C8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1F22D996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A471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798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Entity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Large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7718" w14:textId="77777777" w:rsidR="006D5DE1" w:rsidRPr="006D5DE1" w:rsidRDefault="006D5DE1" w:rsidP="006D5D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запроса превышает лимит, объявленный сервером. Сервер может закрыть соединение, вернув заголовок </w:t>
            </w:r>
            <w:proofErr w:type="spell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Retry-After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DD21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3DCCB991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1FAB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A43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-URI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65B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URI запрашиваемый клиентом слишком длинный для того, чтобы сервер смог его обработать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D081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0B089EA7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CDA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B78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Unsupported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Media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F99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Медиа формат запрашиваемых данных не поддерживается сервером, поэтому запрос отклонён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7663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22B6B547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2443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B15F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Requested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Range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Satisfiable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7DAE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</w:t>
            </w:r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указанный заголовком запроса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Range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может быть выполнен; возможно, он выходит за пределы переданного URI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5FF79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362A072B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230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ECE1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Expectation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1C4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код ответа означает, что ожидание, полученное из заголовка запроса </w:t>
            </w:r>
            <w:proofErr w:type="spell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Expect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 может быть выполнено сервером.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BA2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115F8D3B" w14:textId="77777777" w:rsidTr="006D5DE1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BB6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Серверные</w:t>
            </w:r>
          </w:p>
        </w:tc>
      </w:tr>
      <w:tr w:rsidR="006D5DE1" w:rsidRPr="006D5DE1" w14:paraId="13ABE203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BAFF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82B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Internal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Server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E2AD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"Внутренняя ошибка сервера". Сервер столкнулся с ситуацией, которую он не </w:t>
            </w:r>
            <w:proofErr w:type="gram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</w:t>
            </w:r>
            <w:proofErr w:type="gram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обработать.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CF05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19BC48E0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55D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279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Implemented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C4A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"Не реализовано". Метод запроса не поддерживается сервером и не может быть обработан. Единственные методы, которые сервера должны поддерживать (и, соответственно, не должны возвращать этот код) -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GET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HEAD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C00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4147CA7E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70A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5245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Bad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Gateway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0E76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"Плохой шлюз". Эта ошибка означает что сервер, во время работы в качестве шлюза для получения ответа, нужного для обработки запроса, получил недействительный (недопустимый) ответ.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A632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3AD0A75E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270D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116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Service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Unavailable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3D45E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"Сервис недоступен". Сервер не готов обрабатывать запрос. Зачастую причинами являются отключение сервера или то, что он перегружен. Обратите внимание, что вместе с этим ответом удобная для пользователей(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user-friendly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страница должна отправлять объяснение проблемы. Этот ответ должен использоваться для временных условий и </w:t>
            </w:r>
            <w:proofErr w:type="spellStart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Retry-After</w:t>
            </w:r>
            <w:proofErr w:type="spellEnd"/>
            <w:r w:rsidRPr="006D5DE1">
              <w:rPr>
                <w:rFonts w:ascii="var(--font-code)" w:eastAsia="Times New Roman" w:hAnsi="var(--font-code)" w:cs="Courier New"/>
                <w:sz w:val="20"/>
                <w:szCs w:val="20"/>
                <w:lang w:eastAsia="ru-RU"/>
              </w:rPr>
              <w:t>:</w:t>
            </w: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HTTP-заголовок должен, если возможно, содержать предполагаемое время до восстановления сервиса. Веб-мастер также должен позаботиться о заголовках, связанных с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кешем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которые отправляются вместе с этим ответом, так как эти ответы, связанные с временными условиями, обычно не должны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кешироваться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F13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HTTP/0.9 и выше</w:t>
            </w:r>
          </w:p>
        </w:tc>
      </w:tr>
      <w:tr w:rsidR="006D5DE1" w:rsidRPr="006D5DE1" w14:paraId="6E261020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9990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100A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Gateway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Timeout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2AAC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ответ об ошибке предоставляется, когда сервер действует как шлюз и не может получить ответ вовремя.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D690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  <w:tr w:rsidR="006D5DE1" w:rsidRPr="006D5DE1" w14:paraId="033BBA1B" w14:textId="77777777" w:rsidTr="006D5DE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9635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04F64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HTTP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Supported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6487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"HTTP-версия не поддерживается". HTTP-версия, используемая в запросе, не поддерживается сервером.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76788" w14:textId="77777777" w:rsidR="006D5DE1" w:rsidRPr="006D5DE1" w:rsidRDefault="006D5DE1" w:rsidP="006D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HTTP/1.1</w:t>
            </w:r>
          </w:p>
        </w:tc>
      </w:tr>
    </w:tbl>
    <w:p w14:paraId="1A487196" w14:textId="77777777" w:rsidR="003C48FC" w:rsidRDefault="003C48FC"/>
    <w:sectPr w:rsidR="003C48FC" w:rsidSect="006D5DE1">
      <w:pgSz w:w="11906" w:h="16838"/>
      <w:pgMar w:top="426" w:right="850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954"/>
    <w:multiLevelType w:val="multilevel"/>
    <w:tmpl w:val="D4C2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C48F7"/>
    <w:multiLevelType w:val="multilevel"/>
    <w:tmpl w:val="CD44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E1"/>
    <w:rsid w:val="003B1120"/>
    <w:rsid w:val="003C48FC"/>
    <w:rsid w:val="006D5DE1"/>
    <w:rsid w:val="00D17DA8"/>
    <w:rsid w:val="00D5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9172"/>
  <w15:chartTrackingRefBased/>
  <w15:docId w15:val="{94833D40-271B-4C3E-BB28-43E0BC9E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5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D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5DE1"/>
    <w:rPr>
      <w:color w:val="0000FF"/>
      <w:u w:val="single"/>
    </w:rPr>
  </w:style>
  <w:style w:type="character" w:styleId="a5">
    <w:name w:val="Emphasis"/>
    <w:basedOn w:val="a0"/>
    <w:uiPriority w:val="20"/>
    <w:qFormat/>
    <w:rsid w:val="006D5DE1"/>
    <w:rPr>
      <w:i/>
      <w:iCs/>
    </w:rPr>
  </w:style>
  <w:style w:type="character" w:styleId="HTML">
    <w:name w:val="HTML Code"/>
    <w:basedOn w:val="a0"/>
    <w:uiPriority w:val="99"/>
    <w:semiHidden/>
    <w:unhideWhenUsed/>
    <w:rsid w:val="006D5DE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D5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bytes.de/tech/webdav/draft-reschke-http-status-308-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rfc829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2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ols.ietf.org/html/rfc2616" TargetMode="External"/><Relationship Id="rId10" Type="http://schemas.openxmlformats.org/officeDocument/2006/relationships/hyperlink" Target="https://bugzilla.mozilla.org/show_bug.cgi?id=6342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lshe.com/2011/02/10/the-era-of-browser-preconn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Khorunzhii</dc:creator>
  <cp:keywords/>
  <dc:description/>
  <cp:lastModifiedBy>Max Khorunzhii</cp:lastModifiedBy>
  <cp:revision>1</cp:revision>
  <cp:lastPrinted>2023-06-22T13:45:00Z</cp:lastPrinted>
  <dcterms:created xsi:type="dcterms:W3CDTF">2023-06-22T13:38:00Z</dcterms:created>
  <dcterms:modified xsi:type="dcterms:W3CDTF">2023-06-22T13:46:00Z</dcterms:modified>
</cp:coreProperties>
</file>