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6A" w:rsidRDefault="002F3A1C" w:rsidP="00695B1E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 xml:space="preserve">2.2 </w:t>
      </w:r>
      <w:r w:rsidR="00695B1E">
        <w:rPr>
          <w:rFonts w:asciiTheme="majorHAnsi" w:hAnsiTheme="majorHAnsi" w:cstheme="majorHAnsi"/>
          <w:sz w:val="24"/>
          <w:szCs w:val="24"/>
        </w:rPr>
        <w:t xml:space="preserve">Можливості пакету </w:t>
      </w:r>
      <w:proofErr w:type="spellStart"/>
      <w:r w:rsidR="00695B1E">
        <w:rPr>
          <w:rFonts w:asciiTheme="majorHAnsi" w:hAnsiTheme="majorHAnsi" w:cstheme="majorHAnsi"/>
          <w:sz w:val="24"/>
          <w:szCs w:val="24"/>
          <w:lang w:val="en-US"/>
        </w:rPr>
        <w:t>json</w:t>
      </w:r>
      <w:proofErr w:type="spellEnd"/>
    </w:p>
    <w:p w:rsidR="00695B1E" w:rsidRDefault="00695B1E" w:rsidP="00695B1E">
      <w:pPr>
        <w:rPr>
          <w:rFonts w:cstheme="minorHAnsi"/>
          <w:sz w:val="20"/>
          <w:szCs w:val="20"/>
        </w:rPr>
      </w:pPr>
      <w:r w:rsidRPr="00695B1E">
        <w:rPr>
          <w:rFonts w:cstheme="minorHAnsi"/>
          <w:sz w:val="20"/>
          <w:szCs w:val="20"/>
        </w:rPr>
        <w:t>Перед тим як говорити про</w:t>
      </w:r>
      <w:r>
        <w:rPr>
          <w:rFonts w:cstheme="minorHAnsi"/>
          <w:sz w:val="20"/>
          <w:szCs w:val="20"/>
        </w:rPr>
        <w:t xml:space="preserve"> можливості пакету </w:t>
      </w:r>
      <w:proofErr w:type="spellStart"/>
      <w:r>
        <w:rPr>
          <w:rFonts w:cstheme="minorHAnsi"/>
          <w:sz w:val="20"/>
          <w:szCs w:val="20"/>
          <w:lang w:val="en-US"/>
        </w:rPr>
        <w:t>json</w:t>
      </w:r>
      <w:proofErr w:type="spellEnd"/>
      <w:r>
        <w:rPr>
          <w:rFonts w:cstheme="minorHAnsi"/>
          <w:sz w:val="20"/>
          <w:szCs w:val="20"/>
          <w:lang w:val="ru-RU"/>
        </w:rPr>
        <w:t xml:space="preserve">, я думаю, </w:t>
      </w:r>
      <w:r>
        <w:rPr>
          <w:rFonts w:cstheme="minorHAnsi"/>
          <w:sz w:val="20"/>
          <w:szCs w:val="20"/>
        </w:rPr>
        <w:t xml:space="preserve">що потрібно розібратися, що ж таке цей пакет </w:t>
      </w:r>
      <w:proofErr w:type="spellStart"/>
      <w:r>
        <w:rPr>
          <w:rFonts w:cstheme="minorHAnsi"/>
          <w:sz w:val="20"/>
          <w:szCs w:val="20"/>
          <w:lang w:val="en-US"/>
        </w:rPr>
        <w:t>json</w:t>
      </w:r>
      <w:proofErr w:type="spellEnd"/>
      <w:r w:rsidRPr="00695B1E">
        <w:rPr>
          <w:rFonts w:cstheme="minorHAnsi"/>
          <w:sz w:val="20"/>
          <w:szCs w:val="20"/>
          <w:lang w:val="ru-RU"/>
        </w:rPr>
        <w:t>.</w:t>
      </w:r>
      <w:r>
        <w:rPr>
          <w:rFonts w:cstheme="minorHAnsi"/>
          <w:sz w:val="20"/>
          <w:szCs w:val="20"/>
        </w:rPr>
        <w:t xml:space="preserve"> Отож </w:t>
      </w:r>
      <w:r>
        <w:rPr>
          <w:rFonts w:cstheme="minorHAnsi"/>
          <w:sz w:val="20"/>
          <w:szCs w:val="20"/>
          <w:lang w:val="en-US"/>
        </w:rPr>
        <w:t>JSON</w:t>
      </w:r>
      <w:r w:rsidRPr="00695B1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або </w:t>
      </w:r>
      <w:r>
        <w:rPr>
          <w:rFonts w:cstheme="minorHAnsi"/>
          <w:sz w:val="20"/>
          <w:szCs w:val="20"/>
          <w:lang w:val="en-US"/>
        </w:rPr>
        <w:t>JavaScript</w:t>
      </w:r>
      <w:r w:rsidRPr="00695B1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Object</w:t>
      </w:r>
      <w:r w:rsidRPr="00695B1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Notation</w:t>
      </w:r>
      <w:r w:rsidRPr="00695B1E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це простий формат обміну даних, основаним на підмножині</w:t>
      </w:r>
      <w:r w:rsidR="0066628C">
        <w:rPr>
          <w:rFonts w:cstheme="minorHAnsi"/>
          <w:sz w:val="20"/>
          <w:szCs w:val="20"/>
        </w:rPr>
        <w:t xml:space="preserve"> синтаксису </w:t>
      </w:r>
      <w:r w:rsidR="0066628C">
        <w:rPr>
          <w:rFonts w:cstheme="minorHAnsi"/>
          <w:sz w:val="20"/>
          <w:szCs w:val="20"/>
          <w:lang w:val="en-US"/>
        </w:rPr>
        <w:t>JavaScript</w:t>
      </w:r>
      <w:r w:rsidR="0066628C" w:rsidRPr="0066628C">
        <w:rPr>
          <w:rFonts w:cstheme="minorHAnsi"/>
          <w:sz w:val="20"/>
          <w:szCs w:val="20"/>
        </w:rPr>
        <w:t>.</w:t>
      </w:r>
    </w:p>
    <w:p w:rsidR="0066628C" w:rsidRDefault="0066628C" w:rsidP="00695B1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6628C">
        <w:rPr>
          <w:rStyle w:val="HTML"/>
          <w:rFonts w:eastAsiaTheme="minorHAnsi"/>
          <w:color w:val="000000"/>
          <w:shd w:val="clear" w:color="auto" w:fill="FFFFFF"/>
        </w:rPr>
        <w:t>json.</w:t>
      </w:r>
      <w:r w:rsidRPr="0066628C">
        <w:rPr>
          <w:rStyle w:val="HTML"/>
          <w:rFonts w:eastAsiaTheme="minorHAnsi"/>
          <w:b/>
          <w:bCs/>
          <w:color w:val="000000"/>
          <w:shd w:val="clear" w:color="auto" w:fill="FFFFFF"/>
        </w:rPr>
        <w:t>dump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obj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fp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skipkeys=False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ensure_ascii=True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check_circular=True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allow_nan=True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cls=None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indent=None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separators=None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encoding="utf-8"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default=None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sort_keys=False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**kw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66628C" w:rsidRDefault="0066628C" w:rsidP="002F3A1C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Сереалізує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як форматований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JSON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потік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fp</w:t>
      </w:r>
      <w:proofErr w:type="spellEnd"/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-подібний об’єкт </w:t>
      </w:r>
    </w:p>
    <w:p w:rsidR="0066628C" w:rsidRDefault="0066628C" w:rsidP="002F3A1C">
      <w:pPr>
        <w:ind w:left="708"/>
        <w:rPr>
          <w:rStyle w:val="pre"/>
          <w:rFonts w:cstheme="minorHAnsi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 w:rsidRPr="0066628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skipkeys</w:t>
      </w:r>
      <w:proofErr w:type="spellEnd"/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66628C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66628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6628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True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66628C">
        <w:rPr>
          <w:rStyle w:val="pre"/>
          <w:rFonts w:cstheme="minorHAnsi"/>
          <w:sz w:val="20"/>
          <w:szCs w:val="20"/>
        </w:rPr>
        <w:t>тоді</w:t>
      </w:r>
      <w:r>
        <w:rPr>
          <w:rStyle w:val="pre"/>
          <w:rFonts w:cstheme="minorHAnsi"/>
          <w:sz w:val="20"/>
          <w:szCs w:val="20"/>
        </w:rPr>
        <w:t xml:space="preserve"> ключі словника не базового типу будуть проігноровані, замість того, щоб викликати</w:t>
      </w:r>
      <w:r w:rsidR="003D6317">
        <w:rPr>
          <w:rStyle w:val="pre"/>
          <w:rFonts w:cstheme="minorHAnsi"/>
          <w:sz w:val="20"/>
          <w:szCs w:val="20"/>
        </w:rPr>
        <w:t xml:space="preserve"> виключення </w:t>
      </w:r>
      <w:proofErr w:type="spellStart"/>
      <w:r w:rsidR="003D6317" w:rsidRPr="003D6317">
        <w:rPr>
          <w:rStyle w:val="pre"/>
          <w:rFonts w:ascii="Cambria" w:hAnsi="Cambria" w:cstheme="minorHAnsi"/>
          <w:sz w:val="20"/>
          <w:szCs w:val="20"/>
          <w:lang w:val="en-US"/>
        </w:rPr>
        <w:t>TypeError</w:t>
      </w:r>
      <w:proofErr w:type="spellEnd"/>
      <w:r w:rsidR="003D6317" w:rsidRPr="003D6317">
        <w:rPr>
          <w:rStyle w:val="pre"/>
          <w:rFonts w:cstheme="minorHAnsi"/>
          <w:sz w:val="20"/>
          <w:szCs w:val="20"/>
        </w:rPr>
        <w:t>.</w:t>
      </w:r>
    </w:p>
    <w:p w:rsidR="00511080" w:rsidRDefault="00511080" w:rsidP="002F3A1C">
      <w:pPr>
        <w:ind w:left="708"/>
        <w:rPr>
          <w:rStyle w:val="pre"/>
          <w:rFonts w:cstheme="minorHAnsi"/>
          <w:sz w:val="20"/>
          <w:szCs w:val="20"/>
        </w:rPr>
      </w:pPr>
    </w:p>
    <w:p w:rsidR="003D6317" w:rsidRDefault="003D6317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Якщо </w:t>
      </w:r>
      <w:proofErr w:type="spellStart"/>
      <w:r w:rsidRPr="003D6317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ensure_ascii</w:t>
      </w:r>
      <w:proofErr w:type="spellEnd"/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3D6317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3D6317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True</w:t>
      </w:r>
      <w:proofErr w:type="spellEnd"/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всі не-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ASCII</w:t>
      </w:r>
      <w:r w:rsidRPr="003D631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символи в виводі будуть екранізовані послідовностями </w:t>
      </w:r>
      <w:r w:rsidRPr="003D6317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\</w:t>
      </w:r>
      <w:proofErr w:type="spellStart"/>
      <w:r w:rsidRPr="003D6317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uXXXX</w:t>
      </w:r>
      <w:proofErr w:type="spellEnd"/>
      <w:r w:rsidRPr="003D631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і результатом буде стрічка, </w:t>
      </w:r>
      <w:proofErr w:type="spellStart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вміщаюча</w:t>
      </w:r>
      <w:proofErr w:type="spellEnd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тільки 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ASCII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символи. Якщо </w:t>
      </w:r>
      <w:proofErr w:type="spellStart"/>
      <w:r w:rsidRPr="003D6317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ensure_ascii</w:t>
      </w:r>
      <w:proofErr w:type="spellEnd"/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3D6317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  <w:lang w:val="en-US"/>
        </w:rPr>
        <w:t>False</w:t>
      </w:r>
      <w:r w:rsidRPr="003D631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, то деякі частини, що записуються в </w:t>
      </w:r>
      <w:proofErr w:type="spellStart"/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fp</w:t>
      </w:r>
      <w:proofErr w:type="spellEnd"/>
      <w:r w:rsidRPr="003D631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можуть бути екземплярами </w:t>
      </w:r>
      <w:proofErr w:type="spellStart"/>
      <w:r>
        <w:rPr>
          <w:rStyle w:val="apple-converted-space"/>
          <w:rFonts w:cstheme="minorHAnsi"/>
          <w:b/>
          <w:color w:val="000000"/>
          <w:sz w:val="20"/>
          <w:szCs w:val="20"/>
          <w:shd w:val="clear" w:color="auto" w:fill="FFFFFF"/>
          <w:lang w:val="en-US"/>
        </w:rPr>
        <w:t>unicode</w:t>
      </w:r>
      <w:proofErr w:type="spellEnd"/>
      <w:r w:rsidRPr="003D6317">
        <w:rPr>
          <w:rStyle w:val="apple-converted-space"/>
          <w:rFonts w:cstheme="minorHAnsi"/>
          <w:b/>
          <w:color w:val="000000"/>
          <w:sz w:val="20"/>
          <w:szCs w:val="20"/>
          <w:shd w:val="clear" w:color="auto" w:fill="FFFFFF"/>
        </w:rPr>
        <w:t xml:space="preserve">. 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Зазвичай це відбувається </w:t>
      </w:r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через те, що початковий потік вміщає </w:t>
      </w:r>
      <w:proofErr w:type="spellStart"/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юникод</w:t>
      </w:r>
      <w:proofErr w:type="spellEnd"/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або використовує параметр </w:t>
      </w:r>
      <w:r w:rsidR="00B62B73" w:rsidRPr="00B62B73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en-US"/>
        </w:rPr>
        <w:t>encoding</w:t>
      </w:r>
      <w:r w:rsidR="00B62B73" w:rsidRPr="00B62B73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</w:rPr>
        <w:t xml:space="preserve">. </w:t>
      </w:r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Якщо ви не впевнені, що</w:t>
      </w:r>
      <w:r w:rsidR="00B62B73" w:rsidRPr="00B62B73">
        <w:rPr>
          <w:rStyle w:val="HTML"/>
          <w:rFonts w:ascii="Arial" w:eastAsiaTheme="minorHAnsi" w:hAnsi="Arial" w:cs="Arial"/>
          <w:color w:val="000000"/>
          <w:shd w:val="clear" w:color="auto" w:fill="FFFFFF"/>
        </w:rPr>
        <w:t xml:space="preserve"> </w:t>
      </w:r>
      <w:r w:rsidR="00B62B73"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="00B62B73" w:rsidRPr="00B62B73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fp.write</w:t>
      </w:r>
      <w:proofErr w:type="spellEnd"/>
      <w:r w:rsidR="00B62B73" w:rsidRPr="00B62B73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()</w:t>
      </w:r>
      <w:r w:rsidR="00B62B73"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розуміє </w:t>
      </w:r>
      <w:proofErr w:type="spellStart"/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юнікод</w:t>
      </w:r>
      <w:proofErr w:type="spellEnd"/>
      <w:r w:rsid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, то це практично точно приведе до помилки.</w:t>
      </w:r>
    </w:p>
    <w:p w:rsidR="00511080" w:rsidRDefault="00511080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</w:p>
    <w:p w:rsidR="00B62B73" w:rsidRDefault="00B62B73" w:rsidP="002F3A1C">
      <w:pPr>
        <w:ind w:left="708"/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 w:rsidRPr="00B62B73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check_circular</w:t>
      </w:r>
      <w:proofErr w:type="spellEnd"/>
      <w:r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62B73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62B73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False</w:t>
      </w:r>
      <w:proofErr w:type="spellEnd"/>
      <w:r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тоді перевірка циклічних </w:t>
      </w:r>
      <w:proofErr w:type="spellStart"/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ссилок</w:t>
      </w:r>
      <w:proofErr w:type="spellEnd"/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для типів контейнера буде пропущена, а такі </w:t>
      </w:r>
      <w:proofErr w:type="spellStart"/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ссилки</w:t>
      </w:r>
      <w:proofErr w:type="spellEnd"/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будуть викликати </w:t>
      </w:r>
      <w:proofErr w:type="spellStart"/>
      <w:r w:rsidRPr="00B62B73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en-US"/>
        </w:rPr>
        <w:t>OverflowError</w:t>
      </w:r>
      <w:proofErr w:type="spellEnd"/>
      <w:r w:rsidRPr="00B62B73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</w:rPr>
        <w:t>.</w:t>
      </w:r>
    </w:p>
    <w:p w:rsidR="00511080" w:rsidRDefault="00511080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</w:p>
    <w:p w:rsidR="00B62B73" w:rsidRDefault="00B62B73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 w:rsidRPr="00B62B73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allow_nan</w:t>
      </w:r>
      <w:proofErr w:type="spellEnd"/>
      <w:r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62B73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62B73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False</w:t>
      </w:r>
      <w:proofErr w:type="spellEnd"/>
      <w:r w:rsidRPr="00B62B7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при спробі </w:t>
      </w:r>
      <w:proofErr w:type="spellStart"/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сереалізувати</w:t>
      </w:r>
      <w:proofErr w:type="spellEnd"/>
      <w:r w:rsidRPr="00B62B73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значення з комою, що виходить за допустимі межі</w:t>
      </w: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, буде викликати </w:t>
      </w:r>
      <w:proofErr w:type="spellStart"/>
      <w:r w:rsidRPr="00B62B73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en-US"/>
        </w:rPr>
        <w:t>ValueError</w:t>
      </w:r>
      <w:proofErr w:type="spellEnd"/>
      <w:r w:rsidR="00E06157" w:rsidRPr="00E06157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</w:rPr>
        <w:t xml:space="preserve"> </w:t>
      </w:r>
      <w:r w:rsidR="00E0615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в строгому співвідношенні з специфікацією </w:t>
      </w:r>
      <w:r w:rsidR="00E0615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JSON</w:t>
      </w:r>
      <w:r w:rsidR="00E06157" w:rsidRPr="00E0615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r w:rsidR="00E0615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крім того, щоб використовувати еквіваленти із </w:t>
      </w:r>
      <w:r w:rsidR="00E0615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JavaScript</w:t>
      </w:r>
      <w:r w:rsidR="00E06157" w:rsidRPr="00E0615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511080" w:rsidRPr="00E06157" w:rsidRDefault="00511080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</w:p>
    <w:p w:rsidR="00E06157" w:rsidRDefault="00E06157" w:rsidP="002F3A1C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 w:rsidRPr="00E06157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indent</w:t>
      </w:r>
      <w:proofErr w:type="spellEnd"/>
      <w:r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є додатнім числом, тоді масиви и об’єкти в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  <w:lang w:val="en-US"/>
        </w:rPr>
        <w:t>JSON</w:t>
      </w:r>
      <w:r w:rsidRPr="00E06157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будуть виводитись з цим рівнем </w:t>
      </w:r>
      <w:proofErr w:type="spellStart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відступа</w:t>
      </w:r>
      <w:proofErr w:type="spellEnd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. Якщо рівень </w:t>
      </w:r>
      <w:proofErr w:type="spellStart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відступа</w:t>
      </w:r>
      <w:proofErr w:type="spellEnd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= 0 або від’ємний, то замість цього будуть просто використовуватись нові стрічки. Значення по замовчуванню </w:t>
      </w:r>
      <w:r w:rsidRPr="00E06157">
        <w:rPr>
          <w:rStyle w:val="a3"/>
          <w:rFonts w:cstheme="minorHAnsi"/>
          <w:b/>
          <w:i w:val="0"/>
          <w:color w:val="000000"/>
          <w:sz w:val="20"/>
          <w:szCs w:val="20"/>
          <w:shd w:val="clear" w:color="auto" w:fill="FFFFFF"/>
          <w:lang w:val="en-US"/>
        </w:rPr>
        <w:t>None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відображає найбільш компактні представлення.</w:t>
      </w:r>
    </w:p>
    <w:p w:rsidR="00511080" w:rsidRDefault="00511080" w:rsidP="002F3A1C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</w:p>
    <w:p w:rsidR="00E06157" w:rsidRDefault="00E06157" w:rsidP="002F3A1C">
      <w:pPr>
        <w:ind w:left="708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 w:rsidRPr="00E06157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separators</w:t>
      </w:r>
      <w:proofErr w:type="spellEnd"/>
      <w:r>
        <w:rPr>
          <w:rStyle w:val="a3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є </w:t>
      </w:r>
      <w:proofErr w:type="spellStart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кортежем</w:t>
      </w:r>
      <w:proofErr w:type="spellEnd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, то</w:t>
      </w:r>
      <w:r w:rsid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він буде використовуватись замість значення по замовчуванню</w:t>
      </w:r>
      <w:r w:rsidR="00FD071C" w:rsidRP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</w:t>
      </w:r>
      <w:r w:rsidR="00FD071C"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(',</w:t>
      </w:r>
      <w:r w:rsidR="00FD071C" w:rsidRPr="00FD071C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 </w:t>
      </w:r>
      <w:r w:rsidR="00FD071C"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',</w:t>
      </w:r>
      <w:r w:rsidR="00FD071C" w:rsidRPr="00FD071C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 </w:t>
      </w:r>
      <w:r w:rsidR="00FD071C"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':</w:t>
      </w:r>
      <w:r w:rsidR="00FD071C" w:rsidRPr="00FD071C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 </w:t>
      </w:r>
      <w:r w:rsidR="00FD071C"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')</w:t>
      </w:r>
      <w:r w:rsidR="00FD071C" w:rsidRPr="00FD071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FD071C" w:rsidRP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D071C"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(',',</w:t>
      </w:r>
      <w:r w:rsidR="00FD071C" w:rsidRPr="00FD071C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 </w:t>
      </w:r>
      <w:r w:rsidR="00FD071C"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':')</w:t>
      </w:r>
      <w:r w:rsidR="00FD071C" w:rsidRP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дає найбільш компактне представлення </w:t>
      </w:r>
      <w:r w:rsid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JSON</w:t>
      </w:r>
      <w:r w:rsidR="00FD071C" w:rsidRP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11080" w:rsidRPr="00FD071C" w:rsidRDefault="00511080" w:rsidP="002F3A1C">
      <w:pPr>
        <w:ind w:left="708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D071C" w:rsidRDefault="00FD071C" w:rsidP="002F3A1C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  <w:proofErr w:type="spellStart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ncoding</w:t>
      </w:r>
      <w:proofErr w:type="spellEnd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–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кодування для екземплярів </w:t>
      </w:r>
      <w:proofErr w:type="spellStart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  <w:lang w:val="en-US"/>
        </w:rPr>
        <w:t>str</w:t>
      </w:r>
      <w:proofErr w:type="spellEnd"/>
      <w:r w:rsidRP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, по замовчуванню –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  <w:lang w:val="en-US"/>
        </w:rPr>
        <w:t>UTF</w:t>
      </w:r>
      <w:r w:rsidRP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-8 .</w:t>
      </w:r>
    </w:p>
    <w:p w:rsidR="00511080" w:rsidRDefault="00511080" w:rsidP="002F3A1C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</w:p>
    <w:p w:rsidR="00FD071C" w:rsidRDefault="00FD071C" w:rsidP="002F3A1C">
      <w:pPr>
        <w:ind w:left="708"/>
        <w:rPr>
          <w:rStyle w:val="a3"/>
          <w:rFonts w:cstheme="minorHAnsi"/>
          <w:b/>
          <w:color w:val="000000"/>
          <w:sz w:val="20"/>
          <w:szCs w:val="20"/>
          <w:shd w:val="clear" w:color="auto" w:fill="FFFFFF"/>
        </w:rPr>
      </w:pPr>
      <w:proofErr w:type="spellStart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default</w:t>
      </w:r>
      <w:proofErr w:type="spellEnd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obj</w:t>
      </w:r>
      <w:proofErr w:type="spellEnd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 -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функція, яка має повернути </w:t>
      </w:r>
      <w:proofErr w:type="spellStart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сереалізовану</w:t>
      </w:r>
      <w:proofErr w:type="spellEnd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версію </w:t>
      </w:r>
      <w:proofErr w:type="spellStart"/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FD071C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або викликати </w:t>
      </w:r>
      <w:proofErr w:type="spellStart"/>
      <w:r w:rsidRPr="00FD071C">
        <w:rPr>
          <w:rStyle w:val="a3"/>
          <w:rFonts w:cstheme="minorHAnsi"/>
          <w:b/>
          <w:color w:val="000000"/>
          <w:sz w:val="20"/>
          <w:szCs w:val="20"/>
          <w:shd w:val="clear" w:color="auto" w:fill="FFFFFF"/>
          <w:lang w:val="en-US"/>
        </w:rPr>
        <w:t>TypeError</w:t>
      </w:r>
      <w:proofErr w:type="spellEnd"/>
      <w:r w:rsidRPr="00FD071C">
        <w:rPr>
          <w:rStyle w:val="a3"/>
          <w:rFonts w:cstheme="minorHAnsi"/>
          <w:b/>
          <w:color w:val="000000"/>
          <w:sz w:val="20"/>
          <w:szCs w:val="20"/>
          <w:shd w:val="clear" w:color="auto" w:fill="FFFFFF"/>
        </w:rPr>
        <w:t xml:space="preserve">. </w:t>
      </w:r>
    </w:p>
    <w:p w:rsidR="00511080" w:rsidRDefault="00511080" w:rsidP="002F3A1C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</w:p>
    <w:p w:rsidR="00FD071C" w:rsidRDefault="00FD071C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 w:rsidRPr="00FD07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sort_keys</w:t>
      </w:r>
      <w:proofErr w:type="spellEnd"/>
      <w:r w:rsidRP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FD071C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FD07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FD071C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True</w:t>
      </w:r>
      <w:proofErr w:type="spellEnd"/>
      <w:r w:rsidRPr="00FD07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FD07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тоді ключі </w:t>
      </w:r>
      <w:proofErr w:type="spellStart"/>
      <w:r w:rsidRPr="00FD07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виводимого</w:t>
      </w:r>
      <w:proofErr w:type="spellEnd"/>
      <w:r w:rsidRPr="00FD07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словника будуть відсортовані.</w:t>
      </w:r>
    </w:p>
    <w:p w:rsidR="00511080" w:rsidRDefault="00511080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</w:pPr>
    </w:p>
    <w:p w:rsidR="00FD071C" w:rsidRDefault="00FD071C" w:rsidP="002F3A1C">
      <w:pPr>
        <w:ind w:left="708"/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ru-RU"/>
        </w:rPr>
      </w:pPr>
      <w:r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Для того, щоб</w:t>
      </w:r>
      <w:r w:rsid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використовувати власний підклас </w:t>
      </w:r>
      <w:proofErr w:type="spellStart"/>
      <w:r w:rsidR="002F3A1C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en-US"/>
        </w:rPr>
        <w:t>JSONEncoder</w:t>
      </w:r>
      <w:proofErr w:type="spellEnd"/>
      <w:r w:rsid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, задайте його за допомогою </w:t>
      </w:r>
      <w:proofErr w:type="spellStart"/>
      <w:r w:rsid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аргумента</w:t>
      </w:r>
      <w:proofErr w:type="spellEnd"/>
      <w:r w:rsid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cls</w:t>
      </w:r>
      <w:proofErr w:type="spellEnd"/>
      <w:r w:rsidR="002F3A1C" w:rsidRP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="002F3A1C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в противному випадку буде використовуватись </w:t>
      </w:r>
      <w:proofErr w:type="spellStart"/>
      <w:r w:rsidR="002F3A1C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en-US"/>
        </w:rPr>
        <w:t>JSONEncoder</w:t>
      </w:r>
      <w:proofErr w:type="spellEnd"/>
      <w:r w:rsidR="002F3A1C" w:rsidRPr="002F3A1C">
        <w:rPr>
          <w:rStyle w:val="apple-converted-space"/>
          <w:rFonts w:cstheme="minorHAnsi"/>
          <w:b/>
          <w:i/>
          <w:color w:val="000000"/>
          <w:sz w:val="20"/>
          <w:szCs w:val="20"/>
          <w:shd w:val="clear" w:color="auto" w:fill="FFFFFF"/>
          <w:lang w:val="ru-RU"/>
        </w:rPr>
        <w:t>.</w:t>
      </w:r>
    </w:p>
    <w:p w:rsidR="00511080" w:rsidRDefault="00511080" w:rsidP="002F3A1C">
      <w:pPr>
        <w:ind w:left="708"/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ru-RU"/>
        </w:rPr>
      </w:pPr>
    </w:p>
    <w:p w:rsidR="00922104" w:rsidRDefault="00922104" w:rsidP="00695B1E">
      <w:pPr>
        <w:rPr>
          <w:rStyle w:val="HTML"/>
          <w:rFonts w:eastAsiaTheme="minorHAnsi"/>
          <w:color w:val="000000"/>
          <w:shd w:val="clear" w:color="auto" w:fill="FFFFFF"/>
        </w:rPr>
      </w:pPr>
    </w:p>
    <w:p w:rsidR="00922104" w:rsidRDefault="00922104" w:rsidP="00695B1E">
      <w:pPr>
        <w:rPr>
          <w:rStyle w:val="HTML"/>
          <w:rFonts w:eastAsiaTheme="minorHAnsi"/>
          <w:color w:val="000000"/>
          <w:shd w:val="clear" w:color="auto" w:fill="FFFFFF"/>
        </w:rPr>
      </w:pPr>
    </w:p>
    <w:p w:rsidR="002F3A1C" w:rsidRDefault="002F3A1C" w:rsidP="00695B1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 w:rsidRPr="002F3A1C">
        <w:rPr>
          <w:rStyle w:val="HTML"/>
          <w:rFonts w:eastAsiaTheme="minorHAnsi"/>
          <w:color w:val="000000"/>
          <w:shd w:val="clear" w:color="auto" w:fill="FFFFFF"/>
        </w:rPr>
        <w:lastRenderedPageBreak/>
        <w:t>json.</w:t>
      </w:r>
      <w:r w:rsidRPr="002F3A1C">
        <w:rPr>
          <w:rStyle w:val="HTML"/>
          <w:rFonts w:eastAsiaTheme="minorHAnsi"/>
          <w:b/>
          <w:bCs/>
          <w:color w:val="000000"/>
          <w:shd w:val="clear" w:color="auto" w:fill="FFFFFF"/>
        </w:rPr>
        <w:t>load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fp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encoding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cls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object_hook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parse_float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parse_int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parse_constant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object_pairs_hook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2F3A1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F3A1C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**kw</w:t>
      </w:r>
      <w:r w:rsidRPr="002F3A1C">
        <w:rPr>
          <w:rStyle w:val="optional"/>
          <w:rFonts w:ascii="Arial" w:hAnsi="Arial" w:cs="Arial"/>
          <w:color w:val="000000"/>
          <w:sz w:val="20"/>
          <w:szCs w:val="20"/>
          <w:shd w:val="clear" w:color="auto" w:fill="FFFFFF"/>
        </w:rPr>
        <w:t>]]]]]]]]</w:t>
      </w:r>
      <w:r w:rsidRPr="002F3A1C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511080" w:rsidRDefault="00511080" w:rsidP="00922104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44341" w:rsidRDefault="002F3A1C" w:rsidP="00922104">
      <w:pPr>
        <w:ind w:left="708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Десереалізує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fp</w:t>
      </w:r>
      <w:proofErr w:type="spellEnd"/>
      <w:r w:rsidRPr="00944341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944341">
        <w:rPr>
          <w:rFonts w:cstheme="minorHAnsi"/>
          <w:color w:val="000000"/>
          <w:sz w:val="20"/>
          <w:szCs w:val="20"/>
          <w:shd w:val="clear" w:color="auto" w:fill="FFFFFF"/>
        </w:rPr>
        <w:t xml:space="preserve">в об’єкт </w:t>
      </w:r>
      <w:proofErr w:type="spellStart"/>
      <w:r w:rsidR="00944341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Pethon</w:t>
      </w:r>
      <w:proofErr w:type="spellEnd"/>
      <w:r w:rsidR="00944341" w:rsidRPr="00944341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511080" w:rsidRPr="00944341" w:rsidRDefault="00511080" w:rsidP="00922104">
      <w:pPr>
        <w:ind w:left="708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2F3A1C" w:rsidRDefault="00944341" w:rsidP="00922104">
      <w:pPr>
        <w:ind w:left="708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Якщо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вміщающе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fp</w:t>
      </w:r>
      <w:proofErr w:type="spellEnd"/>
      <w:r w:rsidRPr="00944341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закодовано кодуванням на основі </w:t>
      </w:r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ASCII</w:t>
      </w:r>
      <w:r w:rsidRPr="00944341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а не </w:t>
      </w:r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UTF</w:t>
      </w:r>
      <w:r w:rsidRPr="00944341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-8,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тоді повинно бути вказане відповідне кодування . Кодування, не основані на </w:t>
      </w:r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ASCII</w:t>
      </w:r>
      <w:r w:rsidRPr="00944341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використовувати неможна і в такому випадку потрібно використовувати обгортку </w:t>
      </w:r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||</w:t>
      </w:r>
      <w:proofErr w:type="spellStart"/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codecs.getreader</w:t>
      </w:r>
      <w:proofErr w:type="spellEnd"/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encoding</w:t>
      </w:r>
      <w:proofErr w:type="spellEnd"/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)(</w:t>
      </w:r>
      <w:proofErr w:type="spellStart"/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fp</w:t>
      </w:r>
      <w:proofErr w:type="spellEnd"/>
      <w:r w:rsidRPr="00944341">
        <w:rPr>
          <w:rFonts w:ascii="Arial" w:hAnsi="Arial" w:cs="Arial"/>
          <w:color w:val="000000"/>
          <w:sz w:val="20"/>
          <w:szCs w:val="20"/>
          <w:shd w:val="clear" w:color="auto" w:fill="FFFFFF"/>
        </w:rPr>
        <w:t>)||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або просто декодувати в об’єкт </w:t>
      </w:r>
      <w:r>
        <w:rPr>
          <w:rFonts w:cstheme="minorHAnsi"/>
          <w:b/>
          <w:i/>
          <w:color w:val="000000"/>
          <w:sz w:val="20"/>
          <w:szCs w:val="20"/>
          <w:shd w:val="clear" w:color="auto" w:fill="FFFFFF"/>
          <w:lang w:val="en-US"/>
        </w:rPr>
        <w:t>Unicode</w:t>
      </w:r>
      <w:r w:rsidRPr="00944341">
        <w:rPr>
          <w:rFonts w:cstheme="minorHAnsi"/>
          <w:b/>
          <w:i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та передати в </w:t>
      </w:r>
      <w:r w:rsidRPr="00944341">
        <w:rPr>
          <w:rFonts w:cstheme="minorHAnsi"/>
          <w:b/>
          <w:color w:val="000000"/>
          <w:sz w:val="20"/>
          <w:szCs w:val="20"/>
          <w:shd w:val="clear" w:color="auto" w:fill="FFFFFF"/>
          <w:lang w:val="en-US"/>
        </w:rPr>
        <w:t>loads</w:t>
      </w:r>
      <w:r w:rsidRPr="00944341">
        <w:rPr>
          <w:rFonts w:cstheme="minorHAnsi"/>
          <w:b/>
          <w:color w:val="000000"/>
          <w:sz w:val="20"/>
          <w:szCs w:val="20"/>
          <w:shd w:val="clear" w:color="auto" w:fill="FFFFFF"/>
        </w:rPr>
        <w:t>().</w:t>
      </w:r>
    </w:p>
    <w:p w:rsidR="00511080" w:rsidRDefault="00511080" w:rsidP="00922104">
      <w:pPr>
        <w:ind w:left="708"/>
        <w:rPr>
          <w:rFonts w:cstheme="minorHAnsi"/>
          <w:b/>
          <w:color w:val="000000"/>
          <w:sz w:val="20"/>
          <w:szCs w:val="20"/>
          <w:shd w:val="clear" w:color="auto" w:fill="FFFFFF"/>
        </w:rPr>
      </w:pPr>
    </w:p>
    <w:p w:rsidR="00944341" w:rsidRDefault="00944341" w:rsidP="00922104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  <w:proofErr w:type="spellStart"/>
      <w:r w:rsidRPr="00944341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>object_hook</w:t>
      </w:r>
      <w:proofErr w:type="spellEnd"/>
      <w:r w:rsidRPr="00511080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511080" w:rsidRPr="00511080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–</w:t>
      </w:r>
      <w:r w:rsidRPr="00511080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511080" w:rsidRP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опціональна</w:t>
      </w:r>
      <w:proofErr w:type="spellEnd"/>
      <w:r w:rsidR="00511080" w:rsidRP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 функція</w:t>
      </w:r>
      <w:r w:rsid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, яка використовується до результату декодування об’єкта(</w:t>
      </w:r>
      <w:proofErr w:type="spellStart"/>
      <w:r w:rsidR="00511080" w:rsidRPr="00511080">
        <w:rPr>
          <w:rStyle w:val="a3"/>
          <w:rFonts w:cstheme="minorHAnsi"/>
          <w:b/>
          <w:color w:val="000000"/>
          <w:sz w:val="20"/>
          <w:szCs w:val="20"/>
          <w:shd w:val="clear" w:color="auto" w:fill="FFFFFF"/>
          <w:lang w:val="en-US"/>
        </w:rPr>
        <w:t>dict</w:t>
      </w:r>
      <w:proofErr w:type="spellEnd"/>
      <w:r w:rsid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)</w:t>
      </w:r>
      <w:r w:rsidR="00511080" w:rsidRP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 xml:space="preserve">Використовуватись буде значення, повернене цією функцією, а не получений словник. Ця можливість корисна для реалізації власних </w:t>
      </w:r>
      <w:proofErr w:type="spellStart"/>
      <w:r w:rsid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декоддувальників</w:t>
      </w:r>
      <w:proofErr w:type="spellEnd"/>
      <w:r w:rsidR="00511080"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  <w:t>.</w:t>
      </w:r>
    </w:p>
    <w:p w:rsidR="00511080" w:rsidRDefault="00511080" w:rsidP="00922104">
      <w:pPr>
        <w:ind w:left="708"/>
        <w:rPr>
          <w:rStyle w:val="a3"/>
          <w:rFonts w:cstheme="minorHAnsi"/>
          <w:i w:val="0"/>
          <w:color w:val="000000"/>
          <w:sz w:val="20"/>
          <w:szCs w:val="20"/>
          <w:shd w:val="clear" w:color="auto" w:fill="FFFFFF"/>
        </w:rPr>
      </w:pPr>
    </w:p>
    <w:p w:rsidR="00511080" w:rsidRPr="00922104" w:rsidRDefault="00511080" w:rsidP="00922104">
      <w:pPr>
        <w:ind w:left="708"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parse</w:t>
      </w:r>
      <w:r w:rsidRPr="00922104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</w:t>
      </w:r>
      <w:r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float</w:t>
      </w:r>
      <w:r w:rsidRPr="0051108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511080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якщо визначений,</w:t>
      </w:r>
      <w:r w:rsidRP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922104" w:rsidRP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буде викликаний для кожного</w:t>
      </w:r>
      <w:r w:rsid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значення </w:t>
      </w:r>
      <w:r w:rsid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en-US"/>
        </w:rPr>
        <w:t>JSON</w:t>
      </w:r>
      <w:r w:rsidR="00922104" w:rsidRP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з плаваючою крапкою для його декодування. По замовчуванню, це еквівалентно</w:t>
      </w:r>
      <w:r w:rsidR="00922104" w:rsidRPr="00922104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922104" w:rsidRPr="00922104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float</w:t>
      </w:r>
      <w:proofErr w:type="spellEnd"/>
      <w:r w:rsidR="00922104" w:rsidRPr="00922104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(</w:t>
      </w:r>
      <w:proofErr w:type="spellStart"/>
      <w:r w:rsidR="00922104" w:rsidRPr="00922104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num_str</w:t>
      </w:r>
      <w:proofErr w:type="spellEnd"/>
      <w:r w:rsidR="00922104" w:rsidRPr="00922104">
        <w:rPr>
          <w:rStyle w:val="pre"/>
          <w:rFonts w:ascii="Courier New" w:hAnsi="Courier New" w:cs="Courier New"/>
          <w:color w:val="000000"/>
          <w:sz w:val="20"/>
          <w:szCs w:val="20"/>
          <w:shd w:val="clear" w:color="auto" w:fill="ECF0F3"/>
        </w:rPr>
        <w:t>)</w:t>
      </w:r>
      <w:r w:rsidR="00922104" w:rsidRPr="0092210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9221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22104">
        <w:rPr>
          <w:rFonts w:cstheme="minorHAnsi"/>
          <w:color w:val="000000"/>
          <w:sz w:val="20"/>
          <w:szCs w:val="20"/>
          <w:shd w:val="clear" w:color="auto" w:fill="FFFFFF"/>
        </w:rPr>
        <w:t xml:space="preserve">Можна використовувати інший тип даних або </w:t>
      </w:r>
      <w:proofErr w:type="spellStart"/>
      <w:r w:rsidR="00922104">
        <w:rPr>
          <w:rFonts w:cstheme="minorHAnsi"/>
          <w:color w:val="000000"/>
          <w:sz w:val="20"/>
          <w:szCs w:val="20"/>
          <w:shd w:val="clear" w:color="auto" w:fill="FFFFFF"/>
        </w:rPr>
        <w:t>парсер</w:t>
      </w:r>
      <w:proofErr w:type="spellEnd"/>
      <w:r w:rsidR="00922104">
        <w:rPr>
          <w:rFonts w:cstheme="minorHAnsi"/>
          <w:color w:val="000000"/>
          <w:sz w:val="20"/>
          <w:szCs w:val="20"/>
          <w:shd w:val="clear" w:color="auto" w:fill="FFFFFF"/>
        </w:rPr>
        <w:t xml:space="preserve"> для цього значення.</w:t>
      </w:r>
    </w:p>
    <w:sectPr w:rsidR="00511080" w:rsidRPr="009221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46"/>
    <w:rsid w:val="002F3A1C"/>
    <w:rsid w:val="003D6317"/>
    <w:rsid w:val="00511080"/>
    <w:rsid w:val="0066628C"/>
    <w:rsid w:val="00695B1E"/>
    <w:rsid w:val="0086066A"/>
    <w:rsid w:val="00922104"/>
    <w:rsid w:val="00944341"/>
    <w:rsid w:val="00AE0B46"/>
    <w:rsid w:val="00B62B73"/>
    <w:rsid w:val="00E06157"/>
    <w:rsid w:val="00F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F174"/>
  <w15:chartTrackingRefBased/>
  <w15:docId w15:val="{9F898CB4-0DF9-4DD7-AF47-371C32F9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66628C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66628C"/>
    <w:rPr>
      <w:i/>
      <w:iCs/>
    </w:rPr>
  </w:style>
  <w:style w:type="character" w:customStyle="1" w:styleId="apple-converted-space">
    <w:name w:val="apple-converted-space"/>
    <w:basedOn w:val="a0"/>
    <w:rsid w:val="0066628C"/>
  </w:style>
  <w:style w:type="character" w:customStyle="1" w:styleId="pre">
    <w:name w:val="pre"/>
    <w:basedOn w:val="a0"/>
    <w:rsid w:val="0066628C"/>
  </w:style>
  <w:style w:type="character" w:customStyle="1" w:styleId="optional">
    <w:name w:val="optional"/>
    <w:basedOn w:val="a0"/>
    <w:rsid w:val="002F3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2089</Words>
  <Characters>1191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2017-05-01T05:39:00Z</dcterms:created>
  <dcterms:modified xsi:type="dcterms:W3CDTF">2017-05-01T07:15:00Z</dcterms:modified>
</cp:coreProperties>
</file>