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5E20"/>
          <w:sz w:val="64"/>
          <w:szCs w:val="64"/>
        </w:rPr>
        <w:t xml:space="preserve">Welcome to Acme Corp!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New Employee Onboarding Guide  •  People &amp; Culture  •  2025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About Acme Corp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Founded in 2008, Acme Corp builds enterprise workflow automation software trusted by over 4,000 companies worldwide. We are a remote-first company with hubs in Austin, Amsterdam, and Singapore, and a team of 320 people across 28 countries.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Our mission is simple: eliminate repetitive work so humans can focus on what matters. We believe in radical transparency, async-first communication, and shipping things that make a real difference.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Your First Week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Day 1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Complete I-9 / right-to-work verification via Workday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SSO, MFA, and password manager (1Password)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Join #welcome Slack channel and introduce yourself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Schedule 30-min intro calls with your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Engineering Handbook (link in #resources)</w:t>
      </w:r>
    </w:p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Tools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Auto-provisioned on Day 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&amp; reviews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 ticket — 1 business day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tracking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Auto-provisioned on Day 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 &amp; wiki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Auto-provisioned on Day 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 ticket + manager approval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Datadog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Team lead invite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Benefits Overview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We Offer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Health, dental &amp; vision — 100% premium covered for employee + 80% for dependents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$3,000 annual home office stipend (refreshed every 3 years)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$1,500 annual learning &amp; development budget — courses, books, conferences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Unlimited PTO with a minimum 15-day recommendation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16 weeks fully paid parental leave (primary and secondary caregivers)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401(k) with 4% company match, vesting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Company-wide 2-week winter shutdown (Dec 23 – Jan 3)</w:t>
      </w:r>
    </w:p>
    <w:p>
      <w:pPr>
        <w:spacing w:after="2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Culture &amp; Values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operate by five core values that guide every decision — from how we write code to how we run meetings: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Ship with care.  </w:t>
      </w:r>
      <w:r>
        <w:rPr>
          <w:rFonts w:ascii="Calibri" w:cs="Calibri" w:eastAsia="Calibri" w:hAnsi="Calibri"/>
          <w:sz w:val="22"/>
          <w:szCs w:val="22"/>
        </w:rPr>
        <w:t xml:space="preserve">Move fast, but never at the cost of quality or trust.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Default to transparency.  </w:t>
      </w:r>
      <w:r>
        <w:rPr>
          <w:rFonts w:ascii="Calibri" w:cs="Calibri" w:eastAsia="Calibri" w:hAnsi="Calibri"/>
          <w:sz w:val="22"/>
          <w:szCs w:val="22"/>
        </w:rPr>
        <w:t xml:space="preserve">Share context early and often. No surprises.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Disagree and commit.  </w:t>
      </w:r>
      <w:r>
        <w:rPr>
          <w:rFonts w:ascii="Calibri" w:cs="Calibri" w:eastAsia="Calibri" w:hAnsi="Calibri"/>
          <w:sz w:val="22"/>
          <w:szCs w:val="22"/>
        </w:rPr>
        <w:t xml:space="preserve">Debate vigorously, then align fully.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 the outcome.  </w:t>
      </w:r>
      <w:r>
        <w:rPr>
          <w:rFonts w:ascii="Calibri" w:cs="Calibri" w:eastAsia="Calibri" w:hAnsi="Calibri"/>
          <w:sz w:val="22"/>
          <w:szCs w:val="22"/>
        </w:rPr>
        <w:t xml:space="preserve">Take responsibility end-to-end, not just your slice.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People over process.  </w:t>
      </w:r>
      <w:r>
        <w:rPr>
          <w:rFonts w:ascii="Calibri" w:cs="Calibri" w:eastAsia="Calibri" w:hAnsi="Calibri"/>
          <w:sz w:val="22"/>
          <w:szCs w:val="22"/>
        </w:rPr>
        <w:t xml:space="preserve">Processes serve people. If a process stops helping, change 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Slack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Your Manager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(see offer letter)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Assigned on Day 1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HR Business Partner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Dana Reyes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@dana.reyes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 Help Desk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Help Desk Team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#help-it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Payroll Questions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Marcus Hill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@marcus.hill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Priya Nair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@priya.nair</w:t>
            </w:r>
          </w:p>
        </w:tc>
      </w:tr>
    </w:tbl>
    <w:p>
      <w:pPr>
        <w:spacing w:after="240"/>
      </w:pPr>
    </w:p>
    <w:p>
      <w:pPr>
        <w:pBdr>
          <w:top w:val="single" w:color="CCCCCC" w:sz="4" w:space="1"/>
        </w:pBdr>
        <w:spacing w:before="240"/>
        <w:jc w:val="center"/>
      </w:pPr>
      <w:r>
        <w:rPr>
          <w:rFonts w:ascii="Calibri" w:cs="Calibri" w:eastAsia="Calibri" w:hAnsi="Calibri"/>
          <w:i/>
          <w:iCs/>
          <w:color w:val="2E7D32"/>
          <w:sz w:val="22"/>
          <w:szCs w:val="22"/>
        </w:rPr>
        <w:t xml:space="preserve">We're glad you're here. Let's build something great together.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|  HR-OB-2025-v3  |  People &amp; Culture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</w:pPr>
    <w:r>
      <w:rPr>
        <w:rFonts w:ascii="Calibri" w:cs="Calibri" w:eastAsia="Calibri" w:hAnsi="Calibri"/>
        <w:b/>
        <w:bCs/>
        <w:color w:val="2E7D32"/>
        <w:sz w:val="22"/>
        <w:szCs w:val="22"/>
      </w:rPr>
      <w:t xml:space="preserve">Acme Corp — New Employee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2026-04-23T20:03:04.914Z</dcterms:created>
  <dcterms:modified xsi:type="dcterms:W3CDTF">2026-04-23T20:03:04.914Z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