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b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b/>
          <w:sz w:val="29"/>
          <w:szCs w:val="29"/>
          <w:lang w:eastAsia="pt-BR"/>
        </w:rPr>
        <w:t>Principais Funções: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Listar Professores e suas Disciplinas;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Listar Disciplinas de um Período Letivo;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Listar Horário por Turma, por Curso e por Período Letivo;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Listar Horário por Professor e por Período Letivo;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Consultar Alunos (Gerenciador de Consultas</w:t>
      </w:r>
      <w:r w:rsidR="00230932">
        <w:rPr>
          <w:rFonts w:ascii="Times New Roman" w:eastAsia="Times New Roman" w:hAnsi="Times New Roman" w:cs="Times New Roman"/>
          <w:sz w:val="29"/>
          <w:szCs w:val="29"/>
          <w:lang w:eastAsia="pt-BR"/>
        </w:rPr>
        <w:t>) por Nome, Data de Nascimento,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Relação de Alunos Inscritos em um Curso com Situação;</w:t>
      </w:r>
    </w:p>
    <w:p w:rsidR="00230932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Relação de A</w:t>
      </w:r>
      <w:r w:rsidR="00230932">
        <w:rPr>
          <w:rFonts w:ascii="Times New Roman" w:eastAsia="Times New Roman" w:hAnsi="Times New Roman" w:cs="Times New Roman"/>
          <w:sz w:val="29"/>
          <w:szCs w:val="29"/>
          <w:lang w:eastAsia="pt-BR"/>
        </w:rPr>
        <w:t>lunos Matriculados em uma Turma;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Resultado Final por Disciplina;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Lista de Notas (Alunos matriculados em uma disciplina);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Lista de Freqüência (Alunos matriculados em uma disciplina);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Ata de Exame;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Ata de 2 Chamada;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Quadro de Equivalência;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Histórico Escolar;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- Relação de Desistentes por Período Letivo;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Relação de Trancamentos por Período Letivo;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- Relação de Tranferências por Período Letivo;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Relação de Concluintes por Período Letivo;</w:t>
      </w:r>
    </w:p>
    <w:p w:rsidR="00855E7E" w:rsidRDefault="00855E7E" w:rsidP="008D3929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  <w:lang w:eastAsia="pt-BR"/>
        </w:rPr>
      </w:pP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b/>
          <w:sz w:val="35"/>
          <w:szCs w:val="35"/>
          <w:lang w:eastAsia="pt-BR"/>
        </w:rPr>
      </w:pPr>
      <w:r w:rsidRPr="008D3929">
        <w:rPr>
          <w:rFonts w:ascii="Times New Roman" w:eastAsia="Times New Roman" w:hAnsi="Times New Roman" w:cs="Times New Roman"/>
          <w:b/>
          <w:sz w:val="35"/>
          <w:szCs w:val="35"/>
          <w:lang w:eastAsia="pt-BR"/>
        </w:rPr>
        <w:t>Módulo de Estatísticas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Principais Funções: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Alunos por Instituições (Nível e Tipo de Instituição);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Alunos por Curso (Turma, Disciplina e Período Letivo);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Alunos por Situação de Inscrição no Curso (Instituição e Período Letivo);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Evasão Escolar;</w:t>
      </w:r>
    </w:p>
    <w:p w:rsidR="008D3929" w:rsidRPr="008D3929" w:rsidRDefault="008D3929" w:rsidP="008D392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8D3929">
        <w:rPr>
          <w:rFonts w:ascii="Times New Roman" w:eastAsia="Times New Roman" w:hAnsi="Times New Roman" w:cs="Times New Roman"/>
          <w:sz w:val="29"/>
          <w:szCs w:val="29"/>
          <w:lang w:eastAsia="pt-BR"/>
        </w:rPr>
        <w:t>índices de Reprovação (Curso, Turma e Disciplina);</w:t>
      </w:r>
    </w:p>
    <w:p w:rsidR="008D3929" w:rsidRDefault="008D3929"/>
    <w:sectPr w:rsidR="008D3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3929"/>
    <w:rsid w:val="00230932"/>
    <w:rsid w:val="00855E7E"/>
    <w:rsid w:val="008D3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2018-12-26T14:07:00Z</dcterms:created>
  <dcterms:modified xsi:type="dcterms:W3CDTF">2018-12-26T14:11:00Z</dcterms:modified>
</cp:coreProperties>
</file>