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27D8CC6" w:rsidP="3D17F558" w:rsidRDefault="727D8CC6" w14:paraId="7592CE76" w14:textId="623046B8">
      <w:pPr>
        <w:pStyle w:val="Heading2"/>
        <w:keepNext w:val="1"/>
        <w:keepLines w:val="1"/>
        <w:suppressLineNumbers w:val="0"/>
        <w:bidi w:val="0"/>
        <w:spacing w:before="160" w:beforeAutospacing="off" w:after="80" w:afterAutospacing="off" w:line="279" w:lineRule="auto"/>
        <w:ind w:left="0" w:right="0"/>
        <w:jc w:val="center"/>
        <w:rPr>
          <w:rFonts w:ascii="Times New Roman" w:hAnsi="Times New Roman" w:eastAsia="Times New Roman" w:cs="Times New Roman"/>
          <w:b w:val="1"/>
          <w:bCs w:val="1"/>
          <w:i w:val="0"/>
          <w:iCs w:val="0"/>
          <w:caps w:val="0"/>
          <w:smallCaps w:val="0"/>
          <w:strike w:val="0"/>
          <w:dstrike w:val="0"/>
          <w:noProof w:val="0"/>
          <w:color w:val="auto"/>
          <w:sz w:val="24"/>
          <w:szCs w:val="24"/>
          <w:u w:val="single"/>
          <w:lang w:val="en-US"/>
        </w:rPr>
      </w:pPr>
      <w:r w:rsidRPr="3D17F558" w:rsidR="53158BA2">
        <w:rPr>
          <w:rFonts w:ascii="Times New Roman" w:hAnsi="Times New Roman" w:eastAsia="Times New Roman" w:cs="Times New Roman"/>
          <w:b w:val="1"/>
          <w:bCs w:val="1"/>
          <w:i w:val="0"/>
          <w:iCs w:val="0"/>
          <w:caps w:val="0"/>
          <w:smallCaps w:val="0"/>
          <w:strike w:val="0"/>
          <w:dstrike w:val="0"/>
          <w:noProof w:val="0"/>
          <w:color w:val="auto"/>
          <w:sz w:val="24"/>
          <w:szCs w:val="24"/>
          <w:u w:val="single"/>
          <w:lang w:val="en-US"/>
        </w:rPr>
        <w:t>Client Grievances</w:t>
      </w:r>
    </w:p>
    <w:p w:rsidR="727D8CC6" w:rsidP="3D17F558" w:rsidRDefault="727D8CC6" w14:paraId="0FA7B3F1" w14:textId="2FC77C48">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17F558" w:rsidR="53158B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w:rsidR="727D8CC6" w:rsidP="3D17F558" w:rsidRDefault="727D8CC6" w14:paraId="2BA9E254" w14:textId="42A5E816">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17F558" w:rsidR="53158B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Last Reviewed: 5/2025</w:t>
      </w:r>
    </w:p>
    <w:p w:rsidR="727D8CC6" w:rsidP="3D17F558" w:rsidRDefault="727D8CC6" w14:paraId="4D74512E" w14:textId="241B3A0E">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17F558" w:rsidR="53158B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Additional Authority:</w:t>
      </w:r>
    </w:p>
    <w:p w:rsidR="727D8CC6" w:rsidP="3D17F558" w:rsidRDefault="727D8CC6" w14:paraId="6AB030CC" w14:textId="637D3842">
      <w:pPr>
        <w:pStyle w:val="ListParagraph"/>
        <w:numPr>
          <w:ilvl w:val="0"/>
          <w:numId w:val="19"/>
        </w:numPr>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17F558" w:rsidR="53158B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CARF Reference: Rights of Persons Served 1.K.3.a.</w:t>
      </w:r>
    </w:p>
    <w:p xmlns:wp14="http://schemas.microsoft.com/office/word/2010/wordml" w:rsidP="3D17F558" wp14:paraId="5CFC925C" wp14:textId="336D3E67">
      <w:pPr>
        <w:pStyle w:val="Title"/>
        <w:spacing w:after="0" w:line="240" w:lineRule="auto"/>
        <w:ind w:left="2160" w:hanging="216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r w:rsidRPr="3D17F558" w:rsidR="5AA315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w:t>
      </w:r>
      <w:r w:rsidRPr="3D17F558" w:rsidR="317BB04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OLICY</w:t>
      </w:r>
      <w:r w:rsidRPr="3D17F558" w:rsidR="5AA315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w:t>
      </w:r>
    </w:p>
    <w:p xmlns:wp14="http://schemas.microsoft.com/office/word/2010/wordml" w:rsidP="727D8CC6" wp14:paraId="570CB978" wp14:textId="3649048F">
      <w:pPr>
        <w:pStyle w:val="Title"/>
        <w:spacing w:after="0" w:line="240" w:lineRule="auto"/>
        <w:ind w:lef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27D8CC6" w:rsidR="424407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Mulligan Recovery Centers</w:t>
      </w:r>
      <w:r w:rsidRPr="727D8CC6"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27D8CC6"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727D8CC6" w:rsidR="09450F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727D8CC6"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opportunity for clients to communicate </w:t>
      </w:r>
      <w:r w:rsidRPr="727D8CC6"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 related</w:t>
      </w:r>
      <w:r w:rsidRPr="727D8CC6"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concerns and to pursue successful resolution of problems</w:t>
      </w:r>
      <w:r w:rsidRPr="727D8CC6" w:rsidR="4B4468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retaliation.</w:t>
      </w:r>
    </w:p>
    <w:p xmlns:wp14="http://schemas.microsoft.com/office/word/2010/wordml" w:rsidP="39C85DB3" wp14:paraId="7E0E374D" wp14:textId="2A248013">
      <w:pPr>
        <w:spacing w:after="160" w:line="259" w:lineRule="auto"/>
        <w:ind w:left="2070" w:hanging="20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C85DB3" wp14:paraId="41918FED" wp14:textId="19696FC3">
      <w:pPr>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PROCEDURES:</w:t>
      </w:r>
    </w:p>
    <w:p xmlns:wp14="http://schemas.microsoft.com/office/word/2010/wordml" w:rsidP="39C85DB3" wp14:paraId="6294DCDA" wp14:textId="6E8E54E2">
      <w:pPr>
        <w:tabs>
          <w:tab w:val="center" w:leader="none" w:pos="4320"/>
          <w:tab w:val="right" w:leader="none" w:pos="8640"/>
        </w:tabs>
        <w:spacing w:after="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AA31592" w:rsidP="39C85DB3" w:rsidRDefault="5AA31592" w14:paraId="27EC6555" w14:textId="40CE7143">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recognizes that complaints and grievances,</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general, present opportunities for constructive change and continual improvement of the program to better serve our clients</w:t>
      </w:r>
      <w:r w:rsidRPr="39C85DB3" w:rsidR="4AC66A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24EFC8F7" w14:textId="2BAAB910">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Clients will be informed of this process through their orientation, given a copy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handbook, and will find it posted in the facility</w:t>
      </w:r>
      <w:r w:rsidRPr="39C85DB3" w:rsidR="61E3FD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4DB12B22" w14:textId="5DD75247">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is our purpose to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effective and acceptable means for clients and the public-at-large to bring problems and complaints to the attention of administration</w:t>
      </w:r>
      <w:r w:rsidRPr="39C85DB3" w:rsidR="50AFFF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27593BE4" w14:textId="2ABAB1B6">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grievance is the feeling or belief of an individual that he/she has not been treated according to established policies, rules, and regulations or that the administration of the program and/or staff has not lived up to expectations of performance of service</w:t>
      </w:r>
      <w:r w:rsidRPr="39C85DB3" w:rsidR="3C4B6C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48388453" w14:textId="23641DC4">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Complaints or grievances are to be filed with a client’s Counselor as the first step and may be done verbally</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the complaint/grievance is about the counselor, then the client may go directly to the Clinical Director</w:t>
      </w:r>
      <w:r w:rsidRPr="39C85DB3" w:rsidR="16BC0B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their concerns</w:t>
      </w:r>
      <w:r w:rsidRPr="39C85DB3" w:rsidR="754D69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428CE3A2" w14:textId="7E27CFC3">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is policy of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not retaliate or allow any type of retaliation from either staff and/or client. </w:t>
      </w:r>
    </w:p>
    <w:p w:rsidR="5AA31592" w:rsidP="39C85DB3" w:rsidRDefault="5AA31592" w14:paraId="4B80F738" w14:textId="6F420EB8">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the client believes that the grievance/complaint has not been resolved to their satisfaction, the client may then take his/her complaint to the </w:t>
      </w:r>
      <w:r w:rsidRPr="39C85DB3" w:rsidR="18E7A9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Executive Director</w:t>
      </w:r>
      <w:r w:rsidRPr="39C85DB3" w:rsidR="59BE91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7C75F815" w14:textId="0281E9CA">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second step may be filed verbally or in writing, however, the nature of the complaint or grievance may require it to be put in writing prior to further action</w:t>
      </w:r>
      <w:r w:rsidRPr="39C85DB3" w:rsidR="5DE28C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AA31592" w:rsidP="39C85DB3" w:rsidRDefault="5AA31592" w14:paraId="7F51EB2F" w14:textId="4F23DBEE">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complaint against the Clinical Director is to be written and given to the Executive Director</w:t>
      </w:r>
      <w:r w:rsidRPr="39C85DB3" w:rsidR="20361B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0ECD7F9A" w14:textId="163279E5">
      <w:pPr>
        <w:pStyle w:val="Header"/>
        <w:numPr>
          <w:ilvl w:val="1"/>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Executive Director has two working days to respond to the complaint/grievance</w:t>
      </w:r>
      <w:r w:rsidRPr="39C85DB3" w:rsidR="634A70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49FC2BAF" w14:textId="2016BBAB">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grievances/complaints are to be heard by designated staff within two working days</w:t>
      </w:r>
      <w:r w:rsidRPr="39C85DB3" w:rsidR="5125F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A31592" w:rsidP="39C85DB3" w:rsidRDefault="5AA31592" w14:paraId="2C9E1D0B" w14:textId="0FF587B2">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the client is not satisfied with the decision of their counselor or the Clinical Director, they have the right to request in writing a meeting with the Executive Director;</w:t>
      </w:r>
    </w:p>
    <w:p w:rsidR="5AA31592" w:rsidP="39C85DB3" w:rsidRDefault="5AA31592" w14:paraId="0A1826A0" w14:textId="4A43DC07">
      <w:pPr>
        <w:pStyle w:val="Header"/>
        <w:numPr>
          <w:ilvl w:val="1"/>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Executive Director has two working days in which to respond to the grievance/complaint;</w:t>
      </w:r>
    </w:p>
    <w:p w:rsidR="5AA31592" w:rsidP="39C85DB3" w:rsidRDefault="5AA31592" w14:paraId="02B624B9" w14:textId="4859F0AD">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decision of the Executive Director is binding and will be delivered to the client in writing within five working days of the meeting;</w:t>
      </w:r>
    </w:p>
    <w:p w:rsidR="5AA31592" w:rsidP="39C85DB3" w:rsidRDefault="5AA31592" w14:paraId="2DC55A0A" w14:textId="1FEE76DF">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r w:rsidRPr="39C85DB3" w:rsidR="5AA31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receipt of a grievance, a written acknowledgement of receipt of the grievance will be issued and will include date received, summary of grievance, explanation of the investigation process, timetable for completion of investigation and the name, agency address and agency phone number of staff investigating the grievance</w:t>
      </w:r>
      <w:r w:rsidRPr="39C85DB3" w:rsidR="3D5455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7ED7E1A" w:rsidP="39C85DB3" w:rsidRDefault="17ED7E1A" w14:paraId="32E62E86" w14:textId="2AF91996">
      <w:pPr>
        <w:pStyle w:val="Header"/>
        <w:numPr>
          <w:ilvl w:val="0"/>
          <w:numId w:val="18"/>
        </w:numPr>
        <w:tabs>
          <w:tab w:val="center" w:leader="none" w:pos="4320"/>
          <w:tab w:val="right" w:leader="none" w:pos="864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C85DB3" w:rsidR="17ED7E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client still believes that the staff and/or Executive Director has not adequately addressed their concerns, they may take their concerns to </w:t>
      </w:r>
      <w:r w:rsidRPr="39C85DB3" w:rsidR="715D8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Department of Mental Health and Addiction Services (DMHAS) by filling out a DMHAS CLIENT GRIEVANCE PROCEDURE SUMMARY.</w:t>
      </w:r>
    </w:p>
    <w:p xmlns:wp14="http://schemas.microsoft.com/office/word/2010/wordml" w:rsidP="39C85DB3" wp14:paraId="2C078E63" wp14:textId="51F5C11C">
      <w:pPr>
        <w:pStyle w:val="Normal"/>
        <w:rPr>
          <w:rFonts w:ascii="Times New Roman" w:hAnsi="Times New Roman" w:eastAsia="Times New Roman" w:cs="Times New Roman"/>
          <w:sz w:val="24"/>
          <w:szCs w:val="24"/>
          <w:highlight w:val="yellow"/>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49641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29d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ed912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57029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72081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b415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49a7f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61d84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0a45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92587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e9a86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13bb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c2398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e1bef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6ee3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ed351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8aef6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52943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5075c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92D538"/>
    <w:rsid w:val="040D6821"/>
    <w:rsid w:val="059FE481"/>
    <w:rsid w:val="059FE481"/>
    <w:rsid w:val="05A93882"/>
    <w:rsid w:val="09450FFF"/>
    <w:rsid w:val="0A4F8F86"/>
    <w:rsid w:val="13625620"/>
    <w:rsid w:val="16BC0BD5"/>
    <w:rsid w:val="17ED7E1A"/>
    <w:rsid w:val="1892D538"/>
    <w:rsid w:val="18E7A944"/>
    <w:rsid w:val="19C7044D"/>
    <w:rsid w:val="1D171D81"/>
    <w:rsid w:val="20361B00"/>
    <w:rsid w:val="237879EA"/>
    <w:rsid w:val="25144A4B"/>
    <w:rsid w:val="26AD5270"/>
    <w:rsid w:val="26E5A5A1"/>
    <w:rsid w:val="317BB042"/>
    <w:rsid w:val="36CB6975"/>
    <w:rsid w:val="386739D6"/>
    <w:rsid w:val="39C85DB3"/>
    <w:rsid w:val="3C4B6C48"/>
    <w:rsid w:val="3D17F558"/>
    <w:rsid w:val="3D3AA544"/>
    <w:rsid w:val="3D54559D"/>
    <w:rsid w:val="3E19A108"/>
    <w:rsid w:val="4059235E"/>
    <w:rsid w:val="424407D7"/>
    <w:rsid w:val="4877D5C4"/>
    <w:rsid w:val="48D6FDEC"/>
    <w:rsid w:val="49A77330"/>
    <w:rsid w:val="4A06304D"/>
    <w:rsid w:val="4AC66A69"/>
    <w:rsid w:val="4B4468FD"/>
    <w:rsid w:val="4F95098C"/>
    <w:rsid w:val="4FB0D3E4"/>
    <w:rsid w:val="50AFFF09"/>
    <w:rsid w:val="5125F811"/>
    <w:rsid w:val="514CA445"/>
    <w:rsid w:val="52FEDA7C"/>
    <w:rsid w:val="52FEDA7C"/>
    <w:rsid w:val="53158BA2"/>
    <w:rsid w:val="5690BE98"/>
    <w:rsid w:val="579B9564"/>
    <w:rsid w:val="59BE91F0"/>
    <w:rsid w:val="5AA31592"/>
    <w:rsid w:val="5DE28C79"/>
    <w:rsid w:val="5FA676D5"/>
    <w:rsid w:val="61E3FD6B"/>
    <w:rsid w:val="62568B02"/>
    <w:rsid w:val="62568B02"/>
    <w:rsid w:val="62FBD034"/>
    <w:rsid w:val="634A70AA"/>
    <w:rsid w:val="635CE1AB"/>
    <w:rsid w:val="6710D3C8"/>
    <w:rsid w:val="6710D3C8"/>
    <w:rsid w:val="678DC073"/>
    <w:rsid w:val="6BE444EB"/>
    <w:rsid w:val="700FA8A0"/>
    <w:rsid w:val="715D8C70"/>
    <w:rsid w:val="7253866F"/>
    <w:rsid w:val="727D8CC6"/>
    <w:rsid w:val="73EF56D0"/>
    <w:rsid w:val="73EF56D0"/>
    <w:rsid w:val="754D69B1"/>
    <w:rsid w:val="78CAB579"/>
    <w:rsid w:val="7B538482"/>
    <w:rsid w:val="7F35A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538"/>
  <w15:chartTrackingRefBased/>
  <w15:docId w15:val="{BF1BE81F-1ECC-465F-B10B-A9A8E1EFCD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3D17F558"/>
    <w:rPr>
      <w:rFonts w:ascii="Calibri Light" w:hAnsi="Calibri Light" w:eastAsia="Calibri Light" w:cs="" w:asciiTheme="majorAscii" w:hAnsiTheme="majorAscii" w:eastAsiaTheme="minorAscii" w:cstheme="majorEastAsia"/>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50516d6ea94f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2023-07-31T23:10:25.1929363Z</dcterms:created>
  <dcterms:modified xsi:type="dcterms:W3CDTF">2025-05-16T15:04:21.0811378Z</dcterms:modified>
  <dc:creator>Rachael Dols</dc:creator>
  <lastModifiedBy>Hannah Berkowitz</lastModifiedBy>
</coreProperties>
</file>