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F2D2B7F" wp14:paraId="65881971" wp14:textId="2552256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0F2D2B7F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Client Rights</w:t>
      </w:r>
    </w:p>
    <w:p xmlns:wp14="http://schemas.microsoft.com/office/word/2010/wordml" w:rsidP="0F2D2B7F" wp14:paraId="427E6DA3" wp14:textId="628FA0A1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6985CFD0" wp14:paraId="31481997" wp14:textId="436BD845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985CFD0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6985CFD0" w:rsidR="743000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5/2025</w:t>
      </w:r>
    </w:p>
    <w:p xmlns:wp14="http://schemas.microsoft.com/office/word/2010/wordml" w:rsidP="0F2D2B7F" wp14:paraId="4888341B" wp14:textId="45DE3443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xmlns:wp14="http://schemas.microsoft.com/office/word/2010/wordml" w:rsidP="0F2D2B7F" wp14:paraId="02B3665A" wp14:textId="40938C0D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F2D2B7F" w:rsidR="3633A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Connecticut General Statutes (CGS) Sections 17a-540 through 17a-550</w:t>
      </w:r>
    </w:p>
    <w:p xmlns:wp14="http://schemas.microsoft.com/office/word/2010/wordml" w:rsidP="0F2D2B7F" wp14:paraId="7BB58BE8" wp14:textId="40D17EC3">
      <w:p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xmlns:wp14="http://schemas.microsoft.com/office/word/2010/wordml" w:rsidP="0F2D2B7F" wp14:paraId="71D4F267" wp14:textId="3D8A08DC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hyperlink r:id="R6ba6804b60e342a0">
        <w:r w:rsidRPr="0F2D2B7F" w:rsidR="5C62E5F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Connecticut Patient Bill of Rights</w:t>
        </w:r>
      </w:hyperlink>
    </w:p>
    <w:p xmlns:wp14="http://schemas.microsoft.com/office/word/2010/wordml" w:rsidP="0F2D2B7F" wp14:paraId="17387E3B" wp14:textId="05383589">
      <w:pPr>
        <w:spacing w:before="0" w:beforeAutospacing="off" w:after="16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F2D2B7F" wp14:paraId="333481D1" wp14:textId="42120591">
      <w:pPr>
        <w:spacing w:before="0" w:beforeAutospacing="off" w:after="160" w:line="240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633A1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POLICY:</w:t>
      </w:r>
      <w:r w:rsidRPr="0F2D2B7F" w:rsidR="3633A1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0F2D2B7F" wp14:paraId="75C62FB4" wp14:textId="6DC083B0">
      <w:pPr>
        <w:pStyle w:val="Normal"/>
        <w:spacing w:before="0" w:beforeAutospacing="off" w:after="160"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68EF7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Mulligan Recover Centers of Connecticut (MRC) ensures that clients understand that they are </w:t>
      </w:r>
      <w:bookmarkStart w:name="_Int_Dlp7Av7r" w:id="861043517"/>
      <w:r w:rsidRPr="0F2D2B7F" w:rsidR="68EF7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entitled to humane and dignified treatment at all times</w:t>
      </w:r>
      <w:bookmarkEnd w:id="861043517"/>
      <w:r w:rsidRPr="0F2D2B7F" w:rsidR="68EF71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</w:t>
      </w:r>
      <w:r w:rsidRPr="0F2D2B7F" w:rsidR="2668C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full respect to their civil rights, personal dignity, and right to privacy.  </w:t>
      </w:r>
      <w:r w:rsidRPr="0F2D2B7F" w:rsidR="238537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care and treatment provided by Mulligan Recovery Centers will include recognition and preservation of the human dignity of each client. </w:t>
      </w:r>
      <w:r w:rsidRPr="0F2D2B7F" w:rsidR="1FA84C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treatment shall be available without discrimination regardless of race, religion, sex, ethnic origin, sexual orientation, age, or disability.</w:t>
      </w:r>
    </w:p>
    <w:p xmlns:wp14="http://schemas.microsoft.com/office/word/2010/wordml" w:rsidP="0F2D2B7F" wp14:paraId="700C5303" wp14:textId="3B1A61C5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14B5B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 at MRC have the right to:</w:t>
      </w:r>
    </w:p>
    <w:p xmlns:wp14="http://schemas.microsoft.com/office/word/2010/wordml" w:rsidP="0F2D2B7F" wp14:paraId="0449946B" wp14:textId="01CE0FCE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2A9EA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</w:t>
      </w:r>
      <w:bookmarkStart w:name="_Int_dSjkcaGJ" w:id="321096730"/>
      <w:bookmarkStart w:name="_Int_jxdg8KW5" w:id="1928263762"/>
      <w:r w:rsidRPr="0F2D2B7F" w:rsidR="2A9EA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treated in a humane and dignified manner </w:t>
      </w:r>
      <w:r w:rsidRPr="0F2D2B7F" w:rsidR="2A9EA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all times</w:t>
      </w:r>
      <w:bookmarkEnd w:id="1928263762"/>
      <w:r w:rsidRPr="0F2D2B7F" w:rsidR="4FE5B1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End w:id="321096730"/>
    </w:p>
    <w:p xmlns:wp14="http://schemas.microsoft.com/office/word/2010/wordml" w:rsidP="0F2D2B7F" wp14:paraId="1FC33E08" wp14:textId="631F0F9A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5007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 individualized treatment, including:</w:t>
      </w:r>
    </w:p>
    <w:p xmlns:wp14="http://schemas.microsoft.com/office/word/2010/wordml" w:rsidP="0F2D2B7F" wp14:paraId="642063C3" wp14:textId="35CCD26F">
      <w:pPr>
        <w:pStyle w:val="ListParagraph"/>
        <w:numPr>
          <w:ilvl w:val="1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5007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Adequate and </w:t>
      </w:r>
      <w:bookmarkStart w:name="_Int_wpNfTqEU" w:id="957914675"/>
      <w:r w:rsidRPr="0F2D2B7F" w:rsidR="15007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humane</w:t>
      </w:r>
      <w:bookmarkEnd w:id="957914675"/>
      <w:r w:rsidRPr="0F2D2B7F" w:rsidR="15007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services, regardless of their source(s) of financial support. </w:t>
      </w:r>
    </w:p>
    <w:p xmlns:wp14="http://schemas.microsoft.com/office/word/2010/wordml" w:rsidP="0F2D2B7F" wp14:paraId="0B43CFC7" wp14:textId="52F440DA">
      <w:pPr>
        <w:pStyle w:val="ListParagraph"/>
        <w:numPr>
          <w:ilvl w:val="1"/>
          <w:numId w:val="35"/>
        </w:numPr>
        <w:spacing w:after="160" w:line="25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2D2B7F" w:rsidR="1500703C">
        <w:rPr>
          <w:rFonts w:ascii="Times New Roman" w:hAnsi="Times New Roman" w:eastAsia="Times New Roman" w:cs="Times New Roman"/>
          <w:sz w:val="24"/>
          <w:szCs w:val="24"/>
        </w:rPr>
        <w:t xml:space="preserve">An individual treatment plan </w:t>
      </w:r>
      <w:bookmarkStart w:name="_Int_Db3pmzY1" w:id="2088831815"/>
      <w:r w:rsidRPr="0F2D2B7F" w:rsidR="1500703C">
        <w:rPr>
          <w:rFonts w:ascii="Times New Roman" w:hAnsi="Times New Roman" w:eastAsia="Times New Roman" w:cs="Times New Roman"/>
          <w:sz w:val="24"/>
          <w:szCs w:val="24"/>
        </w:rPr>
        <w:t>including</w:t>
      </w:r>
      <w:bookmarkEnd w:id="2088831815"/>
      <w:r w:rsidRPr="0F2D2B7F" w:rsidR="1500703C">
        <w:rPr>
          <w:rFonts w:ascii="Times New Roman" w:hAnsi="Times New Roman" w:eastAsia="Times New Roman" w:cs="Times New Roman"/>
          <w:sz w:val="24"/>
          <w:szCs w:val="24"/>
        </w:rPr>
        <w:t xml:space="preserve"> active participation of the client and periodic review of same. </w:t>
      </w:r>
    </w:p>
    <w:p xmlns:wp14="http://schemas.microsoft.com/office/word/2010/wordml" w:rsidP="0F2D2B7F" wp14:paraId="1CA23B4A" wp14:textId="0CD0B333">
      <w:pPr>
        <w:pStyle w:val="ListParagraph"/>
        <w:numPr>
          <w:ilvl w:val="1"/>
          <w:numId w:val="35"/>
        </w:numPr>
        <w:spacing w:after="160" w:line="25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2D2B7F" w:rsidR="1500703C">
        <w:rPr>
          <w:rFonts w:ascii="Times New Roman" w:hAnsi="Times New Roman" w:eastAsia="Times New Roman" w:cs="Times New Roman"/>
          <w:sz w:val="24"/>
          <w:szCs w:val="24"/>
        </w:rPr>
        <w:t>Supervision and implementation of the treatment plan by an adequate number of competent, qualified and experienced professional clinical staff.</w:t>
      </w:r>
    </w:p>
    <w:p xmlns:wp14="http://schemas.microsoft.com/office/word/2010/wordml" w:rsidP="0F2D2B7F" wp14:paraId="4EECF608" wp14:textId="46334DB9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2A9EA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Give informed consent to treatment, medication, and medical procedures</w:t>
      </w:r>
      <w:r w:rsidRPr="0F2D2B7F" w:rsidR="1C16B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2D2B7F" wp14:paraId="43D2D702" wp14:textId="04F18338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A0D7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self-support services and advocacy support as client </w:t>
      </w:r>
      <w:r w:rsidRPr="0F2D2B7F" w:rsidR="3A0D7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deems</w:t>
      </w:r>
      <w:r w:rsidRPr="0F2D2B7F" w:rsidR="3A0D7D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necessary individually for themselves</w:t>
      </w:r>
    </w:p>
    <w:p xmlns:wp14="http://schemas.microsoft.com/office/word/2010/wordml" w:rsidP="0F2D2B7F" wp14:paraId="13E1FFF3" wp14:textId="2EFBC8FA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C16B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Request treatment by prayer alone according to principles and practices of their religious denomination or church</w:t>
      </w:r>
    </w:p>
    <w:p xmlns:wp14="http://schemas.microsoft.com/office/word/2010/wordml" w:rsidP="0F2D2B7F" wp14:paraId="5E06F29A" wp14:textId="47342FC0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C16B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Treatment in the least possible restrictive setting, free from physical restraints and isolation</w:t>
      </w:r>
    </w:p>
    <w:p xmlns:wp14="http://schemas.microsoft.com/office/word/2010/wordml" w:rsidP="0F2D2B7F" wp14:paraId="2CC73510" wp14:textId="7695316B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FAB9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 physical and psychiatric examinations</w:t>
      </w:r>
    </w:p>
    <w:p xmlns:wp14="http://schemas.microsoft.com/office/word/2010/wordml" w:rsidP="0F2D2B7F" wp14:paraId="752B4ABD" wp14:textId="1F60F6E0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FAB9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 and receive mail without it being intercepted or censored; be provided writing material and postage and have access to phones in appropriate locations</w:t>
      </w:r>
    </w:p>
    <w:p xmlns:wp14="http://schemas.microsoft.com/office/word/2010/wordml" w:rsidP="0F2D2B7F" wp14:paraId="461EFD4F" wp14:textId="107EC9D2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FAB9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Receive visitors 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during scheduled visiting hours</w:t>
      </w:r>
    </w:p>
    <w:p xmlns:wp14="http://schemas.microsoft.com/office/word/2010/wordml" w:rsidP="0F2D2B7F" wp14:paraId="1A406CB3" wp14:textId="54A6DFA7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 privately with an attorney, paralegal, or clergy at a reasonable time</w:t>
      </w:r>
    </w:p>
    <w:p xmlns:wp14="http://schemas.microsoft.com/office/word/2010/wordml" w:rsidP="0F2D2B7F" wp14:paraId="0C8E7B05" wp14:textId="7A670628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Wear one’s own clothes, as well as keep and use personal possessions; to have personal storage within space limitations of living arrangement</w:t>
      </w:r>
    </w:p>
    <w:p xmlns:wp14="http://schemas.microsoft.com/office/word/2010/wordml" w:rsidP="0F2D2B7F" wp14:paraId="6C703539" wp14:textId="6DD73A35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one’s own money for person purchases</w:t>
      </w:r>
    </w:p>
    <w:p xmlns:wp14="http://schemas.microsoft.com/office/word/2010/wordml" w:rsidP="0F2D2B7F" wp14:paraId="044F950E" wp14:textId="1DF7742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to one’s own medical records 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accordance with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regulations related to confidentiality and the release of these records</w:t>
      </w:r>
    </w:p>
    <w:p xmlns:wp14="http://schemas.microsoft.com/office/word/2010/wordml" w:rsidP="0F2D2B7F" wp14:paraId="0262B0AD" wp14:textId="2FBDC06E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 informed of patient rights where psychiatric services are provided</w:t>
      </w:r>
    </w:p>
    <w:p xmlns:wp14="http://schemas.microsoft.com/office/word/2010/wordml" w:rsidP="0F2D2B7F" wp14:paraId="57E1F118" wp14:textId="713C3B08">
      <w:pPr>
        <w:pStyle w:val="ListParagraph"/>
        <w:numPr>
          <w:ilvl w:val="1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MRC posts copies of 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“Your Rights as Client or Patient” in treatment units, wards, 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lobbies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service locations along with a copy of the “DMHAS Client Grievance Procedure and Fair Hearing Summary”</w:t>
      </w:r>
    </w:p>
    <w:p xmlns:wp14="http://schemas.microsoft.com/office/word/2010/wordml" w:rsidP="0F2D2B7F" wp14:paraId="4314324B" wp14:textId="088C01E7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free from discrimination in employment, housing, or obtaining due to present or 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past history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mental illness or disability</w:t>
      </w:r>
    </w:p>
    <w:p xmlns:wp14="http://schemas.microsoft.com/office/word/2010/wordml" w:rsidP="0F2D2B7F" wp14:paraId="03740D15" wp14:textId="53D3CDD9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26EA32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2D2B7F" w:rsidR="0AE7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etition superior court to seek legal remedies to rights violations</w:t>
      </w:r>
    </w:p>
    <w:p xmlns:wp14="http://schemas.microsoft.com/office/word/2010/wordml" w:rsidP="0F2D2B7F" wp14:paraId="120A4853" wp14:textId="38DA18C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3075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least restrictive conditions necessary to achieve the goals of treatment/services.</w:t>
      </w:r>
    </w:p>
    <w:p xmlns:wp14="http://schemas.microsoft.com/office/word/2010/wordml" w:rsidP="0F2D2B7F" wp14:paraId="30F32832" wp14:textId="4E16FE0A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BE8AF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equest the opinion of a consultant if desired, at his/her own expense or to request an in-house review of his/her individual treatment plan, as provided in the specific procedures of Mulligan Recovery Center.</w:t>
      </w:r>
    </w:p>
    <w:p xmlns:wp14="http://schemas.microsoft.com/office/word/2010/wordml" w:rsidP="0F2D2B7F" wp14:paraId="7F45E55E" wp14:textId="4BCABBBB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6851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informed of his/her rights in a language he/she understands and to receive a written statement of these rights.</w:t>
      </w:r>
    </w:p>
    <w:p xmlns:wp14="http://schemas.microsoft.com/office/word/2010/wordml" w:rsidP="0F2D2B7F" wp14:paraId="3848956A" wp14:textId="498B3168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648189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the professional staff members responsible for his/her care, their professional status, and staff relationship.</w:t>
      </w:r>
    </w:p>
    <w:p xmlns:wp14="http://schemas.microsoft.com/office/word/2010/wordml" w:rsidP="0F2D2B7F" wp14:paraId="0222EBF3" wp14:textId="5E07FD5A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24C3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the nature of the care and treatment he/she will receive, including discharge plans and referral, as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F2D2B7F" wp14:paraId="4815F6B4" wp14:textId="55BDBFD4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457A47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</w:t>
      </w:r>
      <w:r w:rsidRPr="0F2D2B7F" w:rsidR="51EE6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understand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Mulligan Recovery Centers has the right and responsibility to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accordance with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professional standards and reasonable notice as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stated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specific procedures.</w:t>
      </w:r>
    </w:p>
    <w:p xmlns:wp14="http://schemas.microsoft.com/office/word/2010/wordml" w:rsidP="0F2D2B7F" wp14:paraId="02241D75" wp14:textId="025E9C70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3901D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the cost of the services provided.</w:t>
      </w:r>
    </w:p>
    <w:p xmlns:wp14="http://schemas.microsoft.com/office/word/2010/wordml" w:rsidP="0F2D2B7F" wp14:paraId="1E30E1DB" wp14:textId="47D3F8F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63B35B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the reasons for any proposed change in the professional staff responsible for his/her treatment.</w:t>
      </w:r>
    </w:p>
    <w:p xmlns:wp14="http://schemas.microsoft.com/office/word/2010/wordml" w:rsidP="0F2D2B7F" wp14:paraId="4B3287E1" wp14:textId="0C96D5C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48CE04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free from neglect; physical, sexual, psychological, and fiduciary abuse; harassment and physical punishment; and humiliating,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threatening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exploiting actions and/or retaliation.</w:t>
      </w:r>
    </w:p>
    <w:p xmlns:wp14="http://schemas.microsoft.com/office/word/2010/wordml" w:rsidP="0F2D2B7F" wp14:paraId="4272D194" wp14:textId="2649AE87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E48C4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the rules and regulations of the program.</w:t>
      </w:r>
    </w:p>
    <w:p xmlns:wp14="http://schemas.microsoft.com/office/word/2010/wordml" w:rsidP="0F2D2B7F" wp14:paraId="35D4A53E" wp14:textId="63BD7549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6F50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nitiate a complaint or grievance including means of requesting a review of the complaint without fear of retaliation.</w:t>
      </w:r>
    </w:p>
    <w:p xmlns:wp14="http://schemas.microsoft.com/office/word/2010/wordml" w:rsidP="0F2D2B7F" wp14:paraId="09665130" wp14:textId="1EDA0BCE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95374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onfidentiality of communication with staff and all information recorded in the client’s </w:t>
      </w:r>
      <w:r w:rsidRPr="0F2D2B7F" w:rsidR="44C2C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responsibility of all staff members.</w:t>
      </w:r>
    </w:p>
    <w:p xmlns:wp14="http://schemas.microsoft.com/office/word/2010/wordml" w:rsidP="0F2D2B7F" wp14:paraId="02DF9F91" wp14:textId="6A18560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43F75B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rivacy in personal communications and visits.</w:t>
      </w:r>
    </w:p>
    <w:p xmlns:wp14="http://schemas.microsoft.com/office/word/2010/wordml" w:rsidP="0F2D2B7F" wp14:paraId="7721D6D7" wp14:textId="0E9F3696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073C7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referred to an alternate provider if you object to the religious or non-religious character of Mulligan Recovery Center.</w:t>
      </w:r>
    </w:p>
    <w:p xmlns:wp14="http://schemas.microsoft.com/office/word/2010/wordml" w:rsidP="0F2D2B7F" wp14:paraId="04381622" wp14:textId="539B8C6F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13282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eview </w:t>
      </w:r>
      <w:r w:rsidRPr="0F2D2B7F" w:rsidR="72EA87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according to Mulligan Recovery Centers procedures.</w:t>
      </w:r>
    </w:p>
    <w:p xmlns:wp14="http://schemas.microsoft.com/office/word/2010/wordml" w:rsidP="0F2D2B7F" wp14:paraId="68C83910" wp14:textId="43AC020B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3797F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free from unnecessary or excessive medication.</w:t>
      </w:r>
    </w:p>
    <w:p xmlns:wp14="http://schemas.microsoft.com/office/word/2010/wordml" w:rsidP="0F2D2B7F" wp14:paraId="5AE3E095" wp14:textId="1C10C217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0060A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 be subjected to non-standard treatment or procedures, experimental procedures or research, psychosurgery, sterilization, electro-convulsive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therapy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provider demonstration programs without written informed consent, after consultation with counsel or interested party of the client’s choice.</w:t>
      </w:r>
    </w:p>
    <w:p xmlns:wp14="http://schemas.microsoft.com/office/word/2010/wordml" w:rsidP="0F2D2B7F" wp14:paraId="73D89B5A" wp14:textId="5C0C71AB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participate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any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available service that is consistent with an individual service plan (ISP), regardless of the refusal of any other service, unless that service is a necessity for clear treatment reasons and requires the person's participation.</w:t>
      </w:r>
    </w:p>
    <w:p xmlns:wp14="http://schemas.microsoft.com/office/word/2010/wordml" w:rsidP="0F2D2B7F" wp14:paraId="163BE4D5" wp14:textId="52028EE8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give informed consent to or to refuse any service,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treatment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therapy, including medication absent an emergency.</w:t>
      </w:r>
    </w:p>
    <w:p xmlns:wp14="http://schemas.microsoft.com/office/word/2010/wordml" w:rsidP="0F2D2B7F" wp14:paraId="04D0D5A5" wp14:textId="7DC77B51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not sign a release of confidential information so that individuals in the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personal life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know anything about the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clients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current circumstances.</w:t>
      </w:r>
    </w:p>
    <w:p xmlns:wp14="http://schemas.microsoft.com/office/word/2010/wordml" w:rsidP="0F2D2B7F" wp14:paraId="091EE554" wp14:textId="4CDAA9EA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75A509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articipate in the development, 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revision of one's own individualized treatment plan and receive a copy of it.</w:t>
      </w:r>
    </w:p>
    <w:p xmlns:wp14="http://schemas.microsoft.com/office/word/2010/wordml" w:rsidP="0F2D2B7F" wp14:paraId="46ACD9E4" wp14:textId="4941A984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171BD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advised and the right to refuse observation by others and by techniques such as one-way vision mirrors, tape recorders, video recorders, television, movies, photographs or other audio and visual technology.</w:t>
      </w:r>
    </w:p>
    <w:p xmlns:wp14="http://schemas.microsoft.com/office/word/2010/wordml" w:rsidP="0F2D2B7F" wp14:paraId="6A29F784" wp14:textId="4DD29FC5">
      <w:pPr>
        <w:pStyle w:val="ListParagraph"/>
        <w:numPr>
          <w:ilvl w:val="0"/>
          <w:numId w:val="35"/>
        </w:numPr>
        <w:spacing w:before="0" w:beforeAutospacing="off"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2D2B7F" w:rsidR="59CC6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0F2D2B7F" w:rsidR="5A5F1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informed of the reason for denial of a service.</w:t>
      </w:r>
    </w:p>
    <w:p xmlns:wp14="http://schemas.microsoft.com/office/word/2010/wordml" w:rsidP="67CFA941" wp14:paraId="6A828EE5" wp14:textId="040F844A">
      <w:pPr>
        <w:pStyle w:val="Normal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7CFA941" wp14:paraId="16304A8A" wp14:textId="6329DC7C">
      <w:pPr>
        <w:pStyle w:val="Normal"/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395E39B1" wp14:textId="77FF12D3"/>
    <w:p xmlns:wp14="http://schemas.microsoft.com/office/word/2010/wordml" w:rsidP="67CFA941" wp14:paraId="5D489D03" wp14:textId="44F704F0">
      <w:pPr>
        <w:pStyle w:val="Normal"/>
      </w:pPr>
    </w:p>
    <w:p xmlns:wp14="http://schemas.microsoft.com/office/word/2010/wordml" wp14:paraId="19133DC1" wp14:textId="39E4A646"/>
    <w:p xmlns:wp14="http://schemas.microsoft.com/office/word/2010/wordml" w:rsidP="67CFA941" wp14:paraId="48F4D890" wp14:textId="6F566DDD">
      <w:pPr>
        <w:pStyle w:val="Normal"/>
      </w:pPr>
    </w:p>
    <w:p xmlns:wp14="http://schemas.microsoft.com/office/word/2010/wordml" w:rsidP="67CFA941" wp14:paraId="2D83F326" wp14:textId="5BC648F3">
      <w:pPr>
        <w:pStyle w:val="Normal"/>
      </w:pPr>
    </w:p>
    <w:p xmlns:wp14="http://schemas.microsoft.com/office/word/2010/wordml" w:rsidP="67CFA941" wp14:paraId="62D40A0E" wp14:textId="6AAA5051">
      <w:pPr>
        <w:pStyle w:val="Normal"/>
      </w:pPr>
    </w:p>
    <w:p xmlns:wp14="http://schemas.microsoft.com/office/word/2010/wordml" w:rsidP="4BC4E024" wp14:paraId="20E3219A" wp14:textId="2435C3D1">
      <w:pPr>
        <w:pStyle w:val="Normal"/>
      </w:pPr>
    </w:p>
    <w:p xmlns:wp14="http://schemas.microsoft.com/office/word/2010/wordml" w:rsidP="67CFA941" wp14:paraId="070CCB2E" wp14:textId="6CD3B4AC">
      <w:pPr>
        <w:pStyle w:val="Normal"/>
        <w:spacing w:after="160" w:line="259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7CFA941" w:rsidR="67C6DAB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__________________________________, have read and understand my rights as a client at Mulligan Recovery Centers.</w:t>
      </w:r>
    </w:p>
    <w:p xmlns:wp14="http://schemas.microsoft.com/office/word/2010/wordml" w:rsidP="67CFA941" wp14:paraId="5F752BC0" wp14:textId="00FD6FCD">
      <w:pPr>
        <w:pStyle w:val="Normal"/>
      </w:pPr>
    </w:p>
    <w:p xmlns:wp14="http://schemas.microsoft.com/office/word/2010/wordml" w:rsidP="67CFA941" wp14:paraId="6FB3BC3C" wp14:textId="57AB2327">
      <w:pPr>
        <w:pStyle w:val="Normal"/>
      </w:pPr>
    </w:p>
    <w:p xmlns:wp14="http://schemas.microsoft.com/office/word/2010/wordml" w:rsidP="67CFA941" wp14:paraId="6218032B" wp14:textId="1EEF45E6">
      <w:pPr>
        <w:pStyle w:val="Normal"/>
      </w:pPr>
    </w:p>
    <w:p xmlns:wp14="http://schemas.microsoft.com/office/word/2010/wordml" w:rsidP="67CFA941" wp14:paraId="796D9BB4" wp14:textId="3057DE56">
      <w:pPr>
        <w:pStyle w:val="Normal"/>
      </w:pPr>
    </w:p>
    <w:tbl>
      <w:tblPr>
        <w:tblStyle w:val="ListTable1Light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7CFA941" w:rsidTr="4BC4E024" w14:paraId="49FD86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642B7378" w14:textId="154E14C6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</w:p>
        </w:tc>
      </w:tr>
      <w:tr w:rsidR="67CFA941" w:rsidTr="4BC4E024" w14:paraId="6D040D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0B82D82E" w14:textId="7FB3B409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7CFA941" w:rsidR="67CFA9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Client’s Name (Printed)</w:t>
            </w:r>
          </w:p>
        </w:tc>
      </w:tr>
    </w:tbl>
    <w:p xmlns:wp14="http://schemas.microsoft.com/office/word/2010/wordml" w:rsidP="67CFA941" wp14:paraId="7FBEB526" wp14:textId="52D34886">
      <w:pPr>
        <w:widowControl w:val="0"/>
        <w:tabs>
          <w:tab w:val="left" w:leader="none" w:pos="9387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ListTable1Light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7CFA941" w:rsidTr="4BC4E024" w14:paraId="35AEC0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482DFC84" w14:textId="11F38DE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</w:p>
        </w:tc>
      </w:tr>
      <w:tr w:rsidR="67CFA941" w:rsidTr="4BC4E024" w14:paraId="6CC10D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0C5C8642" w14:textId="2D4F5E4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67CFA941" w:rsidR="67CFA9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Client’s Signature</w:t>
            </w:r>
          </w:p>
        </w:tc>
      </w:tr>
    </w:tbl>
    <w:p xmlns:wp14="http://schemas.microsoft.com/office/word/2010/wordml" w:rsidP="67CFA941" wp14:paraId="2442537E" wp14:textId="36C990EC">
      <w:pPr>
        <w:widowControl w:val="0"/>
        <w:tabs>
          <w:tab w:val="left" w:leader="none" w:pos="9387"/>
        </w:tabs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ListTable1Light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7CFA941" w:rsidTr="4BC4E024" w14:paraId="433969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3B3AC252" w14:textId="74D226E9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</w:p>
        </w:tc>
      </w:tr>
      <w:tr w:rsidR="67CFA941" w:rsidTr="4BC4E024" w14:paraId="74D695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7CAF40DA" w14:textId="223B84C5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7CFA941" w:rsidR="67CFA9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Witness</w:t>
            </w:r>
          </w:p>
        </w:tc>
      </w:tr>
    </w:tbl>
    <w:p xmlns:wp14="http://schemas.microsoft.com/office/word/2010/wordml" w:rsidP="67CFA941" wp14:paraId="7DF187AB" wp14:textId="1AF15D60">
      <w:pPr>
        <w:widowControl w:val="0"/>
        <w:tabs>
          <w:tab w:val="left" w:leader="none" w:pos="9387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ListTable1Light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7CFA941" w:rsidTr="4BC4E024" w14:paraId="5558EB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78A7ADCF" w14:textId="2385A109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</w:rPr>
            </w:pPr>
          </w:p>
        </w:tc>
      </w:tr>
      <w:tr w:rsidR="67CFA941" w:rsidTr="4BC4E024" w14:paraId="62E3BA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67CFA941" w:rsidP="67CFA941" w:rsidRDefault="67CFA941" w14:paraId="7787EDDC" w14:textId="5CA2E95B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67CFA941" w:rsidR="67CFA9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Date</w:t>
            </w:r>
          </w:p>
        </w:tc>
      </w:tr>
    </w:tbl>
    <w:p xmlns:wp14="http://schemas.microsoft.com/office/word/2010/wordml" w:rsidP="67CFA941" wp14:paraId="2C078E63" wp14:textId="1BF0ECCB">
      <w:pPr>
        <w:pStyle w:val="Normal"/>
        <w:widowControl w:val="0"/>
        <w:tabs>
          <w:tab w:val="left" w:leader="none" w:pos="9433"/>
        </w:tabs>
        <w:spacing w:after="160" w:line="259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6608d9fa8094d12"/>
      <w:footerReference w:type="default" r:id="R797d48f1217f44e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CFA941" w:rsidTr="67CFA941" w14:paraId="66659E0C">
      <w:trPr>
        <w:trHeight w:val="300"/>
      </w:trPr>
      <w:tc>
        <w:tcPr>
          <w:tcW w:w="3120" w:type="dxa"/>
          <w:tcMar/>
        </w:tcPr>
        <w:p w:rsidR="67CFA941" w:rsidP="67CFA941" w:rsidRDefault="67CFA941" w14:paraId="6CDCC5E4" w14:textId="1C2441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CFA941" w:rsidP="67CFA941" w:rsidRDefault="67CFA941" w14:paraId="61BB4EBF" w14:textId="071B4C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CFA941" w:rsidP="67CFA941" w:rsidRDefault="67CFA941" w14:paraId="1CD58B39" w14:textId="12CBB9D4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67CFA941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7CFA941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  <w:r w:rsidRPr="67CFA941" w:rsidR="67CFA941">
            <w:rPr>
              <w:rFonts w:ascii="Times New Roman" w:hAnsi="Times New Roman" w:eastAsia="Times New Roman" w:cs="Times New Roman"/>
              <w:sz w:val="24"/>
              <w:szCs w:val="24"/>
            </w:rPr>
            <w:t xml:space="preserve"> of </w:t>
          </w:r>
          <w:r w:rsidRPr="67CFA941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67CFA941"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</w:p>
      </w:tc>
    </w:tr>
  </w:tbl>
  <w:p w:rsidR="67CFA941" w:rsidP="67CFA941" w:rsidRDefault="67CFA941" w14:paraId="67ADF631" w14:textId="1817E54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CFA941" w:rsidTr="6985CFD0" w14:paraId="2DD2D117">
      <w:trPr>
        <w:trHeight w:val="300"/>
      </w:trPr>
      <w:tc>
        <w:tcPr>
          <w:tcW w:w="3120" w:type="dxa"/>
          <w:tcMar/>
        </w:tcPr>
        <w:p w:rsidR="67CFA941" w:rsidP="67CFA941" w:rsidRDefault="67CFA941" w14:paraId="3BC77F8B" w14:textId="4D435121">
          <w:pPr>
            <w:pStyle w:val="Header"/>
            <w:bidi w:val="0"/>
            <w:ind w:left="-115"/>
            <w:jc w:val="left"/>
          </w:pPr>
          <w:r w:rsidR="6985CFD0">
            <w:rPr/>
            <w:t>CC</w:t>
          </w:r>
          <w:r w:rsidR="6985CFD0">
            <w:rPr/>
            <w:t>.MRC.CT</w:t>
          </w:r>
        </w:p>
      </w:tc>
      <w:tc>
        <w:tcPr>
          <w:tcW w:w="3120" w:type="dxa"/>
          <w:tcMar/>
        </w:tcPr>
        <w:p w:rsidR="67CFA941" w:rsidP="67CFA941" w:rsidRDefault="67CFA941" w14:paraId="0FCBACC3" w14:textId="515D07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CFA941" w:rsidP="67CFA941" w:rsidRDefault="67CFA941" w14:paraId="0EEACCBB" w14:textId="0EFAD306">
          <w:pPr>
            <w:pStyle w:val="Header"/>
            <w:bidi w:val="0"/>
            <w:ind w:right="-115"/>
            <w:jc w:val="right"/>
          </w:pPr>
        </w:p>
      </w:tc>
    </w:tr>
  </w:tbl>
  <w:p w:rsidR="67CFA941" w:rsidP="67CFA941" w:rsidRDefault="67CFA941" w14:paraId="399A364B" w14:textId="1B0E766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jxdg8KW5" int2:invalidationBookmarkName="" int2:hashCode="+TPhR39SekgT9j" int2:id="Xg5sqZrh">
      <int2:state int2:type="AugLoop_Text_Critique" int2:value="Rejected"/>
    </int2:bookmark>
    <int2:bookmark int2:bookmarkName="_Int_Db3pmzY1" int2:invalidationBookmarkName="" int2:hashCode="01jallyNOcu6K9" int2:id="NljSSTpm">
      <int2:state int2:type="AugLoop_Text_Critique" int2:value="Rejected"/>
    </int2:bookmark>
    <int2:bookmark int2:bookmarkName="_Int_wpNfTqEU" int2:invalidationBookmarkName="" int2:hashCode="jWnC/Viao+oLLi" int2:id="kxMe62JH">
      <int2:state int2:type="AugLoop_Text_Critique" int2:value="Rejected"/>
    </int2:bookmark>
    <int2:bookmark int2:bookmarkName="_Int_dSjkcaGJ" int2:invalidationBookmarkName="" int2:hashCode="+TPhR39SekgT9j" int2:id="xdNjiKKA">
      <int2:state int2:type="AugLoop_Text_Critique" int2:value="Rejected"/>
    </int2:bookmark>
    <int2:bookmark int2:bookmarkName="_Int_Dlp7Av7r" int2:invalidationBookmarkName="" int2:hashCode="IkoUuUKhAhYxT0" int2:id="k7egLkQ2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46a7d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01d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4ce2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7913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9f26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ab16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d1a3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173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7cf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7302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560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534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9bdd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a64c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1bd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c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6368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c41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11d8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e4f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a2d8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c06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bd9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2c5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f25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446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573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c3f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c69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8f9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483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8022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434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e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68d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DCEC2"/>
    <w:rsid w:val="0060A211"/>
    <w:rsid w:val="0076C97A"/>
    <w:rsid w:val="03075B2B"/>
    <w:rsid w:val="07F2C1CD"/>
    <w:rsid w:val="0ACE59C4"/>
    <w:rsid w:val="0AE77842"/>
    <w:rsid w:val="0D6F32AD"/>
    <w:rsid w:val="0F2D2B7F"/>
    <w:rsid w:val="12C5256A"/>
    <w:rsid w:val="13282CB2"/>
    <w:rsid w:val="1500703C"/>
    <w:rsid w:val="15894867"/>
    <w:rsid w:val="16851B35"/>
    <w:rsid w:val="16F50753"/>
    <w:rsid w:val="18FFE83B"/>
    <w:rsid w:val="1AD034CF"/>
    <w:rsid w:val="1C16B18D"/>
    <w:rsid w:val="1DD8779E"/>
    <w:rsid w:val="1FA84C17"/>
    <w:rsid w:val="1FAB90F4"/>
    <w:rsid w:val="20F41087"/>
    <w:rsid w:val="2196E853"/>
    <w:rsid w:val="23460A6E"/>
    <w:rsid w:val="2385377E"/>
    <w:rsid w:val="24C3E126"/>
    <w:rsid w:val="256DA820"/>
    <w:rsid w:val="2668C80C"/>
    <w:rsid w:val="26EA32F0"/>
    <w:rsid w:val="295B6D3E"/>
    <w:rsid w:val="295B6D3E"/>
    <w:rsid w:val="2A9EA7D8"/>
    <w:rsid w:val="2CCEEC49"/>
    <w:rsid w:val="2F19AC5A"/>
    <w:rsid w:val="2F4BB961"/>
    <w:rsid w:val="2F888BE5"/>
    <w:rsid w:val="3073C760"/>
    <w:rsid w:val="314B5B13"/>
    <w:rsid w:val="3633A146"/>
    <w:rsid w:val="3797F125"/>
    <w:rsid w:val="38A5D659"/>
    <w:rsid w:val="3953740C"/>
    <w:rsid w:val="39B63765"/>
    <w:rsid w:val="3A0D7DB6"/>
    <w:rsid w:val="3A4C2B9E"/>
    <w:rsid w:val="3AFDCEC2"/>
    <w:rsid w:val="3B5DB676"/>
    <w:rsid w:val="3BE8AF59"/>
    <w:rsid w:val="3D4DBAE5"/>
    <w:rsid w:val="3E48C490"/>
    <w:rsid w:val="41AE740C"/>
    <w:rsid w:val="41C95922"/>
    <w:rsid w:val="43F75BD4"/>
    <w:rsid w:val="4434189D"/>
    <w:rsid w:val="44C2C83B"/>
    <w:rsid w:val="457A47E6"/>
    <w:rsid w:val="458EDE45"/>
    <w:rsid w:val="48CE0404"/>
    <w:rsid w:val="4BC4E024"/>
    <w:rsid w:val="4FE5B15D"/>
    <w:rsid w:val="503CF67D"/>
    <w:rsid w:val="50D97E72"/>
    <w:rsid w:val="50D97E72"/>
    <w:rsid w:val="50EF43A6"/>
    <w:rsid w:val="51166EA6"/>
    <w:rsid w:val="5171BD08"/>
    <w:rsid w:val="51EE6CBE"/>
    <w:rsid w:val="52754ED3"/>
    <w:rsid w:val="53901D03"/>
    <w:rsid w:val="551B2324"/>
    <w:rsid w:val="55740427"/>
    <w:rsid w:val="55ACEF95"/>
    <w:rsid w:val="581B6D06"/>
    <w:rsid w:val="58E49057"/>
    <w:rsid w:val="59095D62"/>
    <w:rsid w:val="59CC6718"/>
    <w:rsid w:val="5A5F18FF"/>
    <w:rsid w:val="5C62E5F6"/>
    <w:rsid w:val="5EAEB013"/>
    <w:rsid w:val="5F35498F"/>
    <w:rsid w:val="61AD429F"/>
    <w:rsid w:val="62E188FD"/>
    <w:rsid w:val="6371D778"/>
    <w:rsid w:val="63B35B65"/>
    <w:rsid w:val="6431B0AD"/>
    <w:rsid w:val="6481891A"/>
    <w:rsid w:val="66F72693"/>
    <w:rsid w:val="679D9329"/>
    <w:rsid w:val="67C6DAB2"/>
    <w:rsid w:val="67CFA941"/>
    <w:rsid w:val="68D1FB14"/>
    <w:rsid w:val="68EF7107"/>
    <w:rsid w:val="6985CFD0"/>
    <w:rsid w:val="6C063CAF"/>
    <w:rsid w:val="6C22F69D"/>
    <w:rsid w:val="6CACAB89"/>
    <w:rsid w:val="6E26674C"/>
    <w:rsid w:val="6FD7833C"/>
    <w:rsid w:val="6FE50E5C"/>
    <w:rsid w:val="7123A157"/>
    <w:rsid w:val="72EA8781"/>
    <w:rsid w:val="743000E1"/>
    <w:rsid w:val="74F6B9A5"/>
    <w:rsid w:val="75A509E4"/>
    <w:rsid w:val="783AA4E6"/>
    <w:rsid w:val="7D3A8B14"/>
    <w:rsid w:val="7E94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4C4F"/>
  <w15:chartTrackingRefBased/>
  <w15:docId w15:val="{CD669226-051C-48CD-92E6-85C174F0A6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1Light" mc:Ignorable="w14">
    <w:name xmlns:w="http://schemas.openxmlformats.org/wordprocessingml/2006/main" w:val="List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6608d9fa8094d12" /><Relationship Type="http://schemas.openxmlformats.org/officeDocument/2006/relationships/footer" Target="footer.xml" Id="R797d48f1217f44e6" /><Relationship Type="http://schemas.openxmlformats.org/officeDocument/2006/relationships/numbering" Target="numbering.xml" Id="Re678076778c24d4d" /><Relationship Type="http://schemas.openxmlformats.org/officeDocument/2006/relationships/hyperlink" Target="https://portal.ct.gov/-/media/DMHAS/Publications/patientrightsengpdf.pdf" TargetMode="External" Id="R6ba6804b60e342a0" /><Relationship Type="http://schemas.microsoft.com/office/2020/10/relationships/intelligence" Target="intelligence2.xml" Id="Rdf464193a1a746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2023-08-23T18:04:51.7897231Z</dcterms:created>
  <dcterms:modified xsi:type="dcterms:W3CDTF">2025-05-16T15:24:40.9190459Z</dcterms:modified>
  <dc:creator>Rachael Dols</dc:creator>
  <lastModifiedBy>Hannah Berkowitz</lastModifiedBy>
</coreProperties>
</file>