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F3B06CC" w:rsidP="775286CE" w:rsidRDefault="1F3B06CC" w14:paraId="0FD9B2EF" w14:textId="0B901037">
      <w:pPr>
        <w:pStyle w:val="Heading2"/>
        <w:keepNext w:val="1"/>
        <w:keepLines w:val="1"/>
        <w:suppressLineNumbers w:val="0"/>
        <w:bidi w:val="0"/>
        <w:spacing w:before="160" w:beforeAutospacing="off" w:after="80" w:afterAutospacing="off" w:line="259" w:lineRule="auto"/>
        <w:ind w:left="0" w:right="0"/>
        <w:jc w:val="center"/>
      </w:pPr>
      <w:r w:rsidRPr="775286CE" w:rsidR="1F3B06C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Technology</w:t>
      </w:r>
    </w:p>
    <w:p w:rsidR="1F3B06CC" w:rsidP="775286CE" w:rsidRDefault="1F3B06CC" w14:paraId="25470B85" w14:textId="14E6AF08">
      <w:pPr>
        <w:spacing w:before="0" w:beforeAutospacing="off" w:after="160" w:afterAutospacing="off" w:line="24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1F3B06C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 &amp; Procedure</w:t>
      </w:r>
    </w:p>
    <w:p w:rsidR="1F3B06CC" w:rsidP="775286CE" w:rsidRDefault="1F3B06CC" w14:paraId="337424DB" w14:textId="24B35D8F">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1F3B06C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Last Reviewed: </w:t>
      </w:r>
      <w:r w:rsidRPr="775286CE" w:rsidR="1F3B06C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5/2025</w:t>
      </w:r>
    </w:p>
    <w:p w:rsidR="1F3B06CC" w:rsidP="775286CE" w:rsidRDefault="1F3B06CC" w14:paraId="2AEEFCC6" w14:textId="7AB551CA">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1F3B06C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w:t>
      </w:r>
      <w:r w:rsidRPr="775286CE" w:rsidR="1F3B06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1F3B06CC" w:rsidP="775286CE" w:rsidRDefault="1F3B06CC" w14:paraId="6E925900" w14:textId="0E6EFC2A">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Mulligan Recovery Centers of Connecticut, LLC recognizes that technology is necessary to support information management and the performance improvement activities of the organization.</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is an integral part of our business practices</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use of technology is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important tool</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when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determining</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collecting the data needed for those activities</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Mulligan Recovery Centers, LLC has a computer network and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utilizes</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Electronic Health Record to manage all aspects of the clinical operation</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addition, our billing company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utilizes</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integrated computer software system to seamlessly provide information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service provision and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subsequent</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reimbursement</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1F3B06CC">
        <w:rPr>
          <w:rStyle w:val="FontStyle36"/>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1F3B06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1F3B06CC" w:rsidP="775286CE" w:rsidRDefault="1F3B06CC" w14:paraId="1E64FAE0" w14:textId="5324952F">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1F3B06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Every employee or contractor hired by the Agency </w:t>
      </w:r>
      <w:r w:rsidRPr="775286CE" w:rsidR="1F3B06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responsible for</w:t>
      </w:r>
      <w:r w:rsidRPr="775286CE" w:rsidR="1F3B06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tangible corporate resources entrusted to them.  </w:t>
      </w:r>
      <w:r w:rsidRPr="775286CE" w:rsidR="1F3B06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Due diligence and care should be exercised to ensure the security and integrity of these corporate resources, including but not limited to computers, cell phones, mobile devices, printers and scanners.</w:t>
      </w:r>
      <w:r w:rsidRPr="775286CE" w:rsidR="1F3B06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1F3B06CC" w:rsidP="775286CE" w:rsidRDefault="1F3B06CC" w14:paraId="39658E57" w14:textId="51BC1AB7">
      <w:pPr>
        <w:spacing w:after="160" w:line="259" w:lineRule="auto"/>
      </w:pPr>
      <w:r w:rsidRPr="775286CE" w:rsidR="1F3B06C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PROCEDURE:</w:t>
      </w:r>
      <w:r w:rsidRPr="775286CE" w:rsidR="1F3B06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775286CE" wp14:paraId="18D97C1B" wp14:textId="2A386CF9">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Reasonable and prudent steps </w:t>
      </w:r>
      <w:r w:rsidRPr="775286CE" w:rsidR="215C12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will</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taken to protect agency-provided </w:t>
      </w:r>
      <w:r w:rsidRPr="775286CE" w:rsidR="2B87E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technological</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equipment</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no time should these steps be compromised or circumvented.</w:t>
      </w:r>
    </w:p>
    <w:p xmlns:wp14="http://schemas.microsoft.com/office/word/2010/wordml" w:rsidP="0CB26EC9" wp14:paraId="301351DD" wp14:textId="2B3BBA8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Any action which breaches, evades, or circumvents these reasonable and prudent steps should be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reported to the Agency management</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Failure to report these actions is a violation of policy and subject to disciplinary action.</w:t>
      </w:r>
    </w:p>
    <w:p xmlns:wp14="http://schemas.microsoft.com/office/word/2010/wordml" w:rsidP="0CB26EC9" wp14:paraId="1FA11EE8" wp14:textId="6C8D322B">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Agency-provided hardware and other information systems should only be used as authorized by executive management and/or the Director of Information Technology</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 of agency-provided technology should conform to an individual’s job function and/or description.</w:t>
      </w:r>
    </w:p>
    <w:p xmlns:wp14="http://schemas.microsoft.com/office/word/2010/wordml" w:rsidP="775286CE" wp14:paraId="35FE2CA2" wp14:textId="6CD4DD70">
      <w:pPr>
        <w:pStyle w:val="ListParagraph"/>
        <w:numPr>
          <w:ilvl w:val="0"/>
          <w:numId w:val="1"/>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Corporate hardware must be protected from negligent and intentional damage. </w:t>
      </w:r>
    </w:p>
    <w:p xmlns:wp14="http://schemas.microsoft.com/office/word/2010/wordml" w:rsidP="775286CE" wp14:paraId="4B3A7029" wp14:textId="614A22DA">
      <w:pPr>
        <w:pStyle w:val="ListParagraph"/>
        <w:numPr>
          <w:ilvl w:val="0"/>
          <w:numId w:val="1"/>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Use of agency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technology for personal reasons is prohibited.</w:t>
      </w:r>
    </w:p>
    <w:p xmlns:wp14="http://schemas.microsoft.com/office/word/2010/wordml" w:rsidP="775286CE" wp14:paraId="1986F4E2" wp14:textId="22067F6F">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Software</w:t>
      </w:r>
    </w:p>
    <w:p xmlns:wp14="http://schemas.microsoft.com/office/word/2010/wordml" w:rsidP="775286CE" wp14:paraId="2B823D63" wp14:textId="5BCFED60">
      <w:pPr>
        <w:pStyle w:val="Normal"/>
        <w:spacing w:after="160"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Employees of the agency may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 required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use a computer to complete the work responsibilities of their position</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Director of IT (or qualified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designee</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is the only person authorized to install software</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75286CE" wp14:paraId="5EA6168C" wp14:textId="083CC222">
      <w:pPr>
        <w:pStyle w:val="ListParagraph"/>
        <w:numPr>
          <w:ilvl w:val="0"/>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following is a list of software packages that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 authorized to</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on all agency computers:</w:t>
      </w:r>
    </w:p>
    <w:p xmlns:wp14="http://schemas.microsoft.com/office/word/2010/wordml" w:rsidP="775286CE" wp14:paraId="2CD7C7F5" wp14:textId="1B8547D2">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Microsoft Windows 7 and/or later versions</w:t>
      </w:r>
    </w:p>
    <w:p xmlns:wp14="http://schemas.microsoft.com/office/word/2010/wordml" w:rsidP="775286CE" wp14:paraId="416ACB97" wp14:textId="5FA847A4">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Microsoft Office Suite </w:t>
      </w:r>
    </w:p>
    <w:p xmlns:wp14="http://schemas.microsoft.com/office/word/2010/wordml" w:rsidP="775286CE" wp14:paraId="02DF66E9" wp14:textId="17552551">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Java  </w:t>
      </w:r>
    </w:p>
    <w:p xmlns:wp14="http://schemas.microsoft.com/office/word/2010/wordml" w:rsidP="775286CE" wp14:paraId="0CAE17FA" wp14:textId="0A2EFB46">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Adobe Acrobat Reader </w:t>
      </w:r>
    </w:p>
    <w:p xmlns:wp14="http://schemas.microsoft.com/office/word/2010/wordml" w:rsidP="775286CE" wp14:paraId="64AF8B60" wp14:textId="18A86E4B">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Microsoft Internet Explorer </w:t>
      </w:r>
    </w:p>
    <w:p xmlns:wp14="http://schemas.microsoft.com/office/word/2010/wordml" w:rsidP="775286CE" wp14:paraId="16776428" wp14:textId="412B3A25">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Mozilla Firefox </w:t>
      </w:r>
    </w:p>
    <w:p xmlns:wp14="http://schemas.microsoft.com/office/word/2010/wordml" w:rsidP="775286CE" wp14:paraId="21462BE7" wp14:textId="4A434E68">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Chrome</w:t>
      </w:r>
    </w:p>
    <w:p xmlns:wp14="http://schemas.microsoft.com/office/word/2010/wordml" w:rsidP="775286CE" wp14:paraId="0AEBF730" wp14:textId="74F2CBD5">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Mozilla Thunderbird </w:t>
      </w:r>
    </w:p>
    <w:p xmlns:wp14="http://schemas.microsoft.com/office/word/2010/wordml" w:rsidP="775286CE" wp14:paraId="4E41BC5D" wp14:textId="3AD1F669">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Anti-virus </w:t>
      </w:r>
    </w:p>
    <w:p xmlns:wp14="http://schemas.microsoft.com/office/word/2010/wordml" w:rsidP="775286CE" wp14:paraId="71158560" wp14:textId="4C17DD3E">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OpenOffice.org </w:t>
      </w:r>
    </w:p>
    <w:p xmlns:wp14="http://schemas.microsoft.com/office/word/2010/wordml" w:rsidP="775286CE" wp14:paraId="5B3122EF" wp14:textId="646799D5">
      <w:pPr>
        <w:pStyle w:val="ListParagraph"/>
        <w:numPr>
          <w:ilvl w:val="1"/>
          <w:numId w:val="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Quicken </w:t>
      </w:r>
    </w:p>
    <w:p xmlns:wp14="http://schemas.microsoft.com/office/word/2010/wordml" w:rsidP="0CB26EC9" wp14:paraId="74E20D43" wp14:textId="377706BA">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Any unauthorized software packages may be removed. </w:t>
      </w:r>
    </w:p>
    <w:p xmlns:wp14="http://schemas.microsoft.com/office/word/2010/wordml" w:rsidP="0CB26EC9" wp14:paraId="12DBF3F6" wp14:textId="22A8EBB0">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Individual software needs will be evaluated on a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case by case</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basis by the Director of IT (or qualified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designee</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775286CE" wp14:paraId="1D439097" wp14:textId="75EEF41B">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Personal Laptops: </w:t>
      </w:r>
    </w:p>
    <w:p xmlns:wp14="http://schemas.microsoft.com/office/word/2010/wordml" w:rsidP="0CB26EC9" wp14:paraId="32724525" wp14:textId="39798060">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agency allows employees to use personal laptops for work purposes. At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minimum</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personal laptops shall have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password protected and have anti-virus, anti-malware and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firewall</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installed. The Director of IT (or qualified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designee</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shall verify such prior to allowing personal laptops to be used. Failure to do so will result in the laptop being confiscated until secure</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75286CE" wp14:paraId="500BD89C" wp14:textId="30944D10">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Flash Drives: </w:t>
      </w:r>
    </w:p>
    <w:p xmlns:wp14="http://schemas.microsoft.com/office/word/2010/wordml" w:rsidP="0CB26EC9" wp14:paraId="05529FEC" wp14:textId="51B7899B">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agency allows the use of portable flash drives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thumb drives)</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flash drives must be password protected. Failure to do so will result in the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drive</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being confiscated until secure. </w:t>
      </w:r>
    </w:p>
    <w:p xmlns:wp14="http://schemas.microsoft.com/office/word/2010/wordml" w:rsidP="775286CE" wp14:paraId="116BEBA4" wp14:textId="4600E667">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Security</w:t>
      </w:r>
    </w:p>
    <w:p xmlns:wp14="http://schemas.microsoft.com/office/word/2010/wordml" w:rsidP="775286CE" wp14:paraId="1CA170FC" wp14:textId="2C1EF921">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Every employee or contractor hired by the Agency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responsible for</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corporate resources entrusted to them.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Due diligence and care should be exercised to ensure the security and integrity of these corporate resources, including but not limited to corporate data and corporate information systems.</w:t>
      </w:r>
    </w:p>
    <w:p xmlns:wp14="http://schemas.microsoft.com/office/word/2010/wordml" w:rsidP="775286CE" wp14:paraId="3DDC1946" wp14:textId="0BD1FD5F">
      <w:pPr>
        <w:pStyle w:val="ListParagraph"/>
        <w:numPr>
          <w:ilvl w:val="0"/>
          <w:numId w:val="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Reasonable and prudent steps should be taken to protect corporate data and corporate information systems. At no time should these steps be breached, evaded, bypassed, or circumvented.</w:t>
      </w:r>
    </w:p>
    <w:p xmlns:wp14="http://schemas.microsoft.com/office/word/2010/wordml" w:rsidP="775286CE" wp14:paraId="4446B51D" wp14:textId="4FC3C597">
      <w:pPr>
        <w:pStyle w:val="ListParagraph"/>
        <w:numPr>
          <w:ilvl w:val="0"/>
          <w:numId w:val="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Any action which breaches, evades, or circumvents these reasonable and prudent steps should be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reported to the Agency management. Failure to report these actions is a violation of policy and subject to disciplinary action.</w:t>
      </w:r>
    </w:p>
    <w:p xmlns:wp14="http://schemas.microsoft.com/office/word/2010/wordml" w:rsidP="775286CE" wp14:paraId="73F5149D" wp14:textId="487C3E90">
      <w:pPr>
        <w:pStyle w:val="ListParagraph"/>
        <w:numPr>
          <w:ilvl w:val="0"/>
          <w:numId w:val="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Corporate data and corporate information systems should only be used as authorized by executive management and/or the security committee. Access to corporate data and corporate information systems should conform with an individual’s job function and/or description.</w:t>
      </w:r>
    </w:p>
    <w:p xmlns:wp14="http://schemas.microsoft.com/office/word/2010/wordml" w:rsidP="775286CE" wp14:paraId="47BDAF26" wp14:textId="4E866B75">
      <w:pPr>
        <w:pStyle w:val="ListParagraph"/>
        <w:numPr>
          <w:ilvl w:val="0"/>
          <w:numId w:val="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Corporate data must be protected from negligent and intentional damage. Recovery from this damage is imperative if the Agency is to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without business interruption.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ensure data business continuity nightly backup of all server data to an offsite data storage facility is performed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assurance of redundant backup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systems, and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ensures the safe and effective storage of critical corporate data. Additionally, antivirus and anti-malware software is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employed to ensure the integrity of computer systems.</w:t>
      </w:r>
    </w:p>
    <w:p xmlns:wp14="http://schemas.microsoft.com/office/word/2010/wordml" w:rsidP="775286CE" wp14:paraId="76763E5F" wp14:textId="09FE987F">
      <w:pPr>
        <w:pStyle w:val="ListParagraph"/>
        <w:numPr>
          <w:ilvl w:val="0"/>
          <w:numId w:val="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security and service recipient confidentiality procedures are an indispensable and integral part of the information system policies and procedures followed at the Agency. These procedures may include but are not limited to the granting of, and prudent administering of, passwords.</w:t>
      </w:r>
    </w:p>
    <w:p xmlns:wp14="http://schemas.microsoft.com/office/word/2010/wordml" w:rsidP="775286CE" wp14:paraId="4EA6A2D1" wp14:textId="40D6394C">
      <w:pPr>
        <w:pStyle w:val="ListParagraph"/>
        <w:numPr>
          <w:ilvl w:val="0"/>
          <w:numId w:val="4"/>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Passwords must consist of a minimum of six (6) characters and must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three of the four following attributes – upper-case letter, lower-case letter,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number</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symbol</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Passwords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 required to</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changed every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75 days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New passwords must be significantly different than the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used passwords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775286CE" wp14:paraId="5D033880" wp14:textId="5BF47111">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Confidentiality</w:t>
      </w:r>
    </w:p>
    <w:p xmlns:wp14="http://schemas.microsoft.com/office/word/2010/wordml" w:rsidP="775286CE" wp14:paraId="565F93ED" wp14:textId="6A11D35F">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corporate information systems, data, and computing assets, which include but are not limited to computers, computer networks, printers, and other related pieces of equipment and/or systems, are the property of the Agency and are valuable corporate assets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Individuals using and having access to these corporate assets must take reasonable and prudent steps to preserve the integrity of the systems and their data, and to protect the assets. These assets are to be used for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business-related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functions only.</w:t>
      </w:r>
    </w:p>
    <w:p xmlns:wp14="http://schemas.microsoft.com/office/word/2010/wordml" w:rsidP="0CB26EC9" wp14:paraId="3E6AC2F4" wp14:textId="45E3AA6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communications emanating from the Agency, or made and transmitted within the agency, shall be professional in nature as they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agency, its </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employees</w:t>
      </w:r>
      <w:r w:rsidRPr="0CB26EC9"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those individuals it serves.</w:t>
      </w:r>
    </w:p>
    <w:p xmlns:wp14="http://schemas.microsoft.com/office/word/2010/wordml" w:rsidP="775286CE" wp14:paraId="5C6D778D" wp14:textId="461FC939">
      <w:pPr>
        <w:pStyle w:val="ListParagraph"/>
        <w:numPr>
          <w:ilvl w:val="0"/>
          <w:numId w:val="5"/>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Prior to the use of the agency data and telecommunication systems, the employee or contractor hired by the agency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required to</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read the agency corporate information policies and sign an acknowledgment statement.</w:t>
      </w:r>
    </w:p>
    <w:p xmlns:wp14="http://schemas.microsoft.com/office/word/2010/wordml" w:rsidP="775286CE" wp14:paraId="7EB0068C" wp14:textId="060CC660">
      <w:pPr>
        <w:pStyle w:val="ListParagraph"/>
        <w:numPr>
          <w:ilvl w:val="0"/>
          <w:numId w:val="5"/>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Corporate information assets include but are not limited to the hardware, software, and data that make up personnel’s workstations, local area networks, wide area networks, and telephone and other communication systems.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changes, modifications, and alterations to computing assets must be made by the IT Director.</w:t>
      </w:r>
    </w:p>
    <w:p xmlns:wp14="http://schemas.microsoft.com/office/word/2010/wordml" w:rsidP="775286CE" wp14:paraId="0F2B7B9C" wp14:textId="5684074F">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Backup</w:t>
      </w:r>
    </w:p>
    <w:p xmlns:wp14="http://schemas.microsoft.com/office/word/2010/wordml" w:rsidP="775286CE" wp14:paraId="560EC8FC" wp14:textId="4856D3D1">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agency will perform nightly backups of critical data.</w:t>
      </w:r>
    </w:p>
    <w:p xmlns:wp14="http://schemas.microsoft.com/office/word/2010/wordml" w:rsidP="775286CE" wp14:paraId="077D60AE" wp14:textId="664066F6">
      <w:pPr>
        <w:pStyle w:val="ListParagraph"/>
        <w:numPr>
          <w:ilvl w:val="0"/>
          <w:numId w:val="6"/>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ensure data business continuity nightly backup of all server data to offsite data storage facility is performed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assurance of redundant backup systems and ensures the safe and effective storage of critical corporate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w:t>
      </w:r>
    </w:p>
    <w:p xmlns:wp14="http://schemas.microsoft.com/office/word/2010/wordml" w:rsidP="775286CE" wp14:paraId="0B82B340" wp14:textId="34163789">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Assistive technology</w:t>
      </w:r>
    </w:p>
    <w:p xmlns:wp14="http://schemas.microsoft.com/office/word/2010/wordml" w:rsidP="775286CE" wp14:paraId="653734D4" wp14:textId="7C432CA3">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Agency is committed to providing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assistive</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technology to employees with disabilities. Additionally, the agency is also committed to training employees on how to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most effectively use assistive technology</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75286CE" wp14:paraId="689B6680" wp14:textId="50BA504B">
      <w:pPr>
        <w:pStyle w:val="ListParagraph"/>
        <w:numPr>
          <w:ilvl w:val="0"/>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need for assistive technology must be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a case-by-case basis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Requests are to be made to the CEO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reasonable</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accommodation. If the CEO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a particular assistive technology item is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the employee to allow for a reasonable opportunity to perform the responsibilities of his/her job, the technology will be provided by the agency.</w:t>
      </w:r>
    </w:p>
    <w:p xmlns:wp14="http://schemas.microsoft.com/office/word/2010/wordml" w:rsidP="775286CE" wp14:paraId="38768FF2" wp14:textId="79757744">
      <w:pPr>
        <w:pStyle w:val="ListParagraph"/>
        <w:numPr>
          <w:ilvl w:val="0"/>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Examples of assistive technology include:</w:t>
      </w:r>
    </w:p>
    <w:p xmlns:wp14="http://schemas.microsoft.com/office/word/2010/wordml" w:rsidP="775286CE" wp14:paraId="2A8F735A" wp14:textId="1C2CFB26">
      <w:pPr>
        <w:pStyle w:val="ListParagraph"/>
        <w:numPr>
          <w:ilvl w:val="1"/>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Customized office furniture</w:t>
      </w:r>
    </w:p>
    <w:p xmlns:wp14="http://schemas.microsoft.com/office/word/2010/wordml" w:rsidP="775286CE" wp14:paraId="3F720B0C" wp14:textId="0D4DE42B">
      <w:pPr>
        <w:pStyle w:val="ListParagraph"/>
        <w:numPr>
          <w:ilvl w:val="1"/>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Specialized keyboard (ergonomic or large key)</w:t>
      </w:r>
    </w:p>
    <w:p xmlns:wp14="http://schemas.microsoft.com/office/word/2010/wordml" w:rsidP="775286CE" wp14:paraId="3C9F22CC" wp14:textId="54463D4C">
      <w:pPr>
        <w:pStyle w:val="ListParagraph"/>
        <w:numPr>
          <w:ilvl w:val="1"/>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Voice recognition software</w:t>
      </w:r>
    </w:p>
    <w:p xmlns:wp14="http://schemas.microsoft.com/office/word/2010/wordml" w:rsidP="775286CE" wp14:paraId="20D301E6" wp14:textId="71EEEC53">
      <w:pPr>
        <w:pStyle w:val="ListParagraph"/>
        <w:numPr>
          <w:ilvl w:val="1"/>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Large monitors</w:t>
      </w:r>
    </w:p>
    <w:p xmlns:wp14="http://schemas.microsoft.com/office/word/2010/wordml" w:rsidP="775286CE" wp14:paraId="2B1CD62B" wp14:textId="59476140">
      <w:pPr>
        <w:pStyle w:val="ListParagraph"/>
        <w:numPr>
          <w:ilvl w:val="1"/>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Video phones (i.e. – Sorenson, Ubi Duo)</w:t>
      </w:r>
    </w:p>
    <w:p xmlns:wp14="http://schemas.microsoft.com/office/word/2010/wordml" w:rsidP="775286CE" wp14:paraId="76D01EDD" wp14:textId="7A161415">
      <w:pPr>
        <w:pStyle w:val="ListParagraph"/>
        <w:numPr>
          <w:ilvl w:val="1"/>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Large monitors</w:t>
      </w:r>
    </w:p>
    <w:p xmlns:wp14="http://schemas.microsoft.com/office/word/2010/wordml" w:rsidP="775286CE" wp14:paraId="46FE47A1" wp14:textId="2B190335">
      <w:pPr>
        <w:pStyle w:val="ListParagraph"/>
        <w:numPr>
          <w:ilvl w:val="1"/>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Screen magnifiers</w:t>
      </w:r>
    </w:p>
    <w:p xmlns:wp14="http://schemas.microsoft.com/office/word/2010/wordml" w:rsidP="775286CE" wp14:paraId="4A58E532" wp14:textId="305FFF6E">
      <w:pPr>
        <w:pStyle w:val="ListParagraph"/>
        <w:numPr>
          <w:ilvl w:val="1"/>
          <w:numId w:val="7"/>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Optical character recognition (OCR) scanning software</w:t>
      </w:r>
    </w:p>
    <w:p xmlns:wp14="http://schemas.microsoft.com/office/word/2010/wordml" w:rsidP="775286CE" wp14:paraId="79C8B1AA" wp14:textId="5AF7B0A0">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Disaster recovery preparedness</w:t>
      </w:r>
    </w:p>
    <w:p xmlns:wp14="http://schemas.microsoft.com/office/word/2010/wordml" w:rsidP="775286CE" wp14:paraId="27E30ADA" wp14:textId="1306A540">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Agency is committed to ensuring that normal business service levels can be maintained in the event of a disaster (ranging from weather-related to catastrophic)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 the use of</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key technologies and preparedness.</w:t>
      </w:r>
    </w:p>
    <w:p xmlns:wp14="http://schemas.microsoft.com/office/word/2010/wordml" w:rsidP="775286CE" wp14:paraId="2AFCA1A9" wp14:textId="19196067">
      <w:pPr>
        <w:pStyle w:val="ListParagraph"/>
        <w:numPr>
          <w:ilvl w:val="0"/>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event of</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disaster, the Agency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able to</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key information technology services through the following methods:</w:t>
      </w:r>
    </w:p>
    <w:p xmlns:wp14="http://schemas.microsoft.com/office/word/2010/wordml" w:rsidP="775286CE" wp14:paraId="68393217" wp14:textId="16579838">
      <w:pPr>
        <w:pStyle w:val="ListParagraph"/>
        <w:numPr>
          <w:ilvl w:val="1"/>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Phone communication: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event of</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disaster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rendering</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Agency’s phone systems unusable, cell phones will become the primary method of contact for key office personnel</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list of cell phone numbers and home phone numbers is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updated regularly.</w:t>
      </w:r>
    </w:p>
    <w:p xmlns:wp14="http://schemas.microsoft.com/office/word/2010/wordml" w:rsidP="775286CE" wp14:paraId="008B6523" wp14:textId="6F96C780">
      <w:pPr>
        <w:pStyle w:val="ListParagraph"/>
        <w:numPr>
          <w:ilvl w:val="1"/>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Servers/Networking Equipment/Computers: The Agency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agreement with its main hardware and software provider for the immediate replacement of all affected hardware and software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event of</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disaster</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Necessary equipment would be transported overnight,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configured</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replaced.</w:t>
      </w:r>
    </w:p>
    <w:p xmlns:wp14="http://schemas.microsoft.com/office/word/2010/wordml" w:rsidP="775286CE" wp14:paraId="24067AE5" wp14:textId="09921F51">
      <w:pPr>
        <w:pStyle w:val="ListParagraph"/>
        <w:numPr>
          <w:ilvl w:val="1"/>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Data: All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 Agency data is backed up nightly and would be restored wherever necessary.</w:t>
      </w:r>
    </w:p>
    <w:p xmlns:wp14="http://schemas.microsoft.com/office/word/2010/wordml" w:rsidP="775286CE" wp14:paraId="0A73147F" wp14:textId="0588256F">
      <w:pPr>
        <w:pStyle w:val="ListParagraph"/>
        <w:numPr>
          <w:ilvl w:val="1"/>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Remote connectivity: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event that</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disaster prevented work from the Agency office, remote office space is available</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Additionally, laptops may be made available for agency employees to work remotely from home</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Remote access to essential documents for service delivery is available through a web portal. </w:t>
      </w:r>
    </w:p>
    <w:p xmlns:wp14="http://schemas.microsoft.com/office/word/2010/wordml" w:rsidP="775286CE" wp14:paraId="658C3E46" wp14:textId="6B014EC6">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Rights Reserved by Corporation:</w:t>
      </w:r>
    </w:p>
    <w:p xmlns:wp14="http://schemas.microsoft.com/office/word/2010/wordml" w:rsidP="775286CE" wp14:paraId="7A122A7F" wp14:textId="38BD0E89">
      <w:pPr>
        <w:pStyle w:val="ListParagraph"/>
        <w:numPr>
          <w:ilvl w:val="0"/>
          <w:numId w:val="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Violation of policy or misuse of corporate assets is subject to disciplinary action up to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including termination</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Failure to report violations in policy in and of itself constitutes a violation in policy and is therefore subject to disciplinary action.</w:t>
      </w:r>
    </w:p>
    <w:p xmlns:wp14="http://schemas.microsoft.com/office/word/2010/wordml" w:rsidP="775286CE" wp14:paraId="4568C7B1" wp14:textId="5233E66D">
      <w:pPr>
        <w:pStyle w:val="ListParagraph"/>
        <w:numPr>
          <w:ilvl w:val="0"/>
          <w:numId w:val="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policies are intended to augment existing State, Federal, and copyright laws. Failure to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comply with</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applicable State, Federal, or copyright laws is considered a violation in policy and subject to disciplinary action up to and including termination and may be subject to criminal prosecution.</w:t>
      </w:r>
    </w:p>
    <w:p xmlns:wp14="http://schemas.microsoft.com/office/word/2010/wordml" w:rsidP="775286CE" wp14:paraId="2E28F6CF" wp14:textId="0C541940">
      <w:pPr>
        <w:pStyle w:val="ListParagraph"/>
        <w:numPr>
          <w:ilvl w:val="0"/>
          <w:numId w:val="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agency reserves the right to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audit, screen, and preserve data as the agency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deems</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necessary in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maintain</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compliance with corporate policy. </w:t>
      </w:r>
    </w:p>
    <w:p xmlns:wp14="http://schemas.microsoft.com/office/word/2010/wordml" w:rsidP="775286CE" wp14:paraId="2C078E63" wp14:textId="3DDE7C87">
      <w:pPr>
        <w:pStyle w:val="ListParagraph"/>
        <w:numPr>
          <w:ilvl w:val="0"/>
          <w:numId w:val="9"/>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MRC</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 implemented a technology plan. This plan addresses areas such as introduction of technology, training, risks, maintenance and replacement, breaches, sensitive </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w:t>
      </w:r>
      <w:r w:rsidRPr="775286CE" w:rsidR="4AAFE1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concerns and other relevant standards and laws. The plan is in line with our strategic plan and is reviewed for relevance at least annually and as needed.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2fe2d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d44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dc1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82f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ff7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873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1d3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ff5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575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1C4E9B"/>
    <w:rsid w:val="070DDD3B"/>
    <w:rsid w:val="0A6E5E29"/>
    <w:rsid w:val="0CB26EC9"/>
    <w:rsid w:val="13F53ECE"/>
    <w:rsid w:val="1C974147"/>
    <w:rsid w:val="1F3B06CC"/>
    <w:rsid w:val="215C128F"/>
    <w:rsid w:val="27C9EE86"/>
    <w:rsid w:val="2B87E6FD"/>
    <w:rsid w:val="42C4359B"/>
    <w:rsid w:val="452CFDC3"/>
    <w:rsid w:val="4AAFE1EB"/>
    <w:rsid w:val="5A1C4E9B"/>
    <w:rsid w:val="670D7625"/>
    <w:rsid w:val="775286CE"/>
    <w:rsid w:val="77C3D7D1"/>
    <w:rsid w:val="7AB3528F"/>
    <w:rsid w:val="7BB94A17"/>
    <w:rsid w:val="7E3AE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C4E9B"/>
  <w15:chartTrackingRefBased/>
  <w15:docId w15:val="{AAFB7D8D-C726-4A56-9393-64A98D12C2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ntStyle36" w:customStyle="true">
    <w:uiPriority w:val="99"/>
    <w:name w:val="Font Style36"/>
    <w:basedOn w:val="DefaultParagraphFont"/>
    <w:rsid w:val="0CB26EC9"/>
    <w:rPr>
      <w:rFonts w:ascii="Times New Roman" w:hAnsi="Times New Roman" w:eastAsia="Calibri" w:cs="Times New Roman" w:eastAsiaTheme="minorAscii"/>
      <w:sz w:val="22"/>
      <w:szCs w:val="22"/>
    </w:rPr>
  </w:style>
  <w:style w:type="paragraph" w:styleId="Heading2">
    <w:uiPriority w:val="9"/>
    <w:name w:val="heading 2"/>
    <w:basedOn w:val="Normal"/>
    <w:next w:val="Normal"/>
    <w:unhideWhenUsed/>
    <w:qFormat/>
    <w:rsid w:val="775286CE"/>
    <w:rPr>
      <w:rFonts w:ascii="Calibri Light" w:hAnsi="Calibri Light" w:eastAsia="Calibri Light" w:cs="" w:asciiTheme="majorAscii" w:hAnsiTheme="majorAscii" w:eastAsiaTheme="minorAscii" w:cstheme="majorEastAsia"/>
      <w:color w:val="2F5496"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75286C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9970245e2ac4b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2023-07-31T21:03:09.3522122Z</dcterms:created>
  <dcterms:modified xsi:type="dcterms:W3CDTF">2025-05-16T15:40:38.4432763Z</dcterms:modified>
  <dc:creator>Rachael Dols</dc:creator>
  <lastModifiedBy>Hannah Berkowitz</lastModifiedBy>
</coreProperties>
</file>