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160" w:line="279"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Fire Procedure</w:t>
      </w:r>
    </w:p>
    <w:p w:rsidR="00000000" w:rsidDel="00000000" w:rsidP="00000000" w:rsidRDefault="00000000" w:rsidRPr="00000000" w14:paraId="00000002">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Policy &amp; Procedure</w:t>
      </w:r>
      <w:r w:rsidDel="00000000" w:rsidR="00000000" w:rsidRPr="00000000">
        <w:rPr>
          <w:rtl w:val="0"/>
        </w:rPr>
      </w:r>
    </w:p>
    <w:p w:rsidR="00000000" w:rsidDel="00000000" w:rsidP="00000000" w:rsidRDefault="00000000" w:rsidRPr="00000000" w14:paraId="00000003">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Reviewed: 1/2026</w:t>
      </w:r>
      <w:r w:rsidDel="00000000" w:rsidR="00000000" w:rsidRPr="00000000">
        <w:rPr>
          <w:rtl w:val="0"/>
        </w:rPr>
      </w:r>
    </w:p>
    <w:p w:rsidR="00000000" w:rsidDel="00000000" w:rsidP="00000000" w:rsidRDefault="00000000" w:rsidRPr="00000000" w14:paraId="0000000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Authority:</w:t>
      </w:r>
      <w:r w:rsidDel="00000000" w:rsidR="00000000" w:rsidRPr="00000000">
        <w:rPr>
          <w:rtl w:val="0"/>
        </w:rPr>
      </w:r>
    </w:p>
    <w:p w:rsidR="00000000" w:rsidDel="00000000" w:rsidP="00000000" w:rsidRDefault="00000000" w:rsidRPr="00000000" w14:paraId="00000005">
      <w:pPr>
        <w:numPr>
          <w:ilvl w:val="0"/>
          <w:numId w:val="4"/>
        </w:numPr>
        <w:spacing w:after="1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OSHA</w:t>
      </w:r>
    </w:p>
    <w:p w:rsidR="00000000" w:rsidDel="00000000" w:rsidP="00000000" w:rsidRDefault="00000000" w:rsidRPr="00000000" w14:paraId="00000006">
      <w:pPr>
        <w:pStyle w:val="Title"/>
        <w:keepNext w:val="0"/>
        <w:keepLines w:val="0"/>
        <w:spacing w:after="0" w:line="240" w:lineRule="auto"/>
        <w:ind w:left="2160"/>
        <w:rPr/>
      </w:pPr>
      <w:r w:rsidDel="00000000" w:rsidR="00000000" w:rsidRPr="00000000">
        <w:rPr>
          <w:rFonts w:ascii="Times New Roman" w:cs="Times New Roman" w:eastAsia="Times New Roman" w:hAnsi="Times New Roman"/>
          <w:b w:val="1"/>
          <w:bCs w:val="1"/>
          <w:sz w:val="24"/>
          <w:szCs w:val="24"/>
          <w:u w:val="single"/>
          <w:rtl w:val="0"/>
        </w:rPr>
        <w:t xml:space="preserve">POLICY: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After all staff and patients have been alerted to the fire or emergency and the individuals have been accounted for, call for help. All emergency telephone numbers are listed on the emergency procedures as well as by the telephones. Dial 911 to report a fire. Do not leave the individuals unattended. Once staff has done this and nothing more can be done until the fire department arrives, staff should notify the clinic administrator or designee. When the fire department arrives, notify them immediately if anyone is still in the building.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Also remember these life-saving tips: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Test doors for heat. </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Before opening any door, test it for heat by feeling the door and handle. If the door is hot do not open it. Use an alternate exit. If the door is cool, open it carefully and proceed along your planned escape route. Make sure to close the door behind you. </w:t>
      </w:r>
    </w:p>
    <w:p w:rsidR="00000000" w:rsidDel="00000000" w:rsidP="00000000" w:rsidRDefault="00000000" w:rsidRPr="00000000" w14:paraId="0000000E">
      <w:pPr>
        <w:ind w:left="0" w:firstLine="0"/>
        <w:rPr/>
      </w:pPr>
      <w:r w:rsidDel="00000000" w:rsidR="00000000" w:rsidRPr="00000000">
        <w:rPr>
          <w:rtl w:val="0"/>
        </w:rPr>
        <w:t xml:space="preserve">Crawl low in smoke. </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If you see smoke, stay low. Smoke and heat rise, therefore, clean air is near the ground.</w:t>
      </w:r>
    </w:p>
    <w:p w:rsidR="00000000" w:rsidDel="00000000" w:rsidP="00000000" w:rsidRDefault="00000000" w:rsidRPr="00000000" w14:paraId="00000010">
      <w:pPr>
        <w:ind w:left="0" w:firstLine="0"/>
        <w:rPr/>
      </w:pPr>
      <w:r w:rsidDel="00000000" w:rsidR="00000000" w:rsidRPr="00000000">
        <w:rPr>
          <w:rtl w:val="0"/>
        </w:rPr>
        <w:t xml:space="preserve">Stop, drop and roll. </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If your clothing catches fire, stop immediately. Cover your face and drop to the ground and roll over repeatedly until the fire is out. </w:t>
      </w:r>
    </w:p>
    <w:p w:rsidR="00000000" w:rsidDel="00000000" w:rsidP="00000000" w:rsidRDefault="00000000" w:rsidRPr="00000000" w14:paraId="00000012">
      <w:pPr>
        <w:ind w:left="0" w:firstLine="0"/>
        <w:rPr/>
      </w:pPr>
      <w:r w:rsidDel="00000000" w:rsidR="00000000" w:rsidRPr="00000000">
        <w:rPr>
          <w:rtl w:val="0"/>
        </w:rPr>
        <w:t xml:space="preserve">Protect yourself at all times. </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Always have an escape route clear and ready. Stay low. Avoid breathing the heated smoke and fumes or the extinguishing agent. Get out immediately!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DON’TS UNTIL THE ALL CLEAR IS SOUNDED</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Don’t waste time. Make a room check for individuals in all rooms.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Don’t leave individuals behind. Reassure and give instructions to evacuate.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Don’t open windows or doors. </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Don’t use telephones except to report the fire.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Don’t replace fire extinguisher after use. They will be recharged and tested.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Don’t panic. Help is on the way. </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Don’t forget to take a head count for the number of individuals.</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PROCEDURES:</w:t>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 A. C. E. </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Rescue Take immediate life-saving action. </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Alarm Alert all staff and patients to the fire or emergency to prompt individuals to evacuate. </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Confine If possible, close all doors and windows to prevent fire/smoke from spreading. </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Extinguish Fight the fire if you are able to and if it is still small. If the staff person is using a fire extinguisher, they should remember the word </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 A. S. S. </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Pull Pull the pin. This will unlock the trigger of the extinguisher. Some extinguishers require you to release a lock latch, press a puncture lever or other motion. You should become familiar with the extinguishers available to you. </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Aim Aim low. Point the nozzle of the extinguisher at the base of the fire. </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Squeeze Squeeze the handle; this will release the extinguishing agent. </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Sweep Sweep from side to side. Do this at the base of the fire until it appears to be out. Watch the fire area. If fire breaks out again, repeat use of the extinguisher.</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PULL THE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SQUEEZE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extinguishers require a release of a lock latch, pressing a puncture lever or other 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the nozzle, horn or hose at the base of the fire closest 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Squeeze the handle. This will release the extinguishing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side to side along the base of the fire until it is out.</w:t>
            </w:r>
          </w:p>
        </w:tc>
      </w:tr>
    </w:tbl>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