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782" w:rsidRDefault="00F67782" w:rsidP="00DC51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Вопросы к экзамену </w:t>
      </w:r>
      <w:r w:rsidRPr="00DC51C9">
        <w:rPr>
          <w:rFonts w:ascii="Times New Roman" w:hAnsi="Times New Roman" w:cs="Times New Roman"/>
          <w:sz w:val="24"/>
          <w:szCs w:val="24"/>
        </w:rPr>
        <w:t>«Я</w:t>
      </w:r>
      <w:r>
        <w:rPr>
          <w:rFonts w:ascii="Times New Roman" w:hAnsi="Times New Roman" w:cs="Times New Roman"/>
          <w:sz w:val="24"/>
          <w:szCs w:val="24"/>
        </w:rPr>
        <w:t>зыки и методы программирования»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9126"/>
      </w:tblGrid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126" w:type="dxa"/>
          </w:tcPr>
          <w:p w:rsidR="00E467DF" w:rsidRPr="00DC51C9" w:rsidRDefault="00E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467DF" w:rsidP="00E46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Алгоритм и алгоритмизация. Блок-схемы. Неформальная и формальная постановки задач</w:t>
            </w:r>
            <w:r w:rsidR="006C0374" w:rsidRPr="00DC51C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21ECF" w:rsidP="00E21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Системы счисления. </w:t>
            </w:r>
            <w:r w:rsidR="005629F8"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целых чисел в памяти компьютера. 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Арифметические и логические операции</w:t>
            </w:r>
            <w:r w:rsidR="005629F8" w:rsidRPr="00DC51C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 Целочисленные типы данных в </w:t>
            </w:r>
            <w:proofErr w:type="gramStart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ЯП</w:t>
            </w:r>
            <w:proofErr w:type="gramEnd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 Паскаль.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5629F8" w:rsidP="00B9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 вещественных чисел в памяти компьютера.</w:t>
            </w:r>
            <w:r w:rsidR="00E21ECF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Выполнение операций с нормализованными числами. </w:t>
            </w:r>
          </w:p>
        </w:tc>
      </w:tr>
      <w:tr w:rsidR="00B92E66" w:rsidRPr="00DC51C9" w:rsidTr="00F67782">
        <w:tc>
          <w:tcPr>
            <w:tcW w:w="445" w:type="dxa"/>
          </w:tcPr>
          <w:p w:rsidR="00B92E66" w:rsidRPr="00DC51C9" w:rsidRDefault="00B92E66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B92E66" w:rsidRPr="00DC51C9" w:rsidRDefault="00B92E66" w:rsidP="00B92E6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Типы данных в </w:t>
            </w:r>
            <w:proofErr w:type="gramStart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ЯП</w:t>
            </w:r>
            <w:proofErr w:type="gramEnd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Паскаль. 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программы на </w:t>
            </w:r>
            <w:proofErr w:type="gramStart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ЯП</w:t>
            </w:r>
            <w:proofErr w:type="gramEnd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 Паскаль. Линейный алгоритм. Алгоритмы с ветвлением.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21ECF" w:rsidP="00E21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Вычисления, стандартные функции, у</w:t>
            </w:r>
            <w:r w:rsidR="005629F8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правляющие операторы</w:t>
            </w:r>
            <w:r w:rsidR="00BE097C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E097C" w:rsidRPr="00DC51C9">
              <w:rPr>
                <w:rFonts w:ascii="Times New Roman" w:hAnsi="Times New Roman" w:cs="Times New Roman"/>
                <w:sz w:val="24"/>
                <w:szCs w:val="24"/>
              </w:rPr>
              <w:t>Работа с файлами</w:t>
            </w:r>
            <w:r w:rsidR="005629F8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proofErr w:type="gramStart"/>
            <w:r w:rsidR="005629F8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ЯП</w:t>
            </w:r>
            <w:proofErr w:type="gramEnd"/>
            <w:r w:rsidR="005629F8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Паскаль</w:t>
            </w: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Условный оператор. Таблица истинности. Сложные условия. Множественный выбор.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21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Цикл с переменной. Ци</w:t>
            </w:r>
            <w:proofErr w:type="gramStart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кл с пр</w:t>
            </w:r>
            <w:proofErr w:type="gramEnd"/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едусловием. Цикл с постусловием. Вложенные циклы.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21ECF" w:rsidRPr="00DC51C9" w:rsidRDefault="00E21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Процедуры и функции.</w:t>
            </w:r>
            <w:r w:rsidR="006F1A57"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1A57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Алгоритмическая сложность. Асимптотическая сложность. Понятия </w:t>
            </w:r>
            <w:proofErr w:type="gramStart"/>
            <w:r w:rsidR="006F1A57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О-большое</w:t>
            </w:r>
            <w:proofErr w:type="gramEnd"/>
            <w:r w:rsidR="006F1A57"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E21ECF" w:rsidP="00F6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Массивы. Перебор элементов массива. </w:t>
            </w:r>
          </w:p>
        </w:tc>
      </w:tr>
      <w:tr w:rsidR="00F67782" w:rsidRPr="00DC51C9" w:rsidTr="00F67782">
        <w:tc>
          <w:tcPr>
            <w:tcW w:w="445" w:type="dxa"/>
          </w:tcPr>
          <w:p w:rsidR="00F67782" w:rsidRPr="00DC51C9" w:rsidRDefault="00F67782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2C3B44" w:rsidRPr="002C3B44" w:rsidRDefault="002C3B44" w:rsidP="002C3B4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3B44">
              <w:rPr>
                <w:rFonts w:ascii="Times New Roman" w:hAnsi="Times New Roman" w:cs="Times New Roman"/>
                <w:sz w:val="24"/>
                <w:szCs w:val="24"/>
              </w:rPr>
              <w:t>Линейный поиск в массиве.</w:t>
            </w:r>
          </w:p>
          <w:p w:rsidR="002C3B44" w:rsidRPr="002C3B44" w:rsidRDefault="002C3B44" w:rsidP="002C3B4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3B44">
              <w:rPr>
                <w:rFonts w:ascii="Times New Roman" w:hAnsi="Times New Roman" w:cs="Times New Roman"/>
                <w:sz w:val="24"/>
                <w:szCs w:val="24"/>
              </w:rPr>
              <w:t xml:space="preserve">Бинарный поиск рекурсивный и </w:t>
            </w:r>
            <w:proofErr w:type="spellStart"/>
            <w:r w:rsidRPr="002C3B44">
              <w:rPr>
                <w:rFonts w:ascii="Times New Roman" w:hAnsi="Times New Roman" w:cs="Times New Roman"/>
                <w:sz w:val="24"/>
                <w:szCs w:val="24"/>
              </w:rPr>
              <w:t>нерекурсивный</w:t>
            </w:r>
            <w:proofErr w:type="spellEnd"/>
            <w:r w:rsidRPr="002C3B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C3B44" w:rsidRPr="002C3B44" w:rsidRDefault="002C3B44" w:rsidP="002C3B4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3B44">
              <w:rPr>
                <w:rFonts w:ascii="Times New Roman" w:hAnsi="Times New Roman" w:cs="Times New Roman"/>
                <w:sz w:val="24"/>
                <w:szCs w:val="24"/>
              </w:rPr>
              <w:t>Поиск минимума/максимума.</w:t>
            </w:r>
          </w:p>
          <w:p w:rsidR="00F67782" w:rsidRPr="002C3B44" w:rsidRDefault="002C3B44" w:rsidP="002C3B4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3B44">
              <w:rPr>
                <w:rFonts w:ascii="Times New Roman" w:hAnsi="Times New Roman" w:cs="Times New Roman"/>
                <w:sz w:val="24"/>
                <w:szCs w:val="24"/>
              </w:rPr>
              <w:t>Усовершенствованный поиск минимума/максимума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F67782" w:rsidRDefault="00E21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Сортировка массивов. </w:t>
            </w:r>
            <w:r w:rsidR="002C3B44">
              <w:rPr>
                <w:rFonts w:ascii="Times New Roman" w:hAnsi="Times New Roman" w:cs="Times New Roman"/>
                <w:sz w:val="24"/>
                <w:szCs w:val="24"/>
              </w:rPr>
              <w:t>Методы:</w:t>
            </w:r>
          </w:p>
          <w:p w:rsidR="00F67782" w:rsidRPr="00F67782" w:rsidRDefault="00E21ECF" w:rsidP="00F6778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 xml:space="preserve">пузырька, </w:t>
            </w:r>
          </w:p>
          <w:p w:rsidR="00F67782" w:rsidRPr="00F67782" w:rsidRDefault="00E21ECF" w:rsidP="00F6778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>выбора,</w:t>
            </w:r>
          </w:p>
          <w:p w:rsidR="00F67782" w:rsidRPr="00F67782" w:rsidRDefault="00E21ECF" w:rsidP="00F6778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 xml:space="preserve">вставками, </w:t>
            </w:r>
          </w:p>
          <w:p w:rsidR="00F67782" w:rsidRPr="00F67782" w:rsidRDefault="00E21ECF" w:rsidP="00F6778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 xml:space="preserve">бинарными вставками, </w:t>
            </w:r>
          </w:p>
          <w:p w:rsidR="00E467DF" w:rsidRPr="00F67782" w:rsidRDefault="00E21ECF" w:rsidP="00F6778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>быстрая.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6F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Кодирование символов. Символьные строки. Функции для работы со строками. Преобразование «строка-число». Операции над строковым типом данных.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6858EC" w:rsidRPr="00DC51C9" w:rsidRDefault="006F1A57" w:rsidP="00B9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Матрицы</w:t>
            </w:r>
            <w:r w:rsidR="00616A8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92E66" w:rsidRPr="00DC51C9" w:rsidTr="00F67782">
        <w:tc>
          <w:tcPr>
            <w:tcW w:w="445" w:type="dxa"/>
          </w:tcPr>
          <w:p w:rsidR="00B92E66" w:rsidRPr="00DC51C9" w:rsidRDefault="00B92E66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B92E66" w:rsidRPr="00DC51C9" w:rsidRDefault="00B92E66" w:rsidP="00B9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Перечисляемый тип данных. Интервальный тип данных.</w:t>
            </w:r>
          </w:p>
        </w:tc>
      </w:tr>
      <w:tr w:rsidR="00B92E66" w:rsidRPr="00DC51C9" w:rsidTr="00F67782">
        <w:tc>
          <w:tcPr>
            <w:tcW w:w="445" w:type="dxa"/>
          </w:tcPr>
          <w:p w:rsidR="00B92E66" w:rsidRPr="00DC51C9" w:rsidRDefault="00B92E66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B92E66" w:rsidRDefault="00B92E66" w:rsidP="00B9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Структуры. Записи с вариантами.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68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Понятие указателя. Работа с указателями в </w:t>
            </w:r>
            <w:proofErr w:type="gramStart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ЯП</w:t>
            </w:r>
            <w:proofErr w:type="gramEnd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Паскаль: типизированные и </w:t>
            </w:r>
            <w:proofErr w:type="spellStart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нетипизированные</w:t>
            </w:r>
            <w:proofErr w:type="spellEnd"/>
            <w:r w:rsidRPr="00DC51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указатели, разыменование, взятие адреса, арифметика указателей. Динамические массивы.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68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Динамические структуры данных. </w:t>
            </w:r>
            <w:r w:rsidR="006C0374"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Линейный список. </w:t>
            </w: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Очередь. Стек. Дек. 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F67782" w:rsidRDefault="00685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Рекурсия. </w:t>
            </w:r>
          </w:p>
          <w:p w:rsidR="00F67782" w:rsidRPr="00F67782" w:rsidRDefault="006858EC" w:rsidP="00F6778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 xml:space="preserve">Последовательность </w:t>
            </w:r>
            <w:r w:rsidR="00DD58D8" w:rsidRPr="00F67782">
              <w:rPr>
                <w:rFonts w:ascii="Times New Roman" w:hAnsi="Times New Roman" w:cs="Times New Roman"/>
                <w:sz w:val="24"/>
                <w:szCs w:val="24"/>
              </w:rPr>
              <w:t>Фибоначчи</w:t>
            </w: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7782" w:rsidRPr="00F67782" w:rsidRDefault="006858EC" w:rsidP="00F6778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 xml:space="preserve">Ханойские башни. </w:t>
            </w:r>
          </w:p>
          <w:p w:rsidR="00E467DF" w:rsidRPr="00F67782" w:rsidRDefault="006858EC" w:rsidP="00F6778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>Алгоритм Евклида</w:t>
            </w:r>
            <w:r w:rsidR="006C0374" w:rsidRPr="00F67782">
              <w:rPr>
                <w:rFonts w:ascii="Times New Roman" w:hAnsi="Times New Roman" w:cs="Times New Roman"/>
                <w:sz w:val="24"/>
                <w:szCs w:val="24"/>
              </w:rPr>
              <w:t xml:space="preserve"> (НОД)</w:t>
            </w: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67782" w:rsidRPr="00F67782" w:rsidRDefault="00F67782" w:rsidP="00F67782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7782">
              <w:rPr>
                <w:rFonts w:ascii="Times New Roman" w:hAnsi="Times New Roman" w:cs="Times New Roman"/>
                <w:sz w:val="24"/>
                <w:szCs w:val="24"/>
              </w:rPr>
              <w:t>Решето Эратосфена.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BE097C" w:rsidP="00BE0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Модули.</w:t>
            </w:r>
            <w:r w:rsidR="002C3B44">
              <w:rPr>
                <w:rFonts w:ascii="Times New Roman" w:hAnsi="Times New Roman" w:cs="Times New Roman"/>
                <w:sz w:val="24"/>
                <w:szCs w:val="24"/>
              </w:rPr>
              <w:t xml:space="preserve"> Раздельная компиляция.</w:t>
            </w:r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BE097C" w:rsidP="00B9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 xml:space="preserve">Уточнение понятия алгоритм. Машина Тьюринга. </w:t>
            </w:r>
          </w:p>
        </w:tc>
      </w:tr>
      <w:tr w:rsidR="00B92E66" w:rsidRPr="00DC51C9" w:rsidTr="00F67782">
        <w:tc>
          <w:tcPr>
            <w:tcW w:w="445" w:type="dxa"/>
          </w:tcPr>
          <w:p w:rsidR="00B92E66" w:rsidRPr="00DC51C9" w:rsidRDefault="00B92E66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B92E66" w:rsidRPr="00DC51C9" w:rsidRDefault="00B92E66" w:rsidP="00B92E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Машина Поста.</w:t>
            </w:r>
            <w:bookmarkStart w:id="0" w:name="_GoBack"/>
            <w:bookmarkEnd w:id="0"/>
          </w:p>
        </w:tc>
      </w:tr>
      <w:tr w:rsidR="00E467DF" w:rsidRPr="00DC51C9" w:rsidTr="00F67782">
        <w:tc>
          <w:tcPr>
            <w:tcW w:w="445" w:type="dxa"/>
          </w:tcPr>
          <w:p w:rsidR="00E467DF" w:rsidRPr="00DC51C9" w:rsidRDefault="00E467DF" w:rsidP="00E467DF">
            <w:pPr>
              <w:pStyle w:val="a4"/>
              <w:numPr>
                <w:ilvl w:val="0"/>
                <w:numId w:val="1"/>
              </w:numPr>
              <w:tabs>
                <w:tab w:val="left" w:pos="284"/>
              </w:tabs>
              <w:ind w:hanging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126" w:type="dxa"/>
          </w:tcPr>
          <w:p w:rsidR="00E467DF" w:rsidRPr="00DC51C9" w:rsidRDefault="00BE0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C9">
              <w:rPr>
                <w:rFonts w:ascii="Times New Roman" w:hAnsi="Times New Roman" w:cs="Times New Roman"/>
                <w:sz w:val="24"/>
                <w:szCs w:val="24"/>
              </w:rPr>
              <w:t>Алгоритмически неразрешимые задачи.</w:t>
            </w:r>
          </w:p>
        </w:tc>
      </w:tr>
    </w:tbl>
    <w:p w:rsidR="00E467DF" w:rsidRPr="00DC51C9" w:rsidRDefault="00E467DF" w:rsidP="00DC51C9">
      <w:pPr>
        <w:rPr>
          <w:rFonts w:ascii="Times New Roman" w:hAnsi="Times New Roman" w:cs="Times New Roman"/>
          <w:sz w:val="24"/>
          <w:szCs w:val="24"/>
        </w:rPr>
      </w:pPr>
    </w:p>
    <w:sectPr w:rsidR="00E467DF" w:rsidRPr="00DC5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5888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204413EB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>
    <w:nsid w:val="55416D6B"/>
    <w:multiLevelType w:val="hybridMultilevel"/>
    <w:tmpl w:val="C7349E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F0AAD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AA"/>
    <w:rsid w:val="000312A9"/>
    <w:rsid w:val="00035E3D"/>
    <w:rsid w:val="000704FD"/>
    <w:rsid w:val="00077B95"/>
    <w:rsid w:val="000A464B"/>
    <w:rsid w:val="0019295F"/>
    <w:rsid w:val="001D4739"/>
    <w:rsid w:val="00293AF0"/>
    <w:rsid w:val="002C3B44"/>
    <w:rsid w:val="003022EB"/>
    <w:rsid w:val="00306570"/>
    <w:rsid w:val="0032221F"/>
    <w:rsid w:val="003635D0"/>
    <w:rsid w:val="00370F46"/>
    <w:rsid w:val="0038313B"/>
    <w:rsid w:val="00384234"/>
    <w:rsid w:val="00394876"/>
    <w:rsid w:val="00400854"/>
    <w:rsid w:val="004341EC"/>
    <w:rsid w:val="004E1542"/>
    <w:rsid w:val="004E4E31"/>
    <w:rsid w:val="00501FAA"/>
    <w:rsid w:val="0052052A"/>
    <w:rsid w:val="005629F8"/>
    <w:rsid w:val="00573730"/>
    <w:rsid w:val="005B25E2"/>
    <w:rsid w:val="005C788C"/>
    <w:rsid w:val="005E4120"/>
    <w:rsid w:val="00616A8A"/>
    <w:rsid w:val="006653D1"/>
    <w:rsid w:val="006858EC"/>
    <w:rsid w:val="006A775E"/>
    <w:rsid w:val="006C0374"/>
    <w:rsid w:val="006F1A57"/>
    <w:rsid w:val="007067C1"/>
    <w:rsid w:val="0071536F"/>
    <w:rsid w:val="007664EE"/>
    <w:rsid w:val="00780E9D"/>
    <w:rsid w:val="00796EF7"/>
    <w:rsid w:val="00842BCD"/>
    <w:rsid w:val="008504FF"/>
    <w:rsid w:val="008E4FAA"/>
    <w:rsid w:val="008F298E"/>
    <w:rsid w:val="00913743"/>
    <w:rsid w:val="0095198A"/>
    <w:rsid w:val="00982A01"/>
    <w:rsid w:val="0098439D"/>
    <w:rsid w:val="00A52232"/>
    <w:rsid w:val="00A84017"/>
    <w:rsid w:val="00AE0D4B"/>
    <w:rsid w:val="00AE3926"/>
    <w:rsid w:val="00B062F2"/>
    <w:rsid w:val="00B22457"/>
    <w:rsid w:val="00B41D3F"/>
    <w:rsid w:val="00B464CC"/>
    <w:rsid w:val="00B8075F"/>
    <w:rsid w:val="00B92E66"/>
    <w:rsid w:val="00BD63CF"/>
    <w:rsid w:val="00BE097C"/>
    <w:rsid w:val="00C154DB"/>
    <w:rsid w:val="00C523B2"/>
    <w:rsid w:val="00C82067"/>
    <w:rsid w:val="00CA2E74"/>
    <w:rsid w:val="00CA41D3"/>
    <w:rsid w:val="00CC17BC"/>
    <w:rsid w:val="00CD074E"/>
    <w:rsid w:val="00D26A9A"/>
    <w:rsid w:val="00D3390D"/>
    <w:rsid w:val="00D52313"/>
    <w:rsid w:val="00DC51C9"/>
    <w:rsid w:val="00DD01B0"/>
    <w:rsid w:val="00DD4600"/>
    <w:rsid w:val="00DD58D8"/>
    <w:rsid w:val="00E21ECF"/>
    <w:rsid w:val="00E42201"/>
    <w:rsid w:val="00E467DF"/>
    <w:rsid w:val="00E748D0"/>
    <w:rsid w:val="00F42BFA"/>
    <w:rsid w:val="00F44F7E"/>
    <w:rsid w:val="00F6359C"/>
    <w:rsid w:val="00F67782"/>
    <w:rsid w:val="00F86190"/>
    <w:rsid w:val="00F86664"/>
    <w:rsid w:val="00FB3292"/>
    <w:rsid w:val="00FC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Любовь</cp:lastModifiedBy>
  <cp:revision>3</cp:revision>
  <dcterms:created xsi:type="dcterms:W3CDTF">2018-01-02T05:23:00Z</dcterms:created>
  <dcterms:modified xsi:type="dcterms:W3CDTF">2018-01-03T13:04:00Z</dcterms:modified>
</cp:coreProperties>
</file>