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F4D" w:rsidRPr="006E2236" w:rsidRDefault="00BD3F4D" w:rsidP="006E2236">
      <w:pPr>
        <w:jc w:val="center"/>
        <w:rPr>
          <w:rFonts w:ascii="Arial" w:hAnsi="Arial" w:cs="Arial"/>
        </w:rPr>
      </w:pPr>
    </w:p>
    <w:p w:rsidR="006E2236" w:rsidRPr="00AD27A1" w:rsidRDefault="00691265" w:rsidP="006E2236">
      <w:pPr>
        <w:pStyle w:val="Title"/>
        <w:rPr>
          <w:rFonts w:ascii="Arial" w:hAnsi="Arial" w:cs="Arial"/>
          <w:lang w:val="en-GB"/>
        </w:rPr>
      </w:pPr>
      <w:proofErr w:type="spellStart"/>
      <w:r>
        <w:rPr>
          <w:rFonts w:ascii="Arial" w:hAnsi="Arial" w:cs="Arial"/>
          <w:lang w:val="en-GB"/>
        </w:rPr>
        <w:t>Operationeelbeheer</w:t>
      </w:r>
      <w:proofErr w:type="spellEnd"/>
    </w:p>
    <w:p w:rsidR="006E2236" w:rsidRPr="00AD27A1" w:rsidRDefault="00595DF3" w:rsidP="006E2236">
      <w:pPr>
        <w:pStyle w:val="Subtitle"/>
        <w:rPr>
          <w:rFonts w:ascii="Arial" w:hAnsi="Arial" w:cs="Arial"/>
          <w:sz w:val="44"/>
          <w:szCs w:val="44"/>
          <w:lang w:val="en-GB"/>
        </w:rPr>
      </w:pPr>
      <w:proofErr w:type="spellStart"/>
      <w:r>
        <w:rPr>
          <w:rFonts w:ascii="Arial" w:hAnsi="Arial" w:cs="Arial"/>
          <w:sz w:val="44"/>
          <w:szCs w:val="44"/>
          <w:lang w:val="en-GB"/>
        </w:rPr>
        <w:t>MaRoWo</w:t>
      </w:r>
      <w:proofErr w:type="spellEnd"/>
      <w:r>
        <w:rPr>
          <w:rFonts w:ascii="Arial" w:hAnsi="Arial" w:cs="Arial"/>
          <w:sz w:val="44"/>
          <w:szCs w:val="44"/>
          <w:lang w:val="en-GB"/>
        </w:rPr>
        <w:t xml:space="preserve"> </w:t>
      </w:r>
      <w:r w:rsidR="006E2236" w:rsidRPr="00AD27A1">
        <w:rPr>
          <w:rFonts w:ascii="Arial" w:hAnsi="Arial" w:cs="Arial"/>
          <w:sz w:val="44"/>
          <w:szCs w:val="44"/>
          <w:lang w:val="en-GB"/>
        </w:rPr>
        <w:t>Case 2</w:t>
      </w:r>
    </w:p>
    <w:p w:rsidR="006E2236" w:rsidRPr="00AD27A1" w:rsidRDefault="00595DF3">
      <w:pPr>
        <w:rPr>
          <w:rFonts w:ascii="Arial" w:eastAsiaTheme="minorEastAsia" w:hAnsi="Arial" w:cs="Arial"/>
          <w:color w:val="5A5A5A" w:themeColor="text1" w:themeTint="A5"/>
          <w:spacing w:val="15"/>
          <w:sz w:val="44"/>
          <w:szCs w:val="44"/>
          <w:lang w:val="en-GB"/>
        </w:rPr>
      </w:pPr>
      <w:r w:rsidRPr="00B77BB6">
        <w:rPr>
          <w:rFonts w:ascii="Arial" w:hAnsi="Arial" w:cs="Arial"/>
          <w:noProof/>
          <w:sz w:val="44"/>
          <w:szCs w:val="44"/>
          <w:lang w:eastAsia="nl-NL"/>
        </w:rPr>
        <mc:AlternateContent>
          <mc:Choice Requires="wps">
            <w:drawing>
              <wp:anchor distT="91440" distB="91440" distL="114300" distR="114300" simplePos="0" relativeHeight="251659264" behindDoc="0" locked="0" layoutInCell="1" allowOverlap="1" wp14:anchorId="6B8D958A" wp14:editId="31AEB5A3">
                <wp:simplePos x="0" y="0"/>
                <wp:positionH relativeFrom="margin">
                  <wp:align>left</wp:align>
                </wp:positionH>
                <wp:positionV relativeFrom="paragraph">
                  <wp:posOffset>5710555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95DF3" w:rsidRPr="00B77BB6" w:rsidRDefault="00595DF3" w:rsidP="00595DF3">
                            <w:pPr>
                              <w:pBdr>
                                <w:top w:val="single" w:sz="24" w:space="8" w:color="5B9BD5" w:themeColor="accent1"/>
                                <w:bottom w:val="single" w:sz="24" w:space="8" w:color="5B9BD5" w:themeColor="accent1"/>
                              </w:pBdr>
                              <w:spacing w:after="0"/>
                              <w:rPr>
                                <w:b/>
                                <w:i/>
                                <w:iCs/>
                                <w:color w:val="5B9BD5" w:themeColor="accent1"/>
                                <w:sz w:val="24"/>
                                <w:szCs w:val="24"/>
                              </w:rPr>
                            </w:pPr>
                            <w:r w:rsidRPr="00B77BB6">
                              <w:rPr>
                                <w:b/>
                                <w:i/>
                                <w:iCs/>
                                <w:color w:val="5B9BD5" w:themeColor="accent1"/>
                                <w:sz w:val="24"/>
                                <w:szCs w:val="24"/>
                              </w:rPr>
                              <w:t>Gemaakt door:</w:t>
                            </w:r>
                          </w:p>
                          <w:p w:rsidR="00595DF3" w:rsidRDefault="00595DF3" w:rsidP="00595DF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Max Mommersteeg</w:t>
                            </w:r>
                          </w:p>
                          <w:p w:rsidR="00595DF3" w:rsidRDefault="00595DF3" w:rsidP="00595DF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Rob Gerritsen</w:t>
                            </w:r>
                          </w:p>
                          <w:p w:rsidR="00595DF3" w:rsidRDefault="00595DF3" w:rsidP="00595DF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Wouter Fennis</w:t>
                            </w:r>
                          </w:p>
                          <w:p w:rsidR="00595DF3" w:rsidRPr="00B77BB6" w:rsidRDefault="00595DF3" w:rsidP="00595DF3">
                            <w:pPr>
                              <w:pBdr>
                                <w:top w:val="single" w:sz="24" w:space="8" w:color="5B9BD5" w:themeColor="accent1"/>
                                <w:bottom w:val="single" w:sz="24" w:space="8" w:color="5B9BD5" w:themeColor="accent1"/>
                              </w:pBdr>
                              <w:spacing w:after="0"/>
                              <w:rPr>
                                <w:i/>
                                <w:iCs/>
                                <w:color w:val="5B9BD5" w:themeColor="accent1"/>
                                <w:sz w:val="24"/>
                                <w:lang w:val="en-US"/>
                              </w:rPr>
                            </w:pPr>
                            <w:r w:rsidRPr="00C732D1">
                              <w:rPr>
                                <w:b/>
                                <w:i/>
                                <w:iCs/>
                                <w:color w:val="5B9BD5" w:themeColor="accent1"/>
                                <w:sz w:val="24"/>
                                <w:szCs w:val="24"/>
                              </w:rPr>
                              <w:t>Datum:</w:t>
                            </w:r>
                            <w:r>
                              <w:rPr>
                                <w:i/>
                                <w:iCs/>
                                <w:color w:val="5B9BD5" w:themeColor="accent1"/>
                                <w:sz w:val="24"/>
                                <w:szCs w:val="24"/>
                              </w:rPr>
                              <w:t xml:space="preserve"> 01-12-2016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B8D958A" id="_x0000_t202" coordsize="21600,21600" o:spt="202" path="m,l,21600r21600,l21600,xe">
                <v:stroke joinstyle="miter"/>
                <v:path gradientshapeok="t" o:connecttype="rect"/>
              </v:shapetype>
              <v:shape id="Text Box 2" o:spid="_x0000_s1026" type="#_x0000_t202" style="position:absolute;margin-left:0;margin-top:449.6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CdhHBHgAAAACQEAAA8AAABkcnMvZG93bnJldi54bWxMj81OwzAQhO9IvIO1SNyo07TQJMSpyk97&#10;QkK0XHpz4iWJGq+j2GnD27Oc4Dia0cw3+XqynTjj4FtHCuazCARS5UxLtYLPw/YuAeGDJqM7R6jg&#10;Gz2si+urXGfGXegDz/tQCy4hn2kFTQh9JqWvGrTaz1yPxN6XG6wOLIdamkFfuNx2Mo6iB2l1S7zQ&#10;6B6fG6xO+9EqeMPhmKRj8tQeX7av76eFKXcbo9TtzbR5BBFwCn9h+MVndCiYqXQjGS86BXwkKEjS&#10;dAGC7fvlKgZRcm4eR0uQRS7/Pyh+AAAA//8DAFBLAQItABQABgAIAAAAIQC2gziS/gAAAOEBAAAT&#10;AAAAAAAAAAAAAAAAAAAAAABbQ29udGVudF9UeXBlc10ueG1sUEsBAi0AFAAGAAgAAAAhADj9If/W&#10;AAAAlAEAAAsAAAAAAAAAAAAAAAAALwEAAF9yZWxzLy5yZWxzUEsBAi0AFAAGAAgAAAAhAMRvRhYN&#10;AgAA9QMAAA4AAAAAAAAAAAAAAAAALgIAAGRycy9lMm9Eb2MueG1sUEsBAi0AFAAGAAgAAAAhACdh&#10;HBHgAAAACQEAAA8AAAAAAAAAAAAAAAAAZwQAAGRycy9kb3ducmV2LnhtbFBLBQYAAAAABAAEAPMA&#10;AAB0BQAAAAA=&#10;" filled="f" stroked="f">
                <v:textbox style="mso-fit-shape-to-text:t">
                  <w:txbxContent>
                    <w:p w:rsidR="00595DF3" w:rsidRPr="00B77BB6" w:rsidRDefault="00595DF3" w:rsidP="00595DF3">
                      <w:pPr>
                        <w:pBdr>
                          <w:top w:val="single" w:sz="24" w:space="8" w:color="5B9BD5" w:themeColor="accent1"/>
                          <w:bottom w:val="single" w:sz="24" w:space="8" w:color="5B9BD5" w:themeColor="accent1"/>
                        </w:pBdr>
                        <w:spacing w:after="0"/>
                        <w:rPr>
                          <w:b/>
                          <w:i/>
                          <w:iCs/>
                          <w:color w:val="5B9BD5" w:themeColor="accent1"/>
                          <w:sz w:val="24"/>
                          <w:szCs w:val="24"/>
                        </w:rPr>
                      </w:pPr>
                      <w:r w:rsidRPr="00B77BB6">
                        <w:rPr>
                          <w:b/>
                          <w:i/>
                          <w:iCs/>
                          <w:color w:val="5B9BD5" w:themeColor="accent1"/>
                          <w:sz w:val="24"/>
                          <w:szCs w:val="24"/>
                        </w:rPr>
                        <w:t>Gemaakt door:</w:t>
                      </w:r>
                    </w:p>
                    <w:p w:rsidR="00595DF3" w:rsidRDefault="00595DF3" w:rsidP="00595DF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Max Mommersteeg</w:t>
                      </w:r>
                    </w:p>
                    <w:p w:rsidR="00595DF3" w:rsidRDefault="00595DF3" w:rsidP="00595DF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Rob Gerritsen</w:t>
                      </w:r>
                    </w:p>
                    <w:p w:rsidR="00595DF3" w:rsidRDefault="00595DF3" w:rsidP="00595DF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Wouter Fennis</w:t>
                      </w:r>
                    </w:p>
                    <w:p w:rsidR="00595DF3" w:rsidRPr="00B77BB6" w:rsidRDefault="00595DF3" w:rsidP="00595DF3">
                      <w:pPr>
                        <w:pBdr>
                          <w:top w:val="single" w:sz="24" w:space="8" w:color="5B9BD5" w:themeColor="accent1"/>
                          <w:bottom w:val="single" w:sz="24" w:space="8" w:color="5B9BD5" w:themeColor="accent1"/>
                        </w:pBdr>
                        <w:spacing w:after="0"/>
                        <w:rPr>
                          <w:i/>
                          <w:iCs/>
                          <w:color w:val="5B9BD5" w:themeColor="accent1"/>
                          <w:sz w:val="24"/>
                          <w:lang w:val="en-US"/>
                        </w:rPr>
                      </w:pPr>
                      <w:r w:rsidRPr="00C732D1">
                        <w:rPr>
                          <w:b/>
                          <w:i/>
                          <w:iCs/>
                          <w:color w:val="5B9BD5" w:themeColor="accent1"/>
                          <w:sz w:val="24"/>
                          <w:szCs w:val="24"/>
                        </w:rPr>
                        <w:t>Datum:</w:t>
                      </w:r>
                      <w:r>
                        <w:rPr>
                          <w:i/>
                          <w:iCs/>
                          <w:color w:val="5B9BD5" w:themeColor="accent1"/>
                          <w:sz w:val="24"/>
                          <w:szCs w:val="24"/>
                        </w:rPr>
                        <w:t xml:space="preserve"> 01-12-2016</w:t>
                      </w:r>
                    </w:p>
                  </w:txbxContent>
                </v:textbox>
                <w10:wrap type="topAndBottom" anchorx="margin"/>
              </v:shape>
            </w:pict>
          </mc:Fallback>
        </mc:AlternateContent>
      </w:r>
      <w:r w:rsidR="006E2236" w:rsidRPr="00AD27A1">
        <w:rPr>
          <w:rFonts w:ascii="Arial" w:hAnsi="Arial" w:cs="Arial"/>
          <w:sz w:val="44"/>
          <w:szCs w:val="44"/>
          <w:lang w:val="en-GB"/>
        </w:rPr>
        <w:br w:type="page"/>
      </w:r>
    </w:p>
    <w:sdt>
      <w:sdtPr>
        <w:rPr>
          <w:rFonts w:asciiTheme="minorHAnsi" w:eastAsiaTheme="minorHAnsi" w:hAnsiTheme="minorHAnsi" w:cstheme="minorBidi"/>
          <w:color w:val="auto"/>
          <w:sz w:val="22"/>
          <w:szCs w:val="22"/>
          <w:lang w:val="nl-NL" w:eastAsia="en-US"/>
        </w:rPr>
        <w:id w:val="-531188435"/>
        <w:docPartObj>
          <w:docPartGallery w:val="Table of Contents"/>
          <w:docPartUnique/>
        </w:docPartObj>
      </w:sdtPr>
      <w:sdtEndPr>
        <w:rPr>
          <w:b/>
          <w:bCs/>
        </w:rPr>
      </w:sdtEndPr>
      <w:sdtContent>
        <w:p w:rsidR="003E5371" w:rsidRDefault="003E5371">
          <w:pPr>
            <w:pStyle w:val="TOCHeading"/>
          </w:pPr>
          <w:r>
            <w:rPr>
              <w:lang w:val="nl-NL"/>
            </w:rPr>
            <w:t>Inhoud</w:t>
          </w:r>
        </w:p>
        <w:p w:rsidR="007B07B6" w:rsidRDefault="003E5371">
          <w:pPr>
            <w:pStyle w:val="TOC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68369592" w:history="1">
            <w:r w:rsidR="007B07B6" w:rsidRPr="00780DA9">
              <w:rPr>
                <w:rStyle w:val="Hyperlink"/>
                <w:noProof/>
              </w:rPr>
              <w:t>Installatiehandleiding</w:t>
            </w:r>
            <w:r w:rsidR="007B07B6">
              <w:rPr>
                <w:noProof/>
                <w:webHidden/>
              </w:rPr>
              <w:tab/>
            </w:r>
            <w:r w:rsidR="007B07B6">
              <w:rPr>
                <w:noProof/>
                <w:webHidden/>
              </w:rPr>
              <w:fldChar w:fldCharType="begin"/>
            </w:r>
            <w:r w:rsidR="007B07B6">
              <w:rPr>
                <w:noProof/>
                <w:webHidden/>
              </w:rPr>
              <w:instrText xml:space="preserve"> PAGEREF _Toc468369592 \h </w:instrText>
            </w:r>
            <w:r w:rsidR="007B07B6">
              <w:rPr>
                <w:noProof/>
                <w:webHidden/>
              </w:rPr>
            </w:r>
            <w:r w:rsidR="007B07B6">
              <w:rPr>
                <w:noProof/>
                <w:webHidden/>
              </w:rPr>
              <w:fldChar w:fldCharType="separate"/>
            </w:r>
            <w:r w:rsidR="007B07B6">
              <w:rPr>
                <w:noProof/>
                <w:webHidden/>
              </w:rPr>
              <w:t>3</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3" w:history="1">
            <w:r w:rsidR="007B07B6" w:rsidRPr="00780DA9">
              <w:rPr>
                <w:rStyle w:val="Hyperlink"/>
                <w:noProof/>
              </w:rPr>
              <w:t>Stap 1</w:t>
            </w:r>
            <w:r w:rsidR="007B07B6">
              <w:rPr>
                <w:noProof/>
                <w:webHidden/>
              </w:rPr>
              <w:tab/>
            </w:r>
            <w:r w:rsidR="007B07B6">
              <w:rPr>
                <w:noProof/>
                <w:webHidden/>
              </w:rPr>
              <w:fldChar w:fldCharType="begin"/>
            </w:r>
            <w:r w:rsidR="007B07B6">
              <w:rPr>
                <w:noProof/>
                <w:webHidden/>
              </w:rPr>
              <w:instrText xml:space="preserve"> PAGEREF _Toc468369593 \h </w:instrText>
            </w:r>
            <w:r w:rsidR="007B07B6">
              <w:rPr>
                <w:noProof/>
                <w:webHidden/>
              </w:rPr>
            </w:r>
            <w:r w:rsidR="007B07B6">
              <w:rPr>
                <w:noProof/>
                <w:webHidden/>
              </w:rPr>
              <w:fldChar w:fldCharType="separate"/>
            </w:r>
            <w:r w:rsidR="007B07B6">
              <w:rPr>
                <w:noProof/>
                <w:webHidden/>
              </w:rPr>
              <w:t>3</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4" w:history="1">
            <w:r w:rsidR="007B07B6" w:rsidRPr="00780DA9">
              <w:rPr>
                <w:rStyle w:val="Hyperlink"/>
                <w:noProof/>
              </w:rPr>
              <w:t>Stap 2</w:t>
            </w:r>
            <w:r w:rsidR="007B07B6">
              <w:rPr>
                <w:noProof/>
                <w:webHidden/>
              </w:rPr>
              <w:tab/>
            </w:r>
            <w:r w:rsidR="007B07B6">
              <w:rPr>
                <w:noProof/>
                <w:webHidden/>
              </w:rPr>
              <w:fldChar w:fldCharType="begin"/>
            </w:r>
            <w:r w:rsidR="007B07B6">
              <w:rPr>
                <w:noProof/>
                <w:webHidden/>
              </w:rPr>
              <w:instrText xml:space="preserve"> PAGEREF _Toc468369594 \h </w:instrText>
            </w:r>
            <w:r w:rsidR="007B07B6">
              <w:rPr>
                <w:noProof/>
                <w:webHidden/>
              </w:rPr>
            </w:r>
            <w:r w:rsidR="007B07B6">
              <w:rPr>
                <w:noProof/>
                <w:webHidden/>
              </w:rPr>
              <w:fldChar w:fldCharType="separate"/>
            </w:r>
            <w:r w:rsidR="007B07B6">
              <w:rPr>
                <w:noProof/>
                <w:webHidden/>
              </w:rPr>
              <w:t>3</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5" w:history="1">
            <w:r w:rsidR="007B07B6" w:rsidRPr="00780DA9">
              <w:rPr>
                <w:rStyle w:val="Hyperlink"/>
                <w:noProof/>
              </w:rPr>
              <w:t>Stap 3</w:t>
            </w:r>
            <w:r w:rsidR="007B07B6">
              <w:rPr>
                <w:noProof/>
                <w:webHidden/>
              </w:rPr>
              <w:tab/>
            </w:r>
            <w:r w:rsidR="007B07B6">
              <w:rPr>
                <w:noProof/>
                <w:webHidden/>
              </w:rPr>
              <w:fldChar w:fldCharType="begin"/>
            </w:r>
            <w:r w:rsidR="007B07B6">
              <w:rPr>
                <w:noProof/>
                <w:webHidden/>
              </w:rPr>
              <w:instrText xml:space="preserve"> PAGEREF _Toc468369595 \h </w:instrText>
            </w:r>
            <w:r w:rsidR="007B07B6">
              <w:rPr>
                <w:noProof/>
                <w:webHidden/>
              </w:rPr>
            </w:r>
            <w:r w:rsidR="007B07B6">
              <w:rPr>
                <w:noProof/>
                <w:webHidden/>
              </w:rPr>
              <w:fldChar w:fldCharType="separate"/>
            </w:r>
            <w:r w:rsidR="007B07B6">
              <w:rPr>
                <w:noProof/>
                <w:webHidden/>
              </w:rPr>
              <w:t>4</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6" w:history="1">
            <w:r w:rsidR="007B07B6" w:rsidRPr="00780DA9">
              <w:rPr>
                <w:rStyle w:val="Hyperlink"/>
                <w:noProof/>
              </w:rPr>
              <w:t>Stap 4</w:t>
            </w:r>
            <w:r w:rsidR="007B07B6">
              <w:rPr>
                <w:noProof/>
                <w:webHidden/>
              </w:rPr>
              <w:tab/>
            </w:r>
            <w:r w:rsidR="007B07B6">
              <w:rPr>
                <w:noProof/>
                <w:webHidden/>
              </w:rPr>
              <w:fldChar w:fldCharType="begin"/>
            </w:r>
            <w:r w:rsidR="007B07B6">
              <w:rPr>
                <w:noProof/>
                <w:webHidden/>
              </w:rPr>
              <w:instrText xml:space="preserve"> PAGEREF _Toc468369596 \h </w:instrText>
            </w:r>
            <w:r w:rsidR="007B07B6">
              <w:rPr>
                <w:noProof/>
                <w:webHidden/>
              </w:rPr>
            </w:r>
            <w:r w:rsidR="007B07B6">
              <w:rPr>
                <w:noProof/>
                <w:webHidden/>
              </w:rPr>
              <w:fldChar w:fldCharType="separate"/>
            </w:r>
            <w:r w:rsidR="007B07B6">
              <w:rPr>
                <w:noProof/>
                <w:webHidden/>
              </w:rPr>
              <w:t>5</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7" w:history="1">
            <w:r w:rsidR="007B07B6" w:rsidRPr="00780DA9">
              <w:rPr>
                <w:rStyle w:val="Hyperlink"/>
                <w:noProof/>
              </w:rPr>
              <w:t>Stap 5</w:t>
            </w:r>
            <w:r w:rsidR="007B07B6">
              <w:rPr>
                <w:noProof/>
                <w:webHidden/>
              </w:rPr>
              <w:tab/>
            </w:r>
            <w:r w:rsidR="007B07B6">
              <w:rPr>
                <w:noProof/>
                <w:webHidden/>
              </w:rPr>
              <w:fldChar w:fldCharType="begin"/>
            </w:r>
            <w:r w:rsidR="007B07B6">
              <w:rPr>
                <w:noProof/>
                <w:webHidden/>
              </w:rPr>
              <w:instrText xml:space="preserve"> PAGEREF _Toc468369597 \h </w:instrText>
            </w:r>
            <w:r w:rsidR="007B07B6">
              <w:rPr>
                <w:noProof/>
                <w:webHidden/>
              </w:rPr>
            </w:r>
            <w:r w:rsidR="007B07B6">
              <w:rPr>
                <w:noProof/>
                <w:webHidden/>
              </w:rPr>
              <w:fldChar w:fldCharType="separate"/>
            </w:r>
            <w:r w:rsidR="007B07B6">
              <w:rPr>
                <w:noProof/>
                <w:webHidden/>
              </w:rPr>
              <w:t>5</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8" w:history="1">
            <w:r w:rsidR="007B07B6" w:rsidRPr="00780DA9">
              <w:rPr>
                <w:rStyle w:val="Hyperlink"/>
                <w:noProof/>
              </w:rPr>
              <w:t>Stap 6</w:t>
            </w:r>
            <w:r w:rsidR="007B07B6">
              <w:rPr>
                <w:noProof/>
                <w:webHidden/>
              </w:rPr>
              <w:tab/>
            </w:r>
            <w:r w:rsidR="007B07B6">
              <w:rPr>
                <w:noProof/>
                <w:webHidden/>
              </w:rPr>
              <w:fldChar w:fldCharType="begin"/>
            </w:r>
            <w:r w:rsidR="007B07B6">
              <w:rPr>
                <w:noProof/>
                <w:webHidden/>
              </w:rPr>
              <w:instrText xml:space="preserve"> PAGEREF _Toc468369598 \h </w:instrText>
            </w:r>
            <w:r w:rsidR="007B07B6">
              <w:rPr>
                <w:noProof/>
                <w:webHidden/>
              </w:rPr>
            </w:r>
            <w:r w:rsidR="007B07B6">
              <w:rPr>
                <w:noProof/>
                <w:webHidden/>
              </w:rPr>
              <w:fldChar w:fldCharType="separate"/>
            </w:r>
            <w:r w:rsidR="007B07B6">
              <w:rPr>
                <w:noProof/>
                <w:webHidden/>
              </w:rPr>
              <w:t>5</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599" w:history="1">
            <w:r w:rsidR="007B07B6" w:rsidRPr="00780DA9">
              <w:rPr>
                <w:rStyle w:val="Hyperlink"/>
                <w:noProof/>
              </w:rPr>
              <w:t>Stap 7</w:t>
            </w:r>
            <w:r w:rsidR="007B07B6">
              <w:rPr>
                <w:noProof/>
                <w:webHidden/>
              </w:rPr>
              <w:tab/>
            </w:r>
            <w:r w:rsidR="007B07B6">
              <w:rPr>
                <w:noProof/>
                <w:webHidden/>
              </w:rPr>
              <w:fldChar w:fldCharType="begin"/>
            </w:r>
            <w:r w:rsidR="007B07B6">
              <w:rPr>
                <w:noProof/>
                <w:webHidden/>
              </w:rPr>
              <w:instrText xml:space="preserve"> PAGEREF _Toc468369599 \h </w:instrText>
            </w:r>
            <w:r w:rsidR="007B07B6">
              <w:rPr>
                <w:noProof/>
                <w:webHidden/>
              </w:rPr>
            </w:r>
            <w:r w:rsidR="007B07B6">
              <w:rPr>
                <w:noProof/>
                <w:webHidden/>
              </w:rPr>
              <w:fldChar w:fldCharType="separate"/>
            </w:r>
            <w:r w:rsidR="007B07B6">
              <w:rPr>
                <w:noProof/>
                <w:webHidden/>
              </w:rPr>
              <w:t>5</w:t>
            </w:r>
            <w:r w:rsidR="007B07B6">
              <w:rPr>
                <w:noProof/>
                <w:webHidden/>
              </w:rPr>
              <w:fldChar w:fldCharType="end"/>
            </w:r>
          </w:hyperlink>
        </w:p>
        <w:p w:rsidR="007B07B6" w:rsidRDefault="00A153EC">
          <w:pPr>
            <w:pStyle w:val="TOC2"/>
            <w:tabs>
              <w:tab w:val="right" w:leader="dot" w:pos="9350"/>
            </w:tabs>
            <w:rPr>
              <w:rFonts w:eastAsiaTheme="minorEastAsia"/>
              <w:noProof/>
              <w:lang w:eastAsia="nl-NL"/>
            </w:rPr>
          </w:pPr>
          <w:hyperlink w:anchor="_Toc468369600" w:history="1">
            <w:r w:rsidR="007B07B6" w:rsidRPr="00780DA9">
              <w:rPr>
                <w:rStyle w:val="Hyperlink"/>
                <w:noProof/>
                <w:lang w:val="en-US"/>
              </w:rPr>
              <w:t>Stap 8</w:t>
            </w:r>
            <w:r w:rsidR="007B07B6">
              <w:rPr>
                <w:noProof/>
                <w:webHidden/>
              </w:rPr>
              <w:tab/>
            </w:r>
            <w:r w:rsidR="007B07B6">
              <w:rPr>
                <w:noProof/>
                <w:webHidden/>
              </w:rPr>
              <w:fldChar w:fldCharType="begin"/>
            </w:r>
            <w:r w:rsidR="007B07B6">
              <w:rPr>
                <w:noProof/>
                <w:webHidden/>
              </w:rPr>
              <w:instrText xml:space="preserve"> PAGEREF _Toc468369600 \h </w:instrText>
            </w:r>
            <w:r w:rsidR="007B07B6">
              <w:rPr>
                <w:noProof/>
                <w:webHidden/>
              </w:rPr>
            </w:r>
            <w:r w:rsidR="007B07B6">
              <w:rPr>
                <w:noProof/>
                <w:webHidden/>
              </w:rPr>
              <w:fldChar w:fldCharType="separate"/>
            </w:r>
            <w:r w:rsidR="007B07B6">
              <w:rPr>
                <w:noProof/>
                <w:webHidden/>
              </w:rPr>
              <w:t>5</w:t>
            </w:r>
            <w:r w:rsidR="007B07B6">
              <w:rPr>
                <w:noProof/>
                <w:webHidden/>
              </w:rPr>
              <w:fldChar w:fldCharType="end"/>
            </w:r>
          </w:hyperlink>
        </w:p>
        <w:p w:rsidR="007B07B6" w:rsidRDefault="00A153EC">
          <w:pPr>
            <w:pStyle w:val="TOC1"/>
            <w:tabs>
              <w:tab w:val="right" w:leader="dot" w:pos="9350"/>
            </w:tabs>
            <w:rPr>
              <w:rFonts w:eastAsiaTheme="minorEastAsia"/>
              <w:noProof/>
              <w:lang w:eastAsia="nl-NL"/>
            </w:rPr>
          </w:pPr>
          <w:hyperlink w:anchor="_Toc468369601" w:history="1">
            <w:r w:rsidR="007B07B6" w:rsidRPr="00780DA9">
              <w:rPr>
                <w:rStyle w:val="Hyperlink"/>
                <w:noProof/>
              </w:rPr>
              <w:t>Database onderhoud</w:t>
            </w:r>
            <w:r w:rsidR="007B07B6">
              <w:rPr>
                <w:noProof/>
                <w:webHidden/>
              </w:rPr>
              <w:tab/>
            </w:r>
            <w:r w:rsidR="007B07B6">
              <w:rPr>
                <w:noProof/>
                <w:webHidden/>
              </w:rPr>
              <w:fldChar w:fldCharType="begin"/>
            </w:r>
            <w:r w:rsidR="007B07B6">
              <w:rPr>
                <w:noProof/>
                <w:webHidden/>
              </w:rPr>
              <w:instrText xml:space="preserve"> PAGEREF _Toc468369601 \h </w:instrText>
            </w:r>
            <w:r w:rsidR="007B07B6">
              <w:rPr>
                <w:noProof/>
                <w:webHidden/>
              </w:rPr>
            </w:r>
            <w:r w:rsidR="007B07B6">
              <w:rPr>
                <w:noProof/>
                <w:webHidden/>
              </w:rPr>
              <w:fldChar w:fldCharType="separate"/>
            </w:r>
            <w:r w:rsidR="007B07B6">
              <w:rPr>
                <w:noProof/>
                <w:webHidden/>
              </w:rPr>
              <w:t>6</w:t>
            </w:r>
            <w:r w:rsidR="007B07B6">
              <w:rPr>
                <w:noProof/>
                <w:webHidden/>
              </w:rPr>
              <w:fldChar w:fldCharType="end"/>
            </w:r>
          </w:hyperlink>
        </w:p>
        <w:p w:rsidR="003E5371" w:rsidRDefault="003E5371">
          <w:r>
            <w:rPr>
              <w:b/>
              <w:bCs/>
            </w:rPr>
            <w:fldChar w:fldCharType="end"/>
          </w:r>
        </w:p>
      </w:sdtContent>
    </w:sdt>
    <w:p w:rsidR="003C5C04" w:rsidRDefault="003C5C04">
      <w:pPr>
        <w:rPr>
          <w:rFonts w:asciiTheme="majorHAnsi" w:eastAsiaTheme="majorEastAsia" w:hAnsiTheme="majorHAnsi" w:cstheme="majorBidi"/>
          <w:color w:val="2E74B5" w:themeColor="accent1" w:themeShade="BF"/>
          <w:sz w:val="32"/>
          <w:szCs w:val="32"/>
          <w:lang w:val="en-GB"/>
        </w:rPr>
      </w:pPr>
      <w:r>
        <w:rPr>
          <w:lang w:val="en-GB"/>
        </w:rPr>
        <w:br w:type="page"/>
      </w:r>
    </w:p>
    <w:p w:rsidR="006E2236" w:rsidRDefault="00691265" w:rsidP="00C6347C">
      <w:pPr>
        <w:pStyle w:val="Heading1"/>
      </w:pPr>
      <w:bookmarkStart w:id="0" w:name="_Toc468369592"/>
      <w:r w:rsidRPr="00691265">
        <w:lastRenderedPageBreak/>
        <w:t>Installatiehandleiding</w:t>
      </w:r>
      <w:bookmarkEnd w:id="0"/>
    </w:p>
    <w:p w:rsidR="006A6BDC" w:rsidRDefault="006A6BDC" w:rsidP="006A6BDC"/>
    <w:p w:rsidR="006A6BDC" w:rsidRDefault="006A6BDC" w:rsidP="003117D1">
      <w:pPr>
        <w:pStyle w:val="Heading2"/>
      </w:pPr>
      <w:bookmarkStart w:id="1" w:name="_Toc468369593"/>
      <w:r>
        <w:t>Stap 1</w:t>
      </w:r>
      <w:bookmarkEnd w:id="1"/>
    </w:p>
    <w:p w:rsidR="006A6BDC" w:rsidRDefault="006A6BDC" w:rsidP="006A6BDC">
      <w:r>
        <w:t>Alle microservices draaien binnen een Docker container.</w:t>
      </w:r>
    </w:p>
    <w:p w:rsidR="006A6BDC" w:rsidRDefault="006A6BDC" w:rsidP="006A6BDC">
      <w:pPr>
        <w:pStyle w:val="ListParagraph"/>
        <w:numPr>
          <w:ilvl w:val="0"/>
          <w:numId w:val="4"/>
        </w:numPr>
      </w:pPr>
      <w:r>
        <w:t>Installeer Docker op uw machine</w:t>
      </w:r>
    </w:p>
    <w:p w:rsidR="006A6BDC" w:rsidRDefault="006A6BDC" w:rsidP="006A6BDC">
      <w:pPr>
        <w:pStyle w:val="ListParagraph"/>
        <w:numPr>
          <w:ilvl w:val="0"/>
          <w:numId w:val="4"/>
        </w:numPr>
      </w:pPr>
      <w:r>
        <w:t xml:space="preserve">Ga hiervoor naar </w:t>
      </w:r>
      <w:hyperlink r:id="rId8" w:history="1">
        <w:r w:rsidRPr="00AC4704">
          <w:rPr>
            <w:rStyle w:val="Hyperlink"/>
          </w:rPr>
          <w:t>https://www.docker.com/products/overview</w:t>
        </w:r>
      </w:hyperlink>
    </w:p>
    <w:p w:rsidR="006A6BDC" w:rsidRDefault="006A6BDC" w:rsidP="003117D1">
      <w:pPr>
        <w:pStyle w:val="Heading2"/>
      </w:pPr>
      <w:bookmarkStart w:id="2" w:name="_Toc468369594"/>
      <w:r>
        <w:t>Stap 2</w:t>
      </w:r>
      <w:bookmarkEnd w:id="2"/>
    </w:p>
    <w:p w:rsidR="006A6BDC" w:rsidRDefault="006A6BDC" w:rsidP="006A6BDC">
      <w:r>
        <w:t>Na het installeren van Docker moeten een aantal instellingen veranderd worden</w:t>
      </w:r>
      <w:r w:rsidR="00303890">
        <w:t>. Dit is nodig om de containers soepel te draaien en om de SQL SERVER van Microsoft (Die in de containers gebruikt worden) te laten werken.</w:t>
      </w:r>
    </w:p>
    <w:p w:rsidR="006A6BDC" w:rsidRDefault="006A6BDC" w:rsidP="006A6BDC">
      <w:pPr>
        <w:pStyle w:val="ListParagraph"/>
        <w:numPr>
          <w:ilvl w:val="0"/>
          <w:numId w:val="4"/>
        </w:numPr>
      </w:pPr>
      <w:r>
        <w:t xml:space="preserve">Ga naar Docker </w:t>
      </w:r>
      <w:r>
        <w:sym w:font="Wingdings" w:char="F0E0"/>
      </w:r>
      <w:r>
        <w:t xml:space="preserve"> Settings</w:t>
      </w:r>
      <w:r>
        <w:br/>
      </w:r>
      <w:r>
        <w:rPr>
          <w:noProof/>
          <w:lang w:eastAsia="nl-NL"/>
        </w:rPr>
        <w:drawing>
          <wp:inline distT="0" distB="0" distL="0" distR="0" wp14:anchorId="69C51DD2" wp14:editId="4A15F640">
            <wp:extent cx="1800225" cy="1334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8444" cy="1347938"/>
                    </a:xfrm>
                    <a:prstGeom prst="rect">
                      <a:avLst/>
                    </a:prstGeom>
                  </pic:spPr>
                </pic:pic>
              </a:graphicData>
            </a:graphic>
          </wp:inline>
        </w:drawing>
      </w:r>
    </w:p>
    <w:p w:rsidR="006A6BDC" w:rsidRDefault="006A6BDC" w:rsidP="006A6BDC">
      <w:pPr>
        <w:pStyle w:val="ListParagraph"/>
        <w:numPr>
          <w:ilvl w:val="0"/>
          <w:numId w:val="4"/>
        </w:numPr>
      </w:pPr>
      <w:r>
        <w:t>Ga binnen het instellingen scherm naar “Shared Drives” en vink de “C” schijf aan en druk vervolgens op “Apply”</w:t>
      </w:r>
    </w:p>
    <w:p w:rsidR="00AD11BB" w:rsidRDefault="00AD11BB" w:rsidP="00AD11BB">
      <w:pPr>
        <w:pStyle w:val="ListParagraph"/>
      </w:pPr>
      <w:r>
        <w:rPr>
          <w:noProof/>
          <w:lang w:eastAsia="nl-NL"/>
        </w:rPr>
        <w:drawing>
          <wp:inline distT="0" distB="0" distL="0" distR="0" wp14:anchorId="4794E3D8" wp14:editId="35F5B334">
            <wp:extent cx="13049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925" cy="638175"/>
                    </a:xfrm>
                    <a:prstGeom prst="rect">
                      <a:avLst/>
                    </a:prstGeom>
                  </pic:spPr>
                </pic:pic>
              </a:graphicData>
            </a:graphic>
          </wp:inline>
        </w:drawing>
      </w:r>
    </w:p>
    <w:p w:rsidR="00AD11BB" w:rsidRDefault="00AD11BB" w:rsidP="006A6BDC">
      <w:pPr>
        <w:pStyle w:val="ListParagraph"/>
        <w:numPr>
          <w:ilvl w:val="0"/>
          <w:numId w:val="4"/>
        </w:numPr>
      </w:pPr>
      <w:r>
        <w:t xml:space="preserve">Ga daarna naar “Advanced Settings” en zorg ervoor dat er minimaal </w:t>
      </w:r>
      <w:r w:rsidRPr="00AD11BB">
        <w:rPr>
          <w:b/>
        </w:rPr>
        <w:t>4096MB RAM</w:t>
      </w:r>
      <w:r>
        <w:t xml:space="preserve"> toegewezen is</w:t>
      </w:r>
    </w:p>
    <w:p w:rsidR="00AD11BB" w:rsidRDefault="00AD11BB" w:rsidP="00AD11BB">
      <w:pPr>
        <w:pStyle w:val="ListParagraph"/>
      </w:pPr>
      <w:r>
        <w:rPr>
          <w:noProof/>
          <w:lang w:eastAsia="nl-NL"/>
        </w:rPr>
        <w:drawing>
          <wp:inline distT="0" distB="0" distL="0" distR="0" wp14:anchorId="2DE8B4A6" wp14:editId="53670737">
            <wp:extent cx="14573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325" cy="561975"/>
                    </a:xfrm>
                    <a:prstGeom prst="rect">
                      <a:avLst/>
                    </a:prstGeom>
                  </pic:spPr>
                </pic:pic>
              </a:graphicData>
            </a:graphic>
          </wp:inline>
        </w:drawing>
      </w:r>
    </w:p>
    <w:p w:rsidR="003117D1" w:rsidRDefault="003117D1" w:rsidP="006A6BDC"/>
    <w:p w:rsidR="003117D1" w:rsidRDefault="003117D1" w:rsidP="006A6BDC"/>
    <w:p w:rsidR="003117D1" w:rsidRDefault="003117D1" w:rsidP="006A6BDC"/>
    <w:p w:rsidR="003117D1" w:rsidRDefault="003117D1" w:rsidP="006A6BDC"/>
    <w:p w:rsidR="003117D1" w:rsidRDefault="003117D1" w:rsidP="006A6BDC"/>
    <w:p w:rsidR="003117D1" w:rsidRDefault="003117D1" w:rsidP="006A6BDC"/>
    <w:p w:rsidR="006A6BDC" w:rsidRDefault="00303890" w:rsidP="003117D1">
      <w:pPr>
        <w:pStyle w:val="Heading2"/>
      </w:pPr>
      <w:bookmarkStart w:id="3" w:name="_Toc468369595"/>
      <w:r>
        <w:lastRenderedPageBreak/>
        <w:t>Stap 3</w:t>
      </w:r>
      <w:bookmarkEnd w:id="3"/>
    </w:p>
    <w:p w:rsidR="003117D1" w:rsidRDefault="003117D1" w:rsidP="006A6BDC">
      <w:r>
        <w:t>De containers maken gebruik van een aantal poorten. Deze porten moeten vrij zijn voordat de containers opstarten. Gebeurd dit niet dan starten een aantal containers niet op en kan de applicatie niet volledige functionaliteiten bieden.</w:t>
      </w:r>
    </w:p>
    <w:p w:rsidR="003117D1" w:rsidRDefault="003117D1" w:rsidP="006A6BDC">
      <w:r>
        <w:t>Zorg dat de volgende porten vrij zijn:</w:t>
      </w:r>
    </w:p>
    <w:p w:rsidR="003117D1" w:rsidRDefault="003117D1" w:rsidP="006A6BDC">
      <w:r>
        <w:rPr>
          <w:noProof/>
          <w:lang w:eastAsia="nl-NL"/>
        </w:rPr>
        <w:drawing>
          <wp:inline distT="0" distB="0" distL="0" distR="0" wp14:anchorId="328CAAB0" wp14:editId="597CF661">
            <wp:extent cx="2520859" cy="598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9689" cy="6002652"/>
                    </a:xfrm>
                    <a:prstGeom prst="rect">
                      <a:avLst/>
                    </a:prstGeom>
                  </pic:spPr>
                </pic:pic>
              </a:graphicData>
            </a:graphic>
          </wp:inline>
        </w:drawing>
      </w:r>
    </w:p>
    <w:p w:rsidR="003117D1" w:rsidRDefault="003117D1" w:rsidP="006A6BDC"/>
    <w:p w:rsidR="003117D1" w:rsidRDefault="003117D1" w:rsidP="004502F1">
      <w:pPr>
        <w:pStyle w:val="Heading2"/>
      </w:pPr>
      <w:bookmarkStart w:id="4" w:name="_Toc468369596"/>
      <w:r>
        <w:lastRenderedPageBreak/>
        <w:t>Stap 4</w:t>
      </w:r>
      <w:bookmarkEnd w:id="4"/>
    </w:p>
    <w:p w:rsidR="00C3234C" w:rsidRDefault="003117D1" w:rsidP="006A6BDC">
      <w:r>
        <w:t xml:space="preserve">Als alle bovenstaande stappen zijn doorlopen kunnen de microservices worden opgestart. </w:t>
      </w:r>
      <w:r w:rsidR="00C3234C">
        <w:br/>
      </w:r>
      <w:r>
        <w:t>Ga hiervoor naar de “Startup” map</w:t>
      </w:r>
    </w:p>
    <w:p w:rsidR="00C3234C" w:rsidRDefault="00C3234C" w:rsidP="006A6BDC">
      <w:r>
        <w:rPr>
          <w:noProof/>
          <w:lang w:eastAsia="nl-NL"/>
        </w:rPr>
        <w:drawing>
          <wp:inline distT="0" distB="0" distL="0" distR="0" wp14:anchorId="2A04DC47" wp14:editId="17835EFF">
            <wp:extent cx="35433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686" cy="1728235"/>
                    </a:xfrm>
                    <a:prstGeom prst="rect">
                      <a:avLst/>
                    </a:prstGeom>
                  </pic:spPr>
                </pic:pic>
              </a:graphicData>
            </a:graphic>
          </wp:inline>
        </w:drawing>
      </w:r>
    </w:p>
    <w:p w:rsidR="00C3234C" w:rsidRDefault="00C3234C" w:rsidP="004502F1">
      <w:pPr>
        <w:pStyle w:val="Heading2"/>
      </w:pPr>
      <w:bookmarkStart w:id="5" w:name="_Toc468369597"/>
      <w:r>
        <w:t>Stap 5</w:t>
      </w:r>
      <w:bookmarkEnd w:id="5"/>
    </w:p>
    <w:p w:rsidR="00C3234C" w:rsidRDefault="00C3234C" w:rsidP="006A6BDC">
      <w:r>
        <w:t>Klik vervolgens op het “Startup-Production.bat” script</w:t>
      </w:r>
    </w:p>
    <w:p w:rsidR="003117D1" w:rsidRDefault="00C3234C" w:rsidP="00BE3600">
      <w:r>
        <w:rPr>
          <w:noProof/>
          <w:lang w:eastAsia="nl-NL"/>
        </w:rPr>
        <w:drawing>
          <wp:inline distT="0" distB="0" distL="0" distR="0" wp14:anchorId="25E00FE4" wp14:editId="1FCE5A99">
            <wp:extent cx="568642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981075"/>
                    </a:xfrm>
                    <a:prstGeom prst="rect">
                      <a:avLst/>
                    </a:prstGeom>
                  </pic:spPr>
                </pic:pic>
              </a:graphicData>
            </a:graphic>
          </wp:inline>
        </w:drawing>
      </w:r>
    </w:p>
    <w:p w:rsidR="00BE3600" w:rsidRDefault="00BE3600" w:rsidP="00BE3600">
      <w:r>
        <w:t>* Het zijn nu Powershell scriptjes (.ps1)</w:t>
      </w:r>
    </w:p>
    <w:p w:rsidR="004502F1" w:rsidRDefault="004502F1" w:rsidP="004502F1">
      <w:pPr>
        <w:pStyle w:val="Heading2"/>
      </w:pPr>
      <w:bookmarkStart w:id="6" w:name="_Toc468369598"/>
      <w:r>
        <w:t>Stap 6</w:t>
      </w:r>
      <w:bookmarkEnd w:id="6"/>
    </w:p>
    <w:p w:rsidR="006A6BDC" w:rsidRDefault="004502F1" w:rsidP="006A6BDC">
      <w:r>
        <w:t>Heb vanaf nu geduld. Alle docker containers worden nu gedownload, Opgestart en geconfigureerd.</w:t>
      </w:r>
      <w:r>
        <w:br/>
        <w:t xml:space="preserve">Hier kan aanzienlijk wat tijd overeen gaan. </w:t>
      </w:r>
    </w:p>
    <w:p w:rsidR="002B1CD0" w:rsidRDefault="002B1CD0" w:rsidP="006A6BDC">
      <w:r>
        <w:t>Houd rekening met 5 tot 10 minuten wachten.</w:t>
      </w:r>
    </w:p>
    <w:p w:rsidR="004502F1" w:rsidRDefault="004502F1" w:rsidP="004502F1">
      <w:pPr>
        <w:pStyle w:val="Heading2"/>
      </w:pPr>
      <w:bookmarkStart w:id="7" w:name="_Toc468369599"/>
      <w:r>
        <w:t>Stap 7</w:t>
      </w:r>
      <w:bookmarkEnd w:id="7"/>
    </w:p>
    <w:p w:rsidR="004502F1" w:rsidRDefault="004502F1" w:rsidP="006A6BDC">
      <w:r>
        <w:t>Om te kijken of alles al is opgestart kan je naar de volgende URL gaan op de machine:</w:t>
      </w:r>
    </w:p>
    <w:p w:rsidR="004502F1" w:rsidRDefault="00A153EC" w:rsidP="006A6BDC">
      <w:hyperlink r:id="rId15" w:history="1">
        <w:r w:rsidR="00552D18" w:rsidRPr="00240BF1">
          <w:rPr>
            <w:rStyle w:val="Hyperlink"/>
          </w:rPr>
          <w:t>http://localhost:7000/onderhoudsopdrachten</w:t>
        </w:r>
      </w:hyperlink>
      <w:r w:rsidR="004502F1">
        <w:br/>
      </w:r>
    </w:p>
    <w:p w:rsidR="00552D18" w:rsidRPr="00BE3600" w:rsidRDefault="00552D18" w:rsidP="00552D18">
      <w:pPr>
        <w:pStyle w:val="Heading2"/>
      </w:pPr>
      <w:bookmarkStart w:id="8" w:name="_Toc468369600"/>
      <w:r w:rsidRPr="00BE3600">
        <w:t>Stap 8</w:t>
      </w:r>
      <w:bookmarkEnd w:id="8"/>
    </w:p>
    <w:p w:rsidR="00121D4C" w:rsidRDefault="00552D18" w:rsidP="00D35014">
      <w:r w:rsidRPr="00552D18">
        <w:rPr>
          <w:b/>
        </w:rPr>
        <w:t>Let op!</w:t>
      </w:r>
      <w:r w:rsidRPr="00552D18">
        <w:t xml:space="preserve"> De databases van elke Microservice </w:t>
      </w:r>
      <w:r w:rsidR="00BE3600">
        <w:t>worden</w:t>
      </w:r>
      <w:r w:rsidRPr="00552D18">
        <w:t xml:space="preserve"> pas aangemaakt als</w:t>
      </w:r>
      <w:r>
        <w:t xml:space="preserve"> </w:t>
      </w:r>
      <w:r w:rsidR="0043731D">
        <w:t>het</w:t>
      </w:r>
      <w:r>
        <w:t xml:space="preserve"> eerste request binnenkomt. Hierdoor kan het systeem de eerste keer “traag” overkomen. Dit moet na de e</w:t>
      </w:r>
      <w:r w:rsidR="00121D4C">
        <w:t>erste keer niet meer voorkomen.</w:t>
      </w:r>
    </w:p>
    <w:p w:rsidR="00121D4C" w:rsidRDefault="00121D4C" w:rsidP="00D35014"/>
    <w:p w:rsidR="00BE3600" w:rsidRDefault="00BE3600" w:rsidP="00D35014"/>
    <w:p w:rsidR="00121D4C" w:rsidRDefault="00121D4C" w:rsidP="00121D4C">
      <w:pPr>
        <w:pStyle w:val="Heading1"/>
      </w:pPr>
      <w:bookmarkStart w:id="9" w:name="_Toc468369601"/>
      <w:bookmarkStart w:id="10" w:name="_GoBack"/>
      <w:bookmarkEnd w:id="10"/>
      <w:r>
        <w:lastRenderedPageBreak/>
        <w:t>Database onderhoud</w:t>
      </w:r>
      <w:bookmarkEnd w:id="9"/>
    </w:p>
    <w:p w:rsidR="00121D4C" w:rsidRDefault="00121D4C" w:rsidP="00121D4C">
      <w:r>
        <w:t>Om de database van een microservice in te zi</w:t>
      </w:r>
      <w:r w:rsidR="004D7FAE">
        <w:t>en wordt het aangeraden om</w:t>
      </w:r>
      <w:r w:rsidR="004D7FAE">
        <w:br/>
      </w:r>
      <w:r>
        <w:t>Microsoft SQL Management</w:t>
      </w:r>
      <w:r w:rsidR="004D7FAE">
        <w:t xml:space="preserve"> te installeren. </w:t>
      </w:r>
    </w:p>
    <w:p w:rsidR="004D7FAE" w:rsidRDefault="004D7FAE" w:rsidP="00121D4C">
      <w:r>
        <w:t>Om in te loggen op de database van een Microservice met SQL Management dien je het volgende in te vullen</w:t>
      </w:r>
    </w:p>
    <w:p w:rsidR="004D7FAE" w:rsidRDefault="004D7FAE" w:rsidP="00121D4C">
      <w:r>
        <w:t>localhost,{POORT VAN DATABASE}</w:t>
      </w:r>
    </w:p>
    <w:p w:rsidR="004D7FAE" w:rsidRDefault="004D7FAE" w:rsidP="00121D4C">
      <w:r>
        <w:rPr>
          <w:noProof/>
          <w:lang w:eastAsia="nl-NL"/>
        </w:rPr>
        <w:drawing>
          <wp:inline distT="0" distB="0" distL="0" distR="0" wp14:anchorId="5ABA6ECB" wp14:editId="304B754A">
            <wp:extent cx="3071949" cy="199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9747" cy="1995778"/>
                    </a:xfrm>
                    <a:prstGeom prst="rect">
                      <a:avLst/>
                    </a:prstGeom>
                  </pic:spPr>
                </pic:pic>
              </a:graphicData>
            </a:graphic>
          </wp:inline>
        </w:drawing>
      </w:r>
    </w:p>
    <w:p w:rsidR="004D7FAE" w:rsidRDefault="004D7FAE" w:rsidP="00121D4C">
      <w:r>
        <w:t>Voor de poorten van de database zie het overzicht op pagina 4 van dit document</w:t>
      </w:r>
    </w:p>
    <w:p w:rsidR="004D7FAE" w:rsidRDefault="004D7FAE" w:rsidP="00121D4C">
      <w:r>
        <w:t>De gebruikersnaam en wachtwoord is standaard:</w:t>
      </w:r>
    </w:p>
    <w:p w:rsidR="004D7FAE" w:rsidRDefault="004D7FAE" w:rsidP="004D7FAE">
      <w:pPr>
        <w:rPr>
          <w:b/>
        </w:rPr>
      </w:pPr>
      <w:r>
        <w:t xml:space="preserve">Gebruikersnaam: </w:t>
      </w:r>
      <w:r w:rsidRPr="009369FD">
        <w:rPr>
          <w:b/>
        </w:rPr>
        <w:t>sa</w:t>
      </w:r>
      <w:r>
        <w:br/>
        <w:t>Wachtwoord</w:t>
      </w:r>
      <w:r w:rsidRPr="009369FD">
        <w:rPr>
          <w:b/>
        </w:rPr>
        <w:t>: P@55w0rd</w:t>
      </w: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pPr>
        <w:rPr>
          <w:b/>
        </w:rPr>
      </w:pPr>
    </w:p>
    <w:p w:rsidR="006C3523" w:rsidRDefault="006C3523" w:rsidP="004D7FAE">
      <w:r>
        <w:lastRenderedPageBreak/>
        <w:t>Deze kunnen veranderd/teruggevonden worden in de “docker-compose.yml” van elk project</w:t>
      </w:r>
    </w:p>
    <w:p w:rsidR="009369FD" w:rsidRDefault="006C3523" w:rsidP="004D7FAE">
      <w:r>
        <w:br/>
      </w:r>
      <w:r>
        <w:rPr>
          <w:noProof/>
          <w:lang w:eastAsia="nl-NL"/>
        </w:rPr>
        <w:drawing>
          <wp:inline distT="0" distB="0" distL="0" distR="0" wp14:anchorId="39732BD5" wp14:editId="229BF0B2">
            <wp:extent cx="5943600" cy="2245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5360"/>
                    </a:xfrm>
                    <a:prstGeom prst="rect">
                      <a:avLst/>
                    </a:prstGeom>
                  </pic:spPr>
                </pic:pic>
              </a:graphicData>
            </a:graphic>
          </wp:inline>
        </w:drawing>
      </w:r>
    </w:p>
    <w:p w:rsidR="006C3523" w:rsidRDefault="003D1E48" w:rsidP="004D7FAE">
      <w:r>
        <w:t>De “docker-compose.yml” is bijvoorbeeld in de Front-End hier te vinden</w:t>
      </w:r>
      <w:r w:rsidR="006C3523">
        <w:t>:</w:t>
      </w:r>
    </w:p>
    <w:p w:rsidR="006C3523" w:rsidRDefault="006C3523" w:rsidP="004D7FAE">
      <w:r>
        <w:rPr>
          <w:noProof/>
          <w:lang w:eastAsia="nl-NL"/>
        </w:rPr>
        <w:drawing>
          <wp:inline distT="0" distB="0" distL="0" distR="0" wp14:anchorId="6EFE1901" wp14:editId="7C4F9BB6">
            <wp:extent cx="4636985"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4956" cy="2371940"/>
                    </a:xfrm>
                    <a:prstGeom prst="rect">
                      <a:avLst/>
                    </a:prstGeom>
                  </pic:spPr>
                </pic:pic>
              </a:graphicData>
            </a:graphic>
          </wp:inline>
        </w:drawing>
      </w:r>
    </w:p>
    <w:p w:rsidR="005F26EB" w:rsidRDefault="005F26EB" w:rsidP="004D7FAE"/>
    <w:p w:rsidR="005F26EB" w:rsidRDefault="005F26EB" w:rsidP="004D7FAE"/>
    <w:p w:rsidR="005F26EB" w:rsidRDefault="005F26EB" w:rsidP="004D7FAE"/>
    <w:p w:rsidR="005F26EB" w:rsidRDefault="005F26EB" w:rsidP="004D7FAE"/>
    <w:p w:rsidR="005F26EB" w:rsidRDefault="005F26EB" w:rsidP="004D7FAE"/>
    <w:p w:rsidR="005F26EB" w:rsidRDefault="005F26EB" w:rsidP="004D7FAE"/>
    <w:p w:rsidR="005F26EB" w:rsidRDefault="005F26EB" w:rsidP="004D7FAE"/>
    <w:p w:rsidR="005F26EB" w:rsidRPr="009369FD" w:rsidRDefault="005F26EB" w:rsidP="004D7FAE"/>
    <w:sectPr w:rsidR="005F26EB" w:rsidRPr="009369FD" w:rsidSect="003E5371">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3EC" w:rsidRDefault="00A153EC" w:rsidP="006E2236">
      <w:pPr>
        <w:spacing w:after="0" w:line="240" w:lineRule="auto"/>
      </w:pPr>
      <w:r>
        <w:separator/>
      </w:r>
    </w:p>
  </w:endnote>
  <w:endnote w:type="continuationSeparator" w:id="0">
    <w:p w:rsidR="00A153EC" w:rsidRDefault="00A153EC" w:rsidP="006E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06313"/>
      <w:docPartObj>
        <w:docPartGallery w:val="Page Numbers (Bottom of Page)"/>
        <w:docPartUnique/>
      </w:docPartObj>
    </w:sdtPr>
    <w:sdtEndPr/>
    <w:sdtContent>
      <w:p w:rsidR="003E5371" w:rsidRDefault="003E5371">
        <w:pPr>
          <w:pStyle w:val="Footer"/>
          <w:jc w:val="right"/>
        </w:pPr>
        <w:r>
          <w:fldChar w:fldCharType="begin"/>
        </w:r>
        <w:r>
          <w:instrText>PAGE   \* MERGEFORMAT</w:instrText>
        </w:r>
        <w:r>
          <w:fldChar w:fldCharType="separate"/>
        </w:r>
        <w:r w:rsidR="00D63BB2">
          <w:rPr>
            <w:noProof/>
          </w:rPr>
          <w:t>6</w:t>
        </w:r>
        <w:r>
          <w:fldChar w:fldCharType="end"/>
        </w:r>
      </w:p>
    </w:sdtContent>
  </w:sdt>
  <w:p w:rsidR="003E5371" w:rsidRDefault="003E53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3EC" w:rsidRDefault="00A153EC" w:rsidP="006E2236">
      <w:pPr>
        <w:spacing w:after="0" w:line="240" w:lineRule="auto"/>
      </w:pPr>
      <w:r>
        <w:separator/>
      </w:r>
    </w:p>
  </w:footnote>
  <w:footnote w:type="continuationSeparator" w:id="0">
    <w:p w:rsidR="00A153EC" w:rsidRDefault="00A153EC" w:rsidP="006E2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236" w:rsidRDefault="00BE360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63pt">
          <v:imagedata r:id="rId1" o:title="marowo"/>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BE1"/>
    <w:multiLevelType w:val="hybridMultilevel"/>
    <w:tmpl w:val="80EA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55FB0"/>
    <w:multiLevelType w:val="hybridMultilevel"/>
    <w:tmpl w:val="8D2C59B0"/>
    <w:lvl w:ilvl="0" w:tplc="1FAA097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E2012"/>
    <w:multiLevelType w:val="hybridMultilevel"/>
    <w:tmpl w:val="24DC9472"/>
    <w:lvl w:ilvl="0" w:tplc="DC0E9B44">
      <w:numFmt w:val="bullet"/>
      <w:lvlText w:val=""/>
      <w:lvlJc w:val="left"/>
      <w:pPr>
        <w:ind w:left="360" w:hanging="360"/>
      </w:pPr>
      <w:rPr>
        <w:rFonts w:ascii="Symbol" w:eastAsiaTheme="minorHAnsi" w:hAnsi="Symbol"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5C1219A"/>
    <w:multiLevelType w:val="hybridMultilevel"/>
    <w:tmpl w:val="1A1AD4E6"/>
    <w:lvl w:ilvl="0" w:tplc="1CDA407A">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D4053A"/>
    <w:multiLevelType w:val="hybridMultilevel"/>
    <w:tmpl w:val="7C2A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C060A"/>
    <w:multiLevelType w:val="hybridMultilevel"/>
    <w:tmpl w:val="29786464"/>
    <w:lvl w:ilvl="0" w:tplc="8B6E71B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5E56C0"/>
    <w:multiLevelType w:val="hybridMultilevel"/>
    <w:tmpl w:val="9DE86D54"/>
    <w:lvl w:ilvl="0" w:tplc="3BEC3B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4D"/>
    <w:rsid w:val="00002F88"/>
    <w:rsid w:val="00056A9D"/>
    <w:rsid w:val="00091DE9"/>
    <w:rsid w:val="00121D4C"/>
    <w:rsid w:val="001312D0"/>
    <w:rsid w:val="001423B4"/>
    <w:rsid w:val="00232613"/>
    <w:rsid w:val="00255E8A"/>
    <w:rsid w:val="002B1CD0"/>
    <w:rsid w:val="002D28D0"/>
    <w:rsid w:val="002F0EF1"/>
    <w:rsid w:val="00303890"/>
    <w:rsid w:val="003117D1"/>
    <w:rsid w:val="003C5C04"/>
    <w:rsid w:val="003D1E48"/>
    <w:rsid w:val="003E5371"/>
    <w:rsid w:val="0043731D"/>
    <w:rsid w:val="004502F1"/>
    <w:rsid w:val="004B040F"/>
    <w:rsid w:val="004D7FAE"/>
    <w:rsid w:val="00552D18"/>
    <w:rsid w:val="00595DF3"/>
    <w:rsid w:val="005F26EB"/>
    <w:rsid w:val="00614AA5"/>
    <w:rsid w:val="006302E8"/>
    <w:rsid w:val="006711C1"/>
    <w:rsid w:val="00682B43"/>
    <w:rsid w:val="00686F7E"/>
    <w:rsid w:val="00691265"/>
    <w:rsid w:val="006A6BDC"/>
    <w:rsid w:val="006C3523"/>
    <w:rsid w:val="006E2236"/>
    <w:rsid w:val="00750FC6"/>
    <w:rsid w:val="0078607A"/>
    <w:rsid w:val="007B07B6"/>
    <w:rsid w:val="008A5631"/>
    <w:rsid w:val="008C118B"/>
    <w:rsid w:val="009369FD"/>
    <w:rsid w:val="00977E7B"/>
    <w:rsid w:val="009F3154"/>
    <w:rsid w:val="00A153EC"/>
    <w:rsid w:val="00AD11BB"/>
    <w:rsid w:val="00AD27A1"/>
    <w:rsid w:val="00BA0FA0"/>
    <w:rsid w:val="00BC51CB"/>
    <w:rsid w:val="00BD3F4D"/>
    <w:rsid w:val="00BE3600"/>
    <w:rsid w:val="00C3234C"/>
    <w:rsid w:val="00C443BE"/>
    <w:rsid w:val="00C6347C"/>
    <w:rsid w:val="00C76296"/>
    <w:rsid w:val="00CB7022"/>
    <w:rsid w:val="00D35014"/>
    <w:rsid w:val="00D42F8E"/>
    <w:rsid w:val="00D63BB2"/>
    <w:rsid w:val="00D91860"/>
    <w:rsid w:val="00DE390B"/>
    <w:rsid w:val="00EB0606"/>
    <w:rsid w:val="00EF3C75"/>
    <w:rsid w:val="00F4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6A7F"/>
  <w15:chartTrackingRefBased/>
  <w15:docId w15:val="{84023B19-4DEB-4E8D-8943-B6FB88FE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13"/>
    <w:rPr>
      <w:lang w:val="nl-NL"/>
    </w:rPr>
  </w:style>
  <w:style w:type="paragraph" w:styleId="Heading1">
    <w:name w:val="heading 1"/>
    <w:basedOn w:val="Normal"/>
    <w:next w:val="Normal"/>
    <w:link w:val="Heading1Char"/>
    <w:uiPriority w:val="9"/>
    <w:qFormat/>
    <w:rsid w:val="006E2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1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F4D"/>
    <w:pPr>
      <w:spacing w:after="0" w:line="240" w:lineRule="auto"/>
    </w:pPr>
  </w:style>
  <w:style w:type="paragraph" w:styleId="Header">
    <w:name w:val="header"/>
    <w:basedOn w:val="Normal"/>
    <w:link w:val="HeaderChar"/>
    <w:uiPriority w:val="99"/>
    <w:unhideWhenUsed/>
    <w:rsid w:val="006E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36"/>
  </w:style>
  <w:style w:type="paragraph" w:styleId="Footer">
    <w:name w:val="footer"/>
    <w:basedOn w:val="Normal"/>
    <w:link w:val="FooterChar"/>
    <w:uiPriority w:val="99"/>
    <w:unhideWhenUsed/>
    <w:rsid w:val="006E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36"/>
  </w:style>
  <w:style w:type="character" w:customStyle="1" w:styleId="Heading1Char">
    <w:name w:val="Heading 1 Char"/>
    <w:basedOn w:val="DefaultParagraphFont"/>
    <w:link w:val="Heading1"/>
    <w:uiPriority w:val="9"/>
    <w:rsid w:val="006E223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23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C118B"/>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8C118B"/>
    <w:pPr>
      <w:ind w:left="720"/>
      <w:contextualSpacing/>
    </w:pPr>
  </w:style>
  <w:style w:type="paragraph" w:styleId="TOCHeading">
    <w:name w:val="TOC Heading"/>
    <w:basedOn w:val="Heading1"/>
    <w:next w:val="Normal"/>
    <w:uiPriority w:val="39"/>
    <w:unhideWhenUsed/>
    <w:qFormat/>
    <w:rsid w:val="003E5371"/>
    <w:pPr>
      <w:outlineLvl w:val="9"/>
    </w:pPr>
    <w:rPr>
      <w:lang w:val="en-GB" w:eastAsia="en-GB"/>
    </w:rPr>
  </w:style>
  <w:style w:type="paragraph" w:styleId="TOC1">
    <w:name w:val="toc 1"/>
    <w:basedOn w:val="Normal"/>
    <w:next w:val="Normal"/>
    <w:autoRedefine/>
    <w:uiPriority w:val="39"/>
    <w:unhideWhenUsed/>
    <w:rsid w:val="003E5371"/>
    <w:pPr>
      <w:spacing w:after="100"/>
    </w:pPr>
  </w:style>
  <w:style w:type="paragraph" w:styleId="TOC2">
    <w:name w:val="toc 2"/>
    <w:basedOn w:val="Normal"/>
    <w:next w:val="Normal"/>
    <w:autoRedefine/>
    <w:uiPriority w:val="39"/>
    <w:unhideWhenUsed/>
    <w:rsid w:val="003E5371"/>
    <w:pPr>
      <w:spacing w:after="100"/>
      <w:ind w:left="220"/>
    </w:pPr>
  </w:style>
  <w:style w:type="character" w:styleId="Hyperlink">
    <w:name w:val="Hyperlink"/>
    <w:basedOn w:val="DefaultParagraphFont"/>
    <w:uiPriority w:val="99"/>
    <w:unhideWhenUsed/>
    <w:rsid w:val="003E5371"/>
    <w:rPr>
      <w:color w:val="0563C1" w:themeColor="hyperlink"/>
      <w:u w:val="single"/>
    </w:rPr>
  </w:style>
  <w:style w:type="paragraph" w:styleId="NormalWeb">
    <w:name w:val="Normal (Web)"/>
    <w:basedOn w:val="Normal"/>
    <w:uiPriority w:val="99"/>
    <w:semiHidden/>
    <w:unhideWhenUsed/>
    <w:rsid w:val="006A6BD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0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overview"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7000/onderhoudsopdrachten"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B7EC4-E68D-410F-AF02-49B293BF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501</Words>
  <Characters>2761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Info Support B.V.</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Pil</dc:creator>
  <cp:keywords/>
  <dc:description/>
  <cp:lastModifiedBy>Wouter Fennis</cp:lastModifiedBy>
  <cp:revision>37</cp:revision>
  <dcterms:created xsi:type="dcterms:W3CDTF">2016-11-30T19:42:00Z</dcterms:created>
  <dcterms:modified xsi:type="dcterms:W3CDTF">2016-12-01T14:46:00Z</dcterms:modified>
</cp:coreProperties>
</file>