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1DD1E" w14:textId="77777777" w:rsidR="00A24DEA" w:rsidRDefault="000757E2" w:rsidP="00070741">
      <w:pPr>
        <w:pStyle w:val="Titre"/>
      </w:pPr>
      <w:r>
        <w:t>Gérer les ventes</w:t>
      </w:r>
    </w:p>
    <w:p w14:paraId="2B9CABC8" w14:textId="77777777" w:rsidR="00070741" w:rsidRDefault="000757E2" w:rsidP="00070741">
      <w:pPr>
        <w:pStyle w:val="Titre1"/>
      </w:pPr>
      <w:r>
        <w:t>Recevoir les commandes</w:t>
      </w:r>
    </w:p>
    <w:p w14:paraId="3BDC8903" w14:textId="77777777" w:rsidR="00BC03AA" w:rsidRDefault="00BC03AA" w:rsidP="000757E2">
      <w:r>
        <w:t>Lorsqu’un client contacte l’entreprise pour acheter des produits, l’entreprise lui envoie un devis. Pour cela, il faut :</w:t>
      </w:r>
    </w:p>
    <w:p w14:paraId="397F1611" w14:textId="77777777" w:rsidR="00BC03AA" w:rsidRDefault="00BC03AA" w:rsidP="00BC03AA">
      <w:pPr>
        <w:pStyle w:val="Paragraphedeliste"/>
        <w:numPr>
          <w:ilvl w:val="0"/>
          <w:numId w:val="3"/>
        </w:numPr>
      </w:pPr>
      <w:r>
        <w:t>Si ce n’est pas déjà fait, créer le contact dans l’application « Contact »</w:t>
      </w:r>
    </w:p>
    <w:p w14:paraId="3476D001" w14:textId="2BF712F0" w:rsidR="000757E2" w:rsidRDefault="00BC03AA" w:rsidP="00BC03AA">
      <w:pPr>
        <w:pStyle w:val="Paragraphedeliste"/>
        <w:numPr>
          <w:ilvl w:val="0"/>
          <w:numId w:val="3"/>
        </w:numPr>
      </w:pPr>
      <w:r>
        <w:t xml:space="preserve">Créer le devis : application « Ventes » </w:t>
      </w:r>
      <w:r>
        <w:sym w:font="Wingdings" w:char="F0E0"/>
      </w:r>
      <w:r>
        <w:t xml:space="preserve"> menu « Commandes » </w:t>
      </w:r>
      <w:r>
        <w:sym w:font="Wingdings" w:char="F0E0"/>
      </w:r>
      <w:r>
        <w:t xml:space="preserve"> sous menu « Devis » </w:t>
      </w:r>
      <w:r>
        <w:sym w:font="Wingdings" w:char="F0E0"/>
      </w:r>
      <w:r>
        <w:t xml:space="preserve"> puis cliquer sur le bouton « Nouveau ». Il est alors possible d’indiquer les différents produits et les quantités souhaités par le client.</w:t>
      </w:r>
    </w:p>
    <w:p w14:paraId="7F0EE43C" w14:textId="33171AF3" w:rsidR="00BC03AA" w:rsidRDefault="00BC03AA" w:rsidP="00265397">
      <w:pPr>
        <w:jc w:val="center"/>
      </w:pPr>
      <w:r w:rsidRPr="00BC03AA">
        <w:drawing>
          <wp:inline distT="0" distB="0" distL="0" distR="0" wp14:anchorId="1871AA81" wp14:editId="10EFDEA7">
            <wp:extent cx="6479540" cy="4488815"/>
            <wp:effectExtent l="19050" t="19050" r="16510" b="260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88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E4EC9" w14:textId="3BD2382E" w:rsidR="00BC03AA" w:rsidRDefault="00BC03AA" w:rsidP="000757E2">
      <w:r>
        <w:t>Le devis peut être envoyé par e-mail, par courrier…</w:t>
      </w:r>
    </w:p>
    <w:p w14:paraId="0AC20BC4" w14:textId="2D90806F" w:rsidR="00BC03AA" w:rsidRDefault="00BC03AA" w:rsidP="000757E2">
      <w:r>
        <w:t>Une fois que le client a donné son accord, il faut confirmer le devis pour le transformer en bon de commande en cliquant sur le bouton « Confirmer »</w:t>
      </w:r>
      <w:r w:rsidR="00861197">
        <w:t xml:space="preserve">. Généralement, cette confirmation a lieu quelques jours après l’envoi du devis. </w:t>
      </w:r>
    </w:p>
    <w:p w14:paraId="37C01C47" w14:textId="1DCCDF13" w:rsidR="00BC03AA" w:rsidRDefault="00861197" w:rsidP="00265397">
      <w:pPr>
        <w:jc w:val="center"/>
      </w:pPr>
      <w:r w:rsidRPr="00861197">
        <w:lastRenderedPageBreak/>
        <w:drawing>
          <wp:inline distT="0" distB="0" distL="0" distR="0" wp14:anchorId="52CE27CD" wp14:editId="7854DB7F">
            <wp:extent cx="6479540" cy="2383155"/>
            <wp:effectExtent l="19050" t="19050" r="16510" b="171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83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69C0A" w14:textId="6AC4276A" w:rsidR="00861197" w:rsidRDefault="00861197" w:rsidP="000757E2">
      <w:r>
        <w:t>On peut voir que l’état est passé de Devis à Bon de commande</w:t>
      </w:r>
    </w:p>
    <w:p w14:paraId="0228F7D6" w14:textId="5878937E" w:rsidR="00861197" w:rsidRDefault="00861197" w:rsidP="00265397">
      <w:pPr>
        <w:jc w:val="center"/>
      </w:pPr>
      <w:r w:rsidRPr="00861197">
        <w:drawing>
          <wp:inline distT="0" distB="0" distL="0" distR="0" wp14:anchorId="223EA79B" wp14:editId="640ACB52">
            <wp:extent cx="6479540" cy="622300"/>
            <wp:effectExtent l="19050" t="19050" r="16510" b="254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2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F28E9" w14:textId="77777777" w:rsidR="00861197" w:rsidRPr="000757E2" w:rsidRDefault="00861197" w:rsidP="000757E2"/>
    <w:p w14:paraId="4D16809E" w14:textId="638CBCC5" w:rsidR="000757E2" w:rsidRDefault="000757E2" w:rsidP="000757E2">
      <w:pPr>
        <w:pStyle w:val="Titre1"/>
      </w:pPr>
      <w:r>
        <w:t>Livrer les clients</w:t>
      </w:r>
    </w:p>
    <w:p w14:paraId="28B5E3C8" w14:textId="128183B8" w:rsidR="00861197" w:rsidRDefault="00861197">
      <w:r>
        <w:t>Dans l’application « Inventaire » les salariés chargé</w:t>
      </w:r>
      <w:r w:rsidR="00DD7D80">
        <w:t>s</w:t>
      </w:r>
      <w:r>
        <w:t xml:space="preserve"> des livraisons peuvent voir les commande à livrer :</w:t>
      </w:r>
    </w:p>
    <w:p w14:paraId="2932B29A" w14:textId="511C494D" w:rsidR="00861197" w:rsidRDefault="00861197" w:rsidP="00861197">
      <w:r w:rsidRPr="00861197">
        <w:drawing>
          <wp:inline distT="0" distB="0" distL="0" distR="0" wp14:anchorId="4534EDE8" wp14:editId="6A8F6814">
            <wp:extent cx="6479540" cy="1821180"/>
            <wp:effectExtent l="19050" t="19050" r="16510" b="266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21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1DBC9" w14:textId="65DC9513" w:rsidR="00861197" w:rsidRDefault="00861197" w:rsidP="00861197">
      <w:r>
        <w:t xml:space="preserve">En ouvrant une livraison à effectuer les salariés peuvent : imprimer les étiquettes à coller sur les cartons, </w:t>
      </w:r>
      <w:r w:rsidR="002F1D44">
        <w:t xml:space="preserve">et </w:t>
      </w:r>
      <w:r>
        <w:t>vérifier la disponibilité</w:t>
      </w:r>
      <w:r w:rsidR="002F1D44">
        <w:t>.</w:t>
      </w:r>
    </w:p>
    <w:p w14:paraId="5A4FE366" w14:textId="1F766EA8" w:rsidR="002F1D44" w:rsidRDefault="002F1D44" w:rsidP="00861197">
      <w:r>
        <w:t>Une fois la livraison effectuée, il faut la valider en cliquant sur le bouton « Valider »</w:t>
      </w:r>
    </w:p>
    <w:p w14:paraId="1D7FD409" w14:textId="40A12563" w:rsidR="002F1D44" w:rsidRDefault="002F1D44" w:rsidP="00861197">
      <w:r w:rsidRPr="002F1D44">
        <w:drawing>
          <wp:inline distT="0" distB="0" distL="0" distR="0" wp14:anchorId="161E65F4" wp14:editId="56F4403A">
            <wp:extent cx="6479540" cy="1415415"/>
            <wp:effectExtent l="19050" t="19050" r="16510" b="133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1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10776" w14:textId="43203EF6" w:rsidR="000757E2" w:rsidRDefault="000757E2" w:rsidP="000757E2">
      <w:pPr>
        <w:pStyle w:val="Titre1"/>
      </w:pPr>
      <w:r>
        <w:t>Facturer aux clients</w:t>
      </w:r>
    </w:p>
    <w:p w14:paraId="471C333E" w14:textId="33F358A1" w:rsidR="00CE05E6" w:rsidRDefault="00CE05E6" w:rsidP="00CE05E6">
      <w:r>
        <w:t>C’est l’entreprise qui définit quand elle facture au client. Celle-ci peut être réalisé</w:t>
      </w:r>
      <w:r w:rsidR="0084322E">
        <w:t>e</w:t>
      </w:r>
      <w:r>
        <w:t xml:space="preserve"> avant la livraison </w:t>
      </w:r>
      <w:r w:rsidR="0084322E">
        <w:t>de façon à joindre la facture à la livraison ou après.</w:t>
      </w:r>
    </w:p>
    <w:p w14:paraId="199BF960" w14:textId="7AB07CE3" w:rsidR="0084322E" w:rsidRDefault="0084322E" w:rsidP="00CE05E6">
      <w:r>
        <w:lastRenderedPageBreak/>
        <w:t>Pour transformer un bon de commande en facture, il faut l’ouvrir dans l’application « Ventes » puis cliquer sur Créer une facture</w:t>
      </w:r>
    </w:p>
    <w:p w14:paraId="5FB3F9BD" w14:textId="21CD7F3B" w:rsidR="0084322E" w:rsidRDefault="00265397" w:rsidP="00CE05E6">
      <w:r w:rsidRPr="00265397">
        <w:drawing>
          <wp:inline distT="0" distB="0" distL="0" distR="0" wp14:anchorId="66176265" wp14:editId="0A864392">
            <wp:extent cx="6479540" cy="1856105"/>
            <wp:effectExtent l="19050" t="19050" r="16510" b="1079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56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6C74F" w14:textId="0A9DC00E" w:rsidR="00265397" w:rsidRDefault="00265397" w:rsidP="00CE05E6">
      <w:r w:rsidRPr="00265397">
        <w:drawing>
          <wp:inline distT="0" distB="0" distL="0" distR="0" wp14:anchorId="7F2BF4B2" wp14:editId="079BE938">
            <wp:extent cx="6479540" cy="1815465"/>
            <wp:effectExtent l="19050" t="19050" r="16510" b="133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15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322B8" w14:textId="03B04DB6" w:rsidR="00E418B5" w:rsidRDefault="00E418B5" w:rsidP="00CE05E6">
      <w:r>
        <w:t>La première étape consiste à créer une facture brouillon. Celle-ci sera ensuite validée (normalement par un responsable).</w:t>
      </w:r>
    </w:p>
    <w:p w14:paraId="31AB8EAB" w14:textId="2E16AD53" w:rsidR="00E418B5" w:rsidRDefault="00E418B5" w:rsidP="003E20E8">
      <w:pPr>
        <w:jc w:val="center"/>
      </w:pPr>
      <w:r w:rsidRPr="00E418B5">
        <w:drawing>
          <wp:inline distT="0" distB="0" distL="0" distR="0" wp14:anchorId="649E9CDD" wp14:editId="40897766">
            <wp:extent cx="6479540" cy="1337945"/>
            <wp:effectExtent l="19050" t="19050" r="16510" b="146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3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40625" w14:textId="77777777" w:rsidR="00E418B5" w:rsidRPr="00CE05E6" w:rsidRDefault="00E418B5" w:rsidP="00CE05E6"/>
    <w:p w14:paraId="06982073" w14:textId="15B2A9E3" w:rsidR="000757E2" w:rsidRDefault="000757E2" w:rsidP="000757E2">
      <w:pPr>
        <w:pStyle w:val="Titre1"/>
      </w:pPr>
      <w:r>
        <w:t>Enregistrer le règlement</w:t>
      </w:r>
    </w:p>
    <w:p w14:paraId="022C3500" w14:textId="3FAA1139" w:rsidR="003E20E8" w:rsidRDefault="003E20E8" w:rsidP="003E20E8">
      <w:r>
        <w:t>Une fois le règlement reçu, il faut se rendre sur la facture : application « </w:t>
      </w:r>
      <w:r w:rsidR="00916AAE">
        <w:t>Comptabilité</w:t>
      </w:r>
      <w:r>
        <w:t xml:space="preserve"> » </w:t>
      </w:r>
      <w:r>
        <w:sym w:font="Wingdings" w:char="F0E0"/>
      </w:r>
      <w:r>
        <w:t xml:space="preserve"> menu « </w:t>
      </w:r>
      <w:r w:rsidR="00916AAE">
        <w:t>Clients</w:t>
      </w:r>
      <w:r>
        <w:t xml:space="preserve"> » </w:t>
      </w:r>
      <w:r>
        <w:sym w:font="Wingdings" w:char="F0E0"/>
      </w:r>
      <w:r>
        <w:t xml:space="preserve"> sous menu « </w:t>
      </w:r>
      <w:r w:rsidR="00916AAE">
        <w:t>Factures clients</w:t>
      </w:r>
      <w:r>
        <w:t> » puis double clic sur la facture</w:t>
      </w:r>
      <w:r w:rsidR="00916AAE">
        <w:t>.</w:t>
      </w:r>
    </w:p>
    <w:p w14:paraId="6C934CF5" w14:textId="192088AB" w:rsidR="003E20E8" w:rsidRDefault="00916AAE" w:rsidP="003E20E8">
      <w:r w:rsidRPr="00916AAE">
        <w:lastRenderedPageBreak/>
        <w:drawing>
          <wp:inline distT="0" distB="0" distL="0" distR="0" wp14:anchorId="1027CEEE" wp14:editId="12F812F6">
            <wp:extent cx="6479540" cy="291274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053C" w14:textId="18F86B52" w:rsidR="003E20E8" w:rsidRDefault="003E20E8" w:rsidP="003E20E8">
      <w:r>
        <w:t xml:space="preserve">Une fois sur la facture, il faut cliquer sur le bouton « Enregistrer </w:t>
      </w:r>
      <w:r w:rsidR="00916AAE">
        <w:t>un paiement »</w:t>
      </w:r>
      <w:r w:rsidR="008562BD">
        <w:t> :</w:t>
      </w:r>
    </w:p>
    <w:p w14:paraId="0D39F8F7" w14:textId="0AF5F45F" w:rsidR="008562BD" w:rsidRDefault="008562BD" w:rsidP="003E20E8">
      <w:r w:rsidRPr="008562BD">
        <w:drawing>
          <wp:inline distT="0" distB="0" distL="0" distR="0" wp14:anchorId="18AC9BA2" wp14:editId="0EF9BAE4">
            <wp:extent cx="6479540" cy="17811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37DA" w14:textId="23CA786C" w:rsidR="008562BD" w:rsidRDefault="008562BD" w:rsidP="003E20E8">
      <w:r>
        <w:t>Il faut choisir les modes de paiement et le montant de règlement.</w:t>
      </w:r>
    </w:p>
    <w:p w14:paraId="7ADB28CE" w14:textId="242509D7" w:rsidR="008562BD" w:rsidRDefault="008562BD" w:rsidP="003E20E8">
      <w:r>
        <w:t xml:space="preserve">Les modes de paiement « Manual » correspondent à tous les paiements effectués en dehors d’Odoo. Si les modules « e-commerce » ou « point de vente » sont installés, il sera possible d’intégrer les paiements en ligne ou par carte bleue. </w:t>
      </w:r>
    </w:p>
    <w:p w14:paraId="03D9042F" w14:textId="75B44FAD" w:rsidR="008562BD" w:rsidRDefault="008562BD" w:rsidP="003E20E8">
      <w:r>
        <w:t>Par défaut, Odoo propose un montant de règlement identique à celui de la facture mais il est possible d’enregistrer des règlements partiels.</w:t>
      </w:r>
    </w:p>
    <w:p w14:paraId="4862B4A0" w14:textId="0F1574DD" w:rsidR="008562BD" w:rsidRPr="003E20E8" w:rsidRDefault="008562BD" w:rsidP="003E20E8">
      <w:r w:rsidRPr="008562BD">
        <w:drawing>
          <wp:inline distT="0" distB="0" distL="0" distR="0" wp14:anchorId="44AF7F16" wp14:editId="4160E000">
            <wp:extent cx="6479540" cy="1881505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8285" w14:textId="05BBE40D" w:rsidR="000757E2" w:rsidRDefault="00B14D1D" w:rsidP="000757E2">
      <w:pPr>
        <w:pStyle w:val="Titre1"/>
      </w:pPr>
      <w:r>
        <w:t>Vérifier les écritures</w:t>
      </w:r>
    </w:p>
    <w:p w14:paraId="14287DDF" w14:textId="0B6BC82C" w:rsidR="00B14D1D" w:rsidRPr="00B14D1D" w:rsidRDefault="001A25F0" w:rsidP="00B14D1D">
      <w:r>
        <w:t xml:space="preserve">Comme pour les achats dans l’application « Comptabilité » </w:t>
      </w:r>
      <w:r>
        <w:sym w:font="Wingdings" w:char="F0E0"/>
      </w:r>
      <w:r>
        <w:t xml:space="preserve"> menu « Comptabilité » </w:t>
      </w:r>
      <w:r>
        <w:sym w:font="Wingdings" w:char="F0E0"/>
      </w:r>
      <w:r>
        <w:t xml:space="preserve"> sous menu « Écritures comptables »</w:t>
      </w:r>
      <w:r>
        <w:t xml:space="preserve"> il est possible de voir les écritures.</w:t>
      </w:r>
      <w:bookmarkStart w:id="0" w:name="_GoBack"/>
      <w:bookmarkEnd w:id="0"/>
    </w:p>
    <w:sectPr w:rsidR="00B14D1D" w:rsidRPr="00B14D1D" w:rsidSect="00070741">
      <w:footerReference w:type="default" r:id="rId2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44AAB" w14:textId="77777777" w:rsidR="000757E2" w:rsidRDefault="000757E2" w:rsidP="00070741">
      <w:pPr>
        <w:spacing w:after="0" w:line="240" w:lineRule="auto"/>
      </w:pPr>
      <w:r>
        <w:separator/>
      </w:r>
    </w:p>
  </w:endnote>
  <w:endnote w:type="continuationSeparator" w:id="0">
    <w:p w14:paraId="43DFE77B" w14:textId="77777777" w:rsidR="000757E2" w:rsidRDefault="000757E2" w:rsidP="0007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E387A" w14:textId="6F31B77C" w:rsidR="00070741" w:rsidRDefault="00070741" w:rsidP="00070741">
    <w:pPr>
      <w:pStyle w:val="Pieddepage"/>
      <w:pBdr>
        <w:top w:val="single" w:sz="4" w:space="1" w:color="auto"/>
      </w:pBdr>
      <w:tabs>
        <w:tab w:val="clear" w:pos="9072"/>
        <w:tab w:val="right" w:pos="10204"/>
      </w:tabs>
    </w:pPr>
    <w:r>
      <w:t>R</w:t>
    </w:r>
    <w:r w:rsidR="000757E2">
      <w:t>4-D-10 Odoo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D7D80">
      <w:rPr>
        <w:noProof/>
      </w:rPr>
      <w:t>4</w:t>
    </w:r>
    <w:r>
      <w:fldChar w:fldCharType="end"/>
    </w:r>
    <w:r>
      <w:t>/</w:t>
    </w:r>
    <w:fldSimple w:instr=" NUMPAGES   \* MERGEFORMAT ">
      <w:r w:rsidR="00DD7D80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BEE77" w14:textId="77777777" w:rsidR="000757E2" w:rsidRDefault="000757E2" w:rsidP="00070741">
      <w:pPr>
        <w:spacing w:after="0" w:line="240" w:lineRule="auto"/>
      </w:pPr>
      <w:r>
        <w:separator/>
      </w:r>
    </w:p>
  </w:footnote>
  <w:footnote w:type="continuationSeparator" w:id="0">
    <w:p w14:paraId="01199D29" w14:textId="77777777" w:rsidR="000757E2" w:rsidRDefault="000757E2" w:rsidP="0007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4DFD"/>
    <w:multiLevelType w:val="hybridMultilevel"/>
    <w:tmpl w:val="4E5C9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A0391"/>
    <w:multiLevelType w:val="hybridMultilevel"/>
    <w:tmpl w:val="FA9027CA"/>
    <w:lvl w:ilvl="0" w:tplc="B56C6B06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8319F"/>
    <w:multiLevelType w:val="multilevel"/>
    <w:tmpl w:val="C9B84AC0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E2"/>
    <w:rsid w:val="00070741"/>
    <w:rsid w:val="000757E2"/>
    <w:rsid w:val="00087BB8"/>
    <w:rsid w:val="001A25F0"/>
    <w:rsid w:val="00265397"/>
    <w:rsid w:val="00275FF7"/>
    <w:rsid w:val="002F1D44"/>
    <w:rsid w:val="003E20E8"/>
    <w:rsid w:val="00596484"/>
    <w:rsid w:val="006F080B"/>
    <w:rsid w:val="0084322E"/>
    <w:rsid w:val="008562BD"/>
    <w:rsid w:val="00861197"/>
    <w:rsid w:val="00916AAE"/>
    <w:rsid w:val="00AF0275"/>
    <w:rsid w:val="00B14D1D"/>
    <w:rsid w:val="00BC03AA"/>
    <w:rsid w:val="00C454B2"/>
    <w:rsid w:val="00CE05E6"/>
    <w:rsid w:val="00DB4754"/>
    <w:rsid w:val="00DD7D80"/>
    <w:rsid w:val="00E4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961C"/>
  <w15:chartTrackingRefBased/>
  <w15:docId w15:val="{C660EB2C-E68F-4A80-BD97-B10BF4D5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7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7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07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07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7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07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07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07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07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741"/>
  </w:style>
  <w:style w:type="paragraph" w:styleId="Pieddepage">
    <w:name w:val="footer"/>
    <w:basedOn w:val="Normal"/>
    <w:link w:val="Pieddepag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741"/>
  </w:style>
  <w:style w:type="paragraph" w:styleId="Titre">
    <w:name w:val="Title"/>
    <w:basedOn w:val="Normal"/>
    <w:next w:val="Normal"/>
    <w:link w:val="TitreCar"/>
    <w:uiPriority w:val="10"/>
    <w:qFormat/>
    <w:rsid w:val="00070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frenceple">
    <w:name w:val="Subtle Reference"/>
    <w:basedOn w:val="Policepardfaut"/>
    <w:uiPriority w:val="31"/>
    <w:qFormat/>
    <w:rsid w:val="00070741"/>
    <w:rPr>
      <w:smallCap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0707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707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707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07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07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707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707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707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question">
    <w:name w:val="question"/>
    <w:basedOn w:val="Paragraphedeliste"/>
    <w:qFormat/>
    <w:rsid w:val="00070741"/>
    <w:pPr>
      <w:numPr>
        <w:numId w:val="1"/>
      </w:numPr>
    </w:pPr>
    <w:rPr>
      <w:b/>
    </w:rPr>
  </w:style>
  <w:style w:type="paragraph" w:customStyle="1" w:styleId="sources">
    <w:name w:val="sources"/>
    <w:basedOn w:val="Normal"/>
    <w:qFormat/>
    <w:rsid w:val="00AF0275"/>
    <w:pPr>
      <w:jc w:val="right"/>
    </w:pPr>
    <w:rPr>
      <w:i/>
    </w:rPr>
  </w:style>
  <w:style w:type="paragraph" w:customStyle="1" w:styleId="rponses">
    <w:name w:val="réponses"/>
    <w:basedOn w:val="Normal"/>
    <w:qFormat/>
    <w:rsid w:val="00AF0275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ulin006\Documents\Mod&#232;les%20Office%20personnalis&#233;s\modele_t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DE523C18DD04AA3DC7A64EF303CDB" ma:contentTypeVersion="13" ma:contentTypeDescription="Crée un document." ma:contentTypeScope="" ma:versionID="62c5847c31677667f09b0f12e1481a6b">
  <xsd:schema xmlns:xsd="http://www.w3.org/2001/XMLSchema" xmlns:xs="http://www.w3.org/2001/XMLSchema" xmlns:p="http://schemas.microsoft.com/office/2006/metadata/properties" xmlns:ns3="2eb18c24-ff85-4648-aa2d-dc8f8a313da7" targetNamespace="http://schemas.microsoft.com/office/2006/metadata/properties" ma:root="true" ma:fieldsID="766ad37c10fd415c03f2b1d257b9a9ab" ns3:_="">
    <xsd:import namespace="2eb18c24-ff85-4648-aa2d-dc8f8a313d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18c24-ff85-4648-aa2d-dc8f8a313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18c24-ff85-4648-aa2d-dc8f8a313da7" xsi:nil="true"/>
  </documentManagement>
</p:properties>
</file>

<file path=customXml/itemProps1.xml><?xml version="1.0" encoding="utf-8"?>
<ds:datastoreItem xmlns:ds="http://schemas.openxmlformats.org/officeDocument/2006/customXml" ds:itemID="{17F6BAAD-6695-4116-A7C0-F7C88D045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18c24-ff85-4648-aa2d-dc8f8a313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BB9CC3-3DA9-4E59-BE1B-3ECD7CF0E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FF786-A294-4BC4-971B-2F611314494F}">
  <ds:schemaRefs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2eb18c24-ff85-4648-aa2d-dc8f8a313da7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modele_td.dotx</Template>
  <TotalTime>131</TotalTime>
  <Pages>4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SCCM-SECONDARY1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Moulin</dc:creator>
  <cp:keywords/>
  <dc:description/>
  <cp:lastModifiedBy>Antoine Moulin</cp:lastModifiedBy>
  <cp:revision>10</cp:revision>
  <dcterms:created xsi:type="dcterms:W3CDTF">2024-03-11T09:22:00Z</dcterms:created>
  <dcterms:modified xsi:type="dcterms:W3CDTF">2024-03-11T11:50:00Z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0x010100174DE523C18DD04AA3DC7A64EF303CDB</vt:lpwstr>
  </property>
</Properties>
</file>