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A3AC5" w14:textId="77777777" w:rsidR="00A24DEA" w:rsidRDefault="00661C65" w:rsidP="00070741">
      <w:pPr>
        <w:pStyle w:val="Titre"/>
      </w:pPr>
      <w:r>
        <w:t>Gérer la fabrication de produits finis</w:t>
      </w:r>
    </w:p>
    <w:p w14:paraId="49AD9A9E" w14:textId="77777777" w:rsidR="00661C65" w:rsidRDefault="00661C65" w:rsidP="00E04AE2">
      <w:pPr>
        <w:jc w:val="both"/>
      </w:pPr>
      <w:r>
        <w:t>Jusqu’à présent, nous avons géré l’achat et la vente de marchandises. Certaines entreprises sont des entreprises industrielles qui fabrique</w:t>
      </w:r>
      <w:r w:rsidR="007A087D">
        <w:t>nt</w:t>
      </w:r>
      <w:r>
        <w:t xml:space="preserve"> des produits finis. Odoo dispose de l’application « Fabrication » qui est un logiciel de pilotage de production (Manufacturing Execution System)</w:t>
      </w:r>
      <w:r w:rsidR="007A087D">
        <w:t>. Ce type de logiciel va permettre à l’entreprise de stocker la composition des produits, les différentes étapes de production, de déterminer les coûts de production, de lancer des ordres de fabrication…</w:t>
      </w:r>
    </w:p>
    <w:p w14:paraId="24116D67" w14:textId="77777777" w:rsidR="007A087D" w:rsidRPr="00661C65" w:rsidRDefault="007A087D" w:rsidP="00E04AE2">
      <w:pPr>
        <w:jc w:val="both"/>
      </w:pPr>
      <w:r>
        <w:t>L’entreprise Aux Saveurs Basques se lance dans la fabrication de couteaux. Elle achète des lames, des manches qu’elle assemble avec des vis et de la colle.</w:t>
      </w:r>
    </w:p>
    <w:p w14:paraId="4B9EBF44" w14:textId="77777777" w:rsidR="00661C65" w:rsidRDefault="00661C65" w:rsidP="007A087D">
      <w:pPr>
        <w:pStyle w:val="Titre1"/>
      </w:pPr>
      <w:r>
        <w:t>Installer l’application fabrication</w:t>
      </w:r>
    </w:p>
    <w:p w14:paraId="241C6C0C" w14:textId="77777777" w:rsidR="007A087D" w:rsidRPr="007A087D" w:rsidRDefault="007A087D" w:rsidP="00E04AE2">
      <w:pPr>
        <w:jc w:val="both"/>
      </w:pPr>
      <w:r>
        <w:t>La première chose à faire est d’installer l’application Fabrication</w:t>
      </w:r>
    </w:p>
    <w:p w14:paraId="7169C1C0" w14:textId="77777777" w:rsidR="00661C65" w:rsidRDefault="00661C65" w:rsidP="00661C65">
      <w:r w:rsidRPr="00661C65">
        <w:rPr>
          <w:noProof/>
          <w:lang w:eastAsia="fr-FR"/>
        </w:rPr>
        <w:drawing>
          <wp:inline distT="0" distB="0" distL="0" distR="0" wp14:anchorId="74B0CB7D" wp14:editId="3D7B7ECF">
            <wp:extent cx="6479540" cy="17824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782445"/>
                    </a:xfrm>
                    <a:prstGeom prst="rect">
                      <a:avLst/>
                    </a:prstGeom>
                  </pic:spPr>
                </pic:pic>
              </a:graphicData>
            </a:graphic>
          </wp:inline>
        </w:drawing>
      </w:r>
    </w:p>
    <w:p w14:paraId="013AE834" w14:textId="77777777" w:rsidR="007A087D" w:rsidRDefault="007A087D" w:rsidP="007A087D">
      <w:pPr>
        <w:pStyle w:val="Titre1"/>
      </w:pPr>
      <w:r>
        <w:t>Création du produit et de la catégorie</w:t>
      </w:r>
    </w:p>
    <w:p w14:paraId="4BEAB356" w14:textId="77777777" w:rsidR="007A087D" w:rsidRDefault="007A087D" w:rsidP="00E04AE2">
      <w:pPr>
        <w:jc w:val="both"/>
      </w:pPr>
      <w:r>
        <w:t xml:space="preserve">Nous allons créer le produit « Couteaux » qui sera classé dans la catégorie « Ustensiles » </w:t>
      </w:r>
    </w:p>
    <w:p w14:paraId="05EEB6AD" w14:textId="77777777" w:rsidR="007A087D" w:rsidRDefault="009616C9" w:rsidP="00E04AE2">
      <w:pPr>
        <w:jc w:val="both"/>
      </w:pPr>
      <w:r>
        <w:t xml:space="preserve">Pour créer la catégorie « Ustensiles », il faut se rendre dans l’application « Ventes » </w:t>
      </w:r>
      <w:r>
        <w:sym w:font="Wingdings" w:char="F0E0"/>
      </w:r>
      <w:r>
        <w:t xml:space="preserve"> menu « Configuration » </w:t>
      </w:r>
      <w:r>
        <w:sym w:font="Wingdings" w:char="F0E0"/>
      </w:r>
      <w:r>
        <w:t>sous menu « Catégorie de produits »</w:t>
      </w:r>
    </w:p>
    <w:p w14:paraId="31E2ADEA" w14:textId="77777777" w:rsidR="009616C9" w:rsidRDefault="009616C9" w:rsidP="00661C65">
      <w:r w:rsidRPr="009616C9">
        <w:rPr>
          <w:noProof/>
          <w:lang w:eastAsia="fr-FR"/>
        </w:rPr>
        <w:drawing>
          <wp:inline distT="0" distB="0" distL="0" distR="0" wp14:anchorId="45BCA38A" wp14:editId="70DAC4E3">
            <wp:extent cx="6287377" cy="3867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7377" cy="3867690"/>
                    </a:xfrm>
                    <a:prstGeom prst="rect">
                      <a:avLst/>
                    </a:prstGeom>
                  </pic:spPr>
                </pic:pic>
              </a:graphicData>
            </a:graphic>
          </wp:inline>
        </w:drawing>
      </w:r>
    </w:p>
    <w:p w14:paraId="6036C425" w14:textId="77777777" w:rsidR="009616C9" w:rsidRDefault="009616C9" w:rsidP="00E04AE2">
      <w:pPr>
        <w:jc w:val="both"/>
      </w:pPr>
      <w:r>
        <w:lastRenderedPageBreak/>
        <w:t>À l’aide du bouton « Nouveau », créer la catégorie « Ustensiles » qui a comme</w:t>
      </w:r>
    </w:p>
    <w:p w14:paraId="300FACFD" w14:textId="77777777" w:rsidR="009616C9" w:rsidRDefault="009616C9" w:rsidP="00E04AE2">
      <w:pPr>
        <w:pStyle w:val="Paragraphedeliste"/>
        <w:numPr>
          <w:ilvl w:val="0"/>
          <w:numId w:val="3"/>
        </w:numPr>
        <w:jc w:val="both"/>
      </w:pPr>
      <w:r>
        <w:t>catégorie parente : All/ Saleable</w:t>
      </w:r>
    </w:p>
    <w:p w14:paraId="646C2ED0" w14:textId="77777777" w:rsidR="009616C9" w:rsidRDefault="009616C9" w:rsidP="00E04AE2">
      <w:pPr>
        <w:pStyle w:val="Paragraphedeliste"/>
        <w:numPr>
          <w:ilvl w:val="0"/>
          <w:numId w:val="3"/>
        </w:numPr>
        <w:jc w:val="both"/>
      </w:pPr>
      <w:r>
        <w:t>méthode de coût : Coût mo</w:t>
      </w:r>
      <w:r w:rsidR="005B5D77">
        <w:t>y</w:t>
      </w:r>
      <w:r>
        <w:t>en (AVCO)</w:t>
      </w:r>
    </w:p>
    <w:p w14:paraId="254CD7A7" w14:textId="77777777" w:rsidR="009616C9" w:rsidRDefault="009616C9" w:rsidP="00E04AE2">
      <w:pPr>
        <w:pStyle w:val="Paragraphedeliste"/>
        <w:numPr>
          <w:ilvl w:val="0"/>
          <w:numId w:val="3"/>
        </w:numPr>
        <w:jc w:val="both"/>
      </w:pPr>
      <w:r>
        <w:t>Compte de revenus 701100 Ventes de produits finis (ou groupe) A</w:t>
      </w:r>
    </w:p>
    <w:p w14:paraId="0FF9DF56" w14:textId="77777777" w:rsidR="005B5D77" w:rsidRDefault="009616C9" w:rsidP="00E04AE2">
      <w:pPr>
        <w:jc w:val="both"/>
      </w:pPr>
      <w:r>
        <w:t>Nous all</w:t>
      </w:r>
      <w:r w:rsidR="005B5D77">
        <w:t xml:space="preserve">ons maintenant créer le produit « Couteaux Bartel ». Pour cela, il faut se rendre dans l’application « Ventes » </w:t>
      </w:r>
      <w:r w:rsidR="005B5D77">
        <w:sym w:font="Wingdings" w:char="F0E0"/>
      </w:r>
      <w:r w:rsidR="005B5D77">
        <w:t xml:space="preserve"> menu « Produits » </w:t>
      </w:r>
      <w:r w:rsidR="005B5D77">
        <w:sym w:font="Wingdings" w:char="F0E0"/>
      </w:r>
      <w:r w:rsidR="005B5D77">
        <w:t xml:space="preserve"> Sous menu « Produits »</w:t>
      </w:r>
    </w:p>
    <w:p w14:paraId="7FF9AC85" w14:textId="77777777" w:rsidR="005B5D77" w:rsidRDefault="005B5D77" w:rsidP="005B5D77">
      <w:pPr>
        <w:jc w:val="center"/>
      </w:pPr>
      <w:r w:rsidRPr="005B5D77">
        <w:rPr>
          <w:noProof/>
          <w:lang w:eastAsia="fr-FR"/>
        </w:rPr>
        <w:drawing>
          <wp:inline distT="0" distB="0" distL="0" distR="0" wp14:anchorId="13C03DEA" wp14:editId="511400D0">
            <wp:extent cx="5115639" cy="1381318"/>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1381318"/>
                    </a:xfrm>
                    <a:prstGeom prst="rect">
                      <a:avLst/>
                    </a:prstGeom>
                  </pic:spPr>
                </pic:pic>
              </a:graphicData>
            </a:graphic>
          </wp:inline>
        </w:drawing>
      </w:r>
    </w:p>
    <w:p w14:paraId="285C790E" w14:textId="77777777" w:rsidR="005B5D77" w:rsidRDefault="00B02BEC" w:rsidP="00E04AE2">
      <w:pPr>
        <w:jc w:val="both"/>
      </w:pPr>
      <w:r>
        <w:t>À</w:t>
      </w:r>
      <w:r w:rsidR="005B5D77">
        <w:t xml:space="preserve"> l’aide du bouton « Nouveau », afficher le formulaire de création. Dans le premier onglet définir :</w:t>
      </w:r>
    </w:p>
    <w:p w14:paraId="7E9CE8F8" w14:textId="77777777" w:rsidR="005B5D77" w:rsidRDefault="005B5D77" w:rsidP="00E04AE2">
      <w:pPr>
        <w:pStyle w:val="Paragraphedeliste"/>
        <w:numPr>
          <w:ilvl w:val="0"/>
          <w:numId w:val="4"/>
        </w:numPr>
        <w:jc w:val="both"/>
      </w:pPr>
      <w:r>
        <w:t>le produit peut être vendu mais pas acheté</w:t>
      </w:r>
    </w:p>
    <w:p w14:paraId="64A27EF5" w14:textId="77777777" w:rsidR="00B02BEC" w:rsidRDefault="00B02BEC" w:rsidP="00E04AE2">
      <w:pPr>
        <w:pStyle w:val="Paragraphedeliste"/>
        <w:numPr>
          <w:ilvl w:val="0"/>
          <w:numId w:val="4"/>
        </w:numPr>
        <w:jc w:val="both"/>
      </w:pPr>
      <w:r>
        <w:t>le type de produit : « produit stockable »</w:t>
      </w:r>
    </w:p>
    <w:p w14:paraId="48ED696D" w14:textId="77777777" w:rsidR="00B02BEC" w:rsidRDefault="00B02BEC" w:rsidP="00E04AE2">
      <w:pPr>
        <w:pStyle w:val="Paragraphedeliste"/>
        <w:numPr>
          <w:ilvl w:val="0"/>
          <w:numId w:val="4"/>
        </w:numPr>
        <w:jc w:val="both"/>
      </w:pPr>
      <w:r>
        <w:t>la politique de facturation : Quantités commandées</w:t>
      </w:r>
    </w:p>
    <w:p w14:paraId="56F24E11" w14:textId="77777777" w:rsidR="005B5D77" w:rsidRDefault="005B5D77" w:rsidP="00E04AE2">
      <w:pPr>
        <w:pStyle w:val="Paragraphedeliste"/>
        <w:numPr>
          <w:ilvl w:val="0"/>
          <w:numId w:val="4"/>
        </w:numPr>
        <w:jc w:val="both"/>
      </w:pPr>
      <w:r>
        <w:t xml:space="preserve">un prix de vente de </w:t>
      </w:r>
      <w:r w:rsidR="00B02BEC">
        <w:t>15</w:t>
      </w:r>
      <w:r>
        <w:t xml:space="preserve"> €.</w:t>
      </w:r>
    </w:p>
    <w:p w14:paraId="28A9C95B" w14:textId="77777777" w:rsidR="009616C9" w:rsidRDefault="005B5D77" w:rsidP="00E04AE2">
      <w:pPr>
        <w:pStyle w:val="Paragraphedeliste"/>
        <w:numPr>
          <w:ilvl w:val="0"/>
          <w:numId w:val="4"/>
        </w:numPr>
        <w:jc w:val="both"/>
      </w:pPr>
      <w:r>
        <w:t>la catégorie « Ustensile »</w:t>
      </w:r>
    </w:p>
    <w:p w14:paraId="149E601C" w14:textId="77777777" w:rsidR="00B02BEC" w:rsidRDefault="00B02BEC" w:rsidP="00B02BEC">
      <w:pPr>
        <w:pStyle w:val="Paragraphedeliste"/>
        <w:numPr>
          <w:ilvl w:val="0"/>
          <w:numId w:val="4"/>
        </w:numPr>
      </w:pPr>
      <w:r>
        <w:t>Ajouter l’image « Couteaux »</w:t>
      </w:r>
    </w:p>
    <w:p w14:paraId="1AD9C08E" w14:textId="77777777" w:rsidR="005B5D77" w:rsidRDefault="00B02BEC" w:rsidP="009616C9">
      <w:r w:rsidRPr="00B02BEC">
        <w:rPr>
          <w:noProof/>
          <w:lang w:eastAsia="fr-FR"/>
        </w:rPr>
        <w:drawing>
          <wp:inline distT="0" distB="0" distL="0" distR="0" wp14:anchorId="07701E5B" wp14:editId="73494706">
            <wp:extent cx="6479540" cy="28854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885440"/>
                    </a:xfrm>
                    <a:prstGeom prst="rect">
                      <a:avLst/>
                    </a:prstGeom>
                  </pic:spPr>
                </pic:pic>
              </a:graphicData>
            </a:graphic>
          </wp:inline>
        </w:drawing>
      </w:r>
    </w:p>
    <w:p w14:paraId="2EBCCBC6" w14:textId="77777777" w:rsidR="00B02BEC" w:rsidRDefault="00B02BEC" w:rsidP="009616C9"/>
    <w:p w14:paraId="1BE229A6" w14:textId="77777777" w:rsidR="005B5D77" w:rsidRDefault="00B02BEC" w:rsidP="00E04AE2">
      <w:pPr>
        <w:jc w:val="both"/>
      </w:pPr>
      <w:r>
        <w:t>Dans l’onglet « Inventaire » indiquer que le produit est fabriqué.</w:t>
      </w:r>
    </w:p>
    <w:p w14:paraId="4E647A0E" w14:textId="77777777" w:rsidR="00B02BEC" w:rsidRDefault="00B02BEC" w:rsidP="00E04AE2">
      <w:pPr>
        <w:jc w:val="both"/>
      </w:pPr>
      <w:r>
        <w:t>Dans l’onglet « Comptabilité » indiquer que le comptes des revenus est le 701100 Ventes de produits finis (ou groupe) A.</w:t>
      </w:r>
    </w:p>
    <w:p w14:paraId="7FAB4020" w14:textId="77777777" w:rsidR="00B02BEC" w:rsidRDefault="00B02BEC" w:rsidP="00E04AE2">
      <w:pPr>
        <w:pStyle w:val="Titre1"/>
        <w:jc w:val="both"/>
      </w:pPr>
      <w:r>
        <w:t>Définir la nomenclature du produit</w:t>
      </w:r>
    </w:p>
    <w:p w14:paraId="67C8120B" w14:textId="77777777" w:rsidR="00B02BEC" w:rsidRDefault="00DA424D" w:rsidP="00E04AE2">
      <w:pPr>
        <w:jc w:val="both"/>
      </w:pPr>
      <w:r>
        <w:t>La nomenclature d’un produit décrit :</w:t>
      </w:r>
    </w:p>
    <w:p w14:paraId="01692B1B" w14:textId="77777777" w:rsidR="00DA424D" w:rsidRDefault="00DA424D" w:rsidP="00E04AE2">
      <w:pPr>
        <w:pStyle w:val="Paragraphedeliste"/>
        <w:numPr>
          <w:ilvl w:val="0"/>
          <w:numId w:val="5"/>
        </w:numPr>
        <w:jc w:val="both"/>
      </w:pPr>
      <w:r>
        <w:t>la liste des composants d’un produits</w:t>
      </w:r>
    </w:p>
    <w:p w14:paraId="3AA76EFE" w14:textId="33E91D49" w:rsidR="00DA424D" w:rsidRDefault="00DA424D" w:rsidP="00E04AE2">
      <w:pPr>
        <w:pStyle w:val="Paragraphedeliste"/>
        <w:numPr>
          <w:ilvl w:val="0"/>
          <w:numId w:val="5"/>
        </w:numPr>
        <w:jc w:val="both"/>
      </w:pPr>
      <w:r>
        <w:t>la quantité nécessaire de chaque composant pour obtenir un produit</w:t>
      </w:r>
    </w:p>
    <w:p w14:paraId="111547E6" w14:textId="627CC99B" w:rsidR="00BF450D" w:rsidRDefault="00BF450D" w:rsidP="00DA424D">
      <w:pPr>
        <w:pStyle w:val="Paragraphedeliste"/>
        <w:numPr>
          <w:ilvl w:val="0"/>
          <w:numId w:val="5"/>
        </w:numPr>
      </w:pPr>
      <w:r>
        <w:lastRenderedPageBreak/>
        <w:t>la liste des opérations à effectuer</w:t>
      </w:r>
    </w:p>
    <w:p w14:paraId="4459EB5A" w14:textId="01033BD2" w:rsidR="00DA424D" w:rsidRDefault="00DA424D" w:rsidP="00E04AE2">
      <w:pPr>
        <w:jc w:val="both"/>
      </w:pPr>
      <w:r>
        <w:t>Ici le couteau est constitué</w:t>
      </w:r>
      <w:r w:rsidR="00BF450D">
        <w:t xml:space="preserve"> de 3 composants : </w:t>
      </w:r>
      <w:r>
        <w:t xml:space="preserve">une lame </w:t>
      </w:r>
      <w:r w:rsidR="00BF450D">
        <w:t>un</w:t>
      </w:r>
      <w:r>
        <w:t xml:space="preserve"> manche et 3 vis.</w:t>
      </w:r>
      <w:r w:rsidR="00BF450D">
        <w:t xml:space="preserve"> </w:t>
      </w:r>
      <w:r w:rsidR="00B1290C">
        <w:t xml:space="preserve">La construction du couteau se fait en </w:t>
      </w:r>
      <w:r w:rsidR="00FE621F">
        <w:t>1 opération</w:t>
      </w:r>
      <w:r w:rsidR="00B1290C">
        <w:t xml:space="preserve"> : </w:t>
      </w:r>
      <w:r w:rsidR="00FE621F">
        <w:t>l’</w:t>
      </w:r>
      <w:r w:rsidR="00B1290C">
        <w:t>assemblage</w:t>
      </w:r>
      <w:r w:rsidR="00FE621F">
        <w:t>.</w:t>
      </w:r>
    </w:p>
    <w:p w14:paraId="3F6F1B41" w14:textId="55D1FAA2" w:rsidR="00BF450D" w:rsidRDefault="00BF450D" w:rsidP="00BF450D">
      <w:pPr>
        <w:pStyle w:val="Titre2"/>
      </w:pPr>
      <w:r>
        <w:t>Créer une nomenclature</w:t>
      </w:r>
      <w:r w:rsidR="00B1290C">
        <w:t xml:space="preserve"> et les composants</w:t>
      </w:r>
    </w:p>
    <w:p w14:paraId="48A6C246" w14:textId="77777777" w:rsidR="00DA424D" w:rsidRDefault="00DA424D" w:rsidP="00E04AE2">
      <w:pPr>
        <w:jc w:val="both"/>
      </w:pPr>
      <w:r>
        <w:t xml:space="preserve">Pour créer une nomenclature, il faut se rendre dans l’application « Fabrication » </w:t>
      </w:r>
      <w:r>
        <w:sym w:font="Wingdings" w:char="F0E0"/>
      </w:r>
      <w:r>
        <w:t xml:space="preserve"> menu « Produits »</w:t>
      </w:r>
      <w:r>
        <w:sym w:font="Wingdings" w:char="F0E0"/>
      </w:r>
      <w:r>
        <w:t xml:space="preserve"> sous menu « Nomenclatures ».</w:t>
      </w:r>
    </w:p>
    <w:p w14:paraId="4077C475" w14:textId="77777777" w:rsidR="00DA424D" w:rsidRDefault="00DA424D" w:rsidP="009616C9">
      <w:bookmarkStart w:id="0" w:name="_GoBack"/>
      <w:r w:rsidRPr="00DA424D">
        <w:rPr>
          <w:noProof/>
          <w:lang w:eastAsia="fr-FR"/>
        </w:rPr>
        <w:drawing>
          <wp:inline distT="0" distB="0" distL="0" distR="0" wp14:anchorId="5D369356" wp14:editId="1FAAEA65">
            <wp:extent cx="4867954" cy="1352739"/>
            <wp:effectExtent l="19050" t="19050" r="889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1352739"/>
                    </a:xfrm>
                    <a:prstGeom prst="rect">
                      <a:avLst/>
                    </a:prstGeom>
                    <a:ln>
                      <a:solidFill>
                        <a:schemeClr val="tx1"/>
                      </a:solidFill>
                    </a:ln>
                  </pic:spPr>
                </pic:pic>
              </a:graphicData>
            </a:graphic>
          </wp:inline>
        </w:drawing>
      </w:r>
      <w:bookmarkEnd w:id="0"/>
    </w:p>
    <w:p w14:paraId="4DB88BDA" w14:textId="77777777" w:rsidR="00DA424D" w:rsidRDefault="00B313C3" w:rsidP="00E04AE2">
      <w:pPr>
        <w:jc w:val="both"/>
      </w:pPr>
      <w:r>
        <w:t>À</w:t>
      </w:r>
      <w:r w:rsidR="00DA424D">
        <w:t xml:space="preserve"> l’aide du bouton « Nouveau », il faut afficher le formulaire de création d’une nomenclature.</w:t>
      </w:r>
    </w:p>
    <w:p w14:paraId="3BDA11BF" w14:textId="77777777" w:rsidR="00DA424D" w:rsidRDefault="00DA424D" w:rsidP="00E04AE2">
      <w:pPr>
        <w:jc w:val="both"/>
      </w:pPr>
      <w:r>
        <w:t xml:space="preserve">Dans la ligne Produit, retrouver le produit « Couteaux Bartel ». </w:t>
      </w:r>
    </w:p>
    <w:p w14:paraId="37E7A747" w14:textId="77777777" w:rsidR="00DA424D" w:rsidRDefault="00DA424D" w:rsidP="00E04AE2">
      <w:pPr>
        <w:pStyle w:val="Paragraphedeliste"/>
        <w:numPr>
          <w:ilvl w:val="0"/>
          <w:numId w:val="6"/>
        </w:numPr>
        <w:jc w:val="both"/>
      </w:pPr>
      <w:r>
        <w:t xml:space="preserve">Dans la </w:t>
      </w:r>
      <w:r w:rsidR="00B313C3">
        <w:t>zone</w:t>
      </w:r>
      <w:r>
        <w:t xml:space="preserve"> référence, saisir C01</w:t>
      </w:r>
    </w:p>
    <w:p w14:paraId="4D090EEE" w14:textId="77777777" w:rsidR="00DA424D" w:rsidRDefault="00DA424D" w:rsidP="00E04AE2">
      <w:pPr>
        <w:pStyle w:val="Paragraphedeliste"/>
        <w:numPr>
          <w:ilvl w:val="0"/>
          <w:numId w:val="6"/>
        </w:numPr>
        <w:jc w:val="both"/>
      </w:pPr>
      <w:r>
        <w:t xml:space="preserve">Laisser vide la </w:t>
      </w:r>
      <w:r w:rsidR="00B313C3">
        <w:t xml:space="preserve">zone </w:t>
      </w:r>
      <w:r>
        <w:t xml:space="preserve">variante </w:t>
      </w:r>
    </w:p>
    <w:p w14:paraId="6F8EACE1" w14:textId="77777777" w:rsidR="00DA424D" w:rsidRDefault="00DA424D" w:rsidP="00E04AE2">
      <w:pPr>
        <w:pStyle w:val="Paragraphedeliste"/>
        <w:numPr>
          <w:ilvl w:val="0"/>
          <w:numId w:val="6"/>
        </w:numPr>
        <w:jc w:val="both"/>
      </w:pPr>
      <w:r>
        <w:t>Indiquer que le type de nomenclature est « Fabriquer ce produit »</w:t>
      </w:r>
    </w:p>
    <w:p w14:paraId="4F8B2D92" w14:textId="77777777" w:rsidR="00DA424D" w:rsidRDefault="00DA424D" w:rsidP="00E04AE2">
      <w:pPr>
        <w:pStyle w:val="Paragraphedeliste"/>
        <w:numPr>
          <w:ilvl w:val="0"/>
          <w:numId w:val="6"/>
        </w:numPr>
        <w:jc w:val="both"/>
      </w:pPr>
      <w:r>
        <w:t>Dans l’onglet composant ajouter 3 lignes</w:t>
      </w:r>
      <w:r w:rsidR="00D44201">
        <w:t xml:space="preserve"> : Lame </w:t>
      </w:r>
      <w:r w:rsidR="00B313C3">
        <w:t>B</w:t>
      </w:r>
      <w:r w:rsidR="00D44201">
        <w:t xml:space="preserve">artel, Manche Bartel, Vis </w:t>
      </w:r>
      <w:r w:rsidR="00941060">
        <w:t xml:space="preserve">8 mm. </w:t>
      </w:r>
    </w:p>
    <w:p w14:paraId="2960215E" w14:textId="77777777" w:rsidR="00941060" w:rsidRDefault="00941060" w:rsidP="00E04AE2">
      <w:pPr>
        <w:pStyle w:val="Paragraphedeliste"/>
        <w:numPr>
          <w:ilvl w:val="0"/>
          <w:numId w:val="6"/>
        </w:numPr>
        <w:jc w:val="both"/>
      </w:pPr>
      <w:r>
        <w:t>Chaque couteau nécessite 3 vis.</w:t>
      </w:r>
    </w:p>
    <w:p w14:paraId="67ECD921" w14:textId="77777777" w:rsidR="00941060" w:rsidRDefault="00941060" w:rsidP="009616C9">
      <w:r w:rsidRPr="00941060">
        <w:rPr>
          <w:noProof/>
          <w:lang w:eastAsia="fr-FR"/>
        </w:rPr>
        <w:drawing>
          <wp:inline distT="0" distB="0" distL="0" distR="0" wp14:anchorId="6C930E67" wp14:editId="04BD6CC6">
            <wp:extent cx="6479540" cy="2225040"/>
            <wp:effectExtent l="19050" t="19050" r="1651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225040"/>
                    </a:xfrm>
                    <a:prstGeom prst="rect">
                      <a:avLst/>
                    </a:prstGeom>
                    <a:ln>
                      <a:solidFill>
                        <a:schemeClr val="tx1"/>
                      </a:solidFill>
                    </a:ln>
                  </pic:spPr>
                </pic:pic>
              </a:graphicData>
            </a:graphic>
          </wp:inline>
        </w:drawing>
      </w:r>
    </w:p>
    <w:p w14:paraId="0452B9DB" w14:textId="3EC7D430" w:rsidR="00941060" w:rsidRDefault="00B313C3" w:rsidP="00E04AE2">
      <w:pPr>
        <w:jc w:val="both"/>
      </w:pPr>
      <w:r>
        <w:t>Il faut maintenant décrire chaque composante qui correspond à produit. Pour se rendre sur la fiche produit, on p</w:t>
      </w:r>
      <w:r w:rsidR="00AF147D">
        <w:t>eut aller dans l’application « Ventes » ou passer par le lien interne qui apparait au survol du composant.</w:t>
      </w:r>
    </w:p>
    <w:p w14:paraId="01ED8C50" w14:textId="77777777" w:rsidR="00402CF1" w:rsidRDefault="00402CF1" w:rsidP="00402CF1">
      <w:pPr>
        <w:jc w:val="center"/>
      </w:pPr>
    </w:p>
    <w:p w14:paraId="112C81AD" w14:textId="004A794D" w:rsidR="00402CF1" w:rsidRDefault="00402CF1" w:rsidP="00402CF1">
      <w:pPr>
        <w:pStyle w:val="Lgende"/>
        <w:keepNext/>
        <w:jc w:val="center"/>
      </w:pPr>
      <w:r>
        <w:lastRenderedPageBreak/>
        <w:t xml:space="preserve">Image </w:t>
      </w:r>
      <w:fldSimple w:instr=" SEQ Image \* ARABIC ">
        <w:r>
          <w:rPr>
            <w:noProof/>
          </w:rPr>
          <w:t>1</w:t>
        </w:r>
      </w:fldSimple>
      <w:r>
        <w:t>: Un lien interne</w:t>
      </w:r>
    </w:p>
    <w:p w14:paraId="7902CA62" w14:textId="40AE833D" w:rsidR="00AF147D" w:rsidRDefault="00AF147D" w:rsidP="00402CF1">
      <w:pPr>
        <w:jc w:val="center"/>
      </w:pPr>
      <w:r w:rsidRPr="00AF147D">
        <w:rPr>
          <w:noProof/>
          <w:lang w:eastAsia="fr-FR"/>
        </w:rPr>
        <w:drawing>
          <wp:inline distT="0" distB="0" distL="0" distR="0" wp14:anchorId="004E7166" wp14:editId="4D3C0382">
            <wp:extent cx="5849166" cy="3077004"/>
            <wp:effectExtent l="19050" t="19050" r="1841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9166" cy="3077004"/>
                    </a:xfrm>
                    <a:prstGeom prst="rect">
                      <a:avLst/>
                    </a:prstGeom>
                    <a:ln>
                      <a:solidFill>
                        <a:schemeClr val="tx1"/>
                      </a:solidFill>
                    </a:ln>
                  </pic:spPr>
                </pic:pic>
              </a:graphicData>
            </a:graphic>
          </wp:inline>
        </w:drawing>
      </w:r>
    </w:p>
    <w:p w14:paraId="63A70EC0" w14:textId="35358E80" w:rsidR="00402CF1" w:rsidRDefault="00402CF1" w:rsidP="00402CF1">
      <w:r>
        <w:t>Il faut paramétrer chaque composante</w:t>
      </w:r>
    </w:p>
    <w:tbl>
      <w:tblPr>
        <w:tblStyle w:val="Grilledutableau"/>
        <w:tblW w:w="0" w:type="auto"/>
        <w:tblLook w:val="04A0" w:firstRow="1" w:lastRow="0" w:firstColumn="1" w:lastColumn="0" w:noHBand="0" w:noVBand="1"/>
      </w:tblPr>
      <w:tblGrid>
        <w:gridCol w:w="2649"/>
        <w:gridCol w:w="2515"/>
        <w:gridCol w:w="2515"/>
        <w:gridCol w:w="2515"/>
      </w:tblGrid>
      <w:tr w:rsidR="00402CF1" w14:paraId="098EE283" w14:textId="77777777" w:rsidTr="00402CF1">
        <w:tc>
          <w:tcPr>
            <w:tcW w:w="2649" w:type="dxa"/>
          </w:tcPr>
          <w:p w14:paraId="37B94F41" w14:textId="014CBA7F" w:rsidR="00402CF1" w:rsidRDefault="00402CF1" w:rsidP="00402CF1"/>
        </w:tc>
        <w:tc>
          <w:tcPr>
            <w:tcW w:w="2515" w:type="dxa"/>
          </w:tcPr>
          <w:p w14:paraId="5B223C5D" w14:textId="59008318" w:rsidR="00402CF1" w:rsidRDefault="00402CF1" w:rsidP="00402CF1">
            <w:r>
              <w:t>Lames</w:t>
            </w:r>
          </w:p>
        </w:tc>
        <w:tc>
          <w:tcPr>
            <w:tcW w:w="2515" w:type="dxa"/>
          </w:tcPr>
          <w:p w14:paraId="7EA6BA52" w14:textId="30DC00D4" w:rsidR="00402CF1" w:rsidRDefault="00402CF1" w:rsidP="00402CF1">
            <w:r>
              <w:t>Manches</w:t>
            </w:r>
          </w:p>
        </w:tc>
        <w:tc>
          <w:tcPr>
            <w:tcW w:w="2515" w:type="dxa"/>
          </w:tcPr>
          <w:p w14:paraId="4B72AE20" w14:textId="7E8E67F6" w:rsidR="00402CF1" w:rsidRDefault="00402CF1" w:rsidP="00402CF1">
            <w:r>
              <w:t>Vis</w:t>
            </w:r>
          </w:p>
        </w:tc>
      </w:tr>
      <w:tr w:rsidR="00402CF1" w14:paraId="29B1708A" w14:textId="77777777" w:rsidTr="004009C4">
        <w:tc>
          <w:tcPr>
            <w:tcW w:w="2649" w:type="dxa"/>
          </w:tcPr>
          <w:p w14:paraId="499469BF" w14:textId="226387CC" w:rsidR="00402CF1" w:rsidRDefault="00402CF1" w:rsidP="00402CF1">
            <w:r>
              <w:t>Information générale</w:t>
            </w:r>
          </w:p>
        </w:tc>
        <w:tc>
          <w:tcPr>
            <w:tcW w:w="7545" w:type="dxa"/>
            <w:gridSpan w:val="3"/>
          </w:tcPr>
          <w:p w14:paraId="4E86EFFC" w14:textId="3B3EA020" w:rsidR="00402CF1" w:rsidRDefault="00402CF1" w:rsidP="00402CF1">
            <w:r>
              <w:t>Décocher « Peut être vendu</w:t>
            </w:r>
            <w:r w:rsidR="002354E5">
              <w:t> »</w:t>
            </w:r>
          </w:p>
        </w:tc>
      </w:tr>
      <w:tr w:rsidR="00402CF1" w14:paraId="6C15DFDC" w14:textId="77777777" w:rsidTr="00402CF1">
        <w:tc>
          <w:tcPr>
            <w:tcW w:w="2649" w:type="dxa"/>
          </w:tcPr>
          <w:p w14:paraId="3E6AE499" w14:textId="106B2D09" w:rsidR="00402CF1" w:rsidRDefault="00402CF1" w:rsidP="00402CF1">
            <w:r>
              <w:t>Type de produit</w:t>
            </w:r>
          </w:p>
        </w:tc>
        <w:tc>
          <w:tcPr>
            <w:tcW w:w="2515" w:type="dxa"/>
          </w:tcPr>
          <w:p w14:paraId="25D09F8B" w14:textId="27B8BF13" w:rsidR="00402CF1" w:rsidRDefault="00402CF1" w:rsidP="00402CF1">
            <w:r>
              <w:t>Produit stockable</w:t>
            </w:r>
          </w:p>
        </w:tc>
        <w:tc>
          <w:tcPr>
            <w:tcW w:w="2515" w:type="dxa"/>
          </w:tcPr>
          <w:p w14:paraId="4F8568CB" w14:textId="70DDA121" w:rsidR="00402CF1" w:rsidRDefault="00402CF1" w:rsidP="00402CF1">
            <w:r>
              <w:t>Produit stockable</w:t>
            </w:r>
          </w:p>
        </w:tc>
        <w:tc>
          <w:tcPr>
            <w:tcW w:w="2515" w:type="dxa"/>
          </w:tcPr>
          <w:p w14:paraId="4C1210A8" w14:textId="2FC49E75" w:rsidR="00402CF1" w:rsidRDefault="00402CF1" w:rsidP="00402CF1">
            <w:r>
              <w:t>Consommable (pas de gestion de stock, le produit est censé tjs être disponible</w:t>
            </w:r>
          </w:p>
        </w:tc>
      </w:tr>
      <w:tr w:rsidR="00F81E67" w14:paraId="03C841A4" w14:textId="77777777" w:rsidTr="00402CF1">
        <w:tc>
          <w:tcPr>
            <w:tcW w:w="2649" w:type="dxa"/>
          </w:tcPr>
          <w:p w14:paraId="2A71E4ED" w14:textId="17DFAD5D" w:rsidR="00F81E67" w:rsidRDefault="00F81E67" w:rsidP="00F81E67">
            <w:r>
              <w:t>Référence interne</w:t>
            </w:r>
          </w:p>
        </w:tc>
        <w:tc>
          <w:tcPr>
            <w:tcW w:w="2515" w:type="dxa"/>
          </w:tcPr>
          <w:p w14:paraId="6E6818FC" w14:textId="4C18CC85" w:rsidR="00F81E67" w:rsidRDefault="00F81E67" w:rsidP="00F81E67">
            <w:r>
              <w:t>COMP_UST_01</w:t>
            </w:r>
          </w:p>
        </w:tc>
        <w:tc>
          <w:tcPr>
            <w:tcW w:w="2515" w:type="dxa"/>
          </w:tcPr>
          <w:p w14:paraId="2A9360ED" w14:textId="57268617" w:rsidR="00F81E67" w:rsidRDefault="00F81E67" w:rsidP="00F81E67">
            <w:r>
              <w:t>COMP_UST_02</w:t>
            </w:r>
          </w:p>
        </w:tc>
        <w:tc>
          <w:tcPr>
            <w:tcW w:w="2515" w:type="dxa"/>
          </w:tcPr>
          <w:p w14:paraId="72FA34CB" w14:textId="2C80419F" w:rsidR="00F81E67" w:rsidRDefault="00F81E67" w:rsidP="00F81E67">
            <w:r>
              <w:t>COMP_UST_03</w:t>
            </w:r>
          </w:p>
        </w:tc>
      </w:tr>
      <w:tr w:rsidR="00F81E67" w14:paraId="1FF00CA9" w14:textId="77777777" w:rsidTr="00402CF1">
        <w:tc>
          <w:tcPr>
            <w:tcW w:w="2649" w:type="dxa"/>
          </w:tcPr>
          <w:p w14:paraId="78C3429D" w14:textId="3E972174" w:rsidR="00F81E67" w:rsidRDefault="00F81E67" w:rsidP="00F81E67">
            <w:r>
              <w:t>Cout</w:t>
            </w:r>
          </w:p>
        </w:tc>
        <w:tc>
          <w:tcPr>
            <w:tcW w:w="2515" w:type="dxa"/>
          </w:tcPr>
          <w:p w14:paraId="75DF7EB0" w14:textId="22C7856B" w:rsidR="00F81E67" w:rsidRDefault="00F81E67" w:rsidP="00F81E67">
            <w:r>
              <w:t>3 €</w:t>
            </w:r>
          </w:p>
        </w:tc>
        <w:tc>
          <w:tcPr>
            <w:tcW w:w="2515" w:type="dxa"/>
          </w:tcPr>
          <w:p w14:paraId="1A0C174F" w14:textId="4FE8D98C" w:rsidR="00F81E67" w:rsidRDefault="00F81E67" w:rsidP="00F81E67">
            <w:r>
              <w:t>2.5€</w:t>
            </w:r>
          </w:p>
        </w:tc>
        <w:tc>
          <w:tcPr>
            <w:tcW w:w="2515" w:type="dxa"/>
          </w:tcPr>
          <w:p w14:paraId="5CE6DE6E" w14:textId="13834402" w:rsidR="00F81E67" w:rsidRDefault="00F81E67" w:rsidP="00F81E67">
            <w:r>
              <w:t>0.001</w:t>
            </w:r>
          </w:p>
        </w:tc>
      </w:tr>
      <w:tr w:rsidR="00F81E67" w14:paraId="59199247" w14:textId="77777777" w:rsidTr="00891D1D">
        <w:tc>
          <w:tcPr>
            <w:tcW w:w="2649" w:type="dxa"/>
          </w:tcPr>
          <w:p w14:paraId="7AEE3901" w14:textId="249BD773" w:rsidR="00F81E67" w:rsidRDefault="00F81E67" w:rsidP="00F81E67">
            <w:r>
              <w:t>Catégorie</w:t>
            </w:r>
          </w:p>
        </w:tc>
        <w:tc>
          <w:tcPr>
            <w:tcW w:w="7545" w:type="dxa"/>
            <w:gridSpan w:val="3"/>
          </w:tcPr>
          <w:p w14:paraId="30DE3EBC" w14:textId="0F23A6E7" w:rsidR="00F81E67" w:rsidRDefault="00F81E67" w:rsidP="00F81E67">
            <w:r>
              <w:t>Créer la catégorie « Composants ustensiles » avec catégorie mère All/expenses</w:t>
            </w:r>
          </w:p>
        </w:tc>
      </w:tr>
      <w:tr w:rsidR="00F81E67" w14:paraId="00A6CB9B" w14:textId="77777777" w:rsidTr="00402CF1">
        <w:tc>
          <w:tcPr>
            <w:tcW w:w="2649" w:type="dxa"/>
          </w:tcPr>
          <w:p w14:paraId="1C958AF8" w14:textId="1B2101AF" w:rsidR="00F81E67" w:rsidRDefault="00F81E67" w:rsidP="0046794F">
            <w:r>
              <w:t xml:space="preserve">Fournisseur </w:t>
            </w:r>
          </w:p>
        </w:tc>
        <w:tc>
          <w:tcPr>
            <w:tcW w:w="2515" w:type="dxa"/>
          </w:tcPr>
          <w:p w14:paraId="2420E465" w14:textId="77777777" w:rsidR="00F81E67" w:rsidRDefault="00F81E67" w:rsidP="00F81E67">
            <w:r>
              <w:t>Acier Bidard</w:t>
            </w:r>
          </w:p>
          <w:p w14:paraId="72E94265" w14:textId="77777777" w:rsidR="0046794F" w:rsidRDefault="0046794F" w:rsidP="00F81E67">
            <w:r>
              <w:t>3 ure des lapins</w:t>
            </w:r>
          </w:p>
          <w:p w14:paraId="2AD6D99C" w14:textId="77777777" w:rsidR="0046794F" w:rsidRDefault="0046794F" w:rsidP="00F81E67">
            <w:r>
              <w:t>64210 Bidart</w:t>
            </w:r>
          </w:p>
          <w:p w14:paraId="60BC7EC7" w14:textId="77777777" w:rsidR="0046794F" w:rsidRDefault="0046794F" w:rsidP="00F81E67">
            <w:r>
              <w:t>Délai livraison 1j</w:t>
            </w:r>
          </w:p>
          <w:p w14:paraId="30011AF5" w14:textId="75C3BE41" w:rsidR="0046794F" w:rsidRDefault="0046794F" w:rsidP="00F81E67">
            <w:r>
              <w:t>Quantité minimale 50</w:t>
            </w:r>
          </w:p>
        </w:tc>
        <w:tc>
          <w:tcPr>
            <w:tcW w:w="2515" w:type="dxa"/>
          </w:tcPr>
          <w:p w14:paraId="74FCF4FC" w14:textId="77777777" w:rsidR="00F81E67" w:rsidRDefault="00F81E67" w:rsidP="00F81E67">
            <w:r>
              <w:t>Etche Bois</w:t>
            </w:r>
          </w:p>
          <w:p w14:paraId="3294BDCD" w14:textId="77777777" w:rsidR="0046794F" w:rsidRDefault="0046794F" w:rsidP="00F81E67">
            <w:r>
              <w:t>24 rue des loups</w:t>
            </w:r>
          </w:p>
          <w:p w14:paraId="0CE34F7B" w14:textId="77777777" w:rsidR="0046794F" w:rsidRDefault="0046794F" w:rsidP="00F81E67">
            <w:r>
              <w:t>64200 Arcangues</w:t>
            </w:r>
          </w:p>
          <w:p w14:paraId="02BE1C1A" w14:textId="77777777" w:rsidR="0046794F" w:rsidRDefault="0046794F" w:rsidP="00F81E67">
            <w:r>
              <w:t>Délai livraison 1j</w:t>
            </w:r>
          </w:p>
          <w:p w14:paraId="3573F671" w14:textId="5BF982A9" w:rsidR="0046794F" w:rsidRDefault="0046794F" w:rsidP="00F81E67">
            <w:r>
              <w:t>Quantité minimale 20</w:t>
            </w:r>
          </w:p>
        </w:tc>
        <w:tc>
          <w:tcPr>
            <w:tcW w:w="2515" w:type="dxa"/>
          </w:tcPr>
          <w:p w14:paraId="09880979" w14:textId="77777777" w:rsidR="00F81E67" w:rsidRDefault="00F81E67" w:rsidP="00F81E67">
            <w:r>
              <w:t>Leroy Merlin</w:t>
            </w:r>
          </w:p>
          <w:p w14:paraId="582203BA" w14:textId="77777777" w:rsidR="0046794F" w:rsidRDefault="0046794F" w:rsidP="00F81E67">
            <w:r w:rsidRPr="0046794F">
              <w:t>95 Av. du 8 Mai 1945, 64100 Bayonne</w:t>
            </w:r>
          </w:p>
          <w:p w14:paraId="5A937E5D" w14:textId="77777777" w:rsidR="0046794F" w:rsidRDefault="0046794F" w:rsidP="00F81E67">
            <w:r>
              <w:t>Délai livraison 1j</w:t>
            </w:r>
          </w:p>
          <w:p w14:paraId="3CC22F8B" w14:textId="49B3A29B" w:rsidR="0046794F" w:rsidRDefault="0046794F" w:rsidP="00F81E67"/>
        </w:tc>
      </w:tr>
      <w:tr w:rsidR="00F81E67" w14:paraId="6404F44F" w14:textId="77777777" w:rsidTr="00DE1924">
        <w:tc>
          <w:tcPr>
            <w:tcW w:w="2649" w:type="dxa"/>
          </w:tcPr>
          <w:p w14:paraId="7C73E36D" w14:textId="099D4F85" w:rsidR="00F81E67" w:rsidRDefault="00F81E67" w:rsidP="00F81E67">
            <w:r>
              <w:t>Prix</w:t>
            </w:r>
          </w:p>
        </w:tc>
        <w:tc>
          <w:tcPr>
            <w:tcW w:w="7545" w:type="dxa"/>
            <w:gridSpan w:val="3"/>
          </w:tcPr>
          <w:p w14:paraId="011D81B0" w14:textId="25EFFB63" w:rsidR="00F81E67" w:rsidRDefault="00F81E67" w:rsidP="00F81E67">
            <w:r>
              <w:t>identique au cout</w:t>
            </w:r>
          </w:p>
        </w:tc>
      </w:tr>
      <w:tr w:rsidR="00F81E67" w14:paraId="1613F115" w14:textId="77777777" w:rsidTr="00F10D98">
        <w:tc>
          <w:tcPr>
            <w:tcW w:w="2649" w:type="dxa"/>
          </w:tcPr>
          <w:p w14:paraId="1DA284B5" w14:textId="0A791CD0" w:rsidR="00F81E67" w:rsidRDefault="00F81E67" w:rsidP="00F81E67">
            <w:r>
              <w:t>Routes</w:t>
            </w:r>
          </w:p>
        </w:tc>
        <w:tc>
          <w:tcPr>
            <w:tcW w:w="2515" w:type="dxa"/>
          </w:tcPr>
          <w:p w14:paraId="7EC9DC81" w14:textId="1C509B89" w:rsidR="00F81E67" w:rsidRDefault="00F81E67" w:rsidP="00F81E67">
            <w:r>
              <w:t>Acheter</w:t>
            </w:r>
          </w:p>
        </w:tc>
        <w:tc>
          <w:tcPr>
            <w:tcW w:w="2515" w:type="dxa"/>
          </w:tcPr>
          <w:p w14:paraId="211D4F61" w14:textId="262E2CF3" w:rsidR="00F81E67" w:rsidRDefault="00F81E67" w:rsidP="00F81E67">
            <w:r>
              <w:t>Acheter</w:t>
            </w:r>
          </w:p>
        </w:tc>
        <w:tc>
          <w:tcPr>
            <w:tcW w:w="2515" w:type="dxa"/>
          </w:tcPr>
          <w:p w14:paraId="7C7B024B" w14:textId="5F3B6E49" w:rsidR="00F81E67" w:rsidRDefault="00F81E67" w:rsidP="00F81E67">
            <w:r>
              <w:t>Acheter</w:t>
            </w:r>
          </w:p>
        </w:tc>
      </w:tr>
      <w:tr w:rsidR="00BF450D" w14:paraId="3A9F9CE6" w14:textId="77777777" w:rsidTr="00BD2DAB">
        <w:tc>
          <w:tcPr>
            <w:tcW w:w="2649" w:type="dxa"/>
          </w:tcPr>
          <w:p w14:paraId="7FDC34E4" w14:textId="5ED70475" w:rsidR="00BF450D" w:rsidRDefault="00BF450D" w:rsidP="00F81E67">
            <w:r>
              <w:t>Inventaire physique</w:t>
            </w:r>
          </w:p>
        </w:tc>
        <w:tc>
          <w:tcPr>
            <w:tcW w:w="2515" w:type="dxa"/>
          </w:tcPr>
          <w:p w14:paraId="5D316126" w14:textId="7A218F33" w:rsidR="00BF450D" w:rsidRDefault="00BF450D" w:rsidP="00F81E67">
            <w:r>
              <w:t>100</w:t>
            </w:r>
          </w:p>
        </w:tc>
        <w:tc>
          <w:tcPr>
            <w:tcW w:w="2515" w:type="dxa"/>
          </w:tcPr>
          <w:p w14:paraId="4A68CA84" w14:textId="77BF93E5" w:rsidR="00BF450D" w:rsidRDefault="00BF450D" w:rsidP="00F81E67">
            <w:r>
              <w:t>70</w:t>
            </w:r>
          </w:p>
        </w:tc>
        <w:tc>
          <w:tcPr>
            <w:tcW w:w="2515" w:type="dxa"/>
          </w:tcPr>
          <w:p w14:paraId="3DE5F974" w14:textId="4727CEB2" w:rsidR="00BF450D" w:rsidRDefault="00BF450D" w:rsidP="00F81E67"/>
        </w:tc>
      </w:tr>
    </w:tbl>
    <w:p w14:paraId="62A8A275" w14:textId="60926E42" w:rsidR="00402CF1" w:rsidRDefault="00402CF1" w:rsidP="00402CF1"/>
    <w:p w14:paraId="6C9CD202" w14:textId="1FF2407B" w:rsidR="00BF450D" w:rsidRDefault="00BF450D" w:rsidP="00BF450D">
      <w:pPr>
        <w:pStyle w:val="Titre2"/>
      </w:pPr>
      <w:r>
        <w:t>Configurer des opérations</w:t>
      </w:r>
    </w:p>
    <w:p w14:paraId="5E6FA806" w14:textId="787BA8F8" w:rsidR="00BF450D" w:rsidRDefault="00B1290C" w:rsidP="00E04AE2">
      <w:pPr>
        <w:jc w:val="both"/>
      </w:pPr>
      <w:r>
        <w:t xml:space="preserve">Pour pouvoir ajouter des opérations, il faut se rendre dans l’application « Fabrication » </w:t>
      </w:r>
      <w:r>
        <w:sym w:font="Wingdings" w:char="F0E0"/>
      </w:r>
      <w:r>
        <w:t xml:space="preserve"> menu « Configuration » </w:t>
      </w:r>
      <w:r>
        <w:sym w:font="Wingdings" w:char="F0E0"/>
      </w:r>
      <w:r>
        <w:t xml:space="preserve"> sous menu « Paramètre », puis cocher « Ordre de travail et « D »pendances des ordres de travail</w:t>
      </w:r>
    </w:p>
    <w:p w14:paraId="3B0E2E2D" w14:textId="0E69733C" w:rsidR="00B1290C" w:rsidRDefault="00D65985" w:rsidP="00402CF1">
      <w:r w:rsidRPr="00D65985">
        <w:rPr>
          <w:noProof/>
          <w:lang w:eastAsia="fr-FR"/>
        </w:rPr>
        <w:lastRenderedPageBreak/>
        <w:drawing>
          <wp:inline distT="0" distB="0" distL="0" distR="0" wp14:anchorId="1E8EE3A4" wp14:editId="6DEAE583">
            <wp:extent cx="6479540" cy="2199640"/>
            <wp:effectExtent l="19050" t="19050" r="16510" b="101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2199640"/>
                    </a:xfrm>
                    <a:prstGeom prst="rect">
                      <a:avLst/>
                    </a:prstGeom>
                    <a:ln>
                      <a:solidFill>
                        <a:schemeClr val="tx1"/>
                      </a:solidFill>
                    </a:ln>
                  </pic:spPr>
                </pic:pic>
              </a:graphicData>
            </a:graphic>
          </wp:inline>
        </w:drawing>
      </w:r>
    </w:p>
    <w:p w14:paraId="02BD5DA4" w14:textId="21BA36C4" w:rsidR="00D65985" w:rsidRDefault="00D65985" w:rsidP="00402CF1">
      <w:r>
        <w:t xml:space="preserve">Ensuite dans les nomenclatures, on peut accéder à l’onglet « Opérations ». Pour chaque opération, on clique sur Ajouter une ligne. </w:t>
      </w:r>
    </w:p>
    <w:p w14:paraId="7FD3CF79" w14:textId="45477E20" w:rsidR="00D65985" w:rsidRDefault="00D65985" w:rsidP="00402CF1">
      <w:r w:rsidRPr="00D65985">
        <w:rPr>
          <w:noProof/>
          <w:lang w:eastAsia="fr-FR"/>
        </w:rPr>
        <w:drawing>
          <wp:inline distT="0" distB="0" distL="0" distR="0" wp14:anchorId="557279A5" wp14:editId="661B83E3">
            <wp:extent cx="6479540" cy="2912745"/>
            <wp:effectExtent l="19050" t="19050" r="16510" b="209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2912745"/>
                    </a:xfrm>
                    <a:prstGeom prst="rect">
                      <a:avLst/>
                    </a:prstGeom>
                    <a:ln>
                      <a:solidFill>
                        <a:schemeClr val="tx1"/>
                      </a:solidFill>
                    </a:ln>
                  </pic:spPr>
                </pic:pic>
              </a:graphicData>
            </a:graphic>
          </wp:inline>
        </w:drawing>
      </w:r>
    </w:p>
    <w:p w14:paraId="34390F4D" w14:textId="77777777" w:rsidR="00D65985" w:rsidRDefault="00D65985" w:rsidP="00E04AE2">
      <w:pPr>
        <w:jc w:val="both"/>
      </w:pPr>
      <w:r>
        <w:t xml:space="preserve">Dans le formulaire qui apparait, il faut </w:t>
      </w:r>
    </w:p>
    <w:p w14:paraId="62BE7368" w14:textId="3D288C19" w:rsidR="00D65985" w:rsidRDefault="00D65985" w:rsidP="00E04AE2">
      <w:pPr>
        <w:pStyle w:val="Paragraphedeliste"/>
        <w:numPr>
          <w:ilvl w:val="0"/>
          <w:numId w:val="7"/>
        </w:numPr>
        <w:jc w:val="both"/>
      </w:pPr>
      <w:r>
        <w:t>Nommer l’opération (ici assemblage))</w:t>
      </w:r>
    </w:p>
    <w:p w14:paraId="2646F818" w14:textId="033779B2" w:rsidR="00D65985" w:rsidRDefault="00D65985" w:rsidP="00E04AE2">
      <w:pPr>
        <w:pStyle w:val="Paragraphedeliste"/>
        <w:numPr>
          <w:ilvl w:val="0"/>
          <w:numId w:val="7"/>
        </w:numPr>
        <w:jc w:val="both"/>
      </w:pPr>
      <w:r>
        <w:t>Désigner l’atelier qui effectue l’opération (ici atelier 1)</w:t>
      </w:r>
    </w:p>
    <w:p w14:paraId="02445CDD" w14:textId="7AF96CC5" w:rsidR="00D65985" w:rsidRDefault="00D65985" w:rsidP="00E04AE2">
      <w:pPr>
        <w:pStyle w:val="Paragraphedeliste"/>
        <w:numPr>
          <w:ilvl w:val="0"/>
          <w:numId w:val="7"/>
        </w:numPr>
        <w:jc w:val="both"/>
      </w:pPr>
      <w:r>
        <w:t>Fixer la durée (ici 15 minutes). On peut aussi utiliser l’outil feuille de temps qui est une sorte de chronomètre</w:t>
      </w:r>
    </w:p>
    <w:p w14:paraId="2DCD4659" w14:textId="2582AAE6" w:rsidR="00D65985" w:rsidRDefault="00D65985" w:rsidP="00E04AE2">
      <w:pPr>
        <w:jc w:val="both"/>
      </w:pPr>
      <w:r>
        <w:t>Il est possible dans l’onglet « Feuille de travail » d’ajouter des plans ou des instructions pour l’opération.</w:t>
      </w:r>
    </w:p>
    <w:p w14:paraId="5B5373BD" w14:textId="77777777" w:rsidR="00D65985" w:rsidRDefault="00D65985" w:rsidP="00402CF1"/>
    <w:p w14:paraId="48DD402C" w14:textId="1EFFD10D" w:rsidR="00D65985" w:rsidRDefault="00D65985" w:rsidP="00402CF1">
      <w:r w:rsidRPr="00D65985">
        <w:rPr>
          <w:noProof/>
          <w:lang w:eastAsia="fr-FR"/>
        </w:rPr>
        <w:lastRenderedPageBreak/>
        <w:drawing>
          <wp:inline distT="0" distB="0" distL="0" distR="0" wp14:anchorId="7D4D9A6E" wp14:editId="48046BFF">
            <wp:extent cx="6479540" cy="3280410"/>
            <wp:effectExtent l="19050" t="19050" r="16510"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3280410"/>
                    </a:xfrm>
                    <a:prstGeom prst="rect">
                      <a:avLst/>
                    </a:prstGeom>
                    <a:ln>
                      <a:solidFill>
                        <a:schemeClr val="tx1"/>
                      </a:solidFill>
                    </a:ln>
                  </pic:spPr>
                </pic:pic>
              </a:graphicData>
            </a:graphic>
          </wp:inline>
        </w:drawing>
      </w:r>
    </w:p>
    <w:p w14:paraId="5703942C" w14:textId="1EADF092" w:rsidR="00D65985" w:rsidRDefault="00FE621F" w:rsidP="00E04AE2">
      <w:pPr>
        <w:jc w:val="both"/>
      </w:pPr>
      <w:r>
        <w:t>Nous allons maintenant indiquer que poste de travail Atelier 1 à un coût horaire de 20 € de l’heure</w:t>
      </w:r>
      <w:r w:rsidR="00CD4706">
        <w:t xml:space="preserve">. Pour cela, il faut se rendre dans l’application « Fabrication » </w:t>
      </w:r>
      <w:r w:rsidR="00CD4706">
        <w:sym w:font="Wingdings" w:char="F0E0"/>
      </w:r>
      <w:r w:rsidR="00CD4706">
        <w:t xml:space="preserve"> menu « Configuration » </w:t>
      </w:r>
      <w:r w:rsidR="00CD4706">
        <w:sym w:font="Wingdings" w:char="F0E0"/>
      </w:r>
      <w:r w:rsidR="00CD4706">
        <w:t xml:space="preserve"> Sous menu « Postes de travail » puis faire un double clic sur l’atelier</w:t>
      </w:r>
    </w:p>
    <w:p w14:paraId="5139C5A3" w14:textId="1AF4E9AD" w:rsidR="00CD4706" w:rsidRDefault="00CD4706" w:rsidP="00402CF1"/>
    <w:p w14:paraId="40B544CD" w14:textId="29BB2DF0" w:rsidR="00CD4706" w:rsidRDefault="00CD4706" w:rsidP="00402CF1">
      <w:r w:rsidRPr="00CD4706">
        <w:rPr>
          <w:noProof/>
          <w:lang w:eastAsia="fr-FR"/>
        </w:rPr>
        <w:drawing>
          <wp:inline distT="0" distB="0" distL="0" distR="0" wp14:anchorId="7FDC504D" wp14:editId="3F8B9A6F">
            <wp:extent cx="6479540" cy="1659255"/>
            <wp:effectExtent l="19050" t="19050" r="16510" b="171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659255"/>
                    </a:xfrm>
                    <a:prstGeom prst="rect">
                      <a:avLst/>
                    </a:prstGeom>
                    <a:ln>
                      <a:solidFill>
                        <a:schemeClr val="tx1"/>
                      </a:solidFill>
                    </a:ln>
                  </pic:spPr>
                </pic:pic>
              </a:graphicData>
            </a:graphic>
          </wp:inline>
        </w:drawing>
      </w:r>
    </w:p>
    <w:p w14:paraId="0CDE2383" w14:textId="3462E0F9" w:rsidR="008E1603" w:rsidRDefault="008E1603" w:rsidP="00402CF1">
      <w:r w:rsidRPr="008E1603">
        <w:rPr>
          <w:noProof/>
          <w:lang w:eastAsia="fr-FR"/>
        </w:rPr>
        <w:drawing>
          <wp:inline distT="0" distB="0" distL="0" distR="0" wp14:anchorId="22573D53" wp14:editId="67627A59">
            <wp:extent cx="6479540" cy="3250565"/>
            <wp:effectExtent l="19050" t="19050" r="16510" b="260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3250565"/>
                    </a:xfrm>
                    <a:prstGeom prst="rect">
                      <a:avLst/>
                    </a:prstGeom>
                    <a:ln>
                      <a:solidFill>
                        <a:schemeClr val="tx1"/>
                      </a:solidFill>
                    </a:ln>
                  </pic:spPr>
                </pic:pic>
              </a:graphicData>
            </a:graphic>
          </wp:inline>
        </w:drawing>
      </w:r>
    </w:p>
    <w:p w14:paraId="505D7A30" w14:textId="5A20259D" w:rsidR="008E1603" w:rsidRDefault="008E1603" w:rsidP="00E04AE2">
      <w:pPr>
        <w:jc w:val="both"/>
      </w:pPr>
      <w:r>
        <w:lastRenderedPageBreak/>
        <w:t>Dans notre exemple nous ne saisissons que le coût horaire, mais n’hésitez pas à lire les infobulles des différents champs de ce formulaire. Vous verrez qu’il est possible de paramétrer finement les ateliers afin de calculer le coût et le temps de travail nécessaire pour fabriquer les pièces.</w:t>
      </w:r>
    </w:p>
    <w:p w14:paraId="1E4FD207" w14:textId="70568760" w:rsidR="008E1603" w:rsidRDefault="008E1603" w:rsidP="002354E5">
      <w:pPr>
        <w:pStyle w:val="Titre1"/>
      </w:pPr>
      <w:r>
        <w:t>Lancer la fabrication</w:t>
      </w:r>
    </w:p>
    <w:p w14:paraId="429468AF" w14:textId="60EAD323" w:rsidR="008E1603" w:rsidRDefault="008E1603" w:rsidP="00E04AE2">
      <w:pPr>
        <w:jc w:val="both"/>
      </w:pPr>
      <w:r>
        <w:t xml:space="preserve">Pour autoriser un atelier à produire des pièces, il faut créer des ordre de fabrication : application « Fabrication » </w:t>
      </w:r>
      <w:r>
        <w:sym w:font="Wingdings" w:char="F0E0"/>
      </w:r>
      <w:r>
        <w:t xml:space="preserve"> menu « Opérations » </w:t>
      </w:r>
      <w:r>
        <w:sym w:font="Wingdings" w:char="F0E0"/>
      </w:r>
      <w:r>
        <w:t xml:space="preserve"> sous menu « Ordre de fabrication »</w:t>
      </w:r>
    </w:p>
    <w:p w14:paraId="2BB2D24A" w14:textId="51E3C18C" w:rsidR="008E1603" w:rsidRDefault="008E1603" w:rsidP="0006406A">
      <w:pPr>
        <w:jc w:val="center"/>
      </w:pPr>
      <w:r w:rsidRPr="008E1603">
        <w:rPr>
          <w:noProof/>
          <w:lang w:eastAsia="fr-FR"/>
        </w:rPr>
        <w:drawing>
          <wp:inline distT="0" distB="0" distL="0" distR="0" wp14:anchorId="73EF5D55" wp14:editId="3E85F7F7">
            <wp:extent cx="4677428" cy="1381318"/>
            <wp:effectExtent l="19050" t="19050" r="889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381318"/>
                    </a:xfrm>
                    <a:prstGeom prst="rect">
                      <a:avLst/>
                    </a:prstGeom>
                    <a:ln>
                      <a:solidFill>
                        <a:schemeClr val="tx1"/>
                      </a:solidFill>
                    </a:ln>
                  </pic:spPr>
                </pic:pic>
              </a:graphicData>
            </a:graphic>
          </wp:inline>
        </w:drawing>
      </w:r>
    </w:p>
    <w:p w14:paraId="29850615" w14:textId="44DA243C" w:rsidR="008E1603" w:rsidRDefault="008E1603" w:rsidP="00E04AE2">
      <w:pPr>
        <w:jc w:val="both"/>
      </w:pPr>
      <w:r>
        <w:t>Un clic sur le bouton « Nouveau » permet d’afficher le formulaire de création. Il faut saisir :</w:t>
      </w:r>
    </w:p>
    <w:p w14:paraId="27A2D6C9" w14:textId="77777777" w:rsidR="008E1603" w:rsidRDefault="008E1603" w:rsidP="00E04AE2">
      <w:pPr>
        <w:pStyle w:val="Paragraphedeliste"/>
        <w:numPr>
          <w:ilvl w:val="0"/>
          <w:numId w:val="8"/>
        </w:numPr>
        <w:jc w:val="both"/>
      </w:pPr>
      <w:r>
        <w:t>le produit : ici « Couteaux Bartel »</w:t>
      </w:r>
    </w:p>
    <w:p w14:paraId="63580901" w14:textId="3D6625FB" w:rsidR="008E1603" w:rsidRDefault="008E1603" w:rsidP="00E04AE2">
      <w:pPr>
        <w:pStyle w:val="Paragraphedeliste"/>
        <w:numPr>
          <w:ilvl w:val="0"/>
          <w:numId w:val="8"/>
        </w:numPr>
        <w:jc w:val="both"/>
      </w:pPr>
      <w:r>
        <w:t>les quantités : ici 25</w:t>
      </w:r>
    </w:p>
    <w:p w14:paraId="12CBE16F" w14:textId="58EDA90F" w:rsidR="008E1603" w:rsidRDefault="008E1603" w:rsidP="00E04AE2">
      <w:pPr>
        <w:pStyle w:val="Paragraphedeliste"/>
        <w:numPr>
          <w:ilvl w:val="0"/>
          <w:numId w:val="8"/>
        </w:numPr>
        <w:jc w:val="both"/>
      </w:pPr>
      <w:r>
        <w:t>La date planifiée de production</w:t>
      </w:r>
    </w:p>
    <w:p w14:paraId="7FACDB00" w14:textId="151A49EE" w:rsidR="008E1603" w:rsidRDefault="008E1603" w:rsidP="00E04AE2">
      <w:pPr>
        <w:jc w:val="both"/>
      </w:pPr>
      <w:r>
        <w:t xml:space="preserve">Dans l’onglet « Composants » Odoo indique la quantité de composants nécessaires. </w:t>
      </w:r>
    </w:p>
    <w:p w14:paraId="7C17DCAE" w14:textId="783D9AFB" w:rsidR="008E1603" w:rsidRDefault="008E1603" w:rsidP="00E04AE2">
      <w:pPr>
        <w:jc w:val="both"/>
      </w:pPr>
      <w:r>
        <w:t>Dans l’onglet Ordres de travail Odoo indique la durée prévue.</w:t>
      </w:r>
    </w:p>
    <w:p w14:paraId="6E6F9886" w14:textId="5FA61636" w:rsidR="008E1603" w:rsidRDefault="008E1603" w:rsidP="00E04AE2">
      <w:pPr>
        <w:jc w:val="both"/>
      </w:pPr>
      <w:r>
        <w:t>Il est alors possible soit de programmer la production à un in</w:t>
      </w:r>
      <w:r w:rsidR="00DC792E">
        <w:t>stant don</w:t>
      </w:r>
      <w:r w:rsidR="00974357">
        <w:t>né.</w:t>
      </w:r>
    </w:p>
    <w:p w14:paraId="33139BE4" w14:textId="719D3BAB" w:rsidR="00DC792E" w:rsidRDefault="00DC792E" w:rsidP="00DC792E">
      <w:pPr>
        <w:pStyle w:val="Titre1"/>
      </w:pPr>
      <w:r>
        <w:t>Constater qu’une production est réalisée</w:t>
      </w:r>
    </w:p>
    <w:p w14:paraId="38071265" w14:textId="7EBC8C13" w:rsidR="00974357" w:rsidRDefault="00974357" w:rsidP="00974357">
      <w:r>
        <w:t>Quand un responsable d’atelier a fini de produire les éléments d’un bon de production, il doit l’indiquer dans Odoo. Pour cela, il clique sur le bouton « Tout produire » du bon de production.</w:t>
      </w:r>
    </w:p>
    <w:p w14:paraId="4592C1CC" w14:textId="6AD9929C" w:rsidR="00974357" w:rsidRDefault="00974357" w:rsidP="00974357">
      <w:r w:rsidRPr="00974357">
        <w:drawing>
          <wp:inline distT="0" distB="0" distL="0" distR="0" wp14:anchorId="0D16D9F1" wp14:editId="26A09018">
            <wp:extent cx="6479540" cy="2731770"/>
            <wp:effectExtent l="19050" t="19050" r="1651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2731770"/>
                    </a:xfrm>
                    <a:prstGeom prst="rect">
                      <a:avLst/>
                    </a:prstGeom>
                    <a:ln>
                      <a:solidFill>
                        <a:schemeClr val="tx1"/>
                      </a:solidFill>
                    </a:ln>
                  </pic:spPr>
                </pic:pic>
              </a:graphicData>
            </a:graphic>
          </wp:inline>
        </w:drawing>
      </w:r>
    </w:p>
    <w:p w14:paraId="673F63B1" w14:textId="357B21F8" w:rsidR="00974357" w:rsidRDefault="00974357" w:rsidP="00974357">
      <w:r>
        <w:t>Le bon de production est alors noté comme fait</w:t>
      </w:r>
    </w:p>
    <w:p w14:paraId="4FD2E4D6" w14:textId="2A80B2C1" w:rsidR="00974357" w:rsidRDefault="00974357" w:rsidP="00974357">
      <w:r w:rsidRPr="00974357">
        <w:lastRenderedPageBreak/>
        <w:drawing>
          <wp:inline distT="0" distB="0" distL="0" distR="0" wp14:anchorId="26565AAD" wp14:editId="502B6BCE">
            <wp:extent cx="6479540" cy="757555"/>
            <wp:effectExtent l="19050" t="19050" r="16510" b="2349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757555"/>
                    </a:xfrm>
                    <a:prstGeom prst="rect">
                      <a:avLst/>
                    </a:prstGeom>
                    <a:ln>
                      <a:solidFill>
                        <a:schemeClr val="tx1"/>
                      </a:solidFill>
                    </a:ln>
                  </pic:spPr>
                </pic:pic>
              </a:graphicData>
            </a:graphic>
          </wp:inline>
        </w:drawing>
      </w:r>
    </w:p>
    <w:p w14:paraId="571546AB" w14:textId="6105EDAF" w:rsidR="00E04AE2" w:rsidRDefault="00E04AE2" w:rsidP="00DC792E">
      <w:pPr>
        <w:pStyle w:val="Titre1"/>
      </w:pPr>
      <w:r>
        <w:t>Les règles de réassort : automatiser les achats et la production</w:t>
      </w:r>
    </w:p>
    <w:p w14:paraId="3B7C4152" w14:textId="1AB2F45B" w:rsidR="003D2DA3" w:rsidRDefault="003D2DA3" w:rsidP="003D2DA3">
      <w:r>
        <w:t>Doc officielle :</w:t>
      </w:r>
    </w:p>
    <w:p w14:paraId="5E54F5AA" w14:textId="6B120B7F" w:rsidR="003D2DA3" w:rsidRDefault="003D2DA3" w:rsidP="003D2DA3">
      <w:hyperlink r:id="rId26" w:history="1">
        <w:r w:rsidRPr="00C53FF0">
          <w:rPr>
            <w:rStyle w:val="Lienhypertexte"/>
          </w:rPr>
          <w:t>https://www.odoo.com/documentation/16.0/fr/applications/inventory_and_mrp/inventory/product_management/product_replenishment/strategies.html</w:t>
        </w:r>
      </w:hyperlink>
    </w:p>
    <w:p w14:paraId="0C19CD62" w14:textId="21846DAE" w:rsidR="003D2DA3" w:rsidRDefault="003D2DA3" w:rsidP="003D2DA3">
      <w:hyperlink r:id="rId27" w:history="1">
        <w:r w:rsidRPr="00C53FF0">
          <w:rPr>
            <w:rStyle w:val="Lienhypertexte"/>
          </w:rPr>
          <w:t>https://www.odoo.com/documentation/16.0/fr/applications/inventory_and_mrp/inventory/product_management/product_replenishment/reordering_rules.html</w:t>
        </w:r>
      </w:hyperlink>
    </w:p>
    <w:p w14:paraId="795A7486" w14:textId="3284BD87" w:rsidR="00E04AE2" w:rsidRDefault="00E04AE2" w:rsidP="00E04AE2">
      <w:pPr>
        <w:jc w:val="both"/>
      </w:pPr>
      <w:r>
        <w:t>La nomenclature d’un produit indique les quantités nécessaires de chaque composant</w:t>
      </w:r>
      <w:r w:rsidR="00974357">
        <w:t xml:space="preserve"> pour fabriquer ce produit.</w:t>
      </w:r>
      <w:r>
        <w:t xml:space="preserve"> Les ordres de production précisent les quantités à produire de ce même bien. Odoo peut donc déterminer les quantités de chaque composant nécessaires </w:t>
      </w:r>
      <w:r w:rsidR="00974357">
        <w:t>aux ordres de production saisis</w:t>
      </w:r>
      <w:r>
        <w:t>.</w:t>
      </w:r>
    </w:p>
    <w:p w14:paraId="04D4A89E" w14:textId="0839F371" w:rsidR="00DC792E" w:rsidRDefault="00E04AE2" w:rsidP="00E04AE2">
      <w:pPr>
        <w:jc w:val="both"/>
      </w:pPr>
      <w:r>
        <w:t>Odoo connait aussi le niveau de stock, grâce aux applications « Achats », « Ventes » et « Inventaire ». Il est donc possible de créer des bons de commande automatiquement en fonction des besoins en matières premières. Le responsable des achats n’aura qu’à valider les bons de commandes</w:t>
      </w:r>
      <w:r w:rsidR="005B630E">
        <w:t>.</w:t>
      </w:r>
    </w:p>
    <w:p w14:paraId="72612341" w14:textId="77777777" w:rsidR="005B630E" w:rsidRDefault="005B630E" w:rsidP="005B630E">
      <w:pPr>
        <w:jc w:val="both"/>
      </w:pPr>
      <w:r>
        <w:t>Odoo connait les quantités en stock des biens fabriqués. A la validation des commandes clients, Odoo peut lancer des ordres de production automatiquement. Cette automatisation se fait à l’aide de règle de réassort de fabrication. La combinaison des règles de réassort d’achat et de fabrication permet de mettre en place une technique de Pull, où les commandes des clients tirent la production et les achats.</w:t>
      </w:r>
    </w:p>
    <w:p w14:paraId="04922B96" w14:textId="099E8CEB" w:rsidR="00E04AE2" w:rsidRDefault="00E04AE2" w:rsidP="00E04AE2">
      <w:pPr>
        <w:jc w:val="both"/>
      </w:pPr>
      <w:r>
        <w:t xml:space="preserve">Cette automatisation se fait à l’aide de règle de réassort. </w:t>
      </w:r>
    </w:p>
    <w:p w14:paraId="03AD928C" w14:textId="081C4C98" w:rsidR="00974357" w:rsidRDefault="00974357" w:rsidP="00E04AE2">
      <w:pPr>
        <w:jc w:val="both"/>
      </w:pPr>
      <w:r>
        <w:t xml:space="preserve">Pour créer une règle de réassort, il faut se rendre dans l’application « Inventaire » </w:t>
      </w:r>
      <w:r>
        <w:sym w:font="Wingdings" w:char="F0E0"/>
      </w:r>
      <w:r>
        <w:t xml:space="preserve"> menu Opérations </w:t>
      </w:r>
      <w:r>
        <w:sym w:font="Wingdings" w:char="F0E0"/>
      </w:r>
      <w:r>
        <w:t xml:space="preserve"> sous menu Réassort</w:t>
      </w:r>
    </w:p>
    <w:p w14:paraId="40B329F4" w14:textId="59A2D720" w:rsidR="00974357" w:rsidRDefault="00974357" w:rsidP="0006406A">
      <w:pPr>
        <w:jc w:val="center"/>
      </w:pPr>
      <w:r w:rsidRPr="00974357">
        <w:drawing>
          <wp:inline distT="0" distB="0" distL="0" distR="0" wp14:anchorId="5F76DC45" wp14:editId="326D079E">
            <wp:extent cx="4134427" cy="3181794"/>
            <wp:effectExtent l="19050" t="19050" r="19050"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4427" cy="3181794"/>
                    </a:xfrm>
                    <a:prstGeom prst="rect">
                      <a:avLst/>
                    </a:prstGeom>
                    <a:ln>
                      <a:solidFill>
                        <a:schemeClr val="tx1"/>
                      </a:solidFill>
                    </a:ln>
                  </pic:spPr>
                </pic:pic>
              </a:graphicData>
            </a:graphic>
          </wp:inline>
        </w:drawing>
      </w:r>
    </w:p>
    <w:p w14:paraId="5723BE38" w14:textId="3E9E94A1" w:rsidR="003D2DA3" w:rsidRDefault="003C5C1B" w:rsidP="0006406A">
      <w:pPr>
        <w:jc w:val="center"/>
      </w:pPr>
      <w:r w:rsidRPr="003C5C1B">
        <w:lastRenderedPageBreak/>
        <w:drawing>
          <wp:inline distT="0" distB="0" distL="0" distR="0" wp14:anchorId="64B8C2E5" wp14:editId="179A4FF2">
            <wp:extent cx="6479540" cy="907415"/>
            <wp:effectExtent l="19050" t="19050" r="16510" b="260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907415"/>
                    </a:xfrm>
                    <a:prstGeom prst="rect">
                      <a:avLst/>
                    </a:prstGeom>
                    <a:ln>
                      <a:solidFill>
                        <a:schemeClr val="tx1"/>
                      </a:solidFill>
                    </a:ln>
                  </pic:spPr>
                </pic:pic>
              </a:graphicData>
            </a:graphic>
          </wp:inline>
        </w:drawing>
      </w:r>
    </w:p>
    <w:p w14:paraId="18713292" w14:textId="77777777" w:rsidR="003C5C1B" w:rsidRDefault="003C5C1B" w:rsidP="00E04AE2">
      <w:pPr>
        <w:jc w:val="both"/>
      </w:pPr>
      <w:r>
        <w:t xml:space="preserve">Le bouton nouveau permet d’ajouter des règles de réassort. Il faut alors choisir </w:t>
      </w:r>
    </w:p>
    <w:p w14:paraId="2A2AEBC9" w14:textId="2CD50F47" w:rsidR="00974357" w:rsidRDefault="003C5C1B" w:rsidP="005B630E">
      <w:pPr>
        <w:pStyle w:val="Paragraphedeliste"/>
        <w:numPr>
          <w:ilvl w:val="0"/>
          <w:numId w:val="9"/>
        </w:numPr>
        <w:jc w:val="both"/>
      </w:pPr>
      <w:r>
        <w:t xml:space="preserve">le produit. Odoo remplit automatiquement les colonnes « En stock » et « Prévision ». </w:t>
      </w:r>
    </w:p>
    <w:p w14:paraId="04B7D211" w14:textId="1D26B16D" w:rsidR="003C5C1B" w:rsidRDefault="003C5C1B" w:rsidP="005B630E">
      <w:pPr>
        <w:pStyle w:val="Paragraphedeliste"/>
        <w:numPr>
          <w:ilvl w:val="0"/>
          <w:numId w:val="9"/>
        </w:numPr>
        <w:jc w:val="both"/>
      </w:pPr>
      <w:r>
        <w:t xml:space="preserve">la route d’approvisionnement qui peut être « Acheter » ou « Fabriquer » suivant que l’entreprise achète ou fabrique le bien. </w:t>
      </w:r>
    </w:p>
    <w:p w14:paraId="70716116" w14:textId="78513044" w:rsidR="003C5C1B" w:rsidRDefault="003C5C1B" w:rsidP="005B630E">
      <w:pPr>
        <w:pStyle w:val="Paragraphedeliste"/>
        <w:numPr>
          <w:ilvl w:val="0"/>
          <w:numId w:val="9"/>
        </w:numPr>
        <w:jc w:val="both"/>
      </w:pPr>
      <w:r>
        <w:t xml:space="preserve">Le déclencheur qui peut être « Manuel » ou « Automatique ».  Automatiquement signifie qu’une commande est passée </w:t>
      </w:r>
      <w:r w:rsidR="005B630E">
        <w:t>automatiquement dès que le niveau de stock passe en dessous de la quantité minimum</w:t>
      </w:r>
    </w:p>
    <w:p w14:paraId="6B52D804" w14:textId="48E2B89E" w:rsidR="003C5C1B" w:rsidRDefault="003C5C1B" w:rsidP="005B630E">
      <w:pPr>
        <w:pStyle w:val="Paragraphedeliste"/>
        <w:numPr>
          <w:ilvl w:val="0"/>
          <w:numId w:val="9"/>
        </w:numPr>
        <w:jc w:val="both"/>
      </w:pPr>
      <w:r>
        <w:t>la quantité minimum qui correspond au stock sous lequel Odoo passe une commande ou lance un ordre de fabrication.</w:t>
      </w:r>
    </w:p>
    <w:p w14:paraId="3CD14F21" w14:textId="1E9C0AD1" w:rsidR="003C5C1B" w:rsidRDefault="003C5C1B" w:rsidP="005B630E">
      <w:pPr>
        <w:pStyle w:val="Paragraphedeliste"/>
        <w:numPr>
          <w:ilvl w:val="0"/>
          <w:numId w:val="9"/>
        </w:numPr>
        <w:jc w:val="both"/>
      </w:pPr>
      <w:r>
        <w:t>la quantité maximale correspond au nombre de produits que Odoo cherche à obtenir lorsqu’il passe une commande automatiquement.</w:t>
      </w:r>
    </w:p>
    <w:p w14:paraId="5B50A6A9" w14:textId="7CA753CC" w:rsidR="005B630E" w:rsidRDefault="005B630E" w:rsidP="00E04AE2">
      <w:pPr>
        <w:jc w:val="both"/>
      </w:pPr>
      <w:r>
        <w:t>En fonction du niveau de stock et des quantités minimales, Odoo indique s’il va lancer une commande ou non.</w:t>
      </w:r>
    </w:p>
    <w:p w14:paraId="49D56F65" w14:textId="759F5AB3" w:rsidR="005B630E" w:rsidRDefault="005B630E" w:rsidP="00E04AE2">
      <w:pPr>
        <w:jc w:val="both"/>
      </w:pPr>
      <w:r>
        <w:t>Si le déclencheur est automatique, les commande</w:t>
      </w:r>
      <w:r w:rsidR="0006406A">
        <w:t>s</w:t>
      </w:r>
      <w:r>
        <w:t xml:space="preserve"> sont passées automatiquement une fois par jour par le planificateur d’Odoo. Il est possible de forcer le déclenchement :</w:t>
      </w:r>
    </w:p>
    <w:p w14:paraId="217687AB" w14:textId="7805DA62" w:rsidR="005B630E" w:rsidRDefault="005B630E" w:rsidP="005B630E">
      <w:pPr>
        <w:pStyle w:val="Paragraphedeliste"/>
        <w:numPr>
          <w:ilvl w:val="0"/>
          <w:numId w:val="10"/>
        </w:numPr>
        <w:jc w:val="both"/>
      </w:pPr>
      <w:r>
        <w:t>activer le mode développeur (Application « Paramètres » cliquer sur le lien « Activer le mode développeur »</w:t>
      </w:r>
    </w:p>
    <w:p w14:paraId="1397D764" w14:textId="30728B2E" w:rsidR="005B630E" w:rsidRDefault="005B630E" w:rsidP="005B630E">
      <w:pPr>
        <w:pStyle w:val="Paragraphedeliste"/>
        <w:numPr>
          <w:ilvl w:val="0"/>
          <w:numId w:val="10"/>
        </w:numPr>
        <w:jc w:val="both"/>
      </w:pPr>
      <w:r>
        <w:t xml:space="preserve">dans l’application « Inventaire » </w:t>
      </w:r>
      <w:r>
        <w:sym w:font="Wingdings" w:char="F0E0"/>
      </w:r>
      <w:r>
        <w:t xml:space="preserve"> menu « Opération » </w:t>
      </w:r>
      <w:r>
        <w:sym w:font="Wingdings" w:char="F0E0"/>
      </w:r>
      <w:r>
        <w:t xml:space="preserve"> « Lancer le planificateur »</w:t>
      </w:r>
    </w:p>
    <w:p w14:paraId="355224B6" w14:textId="4B8DF5AA" w:rsidR="0006406A" w:rsidRDefault="0006406A" w:rsidP="0006406A">
      <w:pPr>
        <w:jc w:val="center"/>
      </w:pPr>
      <w:r w:rsidRPr="0006406A">
        <w:drawing>
          <wp:inline distT="0" distB="0" distL="0" distR="0" wp14:anchorId="2016659C" wp14:editId="273735A5">
            <wp:extent cx="6479540" cy="4483100"/>
            <wp:effectExtent l="19050" t="19050" r="1651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4483100"/>
                    </a:xfrm>
                    <a:prstGeom prst="rect">
                      <a:avLst/>
                    </a:prstGeom>
                    <a:ln>
                      <a:solidFill>
                        <a:schemeClr val="tx1"/>
                      </a:solidFill>
                    </a:ln>
                  </pic:spPr>
                </pic:pic>
              </a:graphicData>
            </a:graphic>
          </wp:inline>
        </w:drawing>
      </w:r>
    </w:p>
    <w:p w14:paraId="749E410D" w14:textId="3C4F76E4" w:rsidR="005B630E" w:rsidRDefault="0006406A" w:rsidP="0006406A">
      <w:pPr>
        <w:jc w:val="center"/>
      </w:pPr>
      <w:r w:rsidRPr="0006406A">
        <w:lastRenderedPageBreak/>
        <w:drawing>
          <wp:inline distT="0" distB="0" distL="0" distR="0" wp14:anchorId="4F90CBBD" wp14:editId="296DB7B1">
            <wp:extent cx="5753903" cy="3353268"/>
            <wp:effectExtent l="19050" t="19050" r="18415"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3903" cy="3353268"/>
                    </a:xfrm>
                    <a:prstGeom prst="rect">
                      <a:avLst/>
                    </a:prstGeom>
                    <a:ln>
                      <a:solidFill>
                        <a:schemeClr val="tx1"/>
                      </a:solidFill>
                    </a:ln>
                  </pic:spPr>
                </pic:pic>
              </a:graphicData>
            </a:graphic>
          </wp:inline>
        </w:drawing>
      </w:r>
    </w:p>
    <w:sectPr w:rsidR="005B630E" w:rsidSect="00070741">
      <w:footerReference w:type="default" r:id="rId3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EB000" w14:textId="77777777" w:rsidR="00661C65" w:rsidRDefault="00661C65" w:rsidP="00070741">
      <w:pPr>
        <w:spacing w:after="0" w:line="240" w:lineRule="auto"/>
      </w:pPr>
      <w:r>
        <w:separator/>
      </w:r>
    </w:p>
  </w:endnote>
  <w:endnote w:type="continuationSeparator" w:id="0">
    <w:p w14:paraId="5DB44D06" w14:textId="77777777" w:rsidR="00661C65" w:rsidRDefault="00661C65"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DE9B9" w14:textId="4C5FBAE6" w:rsidR="00070741" w:rsidRDefault="00070741" w:rsidP="00070741">
    <w:pPr>
      <w:pStyle w:val="Pieddepage"/>
      <w:pBdr>
        <w:top w:val="single" w:sz="4" w:space="1" w:color="auto"/>
      </w:pBdr>
      <w:tabs>
        <w:tab w:val="clear" w:pos="9072"/>
        <w:tab w:val="right" w:pos="10204"/>
      </w:tabs>
    </w:pPr>
    <w:r>
      <w:t>R</w:t>
    </w:r>
    <w:r w:rsidR="00AF147D">
      <w:t>4.D.10 Odoo -</w:t>
    </w:r>
    <w:r w:rsidR="00D43CB6">
      <w:fldChar w:fldCharType="begin"/>
    </w:r>
    <w:r w:rsidR="00D43CB6">
      <w:instrText xml:space="preserve"> FILENAME  \* FirstCap  \* MERGEFORMAT </w:instrText>
    </w:r>
    <w:r w:rsidR="00D43CB6">
      <w:fldChar w:fldCharType="separate"/>
    </w:r>
    <w:r w:rsidR="00402CF1">
      <w:rPr>
        <w:noProof/>
      </w:rPr>
      <w:t>10_fabrication.docx</w:t>
    </w:r>
    <w:r w:rsidR="00D43CB6">
      <w:rPr>
        <w:noProof/>
      </w:rPr>
      <w:fldChar w:fldCharType="end"/>
    </w:r>
    <w:r>
      <w:tab/>
    </w:r>
    <w:r>
      <w:tab/>
    </w:r>
    <w:r>
      <w:fldChar w:fldCharType="begin"/>
    </w:r>
    <w:r>
      <w:instrText>PAGE   \* MERGEFORMAT</w:instrText>
    </w:r>
    <w:r>
      <w:fldChar w:fldCharType="separate"/>
    </w:r>
    <w:r w:rsidR="00D43CB6">
      <w:rPr>
        <w:noProof/>
      </w:rPr>
      <w:t>3</w:t>
    </w:r>
    <w:r>
      <w:fldChar w:fldCharType="end"/>
    </w:r>
    <w:r>
      <w:t>/</w:t>
    </w:r>
    <w:fldSimple w:instr=" NUMPAGES   \* MERGEFORMAT ">
      <w:r w:rsidR="00D43CB6">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EE077" w14:textId="77777777" w:rsidR="00661C65" w:rsidRDefault="00661C65" w:rsidP="00070741">
      <w:pPr>
        <w:spacing w:after="0" w:line="240" w:lineRule="auto"/>
      </w:pPr>
      <w:r>
        <w:separator/>
      </w:r>
    </w:p>
  </w:footnote>
  <w:footnote w:type="continuationSeparator" w:id="0">
    <w:p w14:paraId="3D21FA42" w14:textId="77777777" w:rsidR="00661C65" w:rsidRDefault="00661C65"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63159"/>
    <w:multiLevelType w:val="hybridMultilevel"/>
    <w:tmpl w:val="B41E7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1B750A"/>
    <w:multiLevelType w:val="hybridMultilevel"/>
    <w:tmpl w:val="BC940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7C10E3"/>
    <w:multiLevelType w:val="hybridMultilevel"/>
    <w:tmpl w:val="09E29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D4055B"/>
    <w:multiLevelType w:val="hybridMultilevel"/>
    <w:tmpl w:val="4E08D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836D35"/>
    <w:multiLevelType w:val="hybridMultilevel"/>
    <w:tmpl w:val="A704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81C16"/>
    <w:multiLevelType w:val="hybridMultilevel"/>
    <w:tmpl w:val="7BBEC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6C106E"/>
    <w:multiLevelType w:val="hybridMultilevel"/>
    <w:tmpl w:val="E73EE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2B658A"/>
    <w:multiLevelType w:val="hybridMultilevel"/>
    <w:tmpl w:val="58867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7"/>
  </w:num>
  <w:num w:numId="2">
    <w:abstractNumId w:val="9"/>
  </w:num>
  <w:num w:numId="3">
    <w:abstractNumId w:val="6"/>
  </w:num>
  <w:num w:numId="4">
    <w:abstractNumId w:val="8"/>
  </w:num>
  <w:num w:numId="5">
    <w:abstractNumId w:val="5"/>
  </w:num>
  <w:num w:numId="6">
    <w:abstractNumId w:val="4"/>
  </w:num>
  <w:num w:numId="7">
    <w:abstractNumId w:val="0"/>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65"/>
    <w:rsid w:val="00046032"/>
    <w:rsid w:val="0006406A"/>
    <w:rsid w:val="00070741"/>
    <w:rsid w:val="00087BB8"/>
    <w:rsid w:val="002354E5"/>
    <w:rsid w:val="00275FF7"/>
    <w:rsid w:val="003C5C1B"/>
    <w:rsid w:val="003D2DA3"/>
    <w:rsid w:val="00402CF1"/>
    <w:rsid w:val="0046794F"/>
    <w:rsid w:val="00596484"/>
    <w:rsid w:val="005B5D77"/>
    <w:rsid w:val="005B630E"/>
    <w:rsid w:val="005E19A9"/>
    <w:rsid w:val="00661C65"/>
    <w:rsid w:val="006F080B"/>
    <w:rsid w:val="007A087D"/>
    <w:rsid w:val="00881000"/>
    <w:rsid w:val="008E1603"/>
    <w:rsid w:val="00941060"/>
    <w:rsid w:val="009616C9"/>
    <w:rsid w:val="00974357"/>
    <w:rsid w:val="00AF0275"/>
    <w:rsid w:val="00AF147D"/>
    <w:rsid w:val="00B02BEC"/>
    <w:rsid w:val="00B1290C"/>
    <w:rsid w:val="00B313C3"/>
    <w:rsid w:val="00BF450D"/>
    <w:rsid w:val="00CD4706"/>
    <w:rsid w:val="00D43CB6"/>
    <w:rsid w:val="00D44201"/>
    <w:rsid w:val="00D65985"/>
    <w:rsid w:val="00DA424D"/>
    <w:rsid w:val="00DB4754"/>
    <w:rsid w:val="00DC792E"/>
    <w:rsid w:val="00E04AE2"/>
    <w:rsid w:val="00F81E67"/>
    <w:rsid w:val="00FE6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F44"/>
  <w15:chartTrackingRefBased/>
  <w15:docId w15:val="{31E985B1-499E-455F-A173-AA170CB0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E67"/>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sources">
    <w:name w:val="sources"/>
    <w:basedOn w:val="Normal"/>
    <w:qFormat/>
    <w:rsid w:val="00AF0275"/>
    <w:pPr>
      <w:jc w:val="right"/>
    </w:pPr>
    <w:rPr>
      <w:i/>
    </w:rPr>
  </w:style>
  <w:style w:type="paragraph" w:customStyle="1" w:styleId="rponses">
    <w:name w:val="réponses"/>
    <w:basedOn w:val="Normal"/>
    <w:qFormat/>
    <w:rsid w:val="00AF0275"/>
    <w:rPr>
      <w:color w:val="FF0000"/>
    </w:rPr>
  </w:style>
  <w:style w:type="paragraph" w:styleId="Lgende">
    <w:name w:val="caption"/>
    <w:basedOn w:val="Normal"/>
    <w:next w:val="Normal"/>
    <w:uiPriority w:val="35"/>
    <w:semiHidden/>
    <w:unhideWhenUsed/>
    <w:qFormat/>
    <w:rsid w:val="00402CF1"/>
    <w:pPr>
      <w:spacing w:after="60" w:line="240" w:lineRule="auto"/>
    </w:pPr>
    <w:rPr>
      <w:i/>
      <w:iCs/>
      <w:color w:val="44546A" w:themeColor="text2"/>
      <w:sz w:val="18"/>
      <w:szCs w:val="18"/>
    </w:rPr>
  </w:style>
  <w:style w:type="table" w:styleId="Grilledutableau">
    <w:name w:val="Table Grid"/>
    <w:basedOn w:val="TableauNormal"/>
    <w:uiPriority w:val="39"/>
    <w:rsid w:val="00402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D2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odoo.com/documentation/16.0/fr/applications/inventory_and_mrp/inventory/product_management/product_replenishment/strategies.html"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odoo.com/documentation/16.0/fr/applications/inventory_and_mrp/inventory/product_management/product_replenishment/reordering_rules.html" TargetMode="External"/><Relationship Id="rId30" Type="http://schemas.openxmlformats.org/officeDocument/2006/relationships/image" Target="media/image18.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modele_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b18c24-ff85-4648-aa2d-dc8f8a313da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3" ma:contentTypeDescription="Crée un document." ma:contentTypeScope="" ma:versionID="62c5847c31677667f09b0f12e1481a6b">
  <xsd:schema xmlns:xsd="http://www.w3.org/2001/XMLSchema" xmlns:xs="http://www.w3.org/2001/XMLSchema" xmlns:p="http://schemas.microsoft.com/office/2006/metadata/properties" xmlns:ns3="2eb18c24-ff85-4648-aa2d-dc8f8a313da7" targetNamespace="http://schemas.microsoft.com/office/2006/metadata/properties" ma:root="true" ma:fieldsID="766ad37c10fd415c03f2b1d257b9a9ab"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4077-5F41-425E-99B2-A824FC6F3F4E}">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www.w3.org/XML/1998/namespace"/>
    <ds:schemaRef ds:uri="2eb18c24-ff85-4648-aa2d-dc8f8a313da7"/>
  </ds:schemaRefs>
</ds:datastoreItem>
</file>

<file path=customXml/itemProps2.xml><?xml version="1.0" encoding="utf-8"?>
<ds:datastoreItem xmlns:ds="http://schemas.openxmlformats.org/officeDocument/2006/customXml" ds:itemID="{35F86332-7761-432B-BC10-005AC4AA5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E4ED7C-0C61-44FA-AEA8-8D211FC32366}">
  <ds:schemaRefs>
    <ds:schemaRef ds:uri="http://schemas.microsoft.com/sharepoint/v3/contenttype/forms"/>
  </ds:schemaRefs>
</ds:datastoreItem>
</file>

<file path=customXml/itemProps4.xml><?xml version="1.0" encoding="utf-8"?>
<ds:datastoreItem xmlns:ds="http://schemas.openxmlformats.org/officeDocument/2006/customXml" ds:itemID="{1954CFAD-F7C8-4CC3-B5C1-915ACD34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modele_td.dotx</Template>
  <TotalTime>534</TotalTime>
  <Pages>10</Pages>
  <Words>1413</Words>
  <Characters>7772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Application fabrication</vt:lpstr>
    </vt:vector>
  </TitlesOfParts>
  <Company>SCCM-SECONDARY1</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fabrication</dc:title>
  <dc:subject/>
  <dc:creator>Antoine Moulin</dc:creator>
  <cp:keywords/>
  <dc:description/>
  <cp:lastModifiedBy>Antoine Moulin</cp:lastModifiedBy>
  <cp:revision>6</cp:revision>
  <dcterms:created xsi:type="dcterms:W3CDTF">2024-03-15T08:47:00Z</dcterms:created>
  <dcterms:modified xsi:type="dcterms:W3CDTF">2024-03-18T17:30:00Z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