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Vidéo 6 : Les passerelles 2/2 (6:05)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Quels sont les trois types de passerelles présentées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passerèlle parallèle permet de gérer des flux en parallèle, en mode division elle fait continuer le flux sur l’ensemble des processus.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attend les jetons des différents éléments pour les réunir en un seul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-passerèlle inclusive : mixe entre inclusive parallèle, génère des flux si un condition ou plusieurs sont respectés. Un jeton sera généré pour chacunes des conditions valides.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permet de synchroniser les flux en entrée qui ont été activé par un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passerèlle exclusive évènementilles :  passerèlle exclusive basée sur des évènements, met le processus en attente de différents évènements. Le premier évènements de type catch determinera le chemin a emprunter, les autres chemins ne pourront donc pas être suivi même si déclancher ulterieurement.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Bonne pratique : ajouter un évènement de type timer dans le cas ou les évènements attendu ne se produisent pas dans un délais acceptable et donc créerai un bloquage.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sont-elles représentées graphiquement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paserèlle parallèle représenté par un losange avec un plus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passerèlle inclusive =&gt; losange avec un cercle vide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passerèlle exclusive évènementielles =&gt; losange avec un pynthagone entourée de deux cercles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 utilisées ces passerelles ?</w:t>
      </w:r>
    </w:p>
    <w:p>
      <w:pPr>
        <w:pStyle w:val="TextBody"/>
        <w:tabs>
          <w:tab w:val="left" w:pos="709" w:leader="none"/>
        </w:tabs>
        <w:bidi w:val="0"/>
        <w:spacing w:before="0" w:after="0"/>
        <w:ind w:start="426"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Lorsqu’une activité réalise plusieurs actions qui n’influent pas les autres mais doivent être réalisé simultanément. </w:t>
      </w:r>
    </w:p>
    <w:p>
      <w:pPr>
        <w:pStyle w:val="TextBody"/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 est le type d’événements intermédiaires utilisé dans les passerelles exclusives événementielles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Chacun des évènements intermédiaires doit être de type catch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426" w:hanging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Combien d’événements sont suivis après une passerelle exclusives événementielle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Uniquement un seul chemin est suivi (celui dont le type catch est déclanché en premier)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Pourquoi faut il déterminer un chemin par défaut dans une passerelle exclusive événementielle ? 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Pour éviter tout bloquage (en général le chemin par défaut est un timer)</w:t>
      </w:r>
      <w:r>
        <w:br w:type="page"/>
      </w:r>
    </w:p>
    <w:p>
      <w:pPr>
        <w:pStyle w:val="Heading3"/>
        <w:bidi w:val="0"/>
        <w:jc w:val="start"/>
        <w:rPr/>
      </w:pPr>
      <w:r>
        <w:rPr/>
        <w:t>Vidéo 7 : Les événements 2/2 (3:22)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Qu’est ce qu’un événement de frontière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Lié un évènement de type catch directement à une activité, cela siginifie que le déclenchement durant l’éxécution de l’activité aura des conséquence sur le comportement du processus.   </w:t>
      </w:r>
    </w:p>
    <w:p>
      <w:pPr>
        <w:pStyle w:val="TextBody"/>
        <w:spacing w:before="0" w:after="0"/>
        <w:rPr/>
      </w:pP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Quel type d’événement est utilisé dans un événement frontière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Quels sont les deux catégories d’événements de frontière ? 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Intéruption de l’activité en cours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>Ne pas interprompre l’activité en cours (représenté en pointillés)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Comment sont ils représentés graphiquement ? </w:t>
      </w:r>
    </w:p>
    <w:p>
      <w:pPr>
        <w:pStyle w:val="TextBody"/>
        <w:spacing w:before="0" w:after="0"/>
        <w:rPr>
          <w:color w:val="2A6099"/>
        </w:rPr>
      </w:pPr>
      <w:r>
        <w:rPr>
          <w:color w:val="2A6099"/>
        </w:rPr>
        <w:t>Par un double rond directement dans l’activité en plein pour l’intéruptif et en pointillé pour l’autre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A quoi sert un événement de frontière exclusif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>Intéruptif, flux 1 ou flux 2 mais pas les deux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A quoi sert un événement de frontière inclusif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color w:val="2A6099"/>
        </w:rPr>
      </w:pPr>
      <w:r>
        <w:rPr>
          <w:color w:val="2A6099"/>
        </w:rPr>
        <w:t>Non intéruptif, flux 1 et potentiellement flux 2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Quels sont les événements couramment utilisés dans un événement frontière ?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  <w:t>-</w:t>
      </w:r>
      <w:r>
        <w:rPr/>
        <w:t xml:space="preserve">message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  <w:t>-</w:t>
      </w:r>
      <w:r>
        <w:rPr/>
        <w:t>timer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  <w:t>-</w:t>
      </w:r>
      <w:r>
        <w:rPr/>
        <w:t>regle conditionnelle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  <w:t>-</w:t>
      </w:r>
      <w:r>
        <w:rPr/>
        <w:t>Esclade/Signal/annulation/erreur/compensation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Pourquoi faut il un flux de sortie normal à une activité qui contient un événement frontière ? 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Proposer un flux de sortie pour éviter tout bloquage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LibreOffice/7.4.7.2$Linux_X86_64 LibreOffice_project/40$Build-2</Application>
  <AppVersion>15.0000</AppVersion>
  <Pages>2</Pages>
  <Words>518</Words>
  <Characters>2815</Characters>
  <CharactersWithSpaces>3297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2024-02-12T16:37:47Z</dcterms:created>
  <dc:creator/>
  <dc:description/>
  <dc:language>fr-FR</dc:language>
  <cp:lastModifiedBy/>
  <dcterms:modified xsi:type="dcterms:W3CDTF">2024-02-16T10:16:18Z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