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2DB" w:rsidRDefault="000C02DB" w:rsidP="000C02DB">
      <w:pPr>
        <w:rPr>
          <w:lang w:val="en-US"/>
        </w:rPr>
      </w:pPr>
    </w:p>
    <w:p w:rsidR="000C02DB" w:rsidRDefault="00201324" w:rsidP="000C02DB">
      <w:pPr>
        <w:rPr>
          <w:lang w:val="en-US"/>
        </w:rPr>
      </w:pPr>
      <w:r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102235</wp:posOffset>
                </wp:positionV>
                <wp:extent cx="6115050" cy="9423400"/>
                <wp:effectExtent l="0" t="0" r="0" b="0"/>
                <wp:wrapNone/>
                <wp:docPr id="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942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:rsidR="00312462" w:rsidRDefault="00312462" w:rsidP="00155459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 w:rsidRPr="00F02594">
                              <w:t>MIT044 – P04070 - SM086 - Cálculo de frete relacionado a despesas acessórias</w:t>
                            </w:r>
                            <w:r w:rsidRPr="00155459">
                              <w:t xml:space="preserve"> </w:t>
                            </w: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941C2F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10</w:t>
                            </w:r>
                            <w:r w:rsidRPr="00D67A24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sz w:val="40"/>
                              </w:rPr>
                              <w:t>07</w:t>
                            </w:r>
                            <w:r w:rsidRPr="00D67A24">
                              <w:rPr>
                                <w:sz w:val="40"/>
                              </w:rPr>
                              <w:t>/</w:t>
                            </w:r>
                            <w:r>
                              <w:rPr>
                                <w:sz w:val="40"/>
                              </w:rPr>
                              <w:t>2020</w:t>
                            </w:r>
                          </w:p>
                          <w:p w:rsidR="00312462" w:rsidRPr="00D67A24" w:rsidRDefault="00312462" w:rsidP="00941C2F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V05</w:t>
                            </w: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:rsidR="00312462" w:rsidRPr="00D67A24" w:rsidRDefault="00312462" w:rsidP="00AD77B0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1.05pt;margin-top:8.05pt;width:481.5pt;height:742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" filled="f" stroked="f">
                <v:textbox>
                  <w:txbxContent>
                    <w:p w:rsidR="00312462" w:rsidRDefault="00312462" w:rsidP="00155459">
                      <w:pPr>
                        <w:pStyle w:val="TtulodaCapa"/>
                        <w:rPr>
                          <w:sz w:val="40"/>
                        </w:rPr>
                      </w:pPr>
                      <w:r w:rsidRPr="00F02594">
                        <w:t>MIT044 – P04070 - SM086 - Cálculo de frete relacionado a despesas acessórias</w:t>
                      </w:r>
                      <w:r w:rsidRPr="00155459">
                        <w:t xml:space="preserve"> </w:t>
                      </w: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941C2F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10</w:t>
                      </w:r>
                      <w:r w:rsidRPr="00D67A24">
                        <w:rPr>
                          <w:sz w:val="40"/>
                        </w:rPr>
                        <w:t>/</w:t>
                      </w:r>
                      <w:r>
                        <w:rPr>
                          <w:sz w:val="40"/>
                        </w:rPr>
                        <w:t>07</w:t>
                      </w:r>
                      <w:r w:rsidRPr="00D67A24">
                        <w:rPr>
                          <w:sz w:val="40"/>
                        </w:rPr>
                        <w:t>/</w:t>
                      </w:r>
                      <w:r>
                        <w:rPr>
                          <w:sz w:val="40"/>
                        </w:rPr>
                        <w:t>2020</w:t>
                      </w:r>
                    </w:p>
                    <w:p w:rsidR="00312462" w:rsidRPr="00D67A24" w:rsidRDefault="00312462" w:rsidP="00941C2F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V05</w:t>
                      </w: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:rsidR="00312462" w:rsidRPr="00D67A24" w:rsidRDefault="00312462" w:rsidP="00AD77B0">
                      <w:pPr>
                        <w:pStyle w:val="TtulodaCapa"/>
                        <w:rPr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54C28" w:rsidP="000C02DB">
      <w:pPr>
        <w:rPr>
          <w:lang w:val="en-US"/>
        </w:rPr>
      </w:pPr>
      <w:r>
        <w:rPr>
          <w:noProof/>
          <w:lang w:eastAsia="pt-BR"/>
        </w:rPr>
        <w:drawing>
          <wp:anchor distT="0" distB="0" distL="114300" distR="114300" simplePos="0" relativeHeight="252025344" behindDoc="0" locked="0" layoutInCell="1" allowOverlap="1">
            <wp:simplePos x="0" y="0"/>
            <wp:positionH relativeFrom="column">
              <wp:posOffset>426085</wp:posOffset>
            </wp:positionH>
            <wp:positionV relativeFrom="paragraph">
              <wp:posOffset>92710</wp:posOffset>
            </wp:positionV>
            <wp:extent cx="1932940" cy="676275"/>
            <wp:effectExtent l="0" t="0" r="0" b="9525"/>
            <wp:wrapNone/>
            <wp:docPr id="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3" t="30901" r="13777" b="31688"/>
                    <a:stretch/>
                  </pic:blipFill>
                  <pic:spPr>
                    <a:xfrm>
                      <a:off x="0" y="0"/>
                      <a:ext cx="19329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0C02DB" w:rsidRDefault="000C02DB" w:rsidP="000C02DB">
      <w:pPr>
        <w:rPr>
          <w:lang w:val="en-US"/>
        </w:rPr>
      </w:pPr>
    </w:p>
    <w:p w:rsidR="008931A5" w:rsidRDefault="008931A5" w:rsidP="000C02DB">
      <w:pPr>
        <w:rPr>
          <w:lang w:val="en-US"/>
        </w:rPr>
      </w:pPr>
    </w:p>
    <w:p w:rsidR="008931A5" w:rsidRDefault="008931A5" w:rsidP="000C02DB">
      <w:pPr>
        <w:rPr>
          <w:lang w:val="en-US"/>
        </w:rPr>
      </w:pPr>
    </w:p>
    <w:p w:rsidR="008931A5" w:rsidRDefault="008931A5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  <w:r w:rsidRPr="00A95481">
        <w:rPr>
          <w:rFonts w:ascii="Lato Black" w:hAnsi="Lato Black"/>
          <w:b/>
          <w:bCs/>
          <w:color w:val="8F3E15"/>
          <w:sz w:val="28"/>
          <w:szCs w:val="28"/>
        </w:rPr>
        <w:t>Sum</w:t>
      </w:r>
      <w:r>
        <w:rPr>
          <w:rFonts w:ascii="Lato Black" w:hAnsi="Lato Black"/>
          <w:b/>
          <w:bCs/>
          <w:color w:val="8F3E15"/>
          <w:sz w:val="28"/>
          <w:szCs w:val="28"/>
        </w:rPr>
        <w:t>ário</w:t>
      </w:r>
    </w:p>
    <w:p w:rsidR="009C5016" w:rsidRDefault="009C5016" w:rsidP="008931A5">
      <w:pPr>
        <w:rPr>
          <w:rFonts w:ascii="Lato Black" w:hAnsi="Lato Black"/>
          <w:b/>
          <w:bCs/>
          <w:color w:val="8F3E15"/>
          <w:sz w:val="28"/>
          <w:szCs w:val="28"/>
        </w:rPr>
      </w:pPr>
    </w:p>
    <w:bookmarkStart w:id="0" w:name="_GoBack"/>
    <w:bookmarkEnd w:id="0"/>
    <w:p w:rsidR="00A75F51" w:rsidRDefault="00A6364F">
      <w:pPr>
        <w:pStyle w:val="Sumrio1"/>
        <w:tabs>
          <w:tab w:val="left" w:pos="400"/>
          <w:tab w:val="right" w:leader="dot" w:pos="1033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r w:rsidRPr="00161B28">
        <w:rPr>
          <w:rFonts w:ascii="Lato Black" w:hAnsi="Lato Black"/>
          <w:b/>
          <w:bCs/>
          <w:color w:val="808080" w:themeColor="background1" w:themeShade="80"/>
          <w:sz w:val="28"/>
          <w:szCs w:val="28"/>
        </w:rPr>
        <w:fldChar w:fldCharType="begin"/>
      </w:r>
      <w:r w:rsidR="009C5016" w:rsidRPr="00161B28">
        <w:rPr>
          <w:rFonts w:ascii="Lato Black" w:hAnsi="Lato Black"/>
          <w:b/>
          <w:bCs/>
          <w:color w:val="808080" w:themeColor="background1" w:themeShade="80"/>
          <w:sz w:val="28"/>
          <w:szCs w:val="28"/>
        </w:rPr>
        <w:instrText xml:space="preserve"> TOC \o "1-3" \h \z \u </w:instrText>
      </w:r>
      <w:r w:rsidRPr="00161B28">
        <w:rPr>
          <w:rFonts w:ascii="Lato Black" w:hAnsi="Lato Black"/>
          <w:b/>
          <w:bCs/>
          <w:color w:val="808080" w:themeColor="background1" w:themeShade="80"/>
          <w:sz w:val="28"/>
          <w:szCs w:val="28"/>
        </w:rPr>
        <w:fldChar w:fldCharType="separate"/>
      </w:r>
      <w:hyperlink w:anchor="_Toc45288544" w:history="1">
        <w:r w:rsidR="00A75F51" w:rsidRPr="00674E8E">
          <w:rPr>
            <w:rStyle w:val="Hyperlink"/>
            <w:noProof/>
            <w:lang w:val="en-US"/>
          </w:rPr>
          <w:t>1.</w:t>
        </w:r>
        <w:r w:rsidR="00A75F51"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="00A75F51" w:rsidRPr="00674E8E">
          <w:rPr>
            <w:rStyle w:val="Hyperlink"/>
            <w:noProof/>
          </w:rPr>
          <w:t>Dados Ge</w:t>
        </w:r>
        <w:r w:rsidR="00A75F51" w:rsidRPr="00674E8E">
          <w:rPr>
            <w:rStyle w:val="Hyperlink"/>
            <w:noProof/>
            <w:lang w:val="en-US"/>
          </w:rPr>
          <w:t>rais</w:t>
        </w:r>
        <w:r w:rsidR="00A75F51">
          <w:rPr>
            <w:noProof/>
            <w:webHidden/>
          </w:rPr>
          <w:tab/>
        </w:r>
        <w:r w:rsidR="00A75F51">
          <w:rPr>
            <w:noProof/>
            <w:webHidden/>
          </w:rPr>
          <w:fldChar w:fldCharType="begin"/>
        </w:r>
        <w:r w:rsidR="00A75F51">
          <w:rPr>
            <w:noProof/>
            <w:webHidden/>
          </w:rPr>
          <w:instrText xml:space="preserve"> PAGEREF _Toc45288544 \h </w:instrText>
        </w:r>
        <w:r w:rsidR="00A75F51">
          <w:rPr>
            <w:noProof/>
            <w:webHidden/>
          </w:rPr>
        </w:r>
        <w:r w:rsidR="00A75F51">
          <w:rPr>
            <w:noProof/>
            <w:webHidden/>
          </w:rPr>
          <w:fldChar w:fldCharType="separate"/>
        </w:r>
        <w:r w:rsidR="00A75F51">
          <w:rPr>
            <w:noProof/>
            <w:webHidden/>
          </w:rPr>
          <w:t>3</w:t>
        </w:r>
        <w:r w:rsidR="00A75F51"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1"/>
        <w:tabs>
          <w:tab w:val="left" w:pos="400"/>
          <w:tab w:val="right" w:leader="dot" w:pos="1033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45" w:history="1">
        <w:r w:rsidRPr="00674E8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</w:rPr>
          <w:t>Dados da Personalização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1"/>
        <w:tabs>
          <w:tab w:val="left" w:pos="400"/>
          <w:tab w:val="right" w:leader="dot" w:pos="1033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46" w:history="1">
        <w:r w:rsidRPr="00674E8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</w:rPr>
          <w:t>Especificação da Personalização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47" w:history="1">
        <w:r w:rsidRPr="00674E8E">
          <w:rPr>
            <w:rStyle w:val="Hyperlink"/>
            <w:noProof/>
            <w:lang w:eastAsia="pt-BR"/>
          </w:rPr>
          <w:t>Histórico de versões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48" w:history="1">
        <w:r w:rsidRPr="00674E8E">
          <w:rPr>
            <w:rStyle w:val="Hyperlink"/>
            <w:noProof/>
            <w:lang w:eastAsia="pt-BR"/>
          </w:rPr>
          <w:t>a.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  <w:lang w:eastAsia="pt-BR"/>
          </w:rPr>
          <w:t>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49" w:history="1">
        <w:r w:rsidRPr="00674E8E">
          <w:rPr>
            <w:rStyle w:val="Hyperlink"/>
            <w:noProof/>
            <w:lang w:eastAsia="pt-BR"/>
          </w:rPr>
          <w:t>b.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  <w:lang w:eastAsia="pt-BR"/>
          </w:rPr>
          <w:t>Processo Proposto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50" w:history="1">
        <w:r w:rsidRPr="00674E8E">
          <w:rPr>
            <w:rStyle w:val="Hyperlink"/>
            <w:noProof/>
            <w:lang w:eastAsia="pt-BR"/>
          </w:rPr>
          <w:t>i.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  <w:lang w:eastAsia="pt-BR"/>
          </w:rPr>
          <w:t>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51" w:history="1">
        <w:r w:rsidRPr="00674E8E">
          <w:rPr>
            <w:rStyle w:val="Hyperlink"/>
            <w:noProof/>
            <w:lang w:eastAsia="pt-BR"/>
          </w:rPr>
          <w:t>ii.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  <w:lang w:eastAsia="pt-BR"/>
          </w:rPr>
          <w:t>Execução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52" w:history="1">
        <w:r w:rsidRPr="00674E8E">
          <w:rPr>
            <w:rStyle w:val="Hyperlink"/>
            <w:noProof/>
            <w:lang w:eastAsia="pt-BR"/>
          </w:rPr>
          <w:t>iii.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  <w:lang w:eastAsia="pt-BR"/>
          </w:rPr>
          <w:t>Customizações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5F51" w:rsidRDefault="00A75F51">
      <w:pPr>
        <w:pStyle w:val="Sumrio1"/>
        <w:tabs>
          <w:tab w:val="left" w:pos="400"/>
          <w:tab w:val="right" w:leader="dot" w:pos="10338"/>
        </w:tabs>
        <w:rPr>
          <w:rFonts w:asciiTheme="minorHAnsi" w:eastAsiaTheme="minorEastAsia" w:hAnsiTheme="minorHAnsi" w:cstheme="minorBidi"/>
          <w:noProof/>
          <w:color w:val="auto"/>
          <w:sz w:val="22"/>
          <w:lang w:eastAsia="pt-BR"/>
        </w:rPr>
      </w:pPr>
      <w:hyperlink w:anchor="_Toc45288553" w:history="1">
        <w:r w:rsidRPr="00674E8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lang w:eastAsia="pt-BR"/>
          </w:rPr>
          <w:tab/>
        </w:r>
        <w:r w:rsidRPr="00674E8E">
          <w:rPr>
            <w:rStyle w:val="Hyperlink"/>
            <w:noProof/>
          </w:rPr>
          <w:t>Aprovação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_Toc45288553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C5016" w:rsidRPr="00A95481" w:rsidRDefault="00A6364F" w:rsidP="008931A5">
      <w:pPr>
        <w:rPr>
          <w:rFonts w:ascii="Lato Black" w:hAnsi="Lato Black"/>
          <w:b/>
          <w:bCs/>
          <w:color w:val="0C9AC0" w:themeColor="text2"/>
          <w:sz w:val="28"/>
          <w:szCs w:val="28"/>
        </w:rPr>
      </w:pPr>
      <w:r w:rsidRPr="00161B28">
        <w:rPr>
          <w:rFonts w:ascii="Lato Black" w:hAnsi="Lato Black"/>
          <w:b/>
          <w:bCs/>
          <w:color w:val="808080" w:themeColor="background1" w:themeShade="80"/>
          <w:sz w:val="28"/>
          <w:szCs w:val="28"/>
        </w:rPr>
        <w:fldChar w:fldCharType="end"/>
      </w:r>
    </w:p>
    <w:p w:rsidR="008931A5" w:rsidRDefault="008931A5" w:rsidP="00820B00">
      <w:pPr>
        <w:pStyle w:val="Sumrio1"/>
        <w:tabs>
          <w:tab w:val="right" w:leader="dot" w:pos="10472"/>
        </w:tabs>
        <w:ind w:left="720" w:hanging="360"/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8931A5" w:rsidRDefault="008931A5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CA53AB" w:rsidRDefault="00CA53AB" w:rsidP="008931A5">
      <w:pPr>
        <w:rPr>
          <w:szCs w:val="20"/>
        </w:rPr>
      </w:pPr>
    </w:p>
    <w:p w:rsidR="00CA53AB" w:rsidRDefault="00CA53AB" w:rsidP="008931A5">
      <w:pPr>
        <w:rPr>
          <w:szCs w:val="20"/>
        </w:rPr>
      </w:pPr>
    </w:p>
    <w:p w:rsidR="00CA53AB" w:rsidRDefault="00CA53AB" w:rsidP="008931A5">
      <w:pPr>
        <w:rPr>
          <w:szCs w:val="20"/>
        </w:rPr>
      </w:pPr>
    </w:p>
    <w:p w:rsidR="00CA53AB" w:rsidRDefault="00CA53A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2971BB" w:rsidRDefault="002971BB" w:rsidP="008931A5">
      <w:pPr>
        <w:rPr>
          <w:szCs w:val="20"/>
        </w:rPr>
      </w:pPr>
    </w:p>
    <w:p w:rsidR="00820B00" w:rsidRDefault="00820B00" w:rsidP="008931A5">
      <w:pPr>
        <w:rPr>
          <w:szCs w:val="20"/>
        </w:rPr>
      </w:pPr>
    </w:p>
    <w:p w:rsidR="00820B00" w:rsidRDefault="00820B00" w:rsidP="008931A5">
      <w:pPr>
        <w:rPr>
          <w:szCs w:val="20"/>
        </w:rPr>
      </w:pPr>
    </w:p>
    <w:p w:rsidR="008931A5" w:rsidRPr="008931A5" w:rsidRDefault="008931A5" w:rsidP="008931A5">
      <w:pPr>
        <w:pStyle w:val="Ttulo1"/>
        <w:rPr>
          <w:lang w:val="en-US"/>
        </w:rPr>
      </w:pPr>
      <w:bookmarkStart w:id="1" w:name="_Toc384039731"/>
      <w:bookmarkStart w:id="2" w:name="_Toc450643650"/>
      <w:bookmarkStart w:id="3" w:name="_Toc381196349"/>
      <w:bookmarkStart w:id="4" w:name="_Toc45288544"/>
      <w:r w:rsidRPr="00820B00">
        <w:lastRenderedPageBreak/>
        <w:t>Dados Ge</w:t>
      </w:r>
      <w:r w:rsidRPr="008931A5">
        <w:rPr>
          <w:lang w:val="en-US"/>
        </w:rPr>
        <w:t>rais</w:t>
      </w:r>
      <w:bookmarkEnd w:id="4"/>
      <w:r w:rsidRPr="008931A5">
        <w:rPr>
          <w:lang w:val="en-US"/>
        </w:rPr>
        <w:tab/>
      </w:r>
    </w:p>
    <w:p w:rsidR="008931A5" w:rsidRPr="00BC667F" w:rsidRDefault="008931A5" w:rsidP="008931A5">
      <w:pPr>
        <w:pStyle w:val="TOTVSItlico"/>
      </w:pPr>
      <w:r w:rsidRPr="00BC667F">
        <w:tab/>
      </w:r>
      <w:r w:rsidRPr="00BC667F">
        <w:tab/>
      </w:r>
    </w:p>
    <w:tbl>
      <w:tblPr>
        <w:tblW w:w="10609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934"/>
        <w:gridCol w:w="5675"/>
      </w:tblGrid>
      <w:tr w:rsidR="008931A5" w:rsidRPr="00BC667F" w:rsidTr="000369F5">
        <w:trPr>
          <w:cantSplit/>
          <w:trHeight w:val="459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8931A5" w:rsidRPr="00BC667F" w:rsidRDefault="008931A5" w:rsidP="008931A5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8931A5" w:rsidRPr="00BC667F" w:rsidRDefault="008931A5" w:rsidP="008931A5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3E0413" w:rsidRPr="001C1301" w:rsidTr="000369F5">
        <w:trPr>
          <w:cantSplit/>
          <w:trHeight w:val="356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3E0413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Nome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Pr="0026026F">
              <w:rPr>
                <w:rFonts w:eastAsia="Times New Roman" w:cs="Tahoma"/>
                <w:szCs w:val="24"/>
                <w:lang w:eastAsia="pt-BR"/>
              </w:rPr>
              <w:t>GONCALVES &amp;TORTOLA SA</w:t>
            </w: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3E041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Código do 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r w:rsidRPr="00B35E4F">
              <w:rPr>
                <w:rFonts w:asciiTheme="minorHAnsi" w:hAnsiTheme="minorHAnsi" w:cstheme="minorHAnsi"/>
                <w:szCs w:val="20"/>
              </w:rPr>
              <w:t>TFBR10</w:t>
            </w:r>
          </w:p>
        </w:tc>
      </w:tr>
      <w:tr w:rsidR="003E0413" w:rsidRPr="001C1301" w:rsidTr="000369F5">
        <w:trPr>
          <w:cantSplit/>
          <w:trHeight w:val="356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3E0413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>
              <w:rPr>
                <w:rFonts w:eastAsia="Times New Roman"/>
                <w:szCs w:val="24"/>
                <w:lang w:val="it-IT" w:eastAsia="pt-BR"/>
              </w:rPr>
              <w:t>Nome do Projeto: Eclosão</w:t>
            </w: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3E041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Nº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 do Projeto: </w:t>
            </w:r>
            <w:r>
              <w:rPr>
                <w:rFonts w:eastAsia="Times New Roman" w:cs="Tahoma"/>
                <w:szCs w:val="24"/>
                <w:lang w:eastAsia="pt-BR"/>
              </w:rPr>
              <w:t>0000032563</w:t>
            </w:r>
          </w:p>
        </w:tc>
      </w:tr>
      <w:tr w:rsidR="003E0413" w:rsidRPr="001C1301" w:rsidTr="000369F5">
        <w:trPr>
          <w:cantSplit/>
          <w:trHeight w:val="356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3E041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  <w:r>
              <w:rPr>
                <w:rFonts w:asciiTheme="minorHAnsi" w:hAnsiTheme="minorHAnsi"/>
                <w:b/>
                <w:sz w:val="28"/>
                <w:szCs w:val="28"/>
              </w:rPr>
              <w:t xml:space="preserve"> </w:t>
            </w:r>
            <w:r w:rsidRPr="0026026F">
              <w:rPr>
                <w:rFonts w:eastAsia="Times New Roman"/>
                <w:szCs w:val="24"/>
                <w:lang w:val="it-IT" w:eastAsia="pt-BR"/>
              </w:rPr>
              <w:t>897110</w:t>
            </w: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3E041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>
              <w:rPr>
                <w:rFonts w:eastAsia="Times New Roman" w:cs="Tahoma"/>
                <w:szCs w:val="24"/>
                <w:lang w:eastAsia="pt-BR"/>
              </w:rPr>
              <w:t xml:space="preserve"> Protheus</w:t>
            </w:r>
          </w:p>
        </w:tc>
      </w:tr>
      <w:tr w:rsidR="003E0413" w:rsidTr="000369F5">
        <w:trPr>
          <w:cantSplit/>
          <w:trHeight w:val="356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Pr="001C1301" w:rsidRDefault="003E0413" w:rsidP="005525B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Data: </w:t>
            </w:r>
            <w:r w:rsidR="00BC383B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C0115A">
              <w:rPr>
                <w:rFonts w:eastAsia="Times New Roman" w:cs="Tahoma"/>
                <w:szCs w:val="24"/>
                <w:lang w:eastAsia="pt-BR"/>
              </w:rPr>
              <w:t>2</w:t>
            </w:r>
            <w:r w:rsidR="005525B4">
              <w:rPr>
                <w:rFonts w:eastAsia="Times New Roman" w:cs="Tahoma"/>
                <w:szCs w:val="24"/>
                <w:lang w:eastAsia="pt-BR"/>
              </w:rPr>
              <w:t>3</w:t>
            </w:r>
            <w:r w:rsidR="00BC383B">
              <w:rPr>
                <w:rFonts w:eastAsia="Times New Roman" w:cs="Tahoma"/>
                <w:szCs w:val="24"/>
                <w:lang w:eastAsia="pt-BR"/>
              </w:rPr>
              <w:t>/</w:t>
            </w:r>
            <w:r w:rsidR="00C0115A">
              <w:rPr>
                <w:rFonts w:eastAsia="Times New Roman" w:cs="Tahoma"/>
                <w:szCs w:val="24"/>
                <w:lang w:eastAsia="pt-BR"/>
              </w:rPr>
              <w:t>06</w:t>
            </w:r>
            <w:r w:rsidR="00BC383B">
              <w:rPr>
                <w:rFonts w:eastAsia="Times New Roman" w:cs="Tahoma"/>
                <w:szCs w:val="24"/>
                <w:lang w:eastAsia="pt-BR"/>
              </w:rPr>
              <w:t>/20</w:t>
            </w:r>
            <w:r w:rsidR="00C0115A">
              <w:rPr>
                <w:rFonts w:eastAsia="Times New Roman" w:cs="Tahoma"/>
                <w:szCs w:val="24"/>
                <w:lang w:eastAsia="pt-BR"/>
              </w:rPr>
              <w:t>20</w:t>
            </w: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Default="003E0413" w:rsidP="005525B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Assunto</w:t>
            </w:r>
            <w:r w:rsidRPr="00BC383B">
              <w:rPr>
                <w:rFonts w:eastAsia="Times New Roman" w:cs="Tahoma"/>
                <w:szCs w:val="24"/>
                <w:lang w:eastAsia="pt-BR"/>
              </w:rPr>
              <w:t xml:space="preserve">: </w:t>
            </w:r>
            <w:r w:rsidR="00C0115A" w:rsidRPr="00155459">
              <w:t>SM086 - Calculo de Frete relacionado a despesas acessórias</w:t>
            </w:r>
          </w:p>
        </w:tc>
      </w:tr>
      <w:tr w:rsidR="003E0413" w:rsidTr="000369F5">
        <w:trPr>
          <w:cantSplit/>
          <w:trHeight w:val="356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Default="003E0413" w:rsidP="00C0115A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Gerente/C</w:t>
            </w:r>
            <w:r w:rsidR="00BC383B">
              <w:rPr>
                <w:rFonts w:eastAsia="Times New Roman" w:cs="Tahoma"/>
                <w:szCs w:val="24"/>
                <w:lang w:eastAsia="pt-BR"/>
              </w:rPr>
              <w:t xml:space="preserve">oordenador Projeto: </w:t>
            </w:r>
            <w:r w:rsidR="00C0115A">
              <w:rPr>
                <w:rFonts w:eastAsia="Times New Roman" w:cs="Tahoma"/>
                <w:szCs w:val="24"/>
                <w:lang w:eastAsia="pt-BR"/>
              </w:rPr>
              <w:t>AnaMaria Moraes</w:t>
            </w: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:rsidR="003E0413" w:rsidRDefault="003E0413" w:rsidP="003E041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Assinatura:</w:t>
            </w:r>
          </w:p>
        </w:tc>
      </w:tr>
      <w:tr w:rsidR="00BC383B" w:rsidTr="000369F5">
        <w:trPr>
          <w:cantSplit/>
          <w:trHeight w:val="356"/>
        </w:trPr>
        <w:tc>
          <w:tcPr>
            <w:tcW w:w="4934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:rsidR="00BC383B" w:rsidRDefault="00BC383B" w:rsidP="00C0115A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 xml:space="preserve">Consultor: </w:t>
            </w:r>
            <w:r w:rsidR="00C0115A">
              <w:rPr>
                <w:rFonts w:eastAsia="Times New Roman" w:cs="Tahoma"/>
                <w:szCs w:val="24"/>
                <w:lang w:eastAsia="pt-BR"/>
              </w:rPr>
              <w:t>Ricardo Mendes</w:t>
            </w:r>
          </w:p>
        </w:tc>
        <w:tc>
          <w:tcPr>
            <w:tcW w:w="56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:rsidR="00BC383B" w:rsidRDefault="00BC383B" w:rsidP="003E0413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Assinatura:</w:t>
            </w:r>
          </w:p>
        </w:tc>
      </w:tr>
    </w:tbl>
    <w:p w:rsidR="008931A5" w:rsidRDefault="008931A5" w:rsidP="008931A5">
      <w:pPr>
        <w:pStyle w:val="Ttulo1"/>
        <w:numPr>
          <w:ilvl w:val="0"/>
          <w:numId w:val="0"/>
        </w:numPr>
        <w:ind w:left="1440"/>
        <w:rPr>
          <w:lang w:val="en-US"/>
        </w:rPr>
      </w:pPr>
    </w:p>
    <w:p w:rsidR="00820B00" w:rsidRPr="008B6AF9" w:rsidRDefault="00820B00" w:rsidP="008B6AF9">
      <w:pPr>
        <w:pStyle w:val="Ttulo1"/>
      </w:pPr>
      <w:bookmarkStart w:id="5" w:name="_Toc462666109"/>
      <w:bookmarkStart w:id="6" w:name="_Toc462218024"/>
      <w:bookmarkStart w:id="7" w:name="_Toc463027529"/>
      <w:bookmarkStart w:id="8" w:name="_Toc45288545"/>
      <w:bookmarkEnd w:id="1"/>
      <w:bookmarkEnd w:id="2"/>
      <w:bookmarkEnd w:id="3"/>
      <w:r w:rsidRPr="00FE7F10">
        <w:t>Dados da Personalização</w:t>
      </w:r>
      <w:bookmarkEnd w:id="5"/>
      <w:bookmarkEnd w:id="8"/>
    </w:p>
    <w:p w:rsidR="00820B00" w:rsidRPr="0066105E" w:rsidRDefault="00820B00" w:rsidP="00820B00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10562" w:type="dxa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562"/>
      </w:tblGrid>
      <w:tr w:rsidR="00820B00" w:rsidRPr="00025654" w:rsidTr="000369F5">
        <w:trPr>
          <w:trHeight w:val="434"/>
        </w:trPr>
        <w:tc>
          <w:tcPr>
            <w:tcW w:w="10562" w:type="dxa"/>
            <w:shd w:val="clear" w:color="auto" w:fill="F2F2F2" w:themeFill="background1" w:themeFillShade="F2"/>
            <w:vAlign w:val="center"/>
          </w:tcPr>
          <w:p w:rsidR="00820B00" w:rsidRPr="0066105E" w:rsidRDefault="00820B00" w:rsidP="00EA7AB2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820B00" w:rsidRPr="0066105E" w:rsidTr="000369F5">
        <w:trPr>
          <w:trHeight w:val="285"/>
        </w:trPr>
        <w:tc>
          <w:tcPr>
            <w:tcW w:w="10562" w:type="dxa"/>
          </w:tcPr>
          <w:p w:rsidR="00820B00" w:rsidRPr="0066105E" w:rsidRDefault="00820B00" w:rsidP="0090208D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 w:rsidR="00A6364F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 w:rsidR="0090208D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12462">
              <w:rPr>
                <w:rFonts w:eastAsia="Times New Roman"/>
                <w:b/>
                <w:lang w:eastAsia="pt-BR"/>
              </w:rPr>
            </w:r>
            <w:r w:rsidR="00312462">
              <w:rPr>
                <w:rFonts w:eastAsia="Times New Roman"/>
                <w:b/>
                <w:lang w:eastAsia="pt-BR"/>
              </w:rPr>
              <w:fldChar w:fldCharType="separate"/>
            </w:r>
            <w:r w:rsidR="00A6364F"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A6364F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9" w:name="Selecionar2"/>
            <w:r w:rsidR="0090208D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312462">
              <w:rPr>
                <w:rFonts w:eastAsia="Times New Roman"/>
                <w:b/>
                <w:lang w:eastAsia="pt-BR"/>
              </w:rPr>
            </w:r>
            <w:r w:rsidR="00312462">
              <w:rPr>
                <w:rFonts w:eastAsia="Times New Roman"/>
                <w:b/>
                <w:lang w:eastAsia="pt-BR"/>
              </w:rPr>
              <w:fldChar w:fldCharType="separate"/>
            </w:r>
            <w:r w:rsidR="00A6364F">
              <w:rPr>
                <w:rFonts w:eastAsia="Times New Roman"/>
                <w:b/>
                <w:lang w:eastAsia="pt-BR"/>
              </w:rPr>
              <w:fldChar w:fldCharType="end"/>
            </w:r>
            <w:bookmarkEnd w:id="9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820B00" w:rsidRPr="0066105E" w:rsidTr="000369F5">
        <w:trPr>
          <w:trHeight w:val="245"/>
        </w:trPr>
        <w:tc>
          <w:tcPr>
            <w:tcW w:w="10562" w:type="dxa"/>
          </w:tcPr>
          <w:p w:rsidR="00820B00" w:rsidRPr="0066105E" w:rsidRDefault="00820B00" w:rsidP="00EA7AB2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Qtd. Horas: </w:t>
            </w:r>
          </w:p>
        </w:tc>
      </w:tr>
      <w:tr w:rsidR="00820B00" w:rsidRPr="0066105E" w:rsidTr="000369F5">
        <w:trPr>
          <w:trHeight w:val="235"/>
        </w:trPr>
        <w:tc>
          <w:tcPr>
            <w:tcW w:w="10562" w:type="dxa"/>
          </w:tcPr>
          <w:p w:rsidR="00820B00" w:rsidRDefault="00820B00" w:rsidP="0090208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="00A6364F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0" w:name="Selecionar11"/>
            <w:r w:rsidR="0090208D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12462">
              <w:rPr>
                <w:rFonts w:eastAsia="Times New Roman" w:cs="Tahoma"/>
                <w:b/>
                <w:lang w:eastAsia="pt-BR"/>
              </w:rPr>
            </w:r>
            <w:r w:rsidR="00312462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A6364F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10"/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 w:rsidR="00A6364F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Selecionar12"/>
            <w:r w:rsidR="0090208D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12462">
              <w:rPr>
                <w:rFonts w:eastAsia="Times New Roman" w:cs="Tahoma"/>
                <w:b/>
                <w:lang w:eastAsia="pt-BR"/>
              </w:rPr>
            </w:r>
            <w:r w:rsidR="00312462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A6364F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11"/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="00A6364F"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312462">
              <w:rPr>
                <w:rFonts w:eastAsia="Times New Roman" w:cs="Tahoma"/>
                <w:b/>
                <w:lang w:eastAsia="pt-BR"/>
              </w:rPr>
            </w:r>
            <w:r w:rsidR="00312462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A6364F"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820B00" w:rsidRPr="0066105E" w:rsidTr="000369F5">
        <w:trPr>
          <w:trHeight w:val="245"/>
        </w:trPr>
        <w:tc>
          <w:tcPr>
            <w:tcW w:w="10562" w:type="dxa"/>
          </w:tcPr>
          <w:p w:rsidR="00820B00" w:rsidRPr="0066105E" w:rsidRDefault="00820B00" w:rsidP="00EA7AB2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</w:p>
        </w:tc>
      </w:tr>
      <w:tr w:rsidR="00820B00" w:rsidRPr="0066105E" w:rsidTr="000369F5">
        <w:trPr>
          <w:trHeight w:val="235"/>
        </w:trPr>
        <w:tc>
          <w:tcPr>
            <w:tcW w:w="10562" w:type="dxa"/>
          </w:tcPr>
          <w:p w:rsidR="00820B00" w:rsidRPr="0066105E" w:rsidRDefault="00820B00" w:rsidP="00EA7AB2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</w:p>
        </w:tc>
      </w:tr>
    </w:tbl>
    <w:p w:rsidR="00820B00" w:rsidRPr="0066105E" w:rsidRDefault="00820B00" w:rsidP="00820B00">
      <w:pPr>
        <w:jc w:val="left"/>
        <w:rPr>
          <w:color w:val="518DD4"/>
        </w:rPr>
      </w:pPr>
    </w:p>
    <w:p w:rsidR="00820B00" w:rsidRPr="0070783E" w:rsidRDefault="00820B00" w:rsidP="00820B00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(*) </w:t>
      </w:r>
      <w:r>
        <w:rPr>
          <w:rFonts w:eastAsia="Times New Roman"/>
          <w:lang w:eastAsia="pt-BR"/>
        </w:rPr>
        <w:tab/>
      </w:r>
      <w:r w:rsidRPr="0070783E">
        <w:rPr>
          <w:rFonts w:eastAsia="Times New Roman"/>
          <w:lang w:eastAsia="pt-BR"/>
        </w:rPr>
        <w:t>Alto Impacto: Não é possível implementar sem a modificação no software</w:t>
      </w:r>
      <w:r>
        <w:rPr>
          <w:rFonts w:eastAsia="Times New Roman"/>
          <w:lang w:eastAsia="pt-BR"/>
        </w:rPr>
        <w:t>;</w:t>
      </w:r>
    </w:p>
    <w:p w:rsidR="00820B00" w:rsidRPr="0070783E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>
        <w:rPr>
          <w:rFonts w:eastAsia="Times New Roman"/>
          <w:lang w:eastAsia="pt-BR"/>
        </w:rPr>
        <w:t>dificações após a implementação;</w:t>
      </w:r>
    </w:p>
    <w:p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:rsidR="00820B00" w:rsidRDefault="00820B00" w:rsidP="00820B00">
      <w:pPr>
        <w:ind w:left="142" w:firstLine="567"/>
        <w:jc w:val="left"/>
        <w:rPr>
          <w:rFonts w:eastAsia="Times New Roman"/>
          <w:lang w:eastAsia="pt-BR"/>
        </w:rPr>
      </w:pPr>
    </w:p>
    <w:p w:rsidR="00820B00" w:rsidRDefault="00820B00" w:rsidP="008B6AF9">
      <w:pPr>
        <w:pStyle w:val="Ttulo1"/>
      </w:pPr>
      <w:bookmarkStart w:id="12" w:name="_Toc462666110"/>
      <w:bookmarkStart w:id="13" w:name="_Toc45288546"/>
      <w:r w:rsidRPr="00FE7F10">
        <w:t>Especificação da Personalização</w:t>
      </w:r>
      <w:bookmarkEnd w:id="12"/>
      <w:bookmarkEnd w:id="13"/>
    </w:p>
    <w:p w:rsidR="007F0772" w:rsidRDefault="007F0772" w:rsidP="007F0772">
      <w:pPr>
        <w:pStyle w:val="Ttulo2"/>
        <w:tabs>
          <w:tab w:val="left" w:pos="2940"/>
        </w:tabs>
        <w:ind w:left="360"/>
        <w:jc w:val="both"/>
        <w:rPr>
          <w:sz w:val="26"/>
          <w:szCs w:val="26"/>
          <w:lang w:eastAsia="pt-BR"/>
        </w:rPr>
      </w:pPr>
      <w:bookmarkStart w:id="14" w:name="_Toc21962955"/>
      <w:bookmarkStart w:id="15" w:name="_Toc45288547"/>
      <w:r>
        <w:rPr>
          <w:sz w:val="26"/>
          <w:szCs w:val="26"/>
          <w:lang w:eastAsia="pt-BR"/>
        </w:rPr>
        <w:t>Histórico de versões</w:t>
      </w:r>
      <w:bookmarkEnd w:id="14"/>
      <w:bookmarkEnd w:id="15"/>
    </w:p>
    <w:p w:rsidR="007F0772" w:rsidRPr="00E34EBC" w:rsidRDefault="007F0772" w:rsidP="007F0772">
      <w:pPr>
        <w:rPr>
          <w:lang w:val="en-US" w:eastAsia="pt-BR"/>
        </w:rPr>
      </w:pPr>
    </w:p>
    <w:tbl>
      <w:tblPr>
        <w:tblW w:w="9639" w:type="dxa"/>
        <w:tblInd w:w="706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853"/>
        <w:gridCol w:w="1516"/>
        <w:gridCol w:w="7270"/>
      </w:tblGrid>
      <w:tr w:rsidR="007F0772" w:rsidRPr="00374899" w:rsidTr="00312462">
        <w:trPr>
          <w:trHeight w:val="216"/>
        </w:trPr>
        <w:tc>
          <w:tcPr>
            <w:tcW w:w="853" w:type="dxa"/>
            <w:shd w:val="clear" w:color="auto" w:fill="F2F2F2" w:themeFill="background1" w:themeFillShade="F2"/>
            <w:vAlign w:val="center"/>
          </w:tcPr>
          <w:p w:rsidR="007F0772" w:rsidRDefault="007F0772" w:rsidP="00312462">
            <w:pPr>
              <w:jc w:val="center"/>
              <w:rPr>
                <w:b/>
                <w:bCs/>
              </w:rPr>
            </w:pPr>
            <w:r>
              <w:rPr>
                <w:b/>
              </w:rPr>
              <w:t>Versão</w:t>
            </w:r>
          </w:p>
        </w:tc>
        <w:tc>
          <w:tcPr>
            <w:tcW w:w="1516" w:type="dxa"/>
            <w:shd w:val="clear" w:color="auto" w:fill="F2F2F2" w:themeFill="background1" w:themeFillShade="F2"/>
            <w:vAlign w:val="center"/>
          </w:tcPr>
          <w:p w:rsidR="007F0772" w:rsidRDefault="007F0772" w:rsidP="00312462">
            <w:pPr>
              <w:jc w:val="center"/>
              <w:rPr>
                <w:b/>
                <w:bCs/>
              </w:rPr>
            </w:pPr>
            <w:r>
              <w:rPr>
                <w:b/>
              </w:rPr>
              <w:t>Data</w:t>
            </w:r>
          </w:p>
        </w:tc>
        <w:tc>
          <w:tcPr>
            <w:tcW w:w="7270" w:type="dxa"/>
            <w:shd w:val="clear" w:color="auto" w:fill="F2F2F2" w:themeFill="background1" w:themeFillShade="F2"/>
            <w:vAlign w:val="center"/>
          </w:tcPr>
          <w:p w:rsidR="007F0772" w:rsidRPr="00E34EBC" w:rsidRDefault="007F0772" w:rsidP="00312462">
            <w:pPr>
              <w:pStyle w:val="PargrafodaLista"/>
              <w:jc w:val="center"/>
              <w:rPr>
                <w:bCs/>
              </w:rPr>
            </w:pPr>
            <w:r>
              <w:rPr>
                <w:b/>
              </w:rPr>
              <w:t>Itens alterados</w:t>
            </w:r>
          </w:p>
        </w:tc>
      </w:tr>
      <w:tr w:rsidR="007F0772" w:rsidRPr="00374899" w:rsidTr="00312462">
        <w:trPr>
          <w:trHeight w:val="1317"/>
        </w:trPr>
        <w:tc>
          <w:tcPr>
            <w:tcW w:w="853" w:type="dxa"/>
          </w:tcPr>
          <w:p w:rsidR="007F0772" w:rsidRPr="007F0772" w:rsidRDefault="007F0772" w:rsidP="007F0772">
            <w:pPr>
              <w:rPr>
                <w:bCs/>
              </w:rPr>
            </w:pPr>
            <w:r w:rsidRPr="007F0772">
              <w:rPr>
                <w:bCs/>
              </w:rPr>
              <w:t xml:space="preserve">V05 </w:t>
            </w:r>
          </w:p>
        </w:tc>
        <w:tc>
          <w:tcPr>
            <w:tcW w:w="1516" w:type="dxa"/>
          </w:tcPr>
          <w:p w:rsidR="007F0772" w:rsidRPr="007F0772" w:rsidRDefault="007F0772" w:rsidP="007F0772">
            <w:pPr>
              <w:rPr>
                <w:bCs/>
              </w:rPr>
            </w:pPr>
            <w:r w:rsidRPr="007F0772">
              <w:rPr>
                <w:bCs/>
              </w:rPr>
              <w:t>10/07/2020</w:t>
            </w:r>
          </w:p>
        </w:tc>
        <w:tc>
          <w:tcPr>
            <w:tcW w:w="7270" w:type="dxa"/>
          </w:tcPr>
          <w:p w:rsidR="007F0772" w:rsidRDefault="007F0772" w:rsidP="007F0772">
            <w:pPr>
              <w:pStyle w:val="PargrafodaLista"/>
              <w:numPr>
                <w:ilvl w:val="0"/>
                <w:numId w:val="28"/>
              </w:numPr>
              <w:rPr>
                <w:bCs/>
              </w:rPr>
            </w:pPr>
            <w:r w:rsidRPr="007F0772">
              <w:rPr>
                <w:b/>
                <w:bCs/>
              </w:rPr>
              <w:t>Foi retirado</w:t>
            </w:r>
            <w:r w:rsidRPr="007F0772">
              <w:rPr>
                <w:bCs/>
              </w:rPr>
              <w:t xml:space="preserve"> </w:t>
            </w:r>
            <w:r>
              <w:rPr>
                <w:bCs/>
              </w:rPr>
              <w:t>as seguintes</w:t>
            </w:r>
            <w:r w:rsidRPr="007F0772">
              <w:rPr>
                <w:bCs/>
              </w:rPr>
              <w:t xml:space="preserve"> parte</w:t>
            </w:r>
            <w:r>
              <w:rPr>
                <w:bCs/>
              </w:rPr>
              <w:t xml:space="preserve">s, que constavam na </w:t>
            </w:r>
            <w:r w:rsidRPr="007F0772">
              <w:rPr>
                <w:bCs/>
              </w:rPr>
              <w:t>versão anterior</w:t>
            </w:r>
            <w:r>
              <w:rPr>
                <w:bCs/>
              </w:rPr>
              <w:t>:</w:t>
            </w:r>
            <w:r w:rsidRPr="007F0772">
              <w:rPr>
                <w:bCs/>
              </w:rPr>
              <w:t xml:space="preserve"> </w:t>
            </w:r>
          </w:p>
          <w:p w:rsidR="007F0772" w:rsidRDefault="007F0772" w:rsidP="007F0772">
            <w:pPr>
              <w:pStyle w:val="PargrafodaLista"/>
              <w:numPr>
                <w:ilvl w:val="1"/>
                <w:numId w:val="28"/>
              </w:numPr>
              <w:rPr>
                <w:bCs/>
              </w:rPr>
            </w:pPr>
            <w:r>
              <w:rPr>
                <w:bCs/>
              </w:rPr>
              <w:t>R</w:t>
            </w:r>
            <w:r w:rsidRPr="007F0772">
              <w:rPr>
                <w:bCs/>
              </w:rPr>
              <w:t>egra para buscar a alíquota do ICMS</w:t>
            </w:r>
            <w:r>
              <w:rPr>
                <w:bCs/>
              </w:rPr>
              <w:t>,</w:t>
            </w:r>
            <w:r w:rsidRPr="007F077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“</w:t>
            </w:r>
            <w:r w:rsidRPr="007F0772">
              <w:rPr>
                <w:b/>
                <w:bCs/>
              </w:rPr>
              <w:t>No campo (F7_ALIQEXT) caso não estiver preenchido analisar o campo (B1_PICM) no cadastro de produto</w:t>
            </w:r>
            <w:r>
              <w:rPr>
                <w:b/>
                <w:bCs/>
              </w:rPr>
              <w:t>”.</w:t>
            </w:r>
            <w:r w:rsidRPr="007F0772">
              <w:rPr>
                <w:bCs/>
              </w:rPr>
              <w:t xml:space="preserve"> </w:t>
            </w:r>
          </w:p>
          <w:p w:rsidR="007F0772" w:rsidRPr="007F0772" w:rsidRDefault="008E04FB" w:rsidP="007F0772">
            <w:pPr>
              <w:pStyle w:val="PargrafodaLista"/>
              <w:numPr>
                <w:ilvl w:val="1"/>
                <w:numId w:val="28"/>
              </w:numPr>
              <w:rPr>
                <w:bCs/>
              </w:rPr>
            </w:pPr>
            <w:r>
              <w:t>Criar uma rotina para inibir a tela de cálculo de frete vindo da função padrão (A410SMLFRT), recomendo utilização do ponto de entrada MA410FRT.</w:t>
            </w:r>
          </w:p>
        </w:tc>
      </w:tr>
    </w:tbl>
    <w:p w:rsidR="007F0772" w:rsidRPr="007F0772" w:rsidRDefault="007F0772" w:rsidP="007F0772">
      <w:pPr>
        <w:rPr>
          <w:lang w:eastAsia="pt-BR"/>
        </w:rPr>
      </w:pPr>
    </w:p>
    <w:p w:rsidR="00820B00" w:rsidRPr="0066105E" w:rsidRDefault="00820B00" w:rsidP="00C36E5E">
      <w:pPr>
        <w:pStyle w:val="Ttulo2"/>
        <w:numPr>
          <w:ilvl w:val="1"/>
          <w:numId w:val="6"/>
        </w:numPr>
        <w:ind w:left="792" w:hanging="432"/>
        <w:jc w:val="both"/>
        <w:rPr>
          <w:sz w:val="26"/>
          <w:szCs w:val="26"/>
          <w:lang w:eastAsia="pt-BR"/>
        </w:rPr>
      </w:pPr>
      <w:bookmarkStart w:id="16" w:name="_Toc444764034"/>
      <w:bookmarkStart w:id="17" w:name="_Toc462666111"/>
      <w:bookmarkStart w:id="18" w:name="_Toc45288548"/>
      <w:r w:rsidRPr="0066105E">
        <w:rPr>
          <w:sz w:val="26"/>
          <w:szCs w:val="26"/>
          <w:lang w:eastAsia="pt-BR"/>
        </w:rPr>
        <w:t>Processo Atual</w:t>
      </w:r>
      <w:bookmarkEnd w:id="16"/>
      <w:bookmarkEnd w:id="17"/>
      <w:bookmarkEnd w:id="18"/>
    </w:p>
    <w:p w:rsidR="00820B00" w:rsidRPr="00C3072D" w:rsidRDefault="00717ECB" w:rsidP="00717ECB">
      <w:pPr>
        <w:spacing w:before="120" w:after="60"/>
        <w:ind w:left="508" w:firstLine="284"/>
        <w:rPr>
          <w:color w:val="808080" w:themeColor="background1" w:themeShade="80"/>
        </w:rPr>
      </w:pPr>
      <w:r w:rsidRPr="00C3072D">
        <w:rPr>
          <w:color w:val="808080" w:themeColor="background1" w:themeShade="80"/>
        </w:rPr>
        <w:t>Não se aplica</w:t>
      </w:r>
    </w:p>
    <w:p w:rsidR="00820B00" w:rsidRPr="00472886" w:rsidRDefault="00820B00" w:rsidP="00C36E5E">
      <w:pPr>
        <w:pStyle w:val="Ttulo2"/>
        <w:numPr>
          <w:ilvl w:val="1"/>
          <w:numId w:val="6"/>
        </w:numPr>
        <w:ind w:left="792" w:hanging="432"/>
        <w:jc w:val="both"/>
        <w:rPr>
          <w:sz w:val="26"/>
          <w:szCs w:val="26"/>
          <w:lang w:eastAsia="pt-BR"/>
        </w:rPr>
      </w:pPr>
      <w:bookmarkStart w:id="19" w:name="_Toc444764035"/>
      <w:bookmarkStart w:id="20" w:name="_Toc462666112"/>
      <w:bookmarkStart w:id="21" w:name="_Toc45288549"/>
      <w:r w:rsidRPr="00472886">
        <w:rPr>
          <w:sz w:val="26"/>
          <w:szCs w:val="26"/>
          <w:lang w:eastAsia="pt-BR"/>
        </w:rPr>
        <w:t>Processo Proposto</w:t>
      </w:r>
      <w:bookmarkEnd w:id="19"/>
      <w:bookmarkEnd w:id="20"/>
      <w:bookmarkEnd w:id="21"/>
    </w:p>
    <w:p w:rsidR="00820B00" w:rsidRPr="001159DE" w:rsidRDefault="00820B00" w:rsidP="00C36E5E">
      <w:pPr>
        <w:pStyle w:val="Ttulo2"/>
        <w:numPr>
          <w:ilvl w:val="2"/>
          <w:numId w:val="6"/>
        </w:numPr>
        <w:ind w:left="1224" w:hanging="504"/>
        <w:jc w:val="both"/>
        <w:rPr>
          <w:color w:val="808080" w:themeColor="background1" w:themeShade="80"/>
          <w:sz w:val="26"/>
          <w:szCs w:val="26"/>
          <w:lang w:eastAsia="pt-BR"/>
        </w:rPr>
      </w:pPr>
      <w:bookmarkStart w:id="22" w:name="_Toc462666113"/>
      <w:bookmarkStart w:id="23" w:name="_Toc45288550"/>
      <w:r w:rsidRPr="001159DE">
        <w:rPr>
          <w:color w:val="808080" w:themeColor="background1" w:themeShade="80"/>
          <w:sz w:val="26"/>
          <w:szCs w:val="26"/>
          <w:lang w:eastAsia="pt-BR"/>
        </w:rPr>
        <w:t>Parametrizações</w:t>
      </w:r>
      <w:bookmarkEnd w:id="22"/>
      <w:bookmarkEnd w:id="23"/>
    </w:p>
    <w:p w:rsidR="005525B4" w:rsidRDefault="006D6AC2" w:rsidP="009D03C1">
      <w:pPr>
        <w:spacing w:before="120" w:after="60"/>
        <w:ind w:left="1191"/>
      </w:pPr>
      <w:r>
        <w:t>Calcular em cima de frete que estejam relacionado</w:t>
      </w:r>
      <w:r w:rsidR="00C40ED6">
        <w:t>s</w:t>
      </w:r>
      <w:r>
        <w:t xml:space="preserve"> a transportadora que pertence a </w:t>
      </w:r>
      <w:r w:rsidR="007871C2">
        <w:t xml:space="preserve">outra UF, que não seja a UF do </w:t>
      </w:r>
      <w:r w:rsidR="00C40ED6">
        <w:t>Remetente</w:t>
      </w:r>
      <w:r>
        <w:t xml:space="preserve">, </w:t>
      </w:r>
      <w:r w:rsidR="004556DE">
        <w:t>atendendo a legislação vigente para processos de venda diretas Lorenz e não Lorenz.</w:t>
      </w:r>
      <w:r w:rsidR="00747559">
        <w:t xml:space="preserve"> </w:t>
      </w:r>
    </w:p>
    <w:p w:rsidR="006D6AC2" w:rsidRDefault="006D6AC2" w:rsidP="006D6AC2">
      <w:pPr>
        <w:spacing w:before="120" w:after="60"/>
        <w:ind w:left="736" w:firstLine="170"/>
      </w:pPr>
      <w:r>
        <w:lastRenderedPageBreak/>
        <w:tab/>
      </w:r>
      <w:r>
        <w:tab/>
        <w:t xml:space="preserve">As regras estão </w:t>
      </w:r>
      <w:r w:rsidR="00C40ED6">
        <w:t>descritas</w:t>
      </w:r>
      <w:r>
        <w:t xml:space="preserve"> na seção de </w:t>
      </w:r>
      <w:r w:rsidRPr="006D6AC2">
        <w:rPr>
          <w:b/>
        </w:rPr>
        <w:t>customização</w:t>
      </w:r>
      <w:r>
        <w:t xml:space="preserve"> abaixo.</w:t>
      </w:r>
    </w:p>
    <w:p w:rsidR="00820B00" w:rsidRPr="001159DE" w:rsidRDefault="00820B00" w:rsidP="00C36E5E">
      <w:pPr>
        <w:pStyle w:val="Ttulo2"/>
        <w:numPr>
          <w:ilvl w:val="2"/>
          <w:numId w:val="6"/>
        </w:numPr>
        <w:ind w:left="1224" w:hanging="504"/>
        <w:jc w:val="both"/>
        <w:rPr>
          <w:color w:val="808080" w:themeColor="background1" w:themeShade="80"/>
          <w:sz w:val="26"/>
          <w:szCs w:val="26"/>
          <w:lang w:eastAsia="pt-BR"/>
        </w:rPr>
      </w:pPr>
      <w:bookmarkStart w:id="24" w:name="_Toc462666114"/>
      <w:bookmarkStart w:id="25" w:name="_Toc45288551"/>
      <w:r w:rsidRPr="001159DE">
        <w:rPr>
          <w:color w:val="808080" w:themeColor="background1" w:themeShade="80"/>
          <w:sz w:val="26"/>
          <w:szCs w:val="26"/>
          <w:lang w:eastAsia="pt-BR"/>
        </w:rPr>
        <w:t>Execução</w:t>
      </w:r>
      <w:bookmarkEnd w:id="24"/>
      <w:bookmarkEnd w:id="25"/>
    </w:p>
    <w:p w:rsidR="00747559" w:rsidRDefault="00B57F4D" w:rsidP="009D03C1">
      <w:pPr>
        <w:spacing w:before="120" w:after="60"/>
        <w:ind w:left="1224"/>
        <w:jc w:val="left"/>
      </w:pPr>
      <w:r w:rsidRPr="00C3072D">
        <w:rPr>
          <w:color w:val="808080" w:themeColor="background1" w:themeShade="80"/>
        </w:rPr>
        <w:t xml:space="preserve">A seguir é apresentado um </w:t>
      </w:r>
      <w:r w:rsidR="005E25B7" w:rsidRPr="00C3072D">
        <w:rPr>
          <w:color w:val="808080" w:themeColor="background1" w:themeShade="80"/>
        </w:rPr>
        <w:t>macrofluxo</w:t>
      </w:r>
      <w:r w:rsidRPr="00C3072D">
        <w:rPr>
          <w:color w:val="808080" w:themeColor="background1" w:themeShade="80"/>
        </w:rPr>
        <w:t xml:space="preserve"> do processo a ser executado com a solução a ser desenvolvida e seu respectivo caso de uso:</w:t>
      </w:r>
    </w:p>
    <w:p w:rsidR="00500F52" w:rsidRDefault="009350C6" w:rsidP="009350C6">
      <w:pPr>
        <w:spacing w:before="120" w:after="60"/>
        <w:jc w:val="left"/>
      </w:pPr>
      <w:r>
        <w:t xml:space="preserve">                  </w:t>
      </w:r>
      <w:r w:rsidR="00747559">
        <w:t xml:space="preserve"> </w:t>
      </w:r>
      <w:r w:rsidR="003E6605">
        <w:rPr>
          <w:noProof/>
          <w:lang w:eastAsia="pt-BR"/>
        </w:rPr>
        <w:drawing>
          <wp:inline distT="0" distB="0" distL="0" distR="0" wp14:anchorId="3EF32C09" wp14:editId="11ED1ACE">
            <wp:extent cx="6026150" cy="29692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C 236 - Calculo de Frete relacionado a despesas acessóri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473" cy="29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2ED" w:rsidRDefault="009350C6" w:rsidP="009350C6">
      <w:pPr>
        <w:spacing w:before="120" w:after="60"/>
        <w:jc w:val="left"/>
      </w:pPr>
      <w:r>
        <w:t xml:space="preserve">                   </w:t>
      </w:r>
      <w:r w:rsidR="00981AF2">
        <w:rPr>
          <w:noProof/>
          <w:lang w:eastAsia="pt-BR"/>
        </w:rPr>
        <w:drawing>
          <wp:inline distT="0" distB="0" distL="0" distR="0" wp14:anchorId="502A19E4" wp14:editId="7A301D7C">
            <wp:extent cx="6051550" cy="2969660"/>
            <wp:effectExtent l="0" t="0" r="635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C 236 - Calculo de Frete relacionado a despesas acessórias_lorenz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215" cy="29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4F" w:rsidRPr="003E18BD" w:rsidRDefault="00747559" w:rsidP="003E18BD">
      <w:pPr>
        <w:spacing w:before="120" w:after="60"/>
        <w:jc w:val="left"/>
        <w:rPr>
          <w:b/>
          <w:bCs/>
          <w:color w:val="808080" w:themeColor="background1" w:themeShade="80"/>
          <w:sz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D229D7" w:rsidRPr="00C3072D">
        <w:rPr>
          <w:b/>
          <w:bCs/>
          <w:color w:val="808080" w:themeColor="background1" w:themeShade="80"/>
          <w:sz w:val="22"/>
        </w:rPr>
        <w:t>Premissas</w:t>
      </w:r>
    </w:p>
    <w:p w:rsidR="004B19D6" w:rsidRDefault="00C40ED6" w:rsidP="00C20209">
      <w:pPr>
        <w:pStyle w:val="PargrafodaLista"/>
        <w:numPr>
          <w:ilvl w:val="0"/>
          <w:numId w:val="11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>Os cadastros necessários para o processo mencionado deverão</w:t>
      </w:r>
      <w:r w:rsidR="009350C6">
        <w:rPr>
          <w:color w:val="808080" w:themeColor="background1" w:themeShade="80"/>
        </w:rPr>
        <w:t xml:space="preserve"> estar </w:t>
      </w:r>
      <w:r>
        <w:rPr>
          <w:color w:val="808080" w:themeColor="background1" w:themeShade="80"/>
        </w:rPr>
        <w:t>saneados</w:t>
      </w:r>
      <w:r w:rsidR="009350C6">
        <w:rPr>
          <w:color w:val="808080" w:themeColor="background1" w:themeShade="80"/>
        </w:rPr>
        <w:t xml:space="preserve"> e de acordo para o perfeito funcionamento do desenvolvimento.</w:t>
      </w:r>
    </w:p>
    <w:p w:rsidR="0021311D" w:rsidRPr="00C3072D" w:rsidRDefault="0021311D" w:rsidP="00981AF2">
      <w:pPr>
        <w:spacing w:before="120" w:after="60"/>
        <w:ind w:left="850" w:firstLine="170"/>
        <w:rPr>
          <w:b/>
          <w:bCs/>
          <w:color w:val="808080" w:themeColor="background1" w:themeShade="80"/>
          <w:sz w:val="22"/>
        </w:rPr>
      </w:pPr>
      <w:r w:rsidRPr="00C3072D">
        <w:rPr>
          <w:b/>
          <w:bCs/>
          <w:color w:val="808080" w:themeColor="background1" w:themeShade="80"/>
          <w:sz w:val="22"/>
        </w:rPr>
        <w:t xml:space="preserve">Restrições </w:t>
      </w:r>
    </w:p>
    <w:p w:rsidR="0021311D" w:rsidRPr="00C3072D" w:rsidRDefault="000369F5" w:rsidP="00C36E5E">
      <w:pPr>
        <w:pStyle w:val="PargrafodaLista"/>
        <w:numPr>
          <w:ilvl w:val="0"/>
          <w:numId w:val="7"/>
        </w:numPr>
        <w:spacing w:before="120" w:after="4"/>
        <w:ind w:left="940" w:firstLine="284"/>
        <w:rPr>
          <w:color w:val="808080" w:themeColor="background1" w:themeShade="80"/>
          <w:szCs w:val="20"/>
        </w:rPr>
      </w:pPr>
      <w:r>
        <w:rPr>
          <w:color w:val="808080" w:themeColor="background1" w:themeShade="80"/>
        </w:rPr>
        <w:t xml:space="preserve">  </w:t>
      </w:r>
      <w:r w:rsidR="0021311D" w:rsidRPr="00C3072D">
        <w:rPr>
          <w:color w:val="808080" w:themeColor="background1" w:themeShade="80"/>
        </w:rPr>
        <w:t xml:space="preserve">Só serão considerados processos e rotinas descritas neste documento. </w:t>
      </w:r>
    </w:p>
    <w:p w:rsidR="0021311D" w:rsidRPr="00C3072D" w:rsidRDefault="000369F5" w:rsidP="00C36E5E">
      <w:pPr>
        <w:pStyle w:val="PargrafodaLista"/>
        <w:numPr>
          <w:ilvl w:val="0"/>
          <w:numId w:val="7"/>
        </w:numPr>
        <w:spacing w:before="120" w:after="4"/>
        <w:ind w:left="940" w:firstLine="284"/>
        <w:rPr>
          <w:color w:val="808080" w:themeColor="background1" w:themeShade="80"/>
          <w:szCs w:val="20"/>
        </w:rPr>
      </w:pPr>
      <w:r>
        <w:rPr>
          <w:color w:val="808080" w:themeColor="background1" w:themeShade="80"/>
        </w:rPr>
        <w:lastRenderedPageBreak/>
        <w:t xml:space="preserve">  </w:t>
      </w:r>
      <w:r w:rsidR="0021311D" w:rsidRPr="00C3072D">
        <w:rPr>
          <w:color w:val="808080" w:themeColor="background1" w:themeShade="80"/>
        </w:rPr>
        <w:t>Não será desenvolvida pela CDE (FSW) nenhuma rotina específica para realizar a carga inicial das tabelas do Protheus.</w:t>
      </w:r>
    </w:p>
    <w:p w:rsidR="0021311D" w:rsidRDefault="000369F5" w:rsidP="00C36E5E">
      <w:pPr>
        <w:pStyle w:val="PargrafodaLista"/>
        <w:numPr>
          <w:ilvl w:val="0"/>
          <w:numId w:val="7"/>
        </w:numPr>
        <w:spacing w:before="120" w:after="4"/>
        <w:ind w:left="940" w:firstLine="284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21311D" w:rsidRPr="00C3072D">
        <w:rPr>
          <w:color w:val="808080" w:themeColor="background1" w:themeShade="80"/>
        </w:rPr>
        <w:t xml:space="preserve">Não está previsto nenhum desenvolvimento especifico para tratamento de conversão de códigos (“De” / “Para”). </w:t>
      </w:r>
    </w:p>
    <w:p w:rsidR="005E25B7" w:rsidRDefault="005E25B7" w:rsidP="005E25B7">
      <w:pPr>
        <w:pStyle w:val="PargrafodaLista"/>
        <w:spacing w:before="120" w:after="4"/>
        <w:ind w:left="1224"/>
        <w:rPr>
          <w:color w:val="808080" w:themeColor="background1" w:themeShade="80"/>
        </w:rPr>
      </w:pPr>
    </w:p>
    <w:p w:rsidR="006E64FE" w:rsidRDefault="006E64FE" w:rsidP="00DC35C5">
      <w:pPr>
        <w:spacing w:before="120" w:after="4"/>
        <w:ind w:left="340"/>
        <w:rPr>
          <w:b/>
          <w:bCs/>
          <w:color w:val="808080" w:themeColor="background1" w:themeShade="80"/>
          <w:sz w:val="22"/>
        </w:rPr>
      </w:pPr>
      <w:r w:rsidRPr="003E18BD">
        <w:rPr>
          <w:b/>
          <w:bCs/>
          <w:color w:val="808080" w:themeColor="background1" w:themeShade="80"/>
          <w:sz w:val="22"/>
        </w:rPr>
        <w:t xml:space="preserve">Casos de Testes </w:t>
      </w:r>
      <w:r w:rsidR="00BE233E">
        <w:rPr>
          <w:b/>
          <w:bCs/>
          <w:color w:val="808080" w:themeColor="background1" w:themeShade="80"/>
          <w:sz w:val="22"/>
        </w:rPr>
        <w:t>–</w:t>
      </w:r>
      <w:r w:rsidR="005C0F6C" w:rsidRPr="003E18BD">
        <w:rPr>
          <w:b/>
          <w:bCs/>
          <w:color w:val="808080" w:themeColor="background1" w:themeShade="80"/>
          <w:sz w:val="22"/>
        </w:rPr>
        <w:t xml:space="preserve"> </w:t>
      </w:r>
      <w:r w:rsidR="008032ED" w:rsidRPr="003E18BD">
        <w:rPr>
          <w:b/>
          <w:bCs/>
          <w:color w:val="808080" w:themeColor="background1" w:themeShade="80"/>
          <w:sz w:val="22"/>
        </w:rPr>
        <w:t>Calculo de Frete relacionado a despesas acessórias</w:t>
      </w:r>
    </w:p>
    <w:p w:rsidR="00DC35C5" w:rsidRPr="003E18BD" w:rsidRDefault="00DC35C5" w:rsidP="00DC35C5">
      <w:pPr>
        <w:spacing w:before="120" w:after="4"/>
        <w:ind w:left="340"/>
        <w:rPr>
          <w:b/>
          <w:bCs/>
          <w:color w:val="595959" w:themeColor="text1" w:themeTint="A6"/>
          <w:sz w:val="22"/>
        </w:rPr>
      </w:pPr>
    </w:p>
    <w:tbl>
      <w:tblPr>
        <w:tblW w:w="5000" w:type="pct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ayout w:type="fixed"/>
        <w:tblLook w:val="0000" w:firstRow="0" w:lastRow="0" w:firstColumn="0" w:lastColumn="0" w:noHBand="0" w:noVBand="0"/>
      </w:tblPr>
      <w:tblGrid>
        <w:gridCol w:w="979"/>
        <w:gridCol w:w="5876"/>
        <w:gridCol w:w="3487"/>
      </w:tblGrid>
      <w:tr w:rsidR="00A55642" w:rsidRPr="00C3072D" w:rsidTr="000369F5">
        <w:trPr>
          <w:trHeight w:val="439"/>
        </w:trPr>
        <w:tc>
          <w:tcPr>
            <w:tcW w:w="473" w:type="pct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6E64FE" w:rsidRPr="00C3072D" w:rsidRDefault="006E64FE" w:rsidP="00EA7AB2">
            <w:pPr>
              <w:rPr>
                <w:b/>
                <w:bCs/>
                <w:color w:val="808080" w:themeColor="background1" w:themeShade="80"/>
                <w:sz w:val="22"/>
              </w:rPr>
            </w:pPr>
            <w:r w:rsidRPr="00C3072D">
              <w:rPr>
                <w:b/>
                <w:bCs/>
                <w:color w:val="808080" w:themeColor="background1" w:themeShade="80"/>
                <w:sz w:val="22"/>
              </w:rPr>
              <w:t>Caso de Teste</w:t>
            </w:r>
          </w:p>
        </w:tc>
        <w:tc>
          <w:tcPr>
            <w:tcW w:w="2841" w:type="pct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6E64FE" w:rsidRPr="00C3072D" w:rsidRDefault="006E64FE" w:rsidP="00EA7AB2">
            <w:pPr>
              <w:jc w:val="center"/>
              <w:rPr>
                <w:b/>
                <w:bCs/>
                <w:color w:val="808080" w:themeColor="background1" w:themeShade="80"/>
                <w:sz w:val="22"/>
              </w:rPr>
            </w:pPr>
            <w:r w:rsidRPr="00C3072D">
              <w:rPr>
                <w:b/>
                <w:bCs/>
                <w:color w:val="808080" w:themeColor="background1" w:themeShade="80"/>
                <w:sz w:val="22"/>
              </w:rPr>
              <w:t xml:space="preserve">Descrição do Caso de Teste </w:t>
            </w:r>
          </w:p>
        </w:tc>
        <w:tc>
          <w:tcPr>
            <w:tcW w:w="1686" w:type="pct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6E64FE" w:rsidRPr="00C3072D" w:rsidRDefault="006E64FE" w:rsidP="00EA7AB2">
            <w:pPr>
              <w:jc w:val="center"/>
              <w:rPr>
                <w:b/>
                <w:bCs/>
                <w:color w:val="808080" w:themeColor="background1" w:themeShade="80"/>
                <w:sz w:val="22"/>
              </w:rPr>
            </w:pPr>
            <w:r w:rsidRPr="00C3072D">
              <w:rPr>
                <w:b/>
                <w:bCs/>
                <w:color w:val="808080" w:themeColor="background1" w:themeShade="80"/>
                <w:sz w:val="22"/>
              </w:rPr>
              <w:t>Resultado Esperado</w:t>
            </w:r>
          </w:p>
        </w:tc>
      </w:tr>
      <w:tr w:rsidR="00A55642" w:rsidRPr="00C3072D" w:rsidTr="000369F5">
        <w:trPr>
          <w:trHeight w:val="270"/>
        </w:trPr>
        <w:tc>
          <w:tcPr>
            <w:tcW w:w="473" w:type="pct"/>
            <w:vAlign w:val="center"/>
          </w:tcPr>
          <w:p w:rsidR="005F4180" w:rsidRPr="00C3072D" w:rsidRDefault="005F4180" w:rsidP="00BA3AA2">
            <w:pPr>
              <w:jc w:val="center"/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1</w:t>
            </w:r>
          </w:p>
        </w:tc>
        <w:tc>
          <w:tcPr>
            <w:tcW w:w="2841" w:type="pct"/>
            <w:vAlign w:val="center"/>
          </w:tcPr>
          <w:p w:rsidR="006B3063" w:rsidRPr="00C3072D" w:rsidRDefault="00036EBE" w:rsidP="005F4180">
            <w:pPr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 xml:space="preserve">Criar pedido de venda </w:t>
            </w:r>
          </w:p>
        </w:tc>
        <w:tc>
          <w:tcPr>
            <w:tcW w:w="1686" w:type="pct"/>
            <w:vAlign w:val="center"/>
          </w:tcPr>
          <w:p w:rsidR="006B3063" w:rsidRPr="00C3072D" w:rsidRDefault="00036EBE" w:rsidP="00EA7AB2">
            <w:pPr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N/A</w:t>
            </w:r>
          </w:p>
        </w:tc>
      </w:tr>
      <w:tr w:rsidR="00A55642" w:rsidRPr="00C3072D" w:rsidTr="000369F5">
        <w:trPr>
          <w:trHeight w:val="243"/>
        </w:trPr>
        <w:tc>
          <w:tcPr>
            <w:tcW w:w="473" w:type="pct"/>
            <w:vAlign w:val="center"/>
          </w:tcPr>
          <w:p w:rsidR="006B3063" w:rsidRPr="00C3072D" w:rsidRDefault="00036EBE" w:rsidP="00BA3AA2">
            <w:pPr>
              <w:jc w:val="center"/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2</w:t>
            </w:r>
          </w:p>
        </w:tc>
        <w:tc>
          <w:tcPr>
            <w:tcW w:w="2841" w:type="pct"/>
            <w:vAlign w:val="center"/>
          </w:tcPr>
          <w:p w:rsidR="006B3063" w:rsidRPr="00C3072D" w:rsidRDefault="006B125D" w:rsidP="00036EBE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Liberar pedido de venda </w:t>
            </w:r>
          </w:p>
        </w:tc>
        <w:tc>
          <w:tcPr>
            <w:tcW w:w="1686" w:type="pct"/>
            <w:vAlign w:val="center"/>
          </w:tcPr>
          <w:p w:rsidR="006B3063" w:rsidRPr="00C3072D" w:rsidRDefault="006B125D" w:rsidP="00EA7AB2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A55642" w:rsidRPr="00C3072D" w:rsidTr="000369F5">
        <w:trPr>
          <w:trHeight w:val="229"/>
        </w:trPr>
        <w:tc>
          <w:tcPr>
            <w:tcW w:w="473" w:type="pct"/>
            <w:vAlign w:val="center"/>
          </w:tcPr>
          <w:p w:rsidR="006B3063" w:rsidRPr="00C3072D" w:rsidRDefault="00036EBE" w:rsidP="00BA3AA2">
            <w:pPr>
              <w:jc w:val="center"/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3</w:t>
            </w:r>
          </w:p>
        </w:tc>
        <w:tc>
          <w:tcPr>
            <w:tcW w:w="2841" w:type="pct"/>
            <w:vAlign w:val="center"/>
          </w:tcPr>
          <w:p w:rsidR="006B3063" w:rsidRPr="00C3072D" w:rsidRDefault="006B125D" w:rsidP="006A0B4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Enviar pedido de venda para o cockpit logístico </w:t>
            </w:r>
          </w:p>
        </w:tc>
        <w:tc>
          <w:tcPr>
            <w:tcW w:w="1686" w:type="pct"/>
            <w:vAlign w:val="center"/>
          </w:tcPr>
          <w:p w:rsidR="006B3063" w:rsidRPr="00C3072D" w:rsidRDefault="006B125D" w:rsidP="00EA7AB2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Receber o retorno do cockpit logístico </w:t>
            </w:r>
          </w:p>
        </w:tc>
      </w:tr>
      <w:tr w:rsidR="00A55642" w:rsidRPr="00C3072D" w:rsidTr="000369F5">
        <w:trPr>
          <w:trHeight w:val="229"/>
        </w:trPr>
        <w:tc>
          <w:tcPr>
            <w:tcW w:w="473" w:type="pct"/>
            <w:vAlign w:val="center"/>
          </w:tcPr>
          <w:p w:rsidR="006B3063" w:rsidRPr="00C3072D" w:rsidRDefault="00036EBE" w:rsidP="00BA3AA2">
            <w:pPr>
              <w:jc w:val="center"/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4</w:t>
            </w:r>
          </w:p>
        </w:tc>
        <w:tc>
          <w:tcPr>
            <w:tcW w:w="2841" w:type="pct"/>
            <w:vAlign w:val="center"/>
          </w:tcPr>
          <w:p w:rsidR="006B3063" w:rsidRPr="00C3072D" w:rsidRDefault="006B125D" w:rsidP="00CD28A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Gerar carga </w:t>
            </w:r>
          </w:p>
        </w:tc>
        <w:tc>
          <w:tcPr>
            <w:tcW w:w="1686" w:type="pct"/>
            <w:vAlign w:val="center"/>
          </w:tcPr>
          <w:p w:rsidR="006B3063" w:rsidRPr="00C3072D" w:rsidRDefault="006B125D" w:rsidP="00EA7AB2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A55642" w:rsidRPr="00C3072D" w:rsidTr="000369F5">
        <w:trPr>
          <w:trHeight w:val="486"/>
        </w:trPr>
        <w:tc>
          <w:tcPr>
            <w:tcW w:w="473" w:type="pct"/>
            <w:vAlign w:val="center"/>
          </w:tcPr>
          <w:p w:rsidR="006B3063" w:rsidRPr="00C3072D" w:rsidRDefault="00036EBE" w:rsidP="00BA3AA2">
            <w:pPr>
              <w:jc w:val="center"/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4.1</w:t>
            </w:r>
          </w:p>
        </w:tc>
        <w:tc>
          <w:tcPr>
            <w:tcW w:w="2841" w:type="pct"/>
            <w:vAlign w:val="center"/>
          </w:tcPr>
          <w:p w:rsidR="006B3063" w:rsidRPr="00C3072D" w:rsidRDefault="006B125D" w:rsidP="00F86CED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Verificar se </w:t>
            </w:r>
            <w:r w:rsidRPr="00675ED3">
              <w:rPr>
                <w:b/>
                <w:color w:val="808080" w:themeColor="background1" w:themeShade="80"/>
              </w:rPr>
              <w:t>atende regras</w:t>
            </w:r>
            <w:r>
              <w:rPr>
                <w:color w:val="808080" w:themeColor="background1" w:themeShade="80"/>
              </w:rPr>
              <w:t xml:space="preserve"> para cálculo de frete</w:t>
            </w:r>
            <w:r w:rsidR="00E07B98">
              <w:rPr>
                <w:color w:val="808080" w:themeColor="background1" w:themeShade="80"/>
              </w:rPr>
              <w:t xml:space="preserve"> (Lorenz)</w:t>
            </w:r>
            <w:r w:rsidR="00C20209">
              <w:rPr>
                <w:color w:val="808080" w:themeColor="background1" w:themeShade="80"/>
              </w:rPr>
              <w:t xml:space="preserve">, verificar o parâmetro </w:t>
            </w:r>
            <w:r w:rsidR="00C20209" w:rsidRPr="00C3072D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FS_C</w:t>
            </w:r>
            <w:r w:rsidR="00F86CED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040701</w:t>
            </w:r>
            <w:r w:rsidR="00C20209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 xml:space="preserve"> para identificar as filiais Lorenz</w:t>
            </w:r>
          </w:p>
        </w:tc>
        <w:tc>
          <w:tcPr>
            <w:tcW w:w="1686" w:type="pct"/>
            <w:vAlign w:val="center"/>
          </w:tcPr>
          <w:p w:rsidR="006B3063" w:rsidRPr="00C3072D" w:rsidRDefault="006B125D" w:rsidP="00CD28A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A55642" w:rsidRPr="00C3072D" w:rsidTr="000369F5">
        <w:trPr>
          <w:trHeight w:val="472"/>
        </w:trPr>
        <w:tc>
          <w:tcPr>
            <w:tcW w:w="473" w:type="pct"/>
            <w:vAlign w:val="center"/>
          </w:tcPr>
          <w:p w:rsidR="006B3063" w:rsidRPr="00C3072D" w:rsidRDefault="006B125D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4.2</w:t>
            </w:r>
          </w:p>
        </w:tc>
        <w:tc>
          <w:tcPr>
            <w:tcW w:w="2841" w:type="pct"/>
            <w:vAlign w:val="center"/>
          </w:tcPr>
          <w:p w:rsidR="006B3063" w:rsidRPr="00C3072D" w:rsidRDefault="006B125D" w:rsidP="006B125D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Atendendo as regras</w:t>
            </w:r>
            <w:r w:rsidR="006735D8">
              <w:rPr>
                <w:color w:val="808080" w:themeColor="background1" w:themeShade="80"/>
              </w:rPr>
              <w:t xml:space="preserve"> de cálculo de frete</w:t>
            </w:r>
            <w:r>
              <w:rPr>
                <w:color w:val="808080" w:themeColor="background1" w:themeShade="80"/>
              </w:rPr>
              <w:t xml:space="preserve">, abre tela para digitar o valor do frete  </w:t>
            </w:r>
            <w:r w:rsidR="00E07B98">
              <w:rPr>
                <w:color w:val="808080" w:themeColor="background1" w:themeShade="80"/>
              </w:rPr>
              <w:t>(Lorenz)</w:t>
            </w:r>
            <w:r w:rsidR="00C20209">
              <w:rPr>
                <w:color w:val="808080" w:themeColor="background1" w:themeShade="80"/>
              </w:rPr>
              <w:t xml:space="preserve"> </w:t>
            </w:r>
          </w:p>
        </w:tc>
        <w:tc>
          <w:tcPr>
            <w:tcW w:w="1686" w:type="pct"/>
            <w:vAlign w:val="center"/>
          </w:tcPr>
          <w:p w:rsidR="006B3063" w:rsidRPr="00C3072D" w:rsidRDefault="00A93358" w:rsidP="00EA7AB2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A55642" w:rsidRPr="00C3072D" w:rsidTr="000369F5">
        <w:trPr>
          <w:trHeight w:val="717"/>
        </w:trPr>
        <w:tc>
          <w:tcPr>
            <w:tcW w:w="473" w:type="pct"/>
            <w:vAlign w:val="center"/>
          </w:tcPr>
          <w:p w:rsidR="003D56F7" w:rsidRPr="00C3072D" w:rsidRDefault="00026775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4.3</w:t>
            </w:r>
          </w:p>
        </w:tc>
        <w:tc>
          <w:tcPr>
            <w:tcW w:w="2841" w:type="pct"/>
            <w:shd w:val="clear" w:color="auto" w:fill="auto"/>
            <w:vAlign w:val="center"/>
          </w:tcPr>
          <w:p w:rsidR="00237ECE" w:rsidRPr="00C3072D" w:rsidRDefault="00A93358" w:rsidP="006735D8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Grava o valor do frete</w:t>
            </w:r>
            <w:r w:rsidR="006735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no pedido de venda</w:t>
            </w:r>
            <w:r w:rsidR="006735D8">
              <w:rPr>
                <w:color w:val="808080" w:themeColor="background1" w:themeShade="80"/>
              </w:rPr>
              <w:t>, no campo Frete Autônomo (C5_FRETAUT)</w:t>
            </w:r>
          </w:p>
        </w:tc>
        <w:tc>
          <w:tcPr>
            <w:tcW w:w="1686" w:type="pct"/>
            <w:shd w:val="clear" w:color="auto" w:fill="auto"/>
          </w:tcPr>
          <w:p w:rsidR="00237ECE" w:rsidRPr="00C3072D" w:rsidRDefault="00981AF2" w:rsidP="006735D8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Ponto de entrada sugerido</w:t>
            </w:r>
            <w:r w:rsidR="006735D8">
              <w:rPr>
                <w:color w:val="808080" w:themeColor="background1" w:themeShade="80"/>
              </w:rPr>
              <w:t xml:space="preserve"> </w:t>
            </w:r>
            <w:r w:rsidR="006735D8" w:rsidRPr="00981AF2">
              <w:rPr>
                <w:color w:val="808080" w:themeColor="background1" w:themeShade="80"/>
              </w:rPr>
              <w:t>OMSCPL7D</w:t>
            </w:r>
            <w:r>
              <w:rPr>
                <w:color w:val="808080" w:themeColor="background1" w:themeShade="80"/>
              </w:rPr>
              <w:t xml:space="preserve">: </w:t>
            </w:r>
            <w:hyperlink r:id="rId11" w:history="1">
              <w:r>
                <w:rPr>
                  <w:rStyle w:val="Hyperlink"/>
                </w:rPr>
                <w:t>https://tdn.totvs.com/pages/releaseview.action?pageId=544193317</w:t>
              </w:r>
            </w:hyperlink>
          </w:p>
        </w:tc>
      </w:tr>
      <w:tr w:rsidR="00B81621" w:rsidRPr="00C3072D" w:rsidTr="000369F5">
        <w:trPr>
          <w:trHeight w:val="243"/>
        </w:trPr>
        <w:tc>
          <w:tcPr>
            <w:tcW w:w="473" w:type="pct"/>
            <w:vAlign w:val="center"/>
          </w:tcPr>
          <w:p w:rsidR="00B81621" w:rsidRPr="00C3072D" w:rsidRDefault="006735D8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5</w:t>
            </w:r>
          </w:p>
        </w:tc>
        <w:tc>
          <w:tcPr>
            <w:tcW w:w="2841" w:type="pct"/>
            <w:shd w:val="clear" w:color="auto" w:fill="auto"/>
            <w:vAlign w:val="center"/>
          </w:tcPr>
          <w:p w:rsidR="00B81621" w:rsidRPr="00C3072D" w:rsidRDefault="006735D8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Monta a Carga</w:t>
            </w:r>
          </w:p>
        </w:tc>
        <w:tc>
          <w:tcPr>
            <w:tcW w:w="1686" w:type="pct"/>
            <w:shd w:val="clear" w:color="auto" w:fill="auto"/>
          </w:tcPr>
          <w:p w:rsidR="00B81621" w:rsidRDefault="006735D8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B81621" w:rsidRPr="00C3072D" w:rsidTr="000369F5">
        <w:trPr>
          <w:trHeight w:val="472"/>
        </w:trPr>
        <w:tc>
          <w:tcPr>
            <w:tcW w:w="473" w:type="pct"/>
            <w:vAlign w:val="center"/>
          </w:tcPr>
          <w:p w:rsidR="00B81621" w:rsidRPr="00C3072D" w:rsidRDefault="006735D8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6</w:t>
            </w:r>
          </w:p>
        </w:tc>
        <w:tc>
          <w:tcPr>
            <w:tcW w:w="2841" w:type="pct"/>
            <w:shd w:val="clear" w:color="auto" w:fill="auto"/>
            <w:vAlign w:val="center"/>
          </w:tcPr>
          <w:p w:rsidR="00B81621" w:rsidRPr="00C3072D" w:rsidRDefault="006735D8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Efetua o faturamento (Direto, Carga ou Oriundo de Originações de Grãos)</w:t>
            </w:r>
          </w:p>
        </w:tc>
        <w:tc>
          <w:tcPr>
            <w:tcW w:w="1686" w:type="pct"/>
            <w:shd w:val="clear" w:color="auto" w:fill="auto"/>
          </w:tcPr>
          <w:p w:rsidR="00B81621" w:rsidRPr="00B81621" w:rsidRDefault="006735D8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B81621" w:rsidRPr="00C3072D" w:rsidTr="000369F5">
        <w:trPr>
          <w:trHeight w:val="960"/>
        </w:trPr>
        <w:tc>
          <w:tcPr>
            <w:tcW w:w="473" w:type="pct"/>
            <w:vAlign w:val="center"/>
          </w:tcPr>
          <w:p w:rsidR="00B81621" w:rsidRPr="00C3072D" w:rsidRDefault="006735D8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6.1</w:t>
            </w:r>
          </w:p>
        </w:tc>
        <w:tc>
          <w:tcPr>
            <w:tcW w:w="2841" w:type="pct"/>
            <w:vAlign w:val="center"/>
          </w:tcPr>
          <w:p w:rsidR="00B81621" w:rsidRPr="00C3072D" w:rsidRDefault="006735D8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Atendendo as </w:t>
            </w:r>
            <w:r w:rsidRPr="00675ED3">
              <w:rPr>
                <w:b/>
                <w:color w:val="808080" w:themeColor="background1" w:themeShade="80"/>
              </w:rPr>
              <w:t xml:space="preserve">regras de </w:t>
            </w:r>
            <w:r w:rsidR="006D145B" w:rsidRPr="00675ED3">
              <w:rPr>
                <w:b/>
                <w:color w:val="808080" w:themeColor="background1" w:themeShade="80"/>
              </w:rPr>
              <w:t>cálculo de frete</w:t>
            </w:r>
            <w:r w:rsidR="006D145B">
              <w:rPr>
                <w:color w:val="808080" w:themeColor="background1" w:themeShade="80"/>
              </w:rPr>
              <w:t xml:space="preserve">, efetua o </w:t>
            </w:r>
            <w:r w:rsidR="00C40ED6">
              <w:rPr>
                <w:color w:val="808080" w:themeColor="background1" w:themeShade="80"/>
              </w:rPr>
              <w:t>cálculo</w:t>
            </w:r>
            <w:r w:rsidR="006D145B">
              <w:rPr>
                <w:color w:val="808080" w:themeColor="background1" w:themeShade="80"/>
              </w:rPr>
              <w:t xml:space="preserve"> do frete no momento do faturamento, caso contrário </w:t>
            </w:r>
            <w:r w:rsidR="006D145B" w:rsidRPr="00C20209">
              <w:rPr>
                <w:b/>
                <w:color w:val="808080" w:themeColor="background1" w:themeShade="80"/>
              </w:rPr>
              <w:t>bloqueia o faturamento</w:t>
            </w:r>
          </w:p>
        </w:tc>
        <w:tc>
          <w:tcPr>
            <w:tcW w:w="1686" w:type="pct"/>
            <w:vAlign w:val="center"/>
          </w:tcPr>
          <w:p w:rsidR="006D145B" w:rsidRPr="006D145B" w:rsidRDefault="006D145B" w:rsidP="006D145B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Localizar pontos de entrada para as seguintes rotinas:                - </w:t>
            </w:r>
            <w:r w:rsidRPr="006D145B">
              <w:rPr>
                <w:color w:val="808080" w:themeColor="background1" w:themeShade="80"/>
              </w:rPr>
              <w:t xml:space="preserve">MATA461A, </w:t>
            </w:r>
          </w:p>
          <w:p w:rsidR="006D145B" w:rsidRPr="006D145B" w:rsidRDefault="006D145B" w:rsidP="006D145B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- MATA461B, </w:t>
            </w:r>
            <w:r w:rsidR="007C67A7">
              <w:rPr>
                <w:color w:val="808080" w:themeColor="background1" w:themeShade="80"/>
              </w:rPr>
              <w:t>recomendo ponto de entrada M460MARK</w:t>
            </w:r>
          </w:p>
          <w:p w:rsidR="00B81621" w:rsidRPr="00C3072D" w:rsidRDefault="006D145B" w:rsidP="006D145B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- </w:t>
            </w:r>
            <w:r w:rsidRPr="006D145B">
              <w:rPr>
                <w:color w:val="808080" w:themeColor="background1" w:themeShade="80"/>
              </w:rPr>
              <w:t xml:space="preserve">OGA250  </w:t>
            </w:r>
            <w:r>
              <w:rPr>
                <w:color w:val="808080" w:themeColor="background1" w:themeShade="80"/>
              </w:rPr>
              <w:t xml:space="preserve"> </w:t>
            </w:r>
            <w:r w:rsidR="007C67A7">
              <w:rPr>
                <w:color w:val="808080" w:themeColor="background1" w:themeShade="80"/>
              </w:rPr>
              <w:t>recomendo ponto de entrada M460MARK</w:t>
            </w:r>
          </w:p>
        </w:tc>
      </w:tr>
      <w:tr w:rsidR="00B81621" w:rsidRPr="00C3072D" w:rsidTr="000369F5">
        <w:trPr>
          <w:trHeight w:val="1217"/>
        </w:trPr>
        <w:tc>
          <w:tcPr>
            <w:tcW w:w="473" w:type="pct"/>
            <w:vAlign w:val="center"/>
          </w:tcPr>
          <w:p w:rsidR="00B81621" w:rsidRPr="00C3072D" w:rsidRDefault="00B81621" w:rsidP="00BA3AA2">
            <w:pPr>
              <w:jc w:val="center"/>
              <w:rPr>
                <w:color w:val="808080" w:themeColor="background1" w:themeShade="80"/>
              </w:rPr>
            </w:pPr>
            <w:r w:rsidRPr="00C3072D">
              <w:rPr>
                <w:color w:val="808080" w:themeColor="background1" w:themeShade="80"/>
              </w:rPr>
              <w:t>6.</w:t>
            </w:r>
            <w:r w:rsidR="006D145B">
              <w:rPr>
                <w:color w:val="808080" w:themeColor="background1" w:themeShade="80"/>
              </w:rPr>
              <w:t>2</w:t>
            </w:r>
          </w:p>
        </w:tc>
        <w:tc>
          <w:tcPr>
            <w:tcW w:w="2841" w:type="pct"/>
            <w:vAlign w:val="center"/>
          </w:tcPr>
          <w:p w:rsidR="00B81621" w:rsidRPr="00C3072D" w:rsidRDefault="00C20209" w:rsidP="00E9756F">
            <w:pPr>
              <w:rPr>
                <w:color w:val="808080" w:themeColor="background1" w:themeShade="80"/>
              </w:rPr>
            </w:pPr>
            <w:r w:rsidRPr="00C20209">
              <w:rPr>
                <w:color w:val="808080" w:themeColor="background1" w:themeShade="80"/>
              </w:rPr>
              <w:t>Se não for Lorenz</w:t>
            </w:r>
            <w:r>
              <w:rPr>
                <w:color w:val="808080" w:themeColor="background1" w:themeShade="80"/>
              </w:rPr>
              <w:t xml:space="preserve"> efetua o cá</w:t>
            </w:r>
            <w:r w:rsidRPr="00C20209">
              <w:rPr>
                <w:color w:val="808080" w:themeColor="background1" w:themeShade="80"/>
              </w:rPr>
              <w:t xml:space="preserve">lculo do frete </w:t>
            </w:r>
            <w:r w:rsidR="00E9756F">
              <w:rPr>
                <w:color w:val="808080" w:themeColor="background1" w:themeShade="80"/>
              </w:rPr>
              <w:t>desenvolvendo uma nova função.</w:t>
            </w:r>
          </w:p>
        </w:tc>
        <w:tc>
          <w:tcPr>
            <w:tcW w:w="1686" w:type="pct"/>
            <w:vAlign w:val="center"/>
          </w:tcPr>
          <w:p w:rsidR="00C20209" w:rsidRPr="00C3072D" w:rsidRDefault="00C20209" w:rsidP="00312462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Funç</w:t>
            </w:r>
            <w:r w:rsidR="00E9756F">
              <w:rPr>
                <w:color w:val="808080" w:themeColor="background1" w:themeShade="80"/>
              </w:rPr>
              <w:t>ão</w:t>
            </w:r>
            <w:r>
              <w:rPr>
                <w:color w:val="808080" w:themeColor="background1" w:themeShade="80"/>
              </w:rPr>
              <w:t xml:space="preserve"> sugerida</w:t>
            </w:r>
            <w:r w:rsidR="00E9756F">
              <w:rPr>
                <w:color w:val="808080" w:themeColor="background1" w:themeShade="80"/>
              </w:rPr>
              <w:t xml:space="preserve"> para exemplo</w:t>
            </w:r>
            <w:r>
              <w:rPr>
                <w:color w:val="808080" w:themeColor="background1" w:themeShade="80"/>
              </w:rPr>
              <w:t xml:space="preserve">:                                                        </w:t>
            </w:r>
            <w:r w:rsidRPr="00C20209">
              <w:rPr>
                <w:color w:val="808080" w:themeColor="background1" w:themeShade="80"/>
              </w:rPr>
              <w:t xml:space="preserve">Function </w:t>
            </w:r>
            <w:r w:rsidR="00E9756F">
              <w:rPr>
                <w:color w:val="808080" w:themeColor="background1" w:themeShade="80"/>
              </w:rPr>
              <w:t>GFEX011SIM</w:t>
            </w:r>
            <w:r w:rsidR="00E9756F" w:rsidRPr="00C20209">
              <w:rPr>
                <w:color w:val="808080" w:themeColor="background1" w:themeShade="80"/>
              </w:rPr>
              <w:t xml:space="preserve"> </w:t>
            </w:r>
            <w:r w:rsidRPr="00C20209">
              <w:rPr>
                <w:color w:val="808080" w:themeColor="background1" w:themeShade="80"/>
              </w:rPr>
              <w:t>()</w:t>
            </w:r>
            <w:r>
              <w:rPr>
                <w:color w:val="808080" w:themeColor="background1" w:themeShade="80"/>
              </w:rPr>
              <w:t xml:space="preserve"> (</w:t>
            </w:r>
            <w:r w:rsidR="00E9756F">
              <w:rPr>
                <w:color w:val="808080" w:themeColor="background1" w:themeShade="80"/>
              </w:rPr>
              <w:t xml:space="preserve">para </w:t>
            </w:r>
            <w:r w:rsidRPr="00C20209">
              <w:rPr>
                <w:color w:val="808080" w:themeColor="background1" w:themeShade="80"/>
              </w:rPr>
              <w:t>C</w:t>
            </w:r>
            <w:r w:rsidR="00C40ED6">
              <w:rPr>
                <w:color w:val="808080" w:themeColor="background1" w:themeShade="80"/>
              </w:rPr>
              <w:t>á</w:t>
            </w:r>
            <w:r w:rsidRPr="00C20209">
              <w:rPr>
                <w:color w:val="808080" w:themeColor="background1" w:themeShade="80"/>
              </w:rPr>
              <w:t>lculo de frete</w:t>
            </w:r>
            <w:r w:rsidR="00E9756F">
              <w:rPr>
                <w:color w:val="808080" w:themeColor="background1" w:themeShade="80"/>
              </w:rPr>
              <w:t xml:space="preserve"> no GFE</w:t>
            </w:r>
            <w:r>
              <w:rPr>
                <w:color w:val="808080" w:themeColor="background1" w:themeShade="80"/>
              </w:rPr>
              <w:t>)</w:t>
            </w:r>
          </w:p>
        </w:tc>
      </w:tr>
      <w:tr w:rsidR="00B81621" w:rsidTr="000369F5">
        <w:trPr>
          <w:trHeight w:val="229"/>
        </w:trPr>
        <w:tc>
          <w:tcPr>
            <w:tcW w:w="473" w:type="pct"/>
            <w:vAlign w:val="center"/>
          </w:tcPr>
          <w:p w:rsidR="00B81621" w:rsidRPr="00C3072D" w:rsidRDefault="00B81621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7</w:t>
            </w:r>
          </w:p>
        </w:tc>
        <w:tc>
          <w:tcPr>
            <w:tcW w:w="2841" w:type="pct"/>
            <w:vAlign w:val="center"/>
          </w:tcPr>
          <w:p w:rsidR="00B81621" w:rsidRPr="00C3072D" w:rsidRDefault="00FA0ED2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Transmissão da Nota fiscal </w:t>
            </w:r>
          </w:p>
        </w:tc>
        <w:tc>
          <w:tcPr>
            <w:tcW w:w="1686" w:type="pct"/>
            <w:vAlign w:val="center"/>
          </w:tcPr>
          <w:p w:rsidR="00B81621" w:rsidRPr="00C3072D" w:rsidRDefault="00FA0ED2" w:rsidP="00B81621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N/A</w:t>
            </w:r>
          </w:p>
        </w:tc>
      </w:tr>
      <w:tr w:rsidR="00B81621" w:rsidRPr="00C3072D" w:rsidTr="000369F5">
        <w:trPr>
          <w:trHeight w:val="1785"/>
        </w:trPr>
        <w:tc>
          <w:tcPr>
            <w:tcW w:w="473" w:type="pct"/>
            <w:vAlign w:val="center"/>
          </w:tcPr>
          <w:p w:rsidR="00B81621" w:rsidRPr="00C3072D" w:rsidRDefault="00FA0ED2" w:rsidP="00BA3AA2">
            <w:pPr>
              <w:jc w:val="center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8</w:t>
            </w:r>
          </w:p>
        </w:tc>
        <w:tc>
          <w:tcPr>
            <w:tcW w:w="2841" w:type="pct"/>
            <w:vAlign w:val="center"/>
          </w:tcPr>
          <w:p w:rsidR="00B81621" w:rsidRPr="00C3072D" w:rsidRDefault="00FA0ED2" w:rsidP="00675ED3">
            <w:pPr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Impressão da Danfe</w:t>
            </w:r>
            <w:r w:rsidR="007A0C6E">
              <w:rPr>
                <w:color w:val="808080" w:themeColor="background1" w:themeShade="80"/>
              </w:rPr>
              <w:t xml:space="preserve">, </w:t>
            </w:r>
            <w:r w:rsidR="00675ED3" w:rsidRPr="009D03C1">
              <w:rPr>
                <w:b/>
                <w:color w:val="808080" w:themeColor="background1" w:themeShade="80"/>
              </w:rPr>
              <w:t>se atende</w:t>
            </w:r>
            <w:r w:rsidR="009D03C1" w:rsidRPr="009D03C1">
              <w:rPr>
                <w:b/>
                <w:color w:val="808080" w:themeColor="background1" w:themeShade="80"/>
              </w:rPr>
              <w:t>r</w:t>
            </w:r>
            <w:r w:rsidR="00675ED3" w:rsidRPr="009D03C1">
              <w:rPr>
                <w:b/>
                <w:color w:val="808080" w:themeColor="background1" w:themeShade="80"/>
              </w:rPr>
              <w:t xml:space="preserve"> as regras</w:t>
            </w:r>
            <w:r w:rsidR="00675ED3">
              <w:rPr>
                <w:color w:val="808080" w:themeColor="background1" w:themeShade="80"/>
              </w:rPr>
              <w:t xml:space="preserve"> mencionadas e </w:t>
            </w:r>
            <w:r w:rsidR="007A0C6E">
              <w:rPr>
                <w:color w:val="808080" w:themeColor="background1" w:themeShade="80"/>
              </w:rPr>
              <w:t>verificar o conteúdo no parâmetro FS_C040702 com o texto que vai levar para a observação na DANFE.</w:t>
            </w:r>
            <w:r>
              <w:rPr>
                <w:color w:val="808080" w:themeColor="background1" w:themeShade="80"/>
              </w:rPr>
              <w:t xml:space="preserve"> </w:t>
            </w:r>
          </w:p>
        </w:tc>
        <w:tc>
          <w:tcPr>
            <w:tcW w:w="1686" w:type="pct"/>
            <w:vAlign w:val="center"/>
          </w:tcPr>
          <w:p w:rsidR="00FA0ED2" w:rsidRDefault="00FA0ED2" w:rsidP="00FA0ED2">
            <w:pPr>
              <w:jc w:val="left"/>
              <w:rPr>
                <w:color w:val="808080" w:themeColor="background1" w:themeShade="80"/>
              </w:rPr>
            </w:pPr>
            <w:r w:rsidRPr="00FA0ED2">
              <w:rPr>
                <w:color w:val="808080" w:themeColor="background1" w:themeShade="80"/>
              </w:rPr>
              <w:t>Levar as seguintes informações para observação da nota:</w:t>
            </w:r>
          </w:p>
          <w:p w:rsidR="00FA0ED2" w:rsidRPr="00FA0ED2" w:rsidRDefault="00FA0ED2" w:rsidP="00FA0ED2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- V</w:t>
            </w:r>
            <w:r w:rsidRPr="00FA0ED2">
              <w:rPr>
                <w:color w:val="808080" w:themeColor="background1" w:themeShade="80"/>
              </w:rPr>
              <w:t>alor do frete</w:t>
            </w:r>
            <w:r>
              <w:rPr>
                <w:color w:val="808080" w:themeColor="background1" w:themeShade="80"/>
              </w:rPr>
              <w:t>,</w:t>
            </w:r>
            <w:r w:rsidRPr="00FA0ED2">
              <w:rPr>
                <w:color w:val="808080" w:themeColor="background1" w:themeShade="80"/>
              </w:rPr>
              <w:t xml:space="preserve"> </w:t>
            </w:r>
          </w:p>
          <w:p w:rsidR="00B81621" w:rsidRDefault="00FA0ED2" w:rsidP="00FA0ED2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- T</w:t>
            </w:r>
            <w:r w:rsidRPr="00FA0ED2">
              <w:rPr>
                <w:color w:val="808080" w:themeColor="background1" w:themeShade="80"/>
              </w:rPr>
              <w:t>otal de imposto calculado sobre o frete</w:t>
            </w:r>
            <w:r>
              <w:rPr>
                <w:color w:val="808080" w:themeColor="background1" w:themeShade="80"/>
              </w:rPr>
              <w:t>.</w:t>
            </w:r>
            <w:r w:rsidR="007C67A7">
              <w:rPr>
                <w:color w:val="808080" w:themeColor="background1" w:themeShade="80"/>
              </w:rPr>
              <w:t xml:space="preserve"> </w:t>
            </w:r>
          </w:p>
          <w:p w:rsidR="00B149EC" w:rsidRPr="00C3072D" w:rsidRDefault="00B149EC" w:rsidP="00FA0ED2">
            <w:pPr>
              <w:jc w:val="left"/>
              <w:rPr>
                <w:color w:val="808080" w:themeColor="background1" w:themeShade="80"/>
              </w:rPr>
            </w:pPr>
            <w:r w:rsidRPr="00EB1E02">
              <w:t>PE01NFESEFAZ</w:t>
            </w:r>
            <w:r>
              <w:t xml:space="preserve"> -&gt; Leva informaç</w:t>
            </w:r>
            <w:r w:rsidR="003E18BD">
              <w:t>ão a</w:t>
            </w:r>
            <w:r>
              <w:t>dicionais para a DANFE</w:t>
            </w:r>
          </w:p>
        </w:tc>
      </w:tr>
    </w:tbl>
    <w:p w:rsidR="009350C6" w:rsidRPr="00D153D0" w:rsidRDefault="00820B00" w:rsidP="009350C6">
      <w:pPr>
        <w:pStyle w:val="Ttulo2"/>
        <w:numPr>
          <w:ilvl w:val="2"/>
          <w:numId w:val="6"/>
        </w:numPr>
        <w:ind w:left="1224" w:hanging="504"/>
        <w:jc w:val="both"/>
        <w:rPr>
          <w:color w:val="808080" w:themeColor="background1" w:themeShade="80"/>
          <w:sz w:val="26"/>
          <w:szCs w:val="26"/>
          <w:lang w:eastAsia="pt-BR"/>
        </w:rPr>
      </w:pPr>
      <w:bookmarkStart w:id="26" w:name="_Toc444764036"/>
      <w:bookmarkStart w:id="27" w:name="_Toc462666115"/>
      <w:bookmarkStart w:id="28" w:name="_Toc45288552"/>
      <w:r w:rsidRPr="00C3072D">
        <w:rPr>
          <w:color w:val="808080" w:themeColor="background1" w:themeShade="80"/>
          <w:sz w:val="26"/>
          <w:szCs w:val="26"/>
          <w:lang w:eastAsia="pt-BR"/>
        </w:rPr>
        <w:t>Customizações</w:t>
      </w:r>
      <w:bookmarkEnd w:id="26"/>
      <w:bookmarkEnd w:id="27"/>
      <w:bookmarkEnd w:id="28"/>
    </w:p>
    <w:p w:rsidR="007A0C6E" w:rsidRPr="00C3072D" w:rsidRDefault="007A0C6E" w:rsidP="0021311D">
      <w:pPr>
        <w:pStyle w:val="PargrafodaLista"/>
        <w:spacing w:before="120" w:after="4"/>
        <w:ind w:left="1224"/>
        <w:rPr>
          <w:color w:val="808080" w:themeColor="background1" w:themeShade="80"/>
        </w:rPr>
      </w:pPr>
    </w:p>
    <w:p w:rsidR="00F86CED" w:rsidRPr="00312462" w:rsidRDefault="00FB5D2E" w:rsidP="006316DB">
      <w:pPr>
        <w:pStyle w:val="PargrafodaLista"/>
        <w:numPr>
          <w:ilvl w:val="2"/>
          <w:numId w:val="13"/>
        </w:numPr>
        <w:spacing w:before="120" w:after="60"/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</w:pP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Valor do frete na geração da carga da viagem (OMSXCPL7) – Lorenz:</w:t>
      </w:r>
    </w:p>
    <w:p w:rsidR="001848EB" w:rsidRDefault="001848EB" w:rsidP="00207740">
      <w:pPr>
        <w:pStyle w:val="PargrafodaLista"/>
        <w:spacing w:before="120" w:after="60"/>
        <w:ind w:left="1494"/>
        <w:rPr>
          <w:color w:val="808080" w:themeColor="background1" w:themeShade="80"/>
        </w:rPr>
      </w:pPr>
    </w:p>
    <w:p w:rsidR="00207740" w:rsidRDefault="00207740" w:rsidP="00207740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 w:rsidRPr="00C3072D">
        <w:rPr>
          <w:color w:val="808080" w:themeColor="background1" w:themeShade="80"/>
        </w:rPr>
        <w:t>Cri</w:t>
      </w:r>
      <w:r w:rsidRPr="006316DB">
        <w:rPr>
          <w:color w:val="808080" w:themeColor="background1" w:themeShade="80"/>
        </w:rPr>
        <w:t>ar parâmetro</w:t>
      </w:r>
      <w:r w:rsidRPr="006A2365">
        <w:rPr>
          <w:rFonts w:ascii="Segoe UI" w:hAnsi="Segoe UI" w:cs="Segoe UI"/>
          <w:b/>
          <w:color w:val="131029" w:themeColor="accent1" w:themeShade="80"/>
          <w:sz w:val="21"/>
          <w:szCs w:val="21"/>
        </w:rPr>
        <w:t xml:space="preserve"> </w:t>
      </w: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2"/>
          <w:lang w:val="en-US" w:eastAsia="pt-BR"/>
        </w:rPr>
        <w:t>FS_C040701</w:t>
      </w:r>
      <w:r w:rsidRPr="006316DB">
        <w:rPr>
          <w:color w:val="808080" w:themeColor="background1" w:themeShade="80"/>
        </w:rPr>
        <w:t>, para que sejam indicadas quais filiais da Lorenz</w:t>
      </w:r>
      <w:r>
        <w:rPr>
          <w:color w:val="808080" w:themeColor="background1" w:themeShade="80"/>
        </w:rPr>
        <w:t>.</w:t>
      </w:r>
    </w:p>
    <w:p w:rsidR="00A46B78" w:rsidRDefault="00A46B78" w:rsidP="00207740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Criar parâmetro </w:t>
      </w: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2"/>
          <w:lang w:val="en-US" w:eastAsia="pt-BR"/>
        </w:rPr>
        <w:t>FS_C040703</w:t>
      </w:r>
      <w:r w:rsidRPr="00A46B78">
        <w:rPr>
          <w:color w:val="808080" w:themeColor="background1" w:themeShade="80"/>
        </w:rPr>
        <w:t xml:space="preserve">, para que indique a qual é UF de origem que está dentro do processo. </w:t>
      </w:r>
    </w:p>
    <w:p w:rsidR="008D3E45" w:rsidRDefault="008D3E45" w:rsidP="006D6AC2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>Não deverá co</w:t>
      </w:r>
      <w:r w:rsidR="00D24CC7">
        <w:rPr>
          <w:color w:val="808080" w:themeColor="background1" w:themeShade="80"/>
        </w:rPr>
        <w:t>n</w:t>
      </w:r>
      <w:r>
        <w:rPr>
          <w:color w:val="808080" w:themeColor="background1" w:themeShade="80"/>
        </w:rPr>
        <w:t xml:space="preserve">templar pedido de venda de exportação, C5_PEDEXP </w:t>
      </w:r>
      <w:r w:rsidR="00675ED3">
        <w:rPr>
          <w:color w:val="808080" w:themeColor="background1" w:themeShade="80"/>
        </w:rPr>
        <w:t xml:space="preserve">deve ser </w:t>
      </w:r>
      <w:r>
        <w:rPr>
          <w:color w:val="808080" w:themeColor="background1" w:themeShade="80"/>
        </w:rPr>
        <w:t>igual a branco.</w:t>
      </w:r>
    </w:p>
    <w:p w:rsidR="00207740" w:rsidRDefault="00207740" w:rsidP="00207740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lastRenderedPageBreak/>
        <w:t>Verificar se a filial logada consta no parâmetro FS_040701.</w:t>
      </w:r>
    </w:p>
    <w:p w:rsidR="00207740" w:rsidRDefault="00207740" w:rsidP="00207740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 w:rsidRPr="003A16E3">
        <w:rPr>
          <w:b/>
          <w:color w:val="808080" w:themeColor="background1" w:themeShade="80"/>
        </w:rPr>
        <w:t>Verificar se atende a</w:t>
      </w:r>
      <w:r w:rsidR="008D3E45" w:rsidRPr="003A16E3">
        <w:rPr>
          <w:b/>
          <w:color w:val="808080" w:themeColor="background1" w:themeShade="80"/>
        </w:rPr>
        <w:t>s</w:t>
      </w:r>
      <w:r w:rsidRPr="003A16E3">
        <w:rPr>
          <w:b/>
          <w:color w:val="808080" w:themeColor="background1" w:themeShade="80"/>
        </w:rPr>
        <w:t xml:space="preserve"> regra</w:t>
      </w:r>
      <w:r w:rsidR="008D3E45" w:rsidRPr="003A16E3">
        <w:rPr>
          <w:b/>
          <w:color w:val="808080" w:themeColor="background1" w:themeShade="80"/>
        </w:rPr>
        <w:t>s</w:t>
      </w:r>
      <w:r w:rsidRPr="003A16E3">
        <w:rPr>
          <w:b/>
          <w:color w:val="808080" w:themeColor="background1" w:themeShade="80"/>
        </w:rPr>
        <w:t xml:space="preserve"> abaixo</w:t>
      </w:r>
      <w:r>
        <w:rPr>
          <w:color w:val="808080" w:themeColor="background1" w:themeShade="80"/>
        </w:rPr>
        <w:t>:</w:t>
      </w:r>
    </w:p>
    <w:p w:rsidR="00567C88" w:rsidRDefault="00F250D2" w:rsidP="00567C88">
      <w:pPr>
        <w:pStyle w:val="PargrafodaLista"/>
        <w:numPr>
          <w:ilvl w:val="4"/>
          <w:numId w:val="13"/>
        </w:numPr>
        <w:spacing w:before="120" w:after="60"/>
      </w:pPr>
      <w:r>
        <w:t>Deverá ser considerado as seguintes: UF de Origem</w:t>
      </w:r>
      <w:r w:rsidR="00567C88">
        <w:t xml:space="preserve"> </w:t>
      </w:r>
      <w:r w:rsidR="000C1A63">
        <w:rPr>
          <w:b/>
        </w:rPr>
        <w:t>contida</w:t>
      </w:r>
      <w:r w:rsidR="00567C88" w:rsidRPr="00567C88">
        <w:rPr>
          <w:b/>
        </w:rPr>
        <w:t xml:space="preserve"> </w:t>
      </w:r>
      <w:r w:rsidR="000C1A63">
        <w:rPr>
          <w:b/>
        </w:rPr>
        <w:t>no parâmetro</w:t>
      </w:r>
      <w:r>
        <w:rPr>
          <w:b/>
        </w:rPr>
        <w:t xml:space="preserve"> (</w:t>
      </w:r>
      <w:r w:rsidR="00A46B78" w:rsidRPr="00A46B78">
        <w:rPr>
          <w:rFonts w:ascii="Arial" w:eastAsia="Times New Roman" w:hAnsi="Arial" w:cs="Arial"/>
          <w:b/>
          <w:bCs/>
          <w:color w:val="808080" w:themeColor="background1" w:themeShade="80"/>
          <w:szCs w:val="20"/>
          <w:lang w:eastAsia="pt-BR"/>
        </w:rPr>
        <w:t>FS_C040703</w:t>
      </w:r>
      <w:r>
        <w:rPr>
          <w:b/>
        </w:rPr>
        <w:t>)</w:t>
      </w:r>
      <w:r w:rsidR="00567C88">
        <w:t xml:space="preserve">, </w:t>
      </w:r>
      <w:r>
        <w:t xml:space="preserve">UF de destino </w:t>
      </w:r>
      <w:r>
        <w:rPr>
          <w:b/>
        </w:rPr>
        <w:t>fora do estado (</w:t>
      </w:r>
      <w:r w:rsidR="00A46B78">
        <w:rPr>
          <w:b/>
        </w:rPr>
        <w:t xml:space="preserve">Diferente da </w:t>
      </w:r>
      <w:r w:rsidR="00A46B78" w:rsidRPr="00A46B78">
        <w:rPr>
          <w:b/>
        </w:rPr>
        <w:t>UF de Origem</w:t>
      </w:r>
      <w:r>
        <w:rPr>
          <w:b/>
        </w:rPr>
        <w:t>)</w:t>
      </w:r>
      <w:r w:rsidR="00567C88">
        <w:t xml:space="preserve"> e </w:t>
      </w:r>
      <w:r>
        <w:t xml:space="preserve">UF da </w:t>
      </w:r>
      <w:r w:rsidR="00567C88">
        <w:t xml:space="preserve">Transportadora </w:t>
      </w:r>
      <w:r>
        <w:rPr>
          <w:b/>
        </w:rPr>
        <w:t>fora do estado</w:t>
      </w:r>
      <w:r w:rsidR="00567C88" w:rsidRPr="00567C88">
        <w:rPr>
          <w:b/>
        </w:rPr>
        <w:t xml:space="preserve"> </w:t>
      </w:r>
      <w:r>
        <w:rPr>
          <w:b/>
        </w:rPr>
        <w:t>(</w:t>
      </w:r>
      <w:r w:rsidR="00A46B78">
        <w:rPr>
          <w:b/>
        </w:rPr>
        <w:t xml:space="preserve">Diferente da </w:t>
      </w:r>
      <w:r w:rsidR="00A46B78" w:rsidRPr="00A46B78">
        <w:rPr>
          <w:b/>
        </w:rPr>
        <w:t>UF de Origem</w:t>
      </w:r>
      <w:r>
        <w:rPr>
          <w:b/>
        </w:rPr>
        <w:t>),</w:t>
      </w:r>
      <w:r w:rsidR="00567C88">
        <w:t xml:space="preserve"> (Validação deve ser conjunta para as 3 condições citadas).</w:t>
      </w:r>
    </w:p>
    <w:p w:rsidR="002811EA" w:rsidRDefault="002811EA" w:rsidP="00330628">
      <w:pPr>
        <w:pStyle w:val="PargrafodaLista"/>
        <w:numPr>
          <w:ilvl w:val="5"/>
          <w:numId w:val="13"/>
        </w:numPr>
        <w:spacing w:before="120" w:after="60"/>
      </w:pPr>
      <w:r w:rsidRPr="00F250D2">
        <w:rPr>
          <w:b/>
        </w:rPr>
        <w:t>UF Origem</w:t>
      </w:r>
      <w:r>
        <w:t xml:space="preserve"> -&gt; Se </w:t>
      </w:r>
      <w:r w:rsidR="00330628">
        <w:t xml:space="preserve">os campos </w:t>
      </w:r>
      <w:r>
        <w:t>C6_XCDEMB</w:t>
      </w:r>
      <w:r w:rsidR="00330628">
        <w:t xml:space="preserve">, </w:t>
      </w:r>
      <w:r>
        <w:t xml:space="preserve">C6_XLJEMB </w:t>
      </w:r>
      <w:r w:rsidR="00330628">
        <w:t>estiverem preenchidos</w:t>
      </w:r>
      <w:r>
        <w:t xml:space="preserve">, </w:t>
      </w:r>
      <w:r w:rsidR="00330628">
        <w:t>posicionar na tabela de fornecedor (SA2) utilizando os campos para encontrar o registro equivalente (</w:t>
      </w:r>
      <w:r w:rsidR="00C40ED6">
        <w:t>Índice</w:t>
      </w:r>
      <w:r w:rsidR="00330628">
        <w:t xml:space="preserve"> 1, A2_COD = C6_XCODEMB e A2_LOJA = C6_XLJEMB). Ao encontrar o registro retornar o campo de estado (A2_EST). Se não encontrar o registro, deverá considerar com</w:t>
      </w:r>
      <w:r w:rsidR="00C40ED6">
        <w:t>o</w:t>
      </w:r>
      <w:r w:rsidR="00330628">
        <w:t xml:space="preserve"> se os campos estivessem </w:t>
      </w:r>
      <w:r w:rsidR="00C40ED6">
        <w:t>vazios</w:t>
      </w:r>
      <w:r w:rsidR="00330628">
        <w:t xml:space="preserve">. Se os campos estiverem </w:t>
      </w:r>
      <w:r w:rsidR="00C40ED6">
        <w:t>vazios</w:t>
      </w:r>
      <w:r w:rsidR="00330628">
        <w:t xml:space="preserve"> retornar o estado de cobrança da filial logada (</w:t>
      </w:r>
      <w:r>
        <w:t>M0_ESTCOB</w:t>
      </w:r>
      <w:r w:rsidR="00330628">
        <w:t xml:space="preserve">). </w:t>
      </w:r>
    </w:p>
    <w:p w:rsidR="00CB4D6C" w:rsidRDefault="00CB4D6C" w:rsidP="00CB4D6C">
      <w:pPr>
        <w:pStyle w:val="PargrafodaLista"/>
        <w:numPr>
          <w:ilvl w:val="5"/>
          <w:numId w:val="13"/>
        </w:numPr>
        <w:spacing w:before="120" w:after="60"/>
      </w:pPr>
      <w:r w:rsidRPr="003A00E1">
        <w:rPr>
          <w:b/>
        </w:rPr>
        <w:t>UF Destino</w:t>
      </w:r>
      <w:r>
        <w:t xml:space="preserve"> -&gt; Se os campos C5_CLIENT e C5_LOJAENT estiverem preenchidos, posicionar na tabela de cliente (SA1), para Tipo de Pedido Normal ou, se Tipo de Pedido for Devolução de Compras ou Beneficiamento, fornecedor (SA2). Ao encontrar o registro retornar o campo de estado (A1_EST ou A2_EST). </w:t>
      </w:r>
    </w:p>
    <w:p w:rsidR="002811EA" w:rsidRDefault="002811EA" w:rsidP="00F250D2">
      <w:pPr>
        <w:pStyle w:val="PargrafodaLista"/>
        <w:numPr>
          <w:ilvl w:val="5"/>
          <w:numId w:val="13"/>
        </w:numPr>
        <w:spacing w:before="120" w:after="60"/>
      </w:pPr>
      <w:r w:rsidRPr="003A00E1">
        <w:rPr>
          <w:b/>
        </w:rPr>
        <w:t>UF Transportadora</w:t>
      </w:r>
      <w:r>
        <w:t xml:space="preserve"> -&gt; </w:t>
      </w:r>
      <w:r w:rsidR="00F250D2">
        <w:t>Se o campo C5_TRANSP estiver preenchido, posicionar na tabela de transportadora (SA4) utilizando o campo para encontrar o registro equivalente (</w:t>
      </w:r>
      <w:r w:rsidR="00C40ED6">
        <w:t>Índice</w:t>
      </w:r>
      <w:r w:rsidR="00F250D2">
        <w:t xml:space="preserve"> 1, A4_COD = C5_TRANSP). Ao encontrar o registro retornar o campo de estado (A4_EST).</w:t>
      </w:r>
    </w:p>
    <w:p w:rsidR="00DB0A37" w:rsidRDefault="00567C88" w:rsidP="00DB0A37">
      <w:pPr>
        <w:pStyle w:val="PargrafodaLista"/>
        <w:numPr>
          <w:ilvl w:val="4"/>
          <w:numId w:val="13"/>
        </w:numPr>
        <w:spacing w:before="120" w:after="60"/>
      </w:pPr>
      <w:r>
        <w:t>Tipo de Frete dever ser CIF (Onde a GT</w:t>
      </w:r>
      <w:r w:rsidR="003A00E1">
        <w:t>FOODS realiza o pagamento) (C5_TPFRETE=C ou R).</w:t>
      </w:r>
    </w:p>
    <w:p w:rsidR="00A866E4" w:rsidRDefault="00FB5D2E" w:rsidP="00FB5D2E">
      <w:pPr>
        <w:pStyle w:val="PargrafodaLista"/>
        <w:numPr>
          <w:ilvl w:val="4"/>
          <w:numId w:val="13"/>
        </w:numPr>
        <w:spacing w:before="120" w:after="60"/>
      </w:pPr>
      <w:r>
        <w:t>O v</w:t>
      </w:r>
      <w:r w:rsidR="00567C88">
        <w:t xml:space="preserve">alor </w:t>
      </w:r>
      <w:r>
        <w:t>d</w:t>
      </w:r>
      <w:r w:rsidR="004555A5">
        <w:t xml:space="preserve">o </w:t>
      </w:r>
      <w:r w:rsidR="00567C88">
        <w:t xml:space="preserve">frete não deve compor os totais da nota, devendo ser destacado </w:t>
      </w:r>
      <w:r w:rsidR="003A00E1">
        <w:t>a</w:t>
      </w:r>
      <w:r w:rsidR="00567C88">
        <w:t>penas em informações adicionais (Mostrar valor do fre</w:t>
      </w:r>
      <w:r w:rsidR="007871C2">
        <w:t>te e valor de Imposto sobre o cá</w:t>
      </w:r>
      <w:r w:rsidR="00567C88">
        <w:t>lculo)</w:t>
      </w:r>
      <w:r w:rsidR="00D46E47">
        <w:t>, conforme item “</w:t>
      </w:r>
      <w:r w:rsidRPr="00FB5D2E">
        <w:rPr>
          <w:b/>
        </w:rPr>
        <w:t>Informações adicionais da DANFE</w:t>
      </w:r>
      <w:r w:rsidR="00D46E47">
        <w:t>”, descrito abaixo</w:t>
      </w:r>
      <w:r w:rsidR="00567C88">
        <w:t>.</w:t>
      </w:r>
    </w:p>
    <w:p w:rsidR="00823F3C" w:rsidRPr="004E4077" w:rsidRDefault="00823F3C" w:rsidP="00823F3C">
      <w:pPr>
        <w:pStyle w:val="PargrafodaLista"/>
        <w:numPr>
          <w:ilvl w:val="3"/>
          <w:numId w:val="13"/>
        </w:numPr>
        <w:spacing w:before="120" w:after="60"/>
        <w:ind w:left="2268"/>
      </w:pPr>
      <w:r w:rsidRPr="00207676">
        <w:rPr>
          <w:b/>
        </w:rPr>
        <w:t>Alíquota</w:t>
      </w:r>
      <w:r>
        <w:rPr>
          <w:b/>
        </w:rPr>
        <w:t xml:space="preserve"> do ICMS </w:t>
      </w:r>
      <w:r w:rsidR="004571F1">
        <w:rPr>
          <w:b/>
        </w:rPr>
        <w:t>do</w:t>
      </w:r>
      <w:r>
        <w:rPr>
          <w:b/>
        </w:rPr>
        <w:t xml:space="preserve"> </w:t>
      </w:r>
      <w:r w:rsidRPr="00207676">
        <w:rPr>
          <w:b/>
        </w:rPr>
        <w:t>frete</w:t>
      </w:r>
      <w:r>
        <w:rPr>
          <w:b/>
        </w:rPr>
        <w:t xml:space="preserve"> </w:t>
      </w:r>
      <w:r>
        <w:t>(C5_XAICFRE)</w:t>
      </w:r>
      <w:r w:rsidRPr="00207676">
        <w:rPr>
          <w:b/>
        </w:rPr>
        <w:t xml:space="preserve"> </w:t>
      </w:r>
      <w:r w:rsidRPr="00260141">
        <w:t>-</w:t>
      </w:r>
      <w:r>
        <w:t xml:space="preserve">&gt; Para encontrar a alíquota correspondente deve ser verificado as seguintes situações: </w:t>
      </w:r>
      <w:r w:rsidRPr="00260141">
        <w:t xml:space="preserve">alíquota de operação </w:t>
      </w:r>
      <w:r w:rsidRPr="00207676">
        <w:rPr>
          <w:b/>
        </w:rPr>
        <w:t>interestadual</w:t>
      </w:r>
      <w:r>
        <w:rPr>
          <w:b/>
        </w:rPr>
        <w:t xml:space="preserve"> (UF Origem diferente de UF Destino) </w:t>
      </w:r>
      <w:r>
        <w:t xml:space="preserve">e UF da Transportadora </w:t>
      </w:r>
      <w:r>
        <w:rPr>
          <w:b/>
        </w:rPr>
        <w:t>fora do estado</w:t>
      </w:r>
      <w:r w:rsidRPr="00567C88">
        <w:rPr>
          <w:b/>
        </w:rPr>
        <w:t xml:space="preserve"> </w:t>
      </w:r>
      <w:r>
        <w:rPr>
          <w:b/>
        </w:rPr>
        <w:t xml:space="preserve">(Diferente da </w:t>
      </w:r>
      <w:r w:rsidRPr="00A46B78">
        <w:rPr>
          <w:b/>
        </w:rPr>
        <w:t>UF de Origem</w:t>
      </w:r>
      <w:r>
        <w:rPr>
          <w:b/>
        </w:rPr>
        <w:t>):</w:t>
      </w:r>
    </w:p>
    <w:p w:rsidR="00823F3C" w:rsidRPr="00A866E4" w:rsidRDefault="008E04FB" w:rsidP="00072925">
      <w:pPr>
        <w:pStyle w:val="PargrafodaLista"/>
        <w:numPr>
          <w:ilvl w:val="4"/>
          <w:numId w:val="15"/>
        </w:numPr>
        <w:spacing w:before="120" w:after="60"/>
      </w:pPr>
      <w:r>
        <w:t>A</w:t>
      </w:r>
      <w:r w:rsidR="007F0772" w:rsidRPr="00260141">
        <w:t xml:space="preserve">nalisar o parâmetro </w:t>
      </w:r>
      <w:r w:rsidR="007F0772" w:rsidRPr="00207676">
        <w:rPr>
          <w:b/>
          <w:bCs/>
        </w:rPr>
        <w:t>MV_NORTE</w:t>
      </w:r>
      <w:r w:rsidR="007F0772" w:rsidRPr="00260141">
        <w:t xml:space="preserve"> e caso a </w:t>
      </w:r>
      <w:r w:rsidR="007F0772" w:rsidRPr="00207676">
        <w:rPr>
          <w:b/>
        </w:rPr>
        <w:t>UF Destino</w:t>
      </w:r>
      <w:r w:rsidR="007F0772">
        <w:t xml:space="preserve"> </w:t>
      </w:r>
      <w:r w:rsidR="007F0772" w:rsidRPr="00260141">
        <w:t>esteja no parâmetr</w:t>
      </w:r>
      <w:r w:rsidR="007F0772">
        <w:t>o considera o valor do ICMS Autô</w:t>
      </w:r>
      <w:r w:rsidR="007F0772" w:rsidRPr="00260141">
        <w:t>nomo com alíquota de 7%</w:t>
      </w:r>
      <w:r w:rsidR="007F0772">
        <w:t>, c</w:t>
      </w:r>
      <w:r w:rsidR="00823F3C" w:rsidRPr="00260141">
        <w:t xml:space="preserve">aso esse campo não estiver preenchido analisar os parâmetros </w:t>
      </w:r>
      <w:r w:rsidR="00823F3C" w:rsidRPr="00207676">
        <w:rPr>
          <w:b/>
          <w:bCs/>
        </w:rPr>
        <w:t>MV_ICMPAD</w:t>
      </w:r>
      <w:r w:rsidR="00823F3C">
        <w:t xml:space="preserve"> para saída</w:t>
      </w:r>
      <w:r w:rsidR="00823F3C" w:rsidRPr="00260141">
        <w:t xml:space="preserve">. </w:t>
      </w:r>
    </w:p>
    <w:p w:rsidR="00207740" w:rsidRPr="00DB0A37" w:rsidRDefault="004555A5" w:rsidP="00DB0A37">
      <w:pPr>
        <w:pStyle w:val="PargrafodaLista"/>
        <w:numPr>
          <w:ilvl w:val="0"/>
          <w:numId w:val="19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Caso a viagem esteja dentro das condições </w:t>
      </w:r>
      <w:r w:rsidR="00C40ED6">
        <w:rPr>
          <w:color w:val="808080" w:themeColor="background1" w:themeShade="80"/>
        </w:rPr>
        <w:t>acima</w:t>
      </w:r>
      <w:r>
        <w:rPr>
          <w:color w:val="808080" w:themeColor="background1" w:themeShade="80"/>
        </w:rPr>
        <w:t xml:space="preserve">, </w:t>
      </w:r>
      <w:r w:rsidR="00207740" w:rsidRPr="00DB0A37">
        <w:rPr>
          <w:color w:val="808080" w:themeColor="background1" w:themeShade="80"/>
        </w:rPr>
        <w:t xml:space="preserve">o usuário </w:t>
      </w:r>
      <w:r>
        <w:rPr>
          <w:color w:val="808080" w:themeColor="background1" w:themeShade="80"/>
        </w:rPr>
        <w:t>deve obrigatoriamente informar</w:t>
      </w:r>
      <w:r w:rsidR="00207740" w:rsidRPr="00DB0A37">
        <w:rPr>
          <w:color w:val="808080" w:themeColor="background1" w:themeShade="80"/>
        </w:rPr>
        <w:t xml:space="preserve"> o valor do frete em que foi combinado através de uma getdados.</w:t>
      </w:r>
    </w:p>
    <w:p w:rsidR="00207740" w:rsidRPr="00441C5C" w:rsidRDefault="00207740" w:rsidP="00207740">
      <w:pPr>
        <w:pStyle w:val="PargrafodaLista"/>
        <w:numPr>
          <w:ilvl w:val="0"/>
          <w:numId w:val="15"/>
        </w:numPr>
        <w:spacing w:before="120" w:after="60"/>
      </w:pPr>
      <w:r>
        <w:rPr>
          <w:color w:val="808080" w:themeColor="background1" w:themeShade="80"/>
        </w:rPr>
        <w:t>Esse processo acontece a partir da viagem que vai gerar uma carga, portanto se torna necessário validar os dados entre as tabelas DK0 e DK1 cabeçalho e item da viagem.</w:t>
      </w:r>
    </w:p>
    <w:p w:rsidR="004555A5" w:rsidRPr="004555A5" w:rsidRDefault="00207740" w:rsidP="00207740">
      <w:pPr>
        <w:pStyle w:val="PargrafodaLista"/>
        <w:numPr>
          <w:ilvl w:val="0"/>
          <w:numId w:val="15"/>
        </w:numPr>
        <w:spacing w:before="120" w:after="60"/>
      </w:pPr>
      <w:r>
        <w:rPr>
          <w:color w:val="808080" w:themeColor="background1" w:themeShade="80"/>
        </w:rPr>
        <w:t>Na rotina Monitor Carga\</w:t>
      </w:r>
      <w:r w:rsidR="00C40ED6">
        <w:rPr>
          <w:color w:val="808080" w:themeColor="background1" w:themeShade="80"/>
        </w:rPr>
        <w:t>Viagens (</w:t>
      </w:r>
      <w:r w:rsidRPr="00312462">
        <w:rPr>
          <w:b/>
          <w:color w:val="808080" w:themeColor="background1" w:themeShade="80"/>
        </w:rPr>
        <w:t>OMSXCPL7)</w:t>
      </w:r>
      <w:r>
        <w:rPr>
          <w:color w:val="808080" w:themeColor="background1" w:themeShade="80"/>
        </w:rPr>
        <w:t xml:space="preserve"> recomenda utilização do ponto de entrada </w:t>
      </w:r>
      <w:r w:rsidRPr="00312462">
        <w:rPr>
          <w:b/>
          <w:color w:val="808080" w:themeColor="background1" w:themeShade="80"/>
        </w:rPr>
        <w:t>OMSCPL7D</w:t>
      </w:r>
      <w:r w:rsidRPr="006A2365">
        <w:rPr>
          <w:color w:val="131029" w:themeColor="accent1" w:themeShade="80"/>
        </w:rPr>
        <w:t xml:space="preserve"> </w:t>
      </w:r>
      <w:r>
        <w:rPr>
          <w:color w:val="808080" w:themeColor="background1" w:themeShade="80"/>
        </w:rPr>
        <w:t>onde por esse ponto pode validar a geração da carga para viagem e usuário preencher o valor do frete no pedido de venda</w:t>
      </w:r>
      <w:r w:rsidR="004555A5">
        <w:rPr>
          <w:color w:val="808080" w:themeColor="background1" w:themeShade="80"/>
        </w:rPr>
        <w:t xml:space="preserve">, podendo o usuário </w:t>
      </w:r>
      <w:r w:rsidR="004555A5" w:rsidRPr="00FB5D2E">
        <w:rPr>
          <w:b/>
          <w:color w:val="808080" w:themeColor="background1" w:themeShade="80"/>
        </w:rPr>
        <w:t>CONFIRMAR</w:t>
      </w:r>
      <w:r w:rsidR="004555A5">
        <w:rPr>
          <w:color w:val="808080" w:themeColor="background1" w:themeShade="80"/>
        </w:rPr>
        <w:t xml:space="preserve"> ou </w:t>
      </w:r>
      <w:r w:rsidR="004555A5" w:rsidRPr="00FB5D2E">
        <w:rPr>
          <w:b/>
          <w:color w:val="808080" w:themeColor="background1" w:themeShade="80"/>
        </w:rPr>
        <w:t>CANCELAR</w:t>
      </w:r>
    </w:p>
    <w:p w:rsidR="004555A5" w:rsidRPr="004555A5" w:rsidRDefault="004555A5" w:rsidP="004555A5">
      <w:pPr>
        <w:pStyle w:val="PargrafodaLista"/>
        <w:numPr>
          <w:ilvl w:val="1"/>
          <w:numId w:val="15"/>
        </w:numPr>
        <w:spacing w:before="120" w:after="60"/>
      </w:pPr>
      <w:r>
        <w:rPr>
          <w:color w:val="808080" w:themeColor="background1" w:themeShade="80"/>
        </w:rPr>
        <w:t xml:space="preserve">Ao </w:t>
      </w:r>
      <w:r w:rsidRPr="00D46E47">
        <w:rPr>
          <w:b/>
          <w:color w:val="808080" w:themeColor="background1" w:themeShade="80"/>
        </w:rPr>
        <w:t>CONFIRMAR</w:t>
      </w:r>
      <w:r>
        <w:rPr>
          <w:color w:val="808080" w:themeColor="background1" w:themeShade="80"/>
        </w:rPr>
        <w:t>:</w:t>
      </w:r>
    </w:p>
    <w:p w:rsidR="00D46E47" w:rsidRPr="004555A5" w:rsidRDefault="00D46E47" w:rsidP="00D46E47">
      <w:pPr>
        <w:pStyle w:val="PargrafodaLista"/>
        <w:numPr>
          <w:ilvl w:val="2"/>
          <w:numId w:val="15"/>
        </w:numPr>
        <w:spacing w:before="120" w:after="60"/>
      </w:pPr>
      <w:r>
        <w:rPr>
          <w:color w:val="808080" w:themeColor="background1" w:themeShade="80"/>
        </w:rPr>
        <w:t>Se o valor do frete não for informado, deve ser exibida a mensagem “O valor do frete deve ser informado para a viagem xxx”, e retornar para a tela para informar o valor do frete.</w:t>
      </w:r>
    </w:p>
    <w:p w:rsidR="00207740" w:rsidRPr="00823F3C" w:rsidRDefault="00D46E47" w:rsidP="00312462">
      <w:pPr>
        <w:pStyle w:val="PargrafodaLista"/>
        <w:numPr>
          <w:ilvl w:val="2"/>
          <w:numId w:val="15"/>
        </w:numPr>
        <w:spacing w:before="120" w:after="60"/>
      </w:pPr>
      <w:r>
        <w:rPr>
          <w:color w:val="808080" w:themeColor="background1" w:themeShade="80"/>
        </w:rPr>
        <w:t>Se o valor do frete for informado, d</w:t>
      </w:r>
      <w:r w:rsidR="004555A5" w:rsidRPr="00D46E47">
        <w:rPr>
          <w:color w:val="808080" w:themeColor="background1" w:themeShade="80"/>
        </w:rPr>
        <w:t xml:space="preserve">eve ser </w:t>
      </w:r>
      <w:r w:rsidR="00207740" w:rsidRPr="00D46E47">
        <w:rPr>
          <w:color w:val="808080" w:themeColor="background1" w:themeShade="80"/>
        </w:rPr>
        <w:t>gravado no campo C5_FRETAUT</w:t>
      </w:r>
      <w:r w:rsidR="00823F3C">
        <w:rPr>
          <w:color w:val="808080" w:themeColor="background1" w:themeShade="80"/>
        </w:rPr>
        <w:t xml:space="preserve"> e C5_XVALFRE,</w:t>
      </w:r>
      <w:r w:rsidR="00207740" w:rsidRPr="00D46E47">
        <w:rPr>
          <w:color w:val="808080" w:themeColor="background1" w:themeShade="80"/>
        </w:rPr>
        <w:t xml:space="preserve"> e</w:t>
      </w:r>
      <w:r w:rsidR="00823F3C">
        <w:rPr>
          <w:color w:val="808080" w:themeColor="background1" w:themeShade="80"/>
        </w:rPr>
        <w:t>,</w:t>
      </w:r>
      <w:r w:rsidR="00207740" w:rsidRPr="00D46E47">
        <w:rPr>
          <w:color w:val="808080" w:themeColor="background1" w:themeShade="80"/>
        </w:rPr>
        <w:t xml:space="preserve"> se houver mais que um pedido</w:t>
      </w:r>
      <w:r w:rsidR="00823F3C">
        <w:rPr>
          <w:color w:val="808080" w:themeColor="background1" w:themeShade="80"/>
        </w:rPr>
        <w:t>,</w:t>
      </w:r>
      <w:r w:rsidR="00207740" w:rsidRPr="00D46E47">
        <w:rPr>
          <w:color w:val="808080" w:themeColor="background1" w:themeShade="80"/>
        </w:rPr>
        <w:t xml:space="preserve"> ratear esse valor</w:t>
      </w:r>
      <w:r w:rsidR="007871C2" w:rsidRPr="00D46E47">
        <w:rPr>
          <w:color w:val="808080" w:themeColor="background1" w:themeShade="80"/>
        </w:rPr>
        <w:t xml:space="preserve"> usando como base o peso bruto (C5_PBRUTO)</w:t>
      </w:r>
      <w:r w:rsidR="00207740" w:rsidRPr="00D46E47">
        <w:rPr>
          <w:color w:val="808080" w:themeColor="background1" w:themeShade="80"/>
        </w:rPr>
        <w:t>.</w:t>
      </w:r>
    </w:p>
    <w:p w:rsidR="00823F3C" w:rsidRPr="00D46E47" w:rsidRDefault="00823F3C" w:rsidP="00823F3C">
      <w:pPr>
        <w:pStyle w:val="PargrafodaLista"/>
        <w:numPr>
          <w:ilvl w:val="2"/>
          <w:numId w:val="15"/>
        </w:numPr>
        <w:spacing w:before="120" w:after="60"/>
      </w:pPr>
      <w:r>
        <w:t>Usando como base o valor do frete, campo C5_XVALFRE, e a alíquota do ICMS do frete (C5_XAICFRE), calculada conforme premissas discriminadas acima, devem ser gravados o valor e do ICMS do frete, campo (C5_XICMFRE) e a alíquota do ICMS do frete (C5_XAICFRE).</w:t>
      </w:r>
    </w:p>
    <w:p w:rsidR="00D46E47" w:rsidRPr="00D46E47" w:rsidRDefault="00D46E47" w:rsidP="00D46E47">
      <w:pPr>
        <w:pStyle w:val="PargrafodaLista"/>
        <w:numPr>
          <w:ilvl w:val="1"/>
          <w:numId w:val="15"/>
        </w:numPr>
        <w:spacing w:before="120" w:after="60"/>
      </w:pPr>
      <w:r>
        <w:rPr>
          <w:color w:val="808080" w:themeColor="background1" w:themeShade="80"/>
        </w:rPr>
        <w:t xml:space="preserve">Ao </w:t>
      </w:r>
      <w:r w:rsidRPr="00D46E47">
        <w:rPr>
          <w:b/>
          <w:color w:val="808080" w:themeColor="background1" w:themeShade="80"/>
        </w:rPr>
        <w:t>CANCELAR</w:t>
      </w:r>
      <w:r>
        <w:rPr>
          <w:color w:val="808080" w:themeColor="background1" w:themeShade="80"/>
        </w:rPr>
        <w:t>:</w:t>
      </w:r>
    </w:p>
    <w:p w:rsidR="00D46E47" w:rsidRPr="001A1BE1" w:rsidRDefault="00D46E47" w:rsidP="00D46E47">
      <w:pPr>
        <w:pStyle w:val="PargrafodaLista"/>
        <w:numPr>
          <w:ilvl w:val="2"/>
          <w:numId w:val="15"/>
        </w:numPr>
        <w:spacing w:before="120" w:after="60"/>
      </w:pPr>
      <w:r>
        <w:rPr>
          <w:color w:val="808080" w:themeColor="background1" w:themeShade="80"/>
        </w:rPr>
        <w:t>O</w:t>
      </w:r>
      <w:r w:rsidRPr="00D46E47">
        <w:rPr>
          <w:color w:val="808080" w:themeColor="background1" w:themeShade="80"/>
        </w:rPr>
        <w:t xml:space="preserve"> ponto de entrada deve retornar falso (.F.), e a carga da viagem n</w:t>
      </w:r>
      <w:r w:rsidR="00FB5D2E">
        <w:rPr>
          <w:color w:val="808080" w:themeColor="background1" w:themeShade="80"/>
        </w:rPr>
        <w:t>ão deve ser gerada, possibilitando o usuário gerar a carga da viagem posteriormente.</w:t>
      </w:r>
    </w:p>
    <w:p w:rsidR="001A1BE1" w:rsidRDefault="001A1BE1" w:rsidP="001A1BE1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>Abaixo, no item 4, seguem exemplos de operação de frete autônomo.</w:t>
      </w:r>
    </w:p>
    <w:p w:rsidR="006A2365" w:rsidRPr="00207740" w:rsidRDefault="006A2365" w:rsidP="006A2365">
      <w:pPr>
        <w:pStyle w:val="PargrafodaLista"/>
        <w:spacing w:before="120" w:after="60"/>
        <w:ind w:left="2214"/>
      </w:pPr>
    </w:p>
    <w:p w:rsidR="001848EB" w:rsidRPr="00312462" w:rsidRDefault="00FB5D2E" w:rsidP="006316DB">
      <w:pPr>
        <w:pStyle w:val="PargrafodaLista"/>
        <w:numPr>
          <w:ilvl w:val="2"/>
          <w:numId w:val="13"/>
        </w:numPr>
        <w:spacing w:before="120" w:after="60"/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</w:pP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lastRenderedPageBreak/>
        <w:t>C</w:t>
      </w:r>
      <w:r w:rsidR="006D6AC2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álculo do </w:t>
      </w:r>
      <w:r w:rsidR="006E2DBF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frete </w:t>
      </w:r>
      <w:r w:rsidR="006D6AC2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para </w:t>
      </w:r>
      <w:r w:rsidR="006E2DBF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Fa</w:t>
      </w:r>
      <w:r w:rsidR="004556DE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turamento direto</w:t>
      </w:r>
      <w:r w:rsidR="00AA01D0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 (MATA461A)</w:t>
      </w:r>
      <w:r w:rsidR="004556DE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,</w:t>
      </w:r>
      <w:r w:rsidR="006E2DBF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 Faturamento via car</w:t>
      </w:r>
      <w:r w:rsidR="00AA01D0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ga (MATA461B) e Faturamento via Originação (OGA250)</w:t>
      </w:r>
      <w:r w:rsidR="00207740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:</w:t>
      </w:r>
    </w:p>
    <w:p w:rsidR="00207740" w:rsidRDefault="00207740" w:rsidP="00207740">
      <w:pPr>
        <w:pStyle w:val="PargrafodaLista"/>
        <w:spacing w:before="120" w:after="60"/>
        <w:ind w:left="1494"/>
        <w:rPr>
          <w:color w:val="808080" w:themeColor="background1" w:themeShade="80"/>
        </w:rPr>
      </w:pPr>
    </w:p>
    <w:p w:rsidR="00D1679A" w:rsidRPr="00D1679A" w:rsidRDefault="00D1679A" w:rsidP="00D1679A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No momento do faturamento, a filial logada não deve estar contida no </w:t>
      </w:r>
      <w:r w:rsidRPr="006316DB">
        <w:rPr>
          <w:color w:val="808080" w:themeColor="background1" w:themeShade="80"/>
        </w:rPr>
        <w:t>parâmetro</w:t>
      </w:r>
      <w:r w:rsidRPr="006A2365">
        <w:rPr>
          <w:rFonts w:ascii="Segoe UI" w:hAnsi="Segoe UI" w:cs="Segoe UI"/>
          <w:b/>
          <w:color w:val="131029" w:themeColor="accent1" w:themeShade="80"/>
          <w:sz w:val="21"/>
          <w:szCs w:val="21"/>
        </w:rPr>
        <w:t xml:space="preserve"> </w:t>
      </w:r>
      <w:r w:rsidRPr="00312462">
        <w:rPr>
          <w:b/>
          <w:bCs/>
          <w:sz w:val="22"/>
        </w:rPr>
        <w:t>FS_C040701</w:t>
      </w:r>
      <w:r>
        <w:rPr>
          <w:rFonts w:ascii="Segoe UI" w:eastAsia="Times New Roman" w:hAnsi="Segoe UI" w:cs="Segoe UI"/>
          <w:b/>
          <w:bCs/>
          <w:color w:val="131029" w:themeColor="accent1" w:themeShade="80"/>
          <w:sz w:val="21"/>
          <w:szCs w:val="21"/>
          <w:lang w:eastAsia="pt-BR"/>
        </w:rPr>
        <w:t xml:space="preserve"> </w:t>
      </w:r>
      <w:r>
        <w:rPr>
          <w:color w:val="808080" w:themeColor="background1" w:themeShade="80"/>
        </w:rPr>
        <w:t xml:space="preserve">(filiais </w:t>
      </w:r>
      <w:r w:rsidR="00C40ED6">
        <w:rPr>
          <w:color w:val="808080" w:themeColor="background1" w:themeShade="80"/>
        </w:rPr>
        <w:t>Lorenz</w:t>
      </w:r>
      <w:r>
        <w:rPr>
          <w:color w:val="808080" w:themeColor="background1" w:themeShade="80"/>
        </w:rPr>
        <w:t>).</w:t>
      </w:r>
    </w:p>
    <w:p w:rsidR="006E2DBF" w:rsidRPr="00675ED3" w:rsidRDefault="00675ED3" w:rsidP="00675ED3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>Não deverá co</w:t>
      </w:r>
      <w:r w:rsidR="00D24CC7">
        <w:rPr>
          <w:color w:val="808080" w:themeColor="background1" w:themeShade="80"/>
        </w:rPr>
        <w:t>n</w:t>
      </w:r>
      <w:r>
        <w:rPr>
          <w:color w:val="808080" w:themeColor="background1" w:themeShade="80"/>
        </w:rPr>
        <w:t>templar pedido de venda de exportação, C5_PEDEXP deve ser igual a branco.</w:t>
      </w:r>
    </w:p>
    <w:p w:rsidR="00675ED3" w:rsidRDefault="00675ED3" w:rsidP="00675ED3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 w:rsidRPr="003A16E3">
        <w:rPr>
          <w:b/>
          <w:color w:val="808080" w:themeColor="background1" w:themeShade="80"/>
        </w:rPr>
        <w:t>Verificar se atende as regras abaixo</w:t>
      </w:r>
      <w:r>
        <w:rPr>
          <w:color w:val="808080" w:themeColor="background1" w:themeShade="80"/>
        </w:rPr>
        <w:t>:</w:t>
      </w:r>
    </w:p>
    <w:p w:rsidR="00675ED3" w:rsidRDefault="00A46B78" w:rsidP="00675ED3">
      <w:pPr>
        <w:pStyle w:val="PargrafodaLista"/>
        <w:numPr>
          <w:ilvl w:val="4"/>
          <w:numId w:val="13"/>
        </w:numPr>
        <w:spacing w:before="120" w:after="60"/>
      </w:pPr>
      <w:r>
        <w:t xml:space="preserve">Deverá ser considerado as seguintes: UF de Origem </w:t>
      </w:r>
      <w:r w:rsidR="000C1A63">
        <w:rPr>
          <w:b/>
        </w:rPr>
        <w:t>contida</w:t>
      </w:r>
      <w:r w:rsidR="000C1A63" w:rsidRPr="00567C88">
        <w:rPr>
          <w:b/>
        </w:rPr>
        <w:t xml:space="preserve"> </w:t>
      </w:r>
      <w:r w:rsidR="000C1A63">
        <w:rPr>
          <w:b/>
        </w:rPr>
        <w:t>no parâmetro (</w:t>
      </w:r>
      <w:r w:rsidR="000C1A63" w:rsidRPr="00A46B78">
        <w:rPr>
          <w:rFonts w:ascii="Arial" w:eastAsia="Times New Roman" w:hAnsi="Arial" w:cs="Arial"/>
          <w:b/>
          <w:bCs/>
          <w:color w:val="808080" w:themeColor="background1" w:themeShade="80"/>
          <w:szCs w:val="20"/>
          <w:lang w:eastAsia="pt-BR"/>
        </w:rPr>
        <w:t>FS_C040703</w:t>
      </w:r>
      <w:r w:rsidR="000C1A63">
        <w:rPr>
          <w:b/>
        </w:rPr>
        <w:t>)</w:t>
      </w:r>
      <w:r>
        <w:t xml:space="preserve">, UF de destino </w:t>
      </w:r>
      <w:r>
        <w:rPr>
          <w:b/>
        </w:rPr>
        <w:t xml:space="preserve">fora do estado (Diferente da </w:t>
      </w:r>
      <w:r w:rsidRPr="00A46B78">
        <w:rPr>
          <w:b/>
        </w:rPr>
        <w:t>UF de Origem</w:t>
      </w:r>
      <w:r>
        <w:rPr>
          <w:b/>
        </w:rPr>
        <w:t>)</w:t>
      </w:r>
      <w:r>
        <w:t xml:space="preserve"> e UF da Transportadora </w:t>
      </w:r>
      <w:r>
        <w:rPr>
          <w:b/>
        </w:rPr>
        <w:t>fora do estado</w:t>
      </w:r>
      <w:r w:rsidRPr="00567C88">
        <w:rPr>
          <w:b/>
        </w:rPr>
        <w:t xml:space="preserve"> </w:t>
      </w:r>
      <w:r>
        <w:rPr>
          <w:b/>
        </w:rPr>
        <w:t xml:space="preserve">(Diferente da </w:t>
      </w:r>
      <w:r w:rsidRPr="00A46B78">
        <w:rPr>
          <w:b/>
        </w:rPr>
        <w:t>UF de Origem</w:t>
      </w:r>
      <w:r>
        <w:rPr>
          <w:b/>
        </w:rPr>
        <w:t>)</w:t>
      </w:r>
      <w:r w:rsidR="00675ED3">
        <w:rPr>
          <w:b/>
        </w:rPr>
        <w:t>,</w:t>
      </w:r>
      <w:r w:rsidR="00675ED3">
        <w:t xml:space="preserve"> (Validação deve ser conjunta para as 3 condições citadas).</w:t>
      </w:r>
    </w:p>
    <w:p w:rsidR="00675ED3" w:rsidRDefault="00675ED3" w:rsidP="00675ED3">
      <w:pPr>
        <w:pStyle w:val="PargrafodaLista"/>
        <w:numPr>
          <w:ilvl w:val="5"/>
          <w:numId w:val="13"/>
        </w:numPr>
        <w:spacing w:before="120" w:after="60"/>
      </w:pPr>
      <w:r w:rsidRPr="00F250D2">
        <w:rPr>
          <w:b/>
        </w:rPr>
        <w:t>UF Origem</w:t>
      </w:r>
      <w:r>
        <w:t xml:space="preserve"> -&gt; Se os campos C6_XCDEMB, C6_XLJEMB estiverem preenchidos, posicionar na tabela de fornecedor (SA2) utilizando os campos para encontrar o registro equivalente (</w:t>
      </w:r>
      <w:r w:rsidR="00C40ED6">
        <w:t>Índice</w:t>
      </w:r>
      <w:r>
        <w:t xml:space="preserve"> 1, A2_COD = C6_XCODEMB e A2_LOJA = C6_XLJEMB). Ao encontrar o registro retornar o campo de estado (A2_EST). Se não encontrar o registro, deverá considerar com</w:t>
      </w:r>
      <w:r w:rsidR="00C40ED6">
        <w:t>o</w:t>
      </w:r>
      <w:r>
        <w:t xml:space="preserve"> se os campos estivessem </w:t>
      </w:r>
      <w:r w:rsidR="00C40ED6">
        <w:t>vazios</w:t>
      </w:r>
      <w:r>
        <w:t xml:space="preserve">. Se os campos estiverem </w:t>
      </w:r>
      <w:r w:rsidR="00C40ED6">
        <w:t>vazios</w:t>
      </w:r>
      <w:r>
        <w:t xml:space="preserve"> retornar o estado de cobrança da filial logada (M0_ESTCOB). </w:t>
      </w:r>
    </w:p>
    <w:p w:rsidR="00CB4D6C" w:rsidRDefault="00CB4D6C" w:rsidP="00CB4D6C">
      <w:pPr>
        <w:pStyle w:val="PargrafodaLista"/>
        <w:numPr>
          <w:ilvl w:val="5"/>
          <w:numId w:val="13"/>
        </w:numPr>
        <w:spacing w:before="120" w:after="60"/>
      </w:pPr>
      <w:r w:rsidRPr="003A00E1">
        <w:rPr>
          <w:b/>
        </w:rPr>
        <w:t>UF Destino</w:t>
      </w:r>
      <w:r>
        <w:t xml:space="preserve"> -&gt; Se os campos C5_CLIENT e C5_LOJAENT estiverem preenchidos, posicionar na tabela de cliente (SA1), para Tipo de Pedido Normal ou, se Tipo de Pedido for Devolução de Compras ou Beneficiamento, fornecedor (SA2). Ao encontrar o registro retornar o campo de estado (A1_EST ou A2_EST). </w:t>
      </w:r>
    </w:p>
    <w:p w:rsidR="00675ED3" w:rsidRDefault="00675ED3" w:rsidP="00675ED3">
      <w:pPr>
        <w:pStyle w:val="PargrafodaLista"/>
        <w:numPr>
          <w:ilvl w:val="5"/>
          <w:numId w:val="13"/>
        </w:numPr>
        <w:spacing w:before="120" w:after="60"/>
      </w:pPr>
      <w:r w:rsidRPr="003A00E1">
        <w:rPr>
          <w:b/>
        </w:rPr>
        <w:t>UF Transportadora</w:t>
      </w:r>
      <w:r>
        <w:t xml:space="preserve"> -&gt; Se o campo C5_TRANSP estiver preenchido, posicionar na tabela de transportadora (SA4) utilizando o campo para encontrar o registro equivalente (</w:t>
      </w:r>
      <w:r w:rsidR="00C40ED6">
        <w:t>Índice</w:t>
      </w:r>
      <w:r>
        <w:t xml:space="preserve"> 1, A4_COD = C5_TRANSP). Ao encontrar o registro retornar o campo de estado (A4_EST).</w:t>
      </w:r>
    </w:p>
    <w:p w:rsidR="00675ED3" w:rsidRDefault="00675ED3" w:rsidP="00675ED3">
      <w:pPr>
        <w:pStyle w:val="PargrafodaLista"/>
        <w:numPr>
          <w:ilvl w:val="4"/>
          <w:numId w:val="13"/>
        </w:numPr>
        <w:spacing w:before="120" w:after="60"/>
      </w:pPr>
      <w:r>
        <w:t>Tipo de Frete dever ser CIF (Onde a GTFOODS realiza o pagamento) (C5_TPFRETE=C ou R).</w:t>
      </w:r>
    </w:p>
    <w:p w:rsidR="00FB5D2E" w:rsidRDefault="00FB5D2E" w:rsidP="00FB5D2E">
      <w:pPr>
        <w:pStyle w:val="PargrafodaLista"/>
        <w:numPr>
          <w:ilvl w:val="4"/>
          <w:numId w:val="13"/>
        </w:numPr>
        <w:spacing w:before="120" w:after="60"/>
      </w:pPr>
      <w:r>
        <w:t>O valor do frete não deve compor os totais da nota, devendo ser destacado apenas em informações adicionais (Mostrar v</w:t>
      </w:r>
      <w:r w:rsidR="009013BF">
        <w:t>alor do frete e valor de ICMS</w:t>
      </w:r>
      <w:r>
        <w:t xml:space="preserve"> sobre o cálculo), conforme item “</w:t>
      </w:r>
      <w:r w:rsidRPr="00FB5D2E">
        <w:rPr>
          <w:b/>
        </w:rPr>
        <w:t>Informações adicionais da DANFE</w:t>
      </w:r>
      <w:r>
        <w:t>”, descrito abaixo.</w:t>
      </w:r>
    </w:p>
    <w:p w:rsidR="009013BF" w:rsidRPr="004E4077" w:rsidRDefault="009013BF" w:rsidP="009013BF">
      <w:pPr>
        <w:pStyle w:val="PargrafodaLista"/>
        <w:numPr>
          <w:ilvl w:val="3"/>
          <w:numId w:val="13"/>
        </w:numPr>
        <w:spacing w:before="120" w:after="60"/>
        <w:ind w:left="2268"/>
      </w:pPr>
      <w:r w:rsidRPr="00207676">
        <w:rPr>
          <w:b/>
        </w:rPr>
        <w:t>Alíquota</w:t>
      </w:r>
      <w:r>
        <w:rPr>
          <w:b/>
        </w:rPr>
        <w:t xml:space="preserve"> do ICMS </w:t>
      </w:r>
      <w:r w:rsidR="004571F1">
        <w:rPr>
          <w:b/>
        </w:rPr>
        <w:t>do</w:t>
      </w:r>
      <w:r>
        <w:rPr>
          <w:b/>
        </w:rPr>
        <w:t xml:space="preserve"> </w:t>
      </w:r>
      <w:r w:rsidRPr="00207676">
        <w:rPr>
          <w:b/>
        </w:rPr>
        <w:t>frete</w:t>
      </w:r>
      <w:r>
        <w:rPr>
          <w:b/>
        </w:rPr>
        <w:t xml:space="preserve"> </w:t>
      </w:r>
      <w:r>
        <w:t>(C5_XAICFRE)</w:t>
      </w:r>
      <w:r w:rsidRPr="00207676">
        <w:rPr>
          <w:b/>
        </w:rPr>
        <w:t xml:space="preserve"> </w:t>
      </w:r>
      <w:r w:rsidRPr="00260141">
        <w:t>-</w:t>
      </w:r>
      <w:r>
        <w:t xml:space="preserve">&gt; Para encontrar a alíquota correspondente deve ser verificado as seguintes situações: </w:t>
      </w:r>
      <w:r w:rsidRPr="00260141">
        <w:t xml:space="preserve">alíquota de operação </w:t>
      </w:r>
      <w:r w:rsidRPr="00207676">
        <w:rPr>
          <w:b/>
        </w:rPr>
        <w:t>interestadual</w:t>
      </w:r>
      <w:r>
        <w:rPr>
          <w:b/>
        </w:rPr>
        <w:t xml:space="preserve"> (UF Origem diferente de UF Destino) </w:t>
      </w:r>
      <w:r>
        <w:t xml:space="preserve">e UF da Transportadora </w:t>
      </w:r>
      <w:r>
        <w:rPr>
          <w:b/>
        </w:rPr>
        <w:t>fora do estado</w:t>
      </w:r>
      <w:r w:rsidRPr="00567C88">
        <w:rPr>
          <w:b/>
        </w:rPr>
        <w:t xml:space="preserve"> </w:t>
      </w:r>
      <w:r>
        <w:rPr>
          <w:b/>
        </w:rPr>
        <w:t xml:space="preserve">(Diferente da </w:t>
      </w:r>
      <w:r w:rsidRPr="00A46B78">
        <w:rPr>
          <w:b/>
        </w:rPr>
        <w:t>UF de Origem</w:t>
      </w:r>
      <w:r>
        <w:rPr>
          <w:b/>
        </w:rPr>
        <w:t>):</w:t>
      </w:r>
    </w:p>
    <w:p w:rsidR="00EE6D9D" w:rsidRPr="00A866E4" w:rsidRDefault="008E04FB" w:rsidP="00EE6D9D">
      <w:pPr>
        <w:pStyle w:val="PargrafodaLista"/>
        <w:numPr>
          <w:ilvl w:val="4"/>
          <w:numId w:val="13"/>
        </w:numPr>
        <w:spacing w:before="120" w:after="60"/>
      </w:pPr>
      <w:r>
        <w:t>A</w:t>
      </w:r>
      <w:r w:rsidR="00EE6D9D" w:rsidRPr="00260141">
        <w:t xml:space="preserve">nalisar o parâmetro </w:t>
      </w:r>
      <w:r w:rsidR="00EE6D9D" w:rsidRPr="00207676">
        <w:rPr>
          <w:b/>
          <w:bCs/>
        </w:rPr>
        <w:t>MV_NORTE</w:t>
      </w:r>
      <w:r w:rsidR="00EE6D9D" w:rsidRPr="00260141">
        <w:t xml:space="preserve"> e caso a </w:t>
      </w:r>
      <w:r w:rsidR="00EE6D9D" w:rsidRPr="00207676">
        <w:rPr>
          <w:b/>
        </w:rPr>
        <w:t>UF Destino</w:t>
      </w:r>
      <w:r w:rsidR="00EE6D9D">
        <w:t xml:space="preserve"> </w:t>
      </w:r>
      <w:r w:rsidR="00EE6D9D" w:rsidRPr="00260141">
        <w:t>esteja no parâmetr</w:t>
      </w:r>
      <w:r w:rsidR="00EE6D9D">
        <w:t>o considera o valor do ICMS Autô</w:t>
      </w:r>
      <w:r w:rsidR="00EE6D9D" w:rsidRPr="00260141">
        <w:t>nomo com alíquota de 7%</w:t>
      </w:r>
      <w:r w:rsidR="00EE6D9D">
        <w:t>, c</w:t>
      </w:r>
      <w:r w:rsidR="00EE6D9D" w:rsidRPr="00260141">
        <w:t xml:space="preserve">aso esse campo não estiver preenchido analisar os parâmetros </w:t>
      </w:r>
      <w:r w:rsidR="00EE6D9D" w:rsidRPr="00207676">
        <w:rPr>
          <w:b/>
          <w:bCs/>
        </w:rPr>
        <w:t>MV_ICMPAD</w:t>
      </w:r>
      <w:r w:rsidR="00EE6D9D">
        <w:t xml:space="preserve"> para saída</w:t>
      </w:r>
      <w:r w:rsidR="00EE6D9D" w:rsidRPr="00260141">
        <w:t xml:space="preserve">. </w:t>
      </w:r>
    </w:p>
    <w:p w:rsidR="00207740" w:rsidRPr="00D46E47" w:rsidRDefault="00D1679A" w:rsidP="00D1679A">
      <w:pPr>
        <w:pStyle w:val="PargrafodaLista"/>
        <w:numPr>
          <w:ilvl w:val="0"/>
          <w:numId w:val="15"/>
        </w:numPr>
        <w:spacing w:before="120" w:after="60"/>
      </w:pPr>
      <w:r>
        <w:rPr>
          <w:color w:val="808080" w:themeColor="background1" w:themeShade="80"/>
        </w:rPr>
        <w:t>Atendendo as regras para</w:t>
      </w:r>
      <w:r w:rsidR="004556DE">
        <w:rPr>
          <w:color w:val="808080" w:themeColor="background1" w:themeShade="80"/>
        </w:rPr>
        <w:t xml:space="preserve"> cálculo d</w:t>
      </w:r>
      <w:r>
        <w:rPr>
          <w:color w:val="808080" w:themeColor="background1" w:themeShade="80"/>
        </w:rPr>
        <w:t>o</w:t>
      </w:r>
      <w:r w:rsidR="004556DE">
        <w:rPr>
          <w:color w:val="808080" w:themeColor="background1" w:themeShade="80"/>
        </w:rPr>
        <w:t xml:space="preserve"> frete</w:t>
      </w:r>
      <w:r>
        <w:rPr>
          <w:color w:val="808080" w:themeColor="background1" w:themeShade="80"/>
        </w:rPr>
        <w:t>,</w:t>
      </w:r>
      <w:r w:rsidR="004556DE">
        <w:rPr>
          <w:color w:val="808080" w:themeColor="background1" w:themeShade="80"/>
        </w:rPr>
        <w:t xml:space="preserve"> </w:t>
      </w:r>
      <w:r w:rsidR="004556DE" w:rsidRPr="007C67A7">
        <w:rPr>
          <w:color w:val="808080" w:themeColor="background1" w:themeShade="80"/>
        </w:rPr>
        <w:t xml:space="preserve">caso </w:t>
      </w:r>
      <w:r>
        <w:rPr>
          <w:color w:val="808080" w:themeColor="background1" w:themeShade="80"/>
        </w:rPr>
        <w:t>o valor esteja zerado ou menor que zero, o faturamento não deve prosseguir.</w:t>
      </w:r>
      <w:r w:rsidR="004556DE">
        <w:rPr>
          <w:color w:val="808080" w:themeColor="background1" w:themeShade="80"/>
        </w:rPr>
        <w:t xml:space="preserve"> </w:t>
      </w:r>
      <w:r>
        <w:rPr>
          <w:color w:val="808080" w:themeColor="background1" w:themeShade="80"/>
        </w:rPr>
        <w:t>S</w:t>
      </w:r>
      <w:r w:rsidR="004556DE">
        <w:rPr>
          <w:color w:val="808080" w:themeColor="background1" w:themeShade="80"/>
        </w:rPr>
        <w:t xml:space="preserve">ugestão do ponto de entrada </w:t>
      </w:r>
      <w:r w:rsidR="004556DE" w:rsidRPr="00312462">
        <w:rPr>
          <w:b/>
          <w:sz w:val="22"/>
        </w:rPr>
        <w:t>M460MARK</w:t>
      </w:r>
      <w:r w:rsidRPr="00312462">
        <w:rPr>
          <w:b/>
          <w:sz w:val="22"/>
        </w:rPr>
        <w:t>.</w:t>
      </w:r>
      <w:r>
        <w:rPr>
          <w:rFonts w:ascii="Segoe UI" w:hAnsi="Segoe UI" w:cs="Segoe UI"/>
          <w:color w:val="131029" w:themeColor="accent1" w:themeShade="80"/>
          <w:sz w:val="21"/>
          <w:szCs w:val="21"/>
        </w:rPr>
        <w:t xml:space="preserve"> </w:t>
      </w:r>
      <w:r>
        <w:rPr>
          <w:color w:val="808080" w:themeColor="background1" w:themeShade="80"/>
        </w:rPr>
        <w:t xml:space="preserve">Deve ser exibida a mensagem </w:t>
      </w:r>
      <w:r>
        <w:t>“Faturamento bloqueado devido o retorno do cálculo de frete autônomo estar sem valor”</w:t>
      </w:r>
      <w:r>
        <w:rPr>
          <w:color w:val="808080" w:themeColor="background1" w:themeShade="80"/>
        </w:rPr>
        <w:t xml:space="preserve"> e </w:t>
      </w:r>
      <w:r>
        <w:t>retorna</w:t>
      </w:r>
      <w:r w:rsidR="00C40ED6">
        <w:t>n</w:t>
      </w:r>
      <w:r>
        <w:t xml:space="preserve">do .F. (falso) nesse PE. Este PE será acionado para o processo de faturamento por pedido (MATA461A), faturamento por carga (MATA461B) e Originação </w:t>
      </w:r>
      <w:r w:rsidR="00184A0F">
        <w:t>(OGA</w:t>
      </w:r>
      <w:r>
        <w:t>250).</w:t>
      </w:r>
    </w:p>
    <w:p w:rsidR="00D46E47" w:rsidRDefault="00D46E47" w:rsidP="009013BF">
      <w:pPr>
        <w:pStyle w:val="PargrafodaLista"/>
        <w:numPr>
          <w:ilvl w:val="1"/>
          <w:numId w:val="24"/>
        </w:numPr>
        <w:spacing w:before="120" w:after="60"/>
      </w:pPr>
      <w:r>
        <w:t>Criar um</w:t>
      </w:r>
      <w:r w:rsidR="00C40ED6">
        <w:t>a</w:t>
      </w:r>
      <w:r>
        <w:t xml:space="preserve"> rotina que faz o </w:t>
      </w:r>
      <w:r w:rsidR="00C40ED6">
        <w:t>cálculo</w:t>
      </w:r>
      <w:r>
        <w:t xml:space="preserve"> do valor de frete, usando como exemplo a função </w:t>
      </w:r>
      <w:r w:rsidRPr="00312462">
        <w:rPr>
          <w:b/>
          <w:sz w:val="22"/>
        </w:rPr>
        <w:t>(GFEX011SIM)</w:t>
      </w:r>
      <w:r w:rsidR="009013BF" w:rsidRPr="009013BF">
        <w:t xml:space="preserve"> </w:t>
      </w:r>
      <w:r w:rsidR="009013BF">
        <w:t>gravando o valor do frete no campo C5_FRE</w:t>
      </w:r>
      <w:r w:rsidR="009A4C13">
        <w:t>T</w:t>
      </w:r>
      <w:r w:rsidR="009013BF">
        <w:t>AUT e C5_XVALFRE.</w:t>
      </w:r>
    </w:p>
    <w:p w:rsidR="009013BF" w:rsidRDefault="009013BF" w:rsidP="009013BF">
      <w:pPr>
        <w:pStyle w:val="PargrafodaLista"/>
        <w:numPr>
          <w:ilvl w:val="1"/>
          <w:numId w:val="24"/>
        </w:numPr>
        <w:spacing w:before="120" w:after="60"/>
      </w:pPr>
      <w:r>
        <w:t>Usando como base o valor do frete, campo C5_XVALFRE, e a alíquota do ICMS do frete (C5_XAICFRE), calculad</w:t>
      </w:r>
      <w:r w:rsidR="00823F3C">
        <w:t>a</w:t>
      </w:r>
      <w:r>
        <w:t xml:space="preserve"> conforme premissas discriminadas acima, deve</w:t>
      </w:r>
      <w:r w:rsidR="00823F3C">
        <w:t>m</w:t>
      </w:r>
      <w:r>
        <w:t xml:space="preserve"> ser gravado</w:t>
      </w:r>
      <w:r w:rsidR="00823F3C">
        <w:t>s</w:t>
      </w:r>
      <w:r>
        <w:t xml:space="preserve"> o valor e do ICMS do frete, campo (C5_XICMFRE)</w:t>
      </w:r>
      <w:r w:rsidR="00823F3C">
        <w:t xml:space="preserve"> e a alíquota do ICMS do frete (C5_XAICFRE).</w:t>
      </w:r>
    </w:p>
    <w:p w:rsidR="001A1BE1" w:rsidRDefault="001A1BE1" w:rsidP="00D46E47">
      <w:pPr>
        <w:pStyle w:val="PargrafodaLista"/>
        <w:numPr>
          <w:ilvl w:val="0"/>
          <w:numId w:val="15"/>
        </w:numPr>
        <w:spacing w:before="120" w:after="60"/>
        <w:rPr>
          <w:color w:val="808080" w:themeColor="background1" w:themeShade="80"/>
        </w:rPr>
      </w:pPr>
      <w:r>
        <w:rPr>
          <w:color w:val="808080" w:themeColor="background1" w:themeShade="80"/>
        </w:rPr>
        <w:t>Abaixo, no item 4, seguem exemplos de operação de frete autônomo.</w:t>
      </w:r>
    </w:p>
    <w:p w:rsidR="00207740" w:rsidRDefault="00207740" w:rsidP="00207740">
      <w:pPr>
        <w:pStyle w:val="PargrafodaLista"/>
        <w:spacing w:before="120" w:after="60"/>
        <w:ind w:left="1494"/>
        <w:rPr>
          <w:color w:val="808080" w:themeColor="background1" w:themeShade="80"/>
        </w:rPr>
      </w:pPr>
    </w:p>
    <w:p w:rsidR="001848EB" w:rsidRPr="00312462" w:rsidRDefault="00823F3C" w:rsidP="006316DB">
      <w:pPr>
        <w:pStyle w:val="PargrafodaLista"/>
        <w:numPr>
          <w:ilvl w:val="2"/>
          <w:numId w:val="13"/>
        </w:numPr>
        <w:spacing w:before="120" w:after="60"/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</w:pP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DANFE - </w:t>
      </w:r>
      <w:r w:rsidR="00D46E47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I</w:t>
      </w:r>
      <w:r w:rsidR="006D6AC2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nformações adicionais </w:t>
      </w: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ao Fisco</w:t>
      </w:r>
      <w:r w:rsidR="004E4077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 xml:space="preserve"> (para os casos 1 e 2, acima)</w:t>
      </w:r>
      <w:r w:rsidR="0050535A"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:</w:t>
      </w:r>
    </w:p>
    <w:p w:rsidR="00C86A3B" w:rsidRPr="006A2365" w:rsidRDefault="00C86A3B" w:rsidP="00C86A3B">
      <w:pPr>
        <w:pStyle w:val="PargrafodaLista"/>
        <w:spacing w:before="120" w:after="60"/>
        <w:ind w:left="1494"/>
        <w:rPr>
          <w:b/>
          <w:color w:val="131029" w:themeColor="accent1" w:themeShade="80"/>
          <w:sz w:val="24"/>
          <w:szCs w:val="24"/>
        </w:rPr>
      </w:pPr>
    </w:p>
    <w:p w:rsidR="006E5017" w:rsidRDefault="001A1BE1" w:rsidP="001A1BE1">
      <w:pPr>
        <w:pStyle w:val="PargrafodaLista"/>
        <w:numPr>
          <w:ilvl w:val="0"/>
          <w:numId w:val="25"/>
        </w:numPr>
        <w:spacing w:before="120" w:after="60"/>
      </w:pPr>
      <w:r>
        <w:t>Para os casos acima, em que foi informado ou calculado o valor do frete, e o valor do frete informado ou calculado no campo C5_XVALFRE for maior que zero, enviar e imprimir na DANFE</w:t>
      </w:r>
      <w:r w:rsidR="006E5017">
        <w:t xml:space="preserve"> as seguintes informações </w:t>
      </w:r>
      <w:r w:rsidR="00823F3C">
        <w:t>adicionais ao Fisco</w:t>
      </w:r>
      <w:r>
        <w:t xml:space="preserve"> (tag </w:t>
      </w:r>
      <w:r w:rsidRPr="001A1BE1">
        <w:rPr>
          <w:b/>
        </w:rPr>
        <w:t>infAdFisco</w:t>
      </w:r>
      <w:r>
        <w:t>)</w:t>
      </w:r>
      <w:r w:rsidR="006E5017">
        <w:t>:</w:t>
      </w:r>
    </w:p>
    <w:p w:rsidR="006E5017" w:rsidRDefault="006E5017" w:rsidP="00823F3C">
      <w:pPr>
        <w:pStyle w:val="PargrafodaLista"/>
        <w:numPr>
          <w:ilvl w:val="1"/>
          <w:numId w:val="25"/>
        </w:numPr>
        <w:spacing w:before="120" w:after="60"/>
      </w:pPr>
      <w:r>
        <w:lastRenderedPageBreak/>
        <w:t>Valor do frete</w:t>
      </w:r>
      <w:r w:rsidR="001A1BE1">
        <w:t xml:space="preserve"> (C5_XVALFRE)</w:t>
      </w:r>
      <w:r>
        <w:t>.</w:t>
      </w:r>
    </w:p>
    <w:p w:rsidR="00A866E4" w:rsidRDefault="001A1BE1" w:rsidP="00823F3C">
      <w:pPr>
        <w:pStyle w:val="PargrafodaLista"/>
        <w:numPr>
          <w:ilvl w:val="1"/>
          <w:numId w:val="25"/>
        </w:numPr>
        <w:spacing w:before="120" w:after="60"/>
      </w:pPr>
      <w:r>
        <w:t>Total do ICMS</w:t>
      </w:r>
      <w:r w:rsidR="006E5017">
        <w:t xml:space="preserve"> calculado sobre o frete</w:t>
      </w:r>
      <w:r>
        <w:t xml:space="preserve"> (C5_XICMFRE)</w:t>
      </w:r>
      <w:r w:rsidR="006E5017">
        <w:t>.</w:t>
      </w:r>
    </w:p>
    <w:p w:rsidR="006E5017" w:rsidRDefault="006E5017" w:rsidP="00823F3C">
      <w:pPr>
        <w:pStyle w:val="PargrafodaLista"/>
        <w:numPr>
          <w:ilvl w:val="0"/>
          <w:numId w:val="25"/>
        </w:numPr>
        <w:spacing w:before="120" w:after="60"/>
      </w:pPr>
      <w:r>
        <w:t xml:space="preserve">Criar uma rotina </w:t>
      </w:r>
      <w:r w:rsidR="001A1BE1">
        <w:t xml:space="preserve">para </w:t>
      </w:r>
      <w:r>
        <w:t xml:space="preserve">incluir informação adicionais </w:t>
      </w:r>
      <w:r w:rsidR="001A1BE1">
        <w:t>do Fiscal</w:t>
      </w:r>
      <w:r>
        <w:t xml:space="preserve">, recomenda utilização do ponto de entrada </w:t>
      </w:r>
      <w:r w:rsidRPr="00312462">
        <w:rPr>
          <w:b/>
          <w:sz w:val="22"/>
        </w:rPr>
        <w:t>PE01NFESEFAZ</w:t>
      </w:r>
      <w:r>
        <w:t xml:space="preserve">. </w:t>
      </w:r>
    </w:p>
    <w:p w:rsidR="00263968" w:rsidRDefault="00263968" w:rsidP="00823F3C">
      <w:pPr>
        <w:pStyle w:val="PargrafodaLista"/>
        <w:numPr>
          <w:ilvl w:val="1"/>
          <w:numId w:val="25"/>
        </w:numPr>
        <w:spacing w:before="120" w:after="60"/>
      </w:pPr>
      <w:r>
        <w:t xml:space="preserve">Este ponto de entrada está com o registro posicionado no item do documento de saída (SD2). A partir do campo D2_PEDIDO, é possível posicionar nas demais tabelas </w:t>
      </w:r>
      <w:r w:rsidR="00C40ED6">
        <w:t>e verificar</w:t>
      </w:r>
      <w:r>
        <w:t xml:space="preserve"> as condições para inclusão das informações adicionais.</w:t>
      </w:r>
    </w:p>
    <w:p w:rsidR="006E5017" w:rsidRDefault="006E5017" w:rsidP="00823F3C">
      <w:pPr>
        <w:pStyle w:val="PargrafodaLista"/>
        <w:numPr>
          <w:ilvl w:val="0"/>
          <w:numId w:val="25"/>
        </w:numPr>
        <w:spacing w:before="120" w:after="60"/>
      </w:pPr>
      <w:r>
        <w:t xml:space="preserve">Criar parâmetro </w:t>
      </w:r>
      <w:r w:rsidR="006A2365" w:rsidRPr="00312462">
        <w:rPr>
          <w:b/>
          <w:sz w:val="22"/>
        </w:rPr>
        <w:t>FS_C040702</w:t>
      </w:r>
      <w:r>
        <w:t>, com as informações do texto abaixo:</w:t>
      </w:r>
    </w:p>
    <w:p w:rsidR="006E5017" w:rsidRPr="00D24CC7" w:rsidRDefault="00D8291C" w:rsidP="00823F3C">
      <w:pPr>
        <w:pStyle w:val="PargrafodaLista"/>
        <w:numPr>
          <w:ilvl w:val="1"/>
          <w:numId w:val="25"/>
        </w:numPr>
        <w:spacing w:before="120" w:after="60"/>
        <w:rPr>
          <w:b/>
          <w:i/>
        </w:rPr>
      </w:pPr>
      <w:r w:rsidRPr="00D24CC7">
        <w:rPr>
          <w:b/>
          <w:i/>
        </w:rPr>
        <w:t>“</w:t>
      </w:r>
      <w:r w:rsidR="00D24CC7" w:rsidRPr="00D24CC7">
        <w:rPr>
          <w:b/>
          <w:i/>
        </w:rPr>
        <w:t>Art 142- Anexo IX, Decreto 7871/2017 PR</w:t>
      </w:r>
      <w:r w:rsidR="006E5017" w:rsidRPr="00D24CC7">
        <w:rPr>
          <w:b/>
          <w:i/>
        </w:rPr>
        <w:t>.</w:t>
      </w:r>
      <w:r w:rsidRPr="00D24CC7">
        <w:rPr>
          <w:b/>
          <w:i/>
        </w:rPr>
        <w:t>”</w:t>
      </w:r>
    </w:p>
    <w:p w:rsidR="006E5017" w:rsidRDefault="006E5017" w:rsidP="00823F3C">
      <w:pPr>
        <w:pStyle w:val="PargrafodaLista"/>
        <w:numPr>
          <w:ilvl w:val="0"/>
          <w:numId w:val="25"/>
        </w:numPr>
        <w:spacing w:before="120" w:after="60"/>
      </w:pPr>
      <w:r>
        <w:t xml:space="preserve">Concatenar as informações dos valores após pegar o conteúdo do parâmetro </w:t>
      </w:r>
      <w:r w:rsidR="006A2365" w:rsidRPr="00312462">
        <w:rPr>
          <w:b/>
          <w:sz w:val="22"/>
        </w:rPr>
        <w:t>FS_C040702</w:t>
      </w:r>
      <w:r>
        <w:t>:</w:t>
      </w:r>
    </w:p>
    <w:p w:rsidR="006E5017" w:rsidRDefault="001A1BE1" w:rsidP="00823F3C">
      <w:pPr>
        <w:pStyle w:val="PargrafodaLista"/>
        <w:numPr>
          <w:ilvl w:val="1"/>
          <w:numId w:val="25"/>
        </w:numPr>
        <w:spacing w:before="120" w:after="60"/>
      </w:pPr>
      <w:r>
        <w:t xml:space="preserve">“VLR FRETE” + C5_XVALFRE + “ </w:t>
      </w:r>
      <w:r w:rsidR="006E5017">
        <w:t xml:space="preserve">VLR ICMS FRETE </w:t>
      </w:r>
      <w:r>
        <w:t>“ + C5_XICMFRE</w:t>
      </w:r>
      <w:r w:rsidR="006E5017">
        <w:t>.</w:t>
      </w:r>
    </w:p>
    <w:p w:rsidR="00C67B91" w:rsidRDefault="00C67B91" w:rsidP="00A86822">
      <w:pPr>
        <w:pStyle w:val="PargrafodaLista"/>
        <w:spacing w:before="120" w:after="60"/>
        <w:ind w:left="2628"/>
        <w:rPr>
          <w:color w:val="808080" w:themeColor="background1" w:themeShade="80"/>
        </w:rPr>
      </w:pPr>
    </w:p>
    <w:p w:rsidR="001A1BE1" w:rsidRPr="00312462" w:rsidRDefault="001A1BE1" w:rsidP="001A1BE1">
      <w:pPr>
        <w:pStyle w:val="PargrafodaLista"/>
        <w:numPr>
          <w:ilvl w:val="2"/>
          <w:numId w:val="13"/>
        </w:numPr>
        <w:spacing w:before="120" w:after="60"/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</w:pP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Exemplos de operação de frete autônomo:</w:t>
      </w:r>
    </w:p>
    <w:p w:rsidR="001A1BE1" w:rsidRDefault="001A1BE1" w:rsidP="001A1BE1">
      <w:pPr>
        <w:pStyle w:val="PargrafodaLista"/>
        <w:spacing w:before="120" w:after="60"/>
        <w:ind w:left="1494"/>
        <w:rPr>
          <w:b/>
          <w:color w:val="131029" w:themeColor="accent1" w:themeShade="80"/>
          <w:sz w:val="24"/>
          <w:szCs w:val="24"/>
        </w:rPr>
      </w:pPr>
    </w:p>
    <w:p w:rsidR="000369F5" w:rsidRDefault="00A46B6B" w:rsidP="00D8291C">
      <w:pPr>
        <w:spacing w:before="120" w:after="60"/>
        <w:ind w:left="142" w:right="417" w:firstLine="170"/>
        <w:rPr>
          <w:color w:val="808080" w:themeColor="background1" w:themeShade="80"/>
        </w:rPr>
      </w:pPr>
      <w:r>
        <w:rPr>
          <w:noProof/>
          <w:color w:val="808080" w:themeColor="background1" w:themeShade="80"/>
          <w:lang w:eastAsia="pt-BR"/>
        </w:rPr>
        <w:drawing>
          <wp:inline distT="0" distB="0" distL="0" distR="0" wp14:anchorId="22E82033" wp14:editId="3E280BA2">
            <wp:extent cx="6467668" cy="3387057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499" cy="339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9F5" w:rsidRPr="000369F5" w:rsidRDefault="000369F5" w:rsidP="000369F5">
      <w:pPr>
        <w:spacing w:before="120" w:after="60"/>
        <w:ind w:left="1020" w:firstLine="170"/>
        <w:rPr>
          <w:color w:val="808080" w:themeColor="background1" w:themeShade="80"/>
        </w:rPr>
      </w:pPr>
    </w:p>
    <w:p w:rsidR="00572899" w:rsidRPr="00312462" w:rsidRDefault="00572899" w:rsidP="00572899">
      <w:pPr>
        <w:pStyle w:val="PargrafodaLista"/>
        <w:numPr>
          <w:ilvl w:val="2"/>
          <w:numId w:val="13"/>
        </w:numPr>
        <w:spacing w:before="120" w:after="60"/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</w:pPr>
      <w:r w:rsidRPr="00312462">
        <w:rPr>
          <w:rFonts w:eastAsia="Times New Roman"/>
          <w:b/>
          <w:bCs/>
          <w:iCs/>
          <w:noProof/>
          <w:color w:val="808080" w:themeColor="background1" w:themeShade="80"/>
          <w:sz w:val="26"/>
          <w:szCs w:val="26"/>
          <w:lang w:val="en-US" w:eastAsia="pt-BR"/>
        </w:rPr>
        <w:t>Alteração no dicionário de dados:</w:t>
      </w:r>
    </w:p>
    <w:p w:rsidR="00572899" w:rsidRPr="006A2365" w:rsidRDefault="00572899" w:rsidP="00572899">
      <w:pPr>
        <w:pStyle w:val="Cabealho"/>
        <w:spacing w:before="120" w:after="120"/>
        <w:ind w:left="720"/>
        <w:rPr>
          <w:rFonts w:ascii="Lato" w:eastAsia="Times New Roman" w:hAnsi="Lato"/>
          <w:b/>
          <w:color w:val="808080" w:themeColor="background1" w:themeShade="80"/>
          <w:lang w:eastAsia="pt-BR"/>
        </w:rPr>
      </w:pPr>
      <w:r w:rsidRPr="006A2365">
        <w:rPr>
          <w:rFonts w:ascii="Lato" w:eastAsia="Times New Roman" w:hAnsi="Lato"/>
          <w:b/>
          <w:color w:val="808080" w:themeColor="background1" w:themeShade="80"/>
          <w:lang w:eastAsia="pt-BR"/>
        </w:rPr>
        <w:t xml:space="preserve">Criação de </w:t>
      </w:r>
      <w:r>
        <w:rPr>
          <w:rFonts w:ascii="Lato" w:eastAsia="Times New Roman" w:hAnsi="Lato"/>
          <w:b/>
          <w:color w:val="808080" w:themeColor="background1" w:themeShade="80"/>
          <w:lang w:eastAsia="pt-BR"/>
        </w:rPr>
        <w:t>campos -SX3 – Pedido de vendas:</w:t>
      </w:r>
    </w:p>
    <w:tbl>
      <w:tblPr>
        <w:tblW w:w="5000" w:type="pct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1495"/>
        <w:gridCol w:w="906"/>
        <w:gridCol w:w="464"/>
        <w:gridCol w:w="639"/>
        <w:gridCol w:w="694"/>
        <w:gridCol w:w="583"/>
        <w:gridCol w:w="1607"/>
        <w:gridCol w:w="216"/>
        <w:gridCol w:w="783"/>
        <w:gridCol w:w="672"/>
        <w:gridCol w:w="594"/>
        <w:gridCol w:w="750"/>
        <w:gridCol w:w="939"/>
      </w:tblGrid>
      <w:tr w:rsidR="0075744E" w:rsidRPr="000976D3" w:rsidTr="0075744E">
        <w:trPr>
          <w:trHeight w:val="168"/>
        </w:trPr>
        <w:tc>
          <w:tcPr>
            <w:tcW w:w="720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Campo – SX3</w:t>
            </w:r>
          </w:p>
        </w:tc>
        <w:tc>
          <w:tcPr>
            <w:tcW w:w="727" w:type="pct"/>
            <w:gridSpan w:val="2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Desc. Campo</w:t>
            </w:r>
          </w:p>
        </w:tc>
        <w:tc>
          <w:tcPr>
            <w:tcW w:w="308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Tipo</w:t>
            </w:r>
          </w:p>
        </w:tc>
        <w:tc>
          <w:tcPr>
            <w:tcW w:w="335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Tam</w:t>
            </w:r>
          </w:p>
        </w:tc>
        <w:tc>
          <w:tcPr>
            <w:tcW w:w="281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Dec</w:t>
            </w:r>
          </w:p>
        </w:tc>
        <w:tc>
          <w:tcPr>
            <w:tcW w:w="774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Formato</w:t>
            </w:r>
          </w:p>
        </w:tc>
        <w:tc>
          <w:tcPr>
            <w:tcW w:w="431" w:type="pct"/>
            <w:gridSpan w:val="2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Contex</w:t>
            </w:r>
          </w:p>
        </w:tc>
        <w:tc>
          <w:tcPr>
            <w:tcW w:w="324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Prop</w:t>
            </w:r>
          </w:p>
        </w:tc>
        <w:tc>
          <w:tcPr>
            <w:tcW w:w="286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F3</w:t>
            </w:r>
          </w:p>
        </w:tc>
        <w:tc>
          <w:tcPr>
            <w:tcW w:w="362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Obrig</w:t>
            </w:r>
          </w:p>
        </w:tc>
        <w:tc>
          <w:tcPr>
            <w:tcW w:w="453" w:type="pct"/>
            <w:tcBorders>
              <w:bottom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Browse</w:t>
            </w:r>
          </w:p>
        </w:tc>
      </w:tr>
      <w:tr w:rsidR="00572899" w:rsidRPr="000976D3" w:rsidTr="0075744E">
        <w:trPr>
          <w:trHeight w:val="192"/>
        </w:trPr>
        <w:tc>
          <w:tcPr>
            <w:tcW w:w="720" w:type="pct"/>
            <w:vMerge w:val="restart"/>
            <w:tcBorders>
              <w:top w:val="single" w:sz="2" w:space="0" w:color="ED9C2E" w:themeColor="accent5"/>
              <w:left w:val="single" w:sz="2" w:space="0" w:color="ED9C2E" w:themeColor="accent5"/>
              <w:right w:val="single" w:sz="2" w:space="0" w:color="ED9C2E" w:themeColor="accent5"/>
            </w:tcBorders>
            <w:shd w:val="clear" w:color="auto" w:fill="auto"/>
            <w:vAlign w:val="center"/>
          </w:tcPr>
          <w:p w:rsidR="00572899" w:rsidRPr="0075744E" w:rsidRDefault="00572899" w:rsidP="00572899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C5_XVALFRE</w:t>
            </w:r>
          </w:p>
        </w:tc>
        <w:tc>
          <w:tcPr>
            <w:tcW w:w="727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Valor Frete Autônomo</w:t>
            </w:r>
          </w:p>
        </w:tc>
        <w:tc>
          <w:tcPr>
            <w:tcW w:w="308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N</w:t>
            </w:r>
          </w:p>
        </w:tc>
        <w:tc>
          <w:tcPr>
            <w:tcW w:w="335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12</w:t>
            </w:r>
          </w:p>
        </w:tc>
        <w:tc>
          <w:tcPr>
            <w:tcW w:w="281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2</w:t>
            </w:r>
          </w:p>
        </w:tc>
        <w:tc>
          <w:tcPr>
            <w:tcW w:w="77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@E 999,999,999.99</w:t>
            </w:r>
          </w:p>
        </w:tc>
        <w:tc>
          <w:tcPr>
            <w:tcW w:w="431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R</w:t>
            </w:r>
            <w:r w:rsidR="009A4C13"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eal</w:t>
            </w:r>
          </w:p>
        </w:tc>
        <w:tc>
          <w:tcPr>
            <w:tcW w:w="32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V</w:t>
            </w:r>
          </w:p>
        </w:tc>
        <w:tc>
          <w:tcPr>
            <w:tcW w:w="286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  <w:tc>
          <w:tcPr>
            <w:tcW w:w="362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  <w:tc>
          <w:tcPr>
            <w:tcW w:w="453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</w:tr>
      <w:tr w:rsidR="00572899" w:rsidRPr="000976D3" w:rsidTr="0075744E">
        <w:trPr>
          <w:trHeight w:val="192"/>
        </w:trPr>
        <w:tc>
          <w:tcPr>
            <w:tcW w:w="720" w:type="pct"/>
            <w:vMerge/>
            <w:tcBorders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auto"/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color w:val="auto"/>
                <w:sz w:val="16"/>
                <w:szCs w:val="16"/>
              </w:rPr>
            </w:pPr>
          </w:p>
        </w:tc>
        <w:tc>
          <w:tcPr>
            <w:tcW w:w="437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Combo</w:t>
            </w:r>
          </w:p>
        </w:tc>
        <w:tc>
          <w:tcPr>
            <w:tcW w:w="598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</w:p>
        </w:tc>
        <w:tc>
          <w:tcPr>
            <w:tcW w:w="335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75744E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Valid</w:t>
            </w:r>
          </w:p>
        </w:tc>
        <w:tc>
          <w:tcPr>
            <w:tcW w:w="1159" w:type="pct"/>
            <w:gridSpan w:val="3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9A4C13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Positivo()</w:t>
            </w:r>
          </w:p>
        </w:tc>
        <w:tc>
          <w:tcPr>
            <w:tcW w:w="327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Inicial</w:t>
            </w:r>
          </w:p>
        </w:tc>
        <w:tc>
          <w:tcPr>
            <w:tcW w:w="32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</w:p>
        </w:tc>
        <w:tc>
          <w:tcPr>
            <w:tcW w:w="286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Edit</w:t>
            </w:r>
          </w:p>
        </w:tc>
        <w:tc>
          <w:tcPr>
            <w:tcW w:w="814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</w:tr>
      <w:tr w:rsidR="00572899" w:rsidRPr="000976D3" w:rsidTr="0075744E">
        <w:trPr>
          <w:trHeight w:val="192"/>
        </w:trPr>
        <w:tc>
          <w:tcPr>
            <w:tcW w:w="720" w:type="pct"/>
            <w:vMerge w:val="restart"/>
            <w:tcBorders>
              <w:top w:val="single" w:sz="2" w:space="0" w:color="ED9C2E" w:themeColor="accent5"/>
              <w:left w:val="single" w:sz="2" w:space="0" w:color="ED9C2E" w:themeColor="accent5"/>
              <w:right w:val="single" w:sz="2" w:space="0" w:color="ED9C2E" w:themeColor="accent5"/>
            </w:tcBorders>
            <w:shd w:val="clear" w:color="auto" w:fill="auto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C5_XAICFRE</w:t>
            </w:r>
          </w:p>
        </w:tc>
        <w:tc>
          <w:tcPr>
            <w:tcW w:w="727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Alíquota ICMS Frete Autônomo</w:t>
            </w:r>
          </w:p>
        </w:tc>
        <w:tc>
          <w:tcPr>
            <w:tcW w:w="308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N</w:t>
            </w:r>
          </w:p>
        </w:tc>
        <w:tc>
          <w:tcPr>
            <w:tcW w:w="335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6</w:t>
            </w:r>
          </w:p>
        </w:tc>
        <w:tc>
          <w:tcPr>
            <w:tcW w:w="281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2</w:t>
            </w:r>
          </w:p>
        </w:tc>
        <w:tc>
          <w:tcPr>
            <w:tcW w:w="77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@E 999.99</w:t>
            </w:r>
          </w:p>
        </w:tc>
        <w:tc>
          <w:tcPr>
            <w:tcW w:w="431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Real</w:t>
            </w:r>
          </w:p>
        </w:tc>
        <w:tc>
          <w:tcPr>
            <w:tcW w:w="32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V</w:t>
            </w:r>
          </w:p>
        </w:tc>
        <w:tc>
          <w:tcPr>
            <w:tcW w:w="286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  <w:tc>
          <w:tcPr>
            <w:tcW w:w="362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  <w:tc>
          <w:tcPr>
            <w:tcW w:w="453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</w:tr>
      <w:tr w:rsidR="00572899" w:rsidRPr="000976D3" w:rsidTr="0075744E">
        <w:trPr>
          <w:trHeight w:val="192"/>
        </w:trPr>
        <w:tc>
          <w:tcPr>
            <w:tcW w:w="720" w:type="pct"/>
            <w:vMerge/>
            <w:tcBorders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auto"/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color w:val="auto"/>
                <w:sz w:val="16"/>
                <w:szCs w:val="16"/>
              </w:rPr>
            </w:pPr>
          </w:p>
        </w:tc>
        <w:tc>
          <w:tcPr>
            <w:tcW w:w="437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Combo</w:t>
            </w:r>
          </w:p>
        </w:tc>
        <w:tc>
          <w:tcPr>
            <w:tcW w:w="598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</w:p>
        </w:tc>
        <w:tc>
          <w:tcPr>
            <w:tcW w:w="335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Valid</w:t>
            </w:r>
          </w:p>
        </w:tc>
        <w:tc>
          <w:tcPr>
            <w:tcW w:w="1159" w:type="pct"/>
            <w:gridSpan w:val="3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9A4C13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Positivo()</w:t>
            </w:r>
          </w:p>
        </w:tc>
        <w:tc>
          <w:tcPr>
            <w:tcW w:w="327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Inicial</w:t>
            </w:r>
          </w:p>
        </w:tc>
        <w:tc>
          <w:tcPr>
            <w:tcW w:w="32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</w:p>
        </w:tc>
        <w:tc>
          <w:tcPr>
            <w:tcW w:w="286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Edit</w:t>
            </w:r>
          </w:p>
        </w:tc>
        <w:tc>
          <w:tcPr>
            <w:tcW w:w="814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</w:tr>
      <w:tr w:rsidR="00572899" w:rsidRPr="000976D3" w:rsidTr="0075744E">
        <w:trPr>
          <w:trHeight w:val="192"/>
        </w:trPr>
        <w:tc>
          <w:tcPr>
            <w:tcW w:w="720" w:type="pct"/>
            <w:vMerge w:val="restart"/>
            <w:tcBorders>
              <w:top w:val="single" w:sz="2" w:space="0" w:color="ED9C2E" w:themeColor="accent5"/>
              <w:left w:val="single" w:sz="2" w:space="0" w:color="ED9C2E" w:themeColor="accent5"/>
              <w:right w:val="single" w:sz="2" w:space="0" w:color="ED9C2E" w:themeColor="accent5"/>
            </w:tcBorders>
            <w:shd w:val="clear" w:color="auto" w:fill="auto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C5_XICMFRE</w:t>
            </w:r>
          </w:p>
        </w:tc>
        <w:tc>
          <w:tcPr>
            <w:tcW w:w="727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9A4C13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Valor ICMS Frete Autônomo</w:t>
            </w:r>
          </w:p>
        </w:tc>
        <w:tc>
          <w:tcPr>
            <w:tcW w:w="308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N</w:t>
            </w:r>
          </w:p>
        </w:tc>
        <w:tc>
          <w:tcPr>
            <w:tcW w:w="335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12</w:t>
            </w:r>
          </w:p>
        </w:tc>
        <w:tc>
          <w:tcPr>
            <w:tcW w:w="281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2</w:t>
            </w:r>
          </w:p>
        </w:tc>
        <w:tc>
          <w:tcPr>
            <w:tcW w:w="77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@E 999,999,999.99</w:t>
            </w:r>
          </w:p>
        </w:tc>
        <w:tc>
          <w:tcPr>
            <w:tcW w:w="431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Real</w:t>
            </w:r>
          </w:p>
        </w:tc>
        <w:tc>
          <w:tcPr>
            <w:tcW w:w="32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V</w:t>
            </w:r>
          </w:p>
        </w:tc>
        <w:tc>
          <w:tcPr>
            <w:tcW w:w="286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  <w:tc>
          <w:tcPr>
            <w:tcW w:w="362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  <w:tc>
          <w:tcPr>
            <w:tcW w:w="453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</w:tr>
      <w:tr w:rsidR="00572899" w:rsidRPr="000976D3" w:rsidTr="0075744E">
        <w:trPr>
          <w:trHeight w:val="192"/>
        </w:trPr>
        <w:tc>
          <w:tcPr>
            <w:tcW w:w="720" w:type="pct"/>
            <w:vMerge/>
            <w:tcBorders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auto"/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color w:val="auto"/>
                <w:sz w:val="16"/>
                <w:szCs w:val="16"/>
              </w:rPr>
            </w:pPr>
          </w:p>
        </w:tc>
        <w:tc>
          <w:tcPr>
            <w:tcW w:w="437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Combo</w:t>
            </w:r>
          </w:p>
        </w:tc>
        <w:tc>
          <w:tcPr>
            <w:tcW w:w="598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</w:p>
        </w:tc>
        <w:tc>
          <w:tcPr>
            <w:tcW w:w="335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Valid</w:t>
            </w:r>
          </w:p>
        </w:tc>
        <w:tc>
          <w:tcPr>
            <w:tcW w:w="1159" w:type="pct"/>
            <w:gridSpan w:val="3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9A4C13" w:rsidP="00312462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Positivo()</w:t>
            </w:r>
          </w:p>
        </w:tc>
        <w:tc>
          <w:tcPr>
            <w:tcW w:w="327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Inicial</w:t>
            </w:r>
          </w:p>
        </w:tc>
        <w:tc>
          <w:tcPr>
            <w:tcW w:w="324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</w:p>
        </w:tc>
        <w:tc>
          <w:tcPr>
            <w:tcW w:w="286" w:type="pct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shd w:val="clear" w:color="auto" w:fill="D9D9D9" w:themeFill="background1" w:themeFillShade="D9"/>
            <w:vAlign w:val="center"/>
          </w:tcPr>
          <w:p w:rsidR="00572899" w:rsidRPr="0075744E" w:rsidRDefault="00572899" w:rsidP="00312462">
            <w:pPr>
              <w:jc w:val="left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75744E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Edit</w:t>
            </w:r>
          </w:p>
        </w:tc>
        <w:tc>
          <w:tcPr>
            <w:tcW w:w="814" w:type="pct"/>
            <w:gridSpan w:val="2"/>
            <w:tcBorders>
              <w:top w:val="single" w:sz="2" w:space="0" w:color="ED9C2E" w:themeColor="accent5"/>
              <w:left w:val="single" w:sz="2" w:space="0" w:color="ED9C2E" w:themeColor="accent5"/>
              <w:bottom w:val="single" w:sz="2" w:space="0" w:color="ED9C2E" w:themeColor="accent5"/>
              <w:right w:val="single" w:sz="2" w:space="0" w:color="ED9C2E" w:themeColor="accent5"/>
            </w:tcBorders>
            <w:vAlign w:val="center"/>
          </w:tcPr>
          <w:p w:rsidR="00572899" w:rsidRPr="000976D3" w:rsidRDefault="00572899" w:rsidP="00312462">
            <w:pPr>
              <w:jc w:val="left"/>
              <w:rPr>
                <w:rFonts w:asciiTheme="minorHAnsi" w:hAnsiTheme="minorHAnsi" w:cstheme="minorHAnsi"/>
                <w:bCs/>
                <w:color w:val="auto"/>
                <w:sz w:val="16"/>
                <w:szCs w:val="16"/>
              </w:rPr>
            </w:pPr>
          </w:p>
        </w:tc>
      </w:tr>
    </w:tbl>
    <w:p w:rsidR="00572899" w:rsidRDefault="00572899" w:rsidP="00621F2C">
      <w:pPr>
        <w:pStyle w:val="Cabealho"/>
        <w:spacing w:before="120" w:after="120"/>
        <w:ind w:left="720"/>
        <w:rPr>
          <w:rFonts w:ascii="Lato" w:eastAsia="Times New Roman" w:hAnsi="Lato"/>
          <w:b/>
          <w:color w:val="808080" w:themeColor="background1" w:themeShade="80"/>
          <w:lang w:eastAsia="pt-BR"/>
        </w:rPr>
      </w:pPr>
    </w:p>
    <w:p w:rsidR="00621F2C" w:rsidRPr="006A2365" w:rsidRDefault="00621F2C" w:rsidP="00621F2C">
      <w:pPr>
        <w:pStyle w:val="Cabealho"/>
        <w:spacing w:before="120" w:after="120"/>
        <w:ind w:left="720"/>
        <w:rPr>
          <w:rFonts w:ascii="Lato" w:eastAsia="Times New Roman" w:hAnsi="Lato"/>
          <w:b/>
          <w:color w:val="808080" w:themeColor="background1" w:themeShade="80"/>
          <w:lang w:eastAsia="pt-BR"/>
        </w:rPr>
      </w:pPr>
      <w:r w:rsidRPr="006A2365">
        <w:rPr>
          <w:rFonts w:ascii="Lato" w:eastAsia="Times New Roman" w:hAnsi="Lato"/>
          <w:b/>
          <w:color w:val="808080" w:themeColor="background1" w:themeShade="80"/>
          <w:lang w:eastAsia="pt-BR"/>
        </w:rPr>
        <w:t xml:space="preserve">Criação de parâmetro </w:t>
      </w:r>
      <w:r w:rsidR="00E636BD" w:rsidRPr="006A2365">
        <w:rPr>
          <w:rFonts w:ascii="Lato" w:eastAsia="Times New Roman" w:hAnsi="Lato"/>
          <w:b/>
          <w:color w:val="808080" w:themeColor="background1" w:themeShade="80"/>
          <w:lang w:eastAsia="pt-BR"/>
        </w:rPr>
        <w:t>– SX6</w:t>
      </w:r>
    </w:p>
    <w:tbl>
      <w:tblPr>
        <w:tblW w:w="5000" w:type="pct"/>
        <w:tblBorders>
          <w:top w:val="single" w:sz="8" w:space="0" w:color="ED9C2E"/>
          <w:left w:val="single" w:sz="8" w:space="0" w:color="ED9C2E"/>
          <w:bottom w:val="single" w:sz="8" w:space="0" w:color="ED9C2E"/>
          <w:right w:val="single" w:sz="8" w:space="0" w:color="ED9C2E"/>
          <w:insideH w:val="single" w:sz="8" w:space="0" w:color="ED9C2E"/>
          <w:insideV w:val="single" w:sz="8" w:space="0" w:color="ED9C2E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2320"/>
        <w:gridCol w:w="4394"/>
        <w:gridCol w:w="2295"/>
      </w:tblGrid>
      <w:tr w:rsidR="00BE233E" w:rsidRPr="00693CE1" w:rsidTr="00A46B78">
        <w:trPr>
          <w:trHeight w:val="315"/>
        </w:trPr>
        <w:tc>
          <w:tcPr>
            <w:tcW w:w="639" w:type="pct"/>
            <w:shd w:val="clear" w:color="000000" w:fill="D9D9D9"/>
            <w:vAlign w:val="center"/>
            <w:hideMark/>
          </w:tcPr>
          <w:p w:rsidR="00621F2C" w:rsidRPr="00C3072D" w:rsidRDefault="00621F2C" w:rsidP="006A0B41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Parâmetro</w:t>
            </w:r>
          </w:p>
        </w:tc>
        <w:tc>
          <w:tcPr>
            <w:tcW w:w="1123" w:type="pct"/>
            <w:shd w:val="clear" w:color="000000" w:fill="D9D9D9"/>
            <w:vAlign w:val="center"/>
            <w:hideMark/>
          </w:tcPr>
          <w:p w:rsidR="00621F2C" w:rsidRPr="00C3072D" w:rsidRDefault="00621F2C" w:rsidP="006A0B41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Tipo</w:t>
            </w:r>
          </w:p>
        </w:tc>
        <w:tc>
          <w:tcPr>
            <w:tcW w:w="2127" w:type="pct"/>
            <w:shd w:val="clear" w:color="000000" w:fill="D9D9D9"/>
            <w:vAlign w:val="center"/>
            <w:hideMark/>
          </w:tcPr>
          <w:p w:rsidR="00621F2C" w:rsidRPr="00C3072D" w:rsidRDefault="00621F2C" w:rsidP="006A0B41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Descrição</w:t>
            </w:r>
          </w:p>
        </w:tc>
        <w:tc>
          <w:tcPr>
            <w:tcW w:w="1112" w:type="pct"/>
            <w:shd w:val="clear" w:color="000000" w:fill="D9D9D9"/>
            <w:vAlign w:val="center"/>
            <w:hideMark/>
          </w:tcPr>
          <w:p w:rsidR="00621F2C" w:rsidRPr="00C3072D" w:rsidRDefault="00621F2C" w:rsidP="006A0B41">
            <w:pPr>
              <w:jc w:val="center"/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b/>
                <w:bCs/>
                <w:color w:val="808080" w:themeColor="background1" w:themeShade="80"/>
                <w:szCs w:val="20"/>
                <w:lang w:eastAsia="pt-BR"/>
              </w:rPr>
              <w:t>Conteúdo</w:t>
            </w:r>
          </w:p>
        </w:tc>
      </w:tr>
      <w:tr w:rsidR="00BE233E" w:rsidRPr="00693CE1" w:rsidTr="00A46B78">
        <w:trPr>
          <w:trHeight w:val="315"/>
        </w:trPr>
        <w:tc>
          <w:tcPr>
            <w:tcW w:w="639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  <w:vAlign w:val="center"/>
          </w:tcPr>
          <w:p w:rsidR="00AA0184" w:rsidRPr="00C3072D" w:rsidRDefault="00AA0184" w:rsidP="008032ED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FS_C</w:t>
            </w:r>
            <w:r w:rsidR="006316DB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040701</w:t>
            </w:r>
          </w:p>
        </w:tc>
        <w:tc>
          <w:tcPr>
            <w:tcW w:w="1123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  <w:vAlign w:val="center"/>
          </w:tcPr>
          <w:p w:rsidR="00AA0184" w:rsidRPr="00C3072D" w:rsidRDefault="00AA0184" w:rsidP="00BE233E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Caracter</w:t>
            </w:r>
          </w:p>
        </w:tc>
        <w:tc>
          <w:tcPr>
            <w:tcW w:w="2127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</w:tcPr>
          <w:p w:rsidR="00AA0184" w:rsidRPr="00C3072D" w:rsidRDefault="008032ED" w:rsidP="00AA0184">
            <w:pPr>
              <w:jc w:val="left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 xml:space="preserve">Filial da Lorenz que irão entrar na regra de </w:t>
            </w:r>
            <w:r w:rsidR="00C40ED6"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cálculo</w:t>
            </w:r>
            <w:r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 xml:space="preserve"> do frete autônomo na rotina de montagem da carga no CockPit</w:t>
            </w:r>
          </w:p>
        </w:tc>
        <w:tc>
          <w:tcPr>
            <w:tcW w:w="1112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</w:tcPr>
          <w:p w:rsidR="00AA0184" w:rsidRPr="00C3072D" w:rsidRDefault="00AA0184" w:rsidP="00AA0184">
            <w:pPr>
              <w:tabs>
                <w:tab w:val="left" w:pos="334"/>
              </w:tabs>
              <w:jc w:val="left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Exemplo “01001” e “01002”</w:t>
            </w:r>
          </w:p>
          <w:p w:rsidR="00AA0184" w:rsidRPr="00C3072D" w:rsidRDefault="00AA0184" w:rsidP="00AA0184">
            <w:pPr>
              <w:tabs>
                <w:tab w:val="left" w:pos="334"/>
              </w:tabs>
              <w:jc w:val="left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</w:p>
          <w:p w:rsidR="00AA0184" w:rsidRPr="00C3072D" w:rsidRDefault="00AA0184" w:rsidP="00AA0184">
            <w:pPr>
              <w:tabs>
                <w:tab w:val="left" w:pos="334"/>
              </w:tabs>
              <w:jc w:val="left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  <w:r w:rsidRPr="00C3072D"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01001|01002</w:t>
            </w:r>
          </w:p>
        </w:tc>
      </w:tr>
      <w:tr w:rsidR="00BE233E" w:rsidRPr="00693CE1" w:rsidTr="00A46B78">
        <w:trPr>
          <w:trHeight w:val="315"/>
        </w:trPr>
        <w:tc>
          <w:tcPr>
            <w:tcW w:w="639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  <w:vAlign w:val="center"/>
          </w:tcPr>
          <w:p w:rsidR="00D153D0" w:rsidRPr="00C3072D" w:rsidRDefault="00D153D0" w:rsidP="008032ED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FS_C040702</w:t>
            </w:r>
          </w:p>
        </w:tc>
        <w:tc>
          <w:tcPr>
            <w:tcW w:w="1123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  <w:vAlign w:val="center"/>
          </w:tcPr>
          <w:p w:rsidR="00D153D0" w:rsidRPr="00C3072D" w:rsidRDefault="00D153D0" w:rsidP="00AA0184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Caracter</w:t>
            </w:r>
          </w:p>
        </w:tc>
        <w:tc>
          <w:tcPr>
            <w:tcW w:w="2127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</w:tcPr>
          <w:p w:rsidR="00D153D0" w:rsidRDefault="00D153D0" w:rsidP="00AA0184">
            <w:pPr>
              <w:jc w:val="left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Informação de texto sugerido na observação da nota (DANFE).</w:t>
            </w:r>
          </w:p>
        </w:tc>
        <w:tc>
          <w:tcPr>
            <w:tcW w:w="1112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</w:tcPr>
          <w:p w:rsidR="00D153D0" w:rsidRPr="00D153D0" w:rsidRDefault="00D153D0" w:rsidP="00D153D0">
            <w:pPr>
              <w:spacing w:before="120" w:after="60"/>
            </w:pPr>
            <w:r w:rsidRPr="00D153D0"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“</w:t>
            </w:r>
            <w:r w:rsidR="00837CEB" w:rsidRPr="00D24CC7">
              <w:rPr>
                <w:b/>
                <w:i/>
              </w:rPr>
              <w:t>Art 142- Anexo IX, Decreto 7871/2017 PR.</w:t>
            </w:r>
            <w:r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”</w:t>
            </w:r>
          </w:p>
        </w:tc>
      </w:tr>
      <w:tr w:rsidR="00A46B78" w:rsidRPr="00693CE1" w:rsidTr="00A46B78">
        <w:trPr>
          <w:trHeight w:val="315"/>
        </w:trPr>
        <w:tc>
          <w:tcPr>
            <w:tcW w:w="639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  <w:vAlign w:val="center"/>
          </w:tcPr>
          <w:p w:rsidR="00A46B78" w:rsidRPr="00C3072D" w:rsidRDefault="00A46B78" w:rsidP="00A46B78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FS_C040703</w:t>
            </w:r>
          </w:p>
        </w:tc>
        <w:tc>
          <w:tcPr>
            <w:tcW w:w="1123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  <w:vAlign w:val="center"/>
          </w:tcPr>
          <w:p w:rsidR="00A46B78" w:rsidRDefault="00A46B78" w:rsidP="00A46B78">
            <w:pPr>
              <w:jc w:val="left"/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808080" w:themeColor="background1" w:themeShade="80"/>
                <w:szCs w:val="20"/>
                <w:lang w:eastAsia="pt-BR"/>
              </w:rPr>
              <w:t>Caracter</w:t>
            </w:r>
          </w:p>
        </w:tc>
        <w:tc>
          <w:tcPr>
            <w:tcW w:w="2127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</w:tcPr>
          <w:p w:rsidR="00A46B78" w:rsidRDefault="00A46B78" w:rsidP="00A46B78">
            <w:pPr>
              <w:jc w:val="left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UF de Origem que faz parte do processo de cálculo de frete</w:t>
            </w:r>
          </w:p>
        </w:tc>
        <w:tc>
          <w:tcPr>
            <w:tcW w:w="1112" w:type="pct"/>
            <w:tcBorders>
              <w:top w:val="single" w:sz="8" w:space="0" w:color="ED9C2E"/>
              <w:left w:val="single" w:sz="8" w:space="0" w:color="ED9C2E"/>
              <w:bottom w:val="single" w:sz="8" w:space="0" w:color="ED9C2E"/>
              <w:right w:val="single" w:sz="8" w:space="0" w:color="ED9C2E"/>
            </w:tcBorders>
            <w:shd w:val="clear" w:color="auto" w:fill="auto"/>
          </w:tcPr>
          <w:p w:rsidR="00A46B78" w:rsidRPr="00D153D0" w:rsidRDefault="00A46B78" w:rsidP="00A46B78">
            <w:pPr>
              <w:spacing w:before="120" w:after="60"/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808080" w:themeColor="background1" w:themeShade="80"/>
                <w:szCs w:val="20"/>
                <w:lang w:eastAsia="pt-BR"/>
              </w:rPr>
              <w:t>Exemplo - PR|SC|RJ</w:t>
            </w:r>
          </w:p>
        </w:tc>
      </w:tr>
    </w:tbl>
    <w:p w:rsidR="00B75602" w:rsidRDefault="00B75602" w:rsidP="009F673D">
      <w:pPr>
        <w:ind w:left="510"/>
        <w:rPr>
          <w:rFonts w:eastAsia="Times New Roman"/>
          <w:color w:val="808080" w:themeColor="background1" w:themeShade="80"/>
          <w:sz w:val="18"/>
          <w:szCs w:val="18"/>
          <w:lang w:eastAsia="pt-BR"/>
        </w:rPr>
      </w:pPr>
    </w:p>
    <w:p w:rsidR="00C0115A" w:rsidRDefault="00C0115A" w:rsidP="009F673D">
      <w:pPr>
        <w:ind w:left="510"/>
        <w:rPr>
          <w:rFonts w:eastAsia="Times New Roman"/>
          <w:color w:val="808080" w:themeColor="background1" w:themeShade="80"/>
          <w:sz w:val="18"/>
          <w:szCs w:val="18"/>
          <w:lang w:eastAsia="pt-BR"/>
        </w:rPr>
      </w:pPr>
    </w:p>
    <w:p w:rsidR="00EA4CDD" w:rsidRDefault="00EA4CDD" w:rsidP="009F673D">
      <w:pPr>
        <w:ind w:left="510"/>
        <w:rPr>
          <w:rFonts w:eastAsia="Times New Roman"/>
          <w:color w:val="808080" w:themeColor="background1" w:themeShade="80"/>
          <w:sz w:val="18"/>
          <w:szCs w:val="18"/>
          <w:lang w:eastAsia="pt-BR"/>
        </w:rPr>
      </w:pPr>
    </w:p>
    <w:p w:rsidR="00C06493" w:rsidRPr="0036463E" w:rsidRDefault="00C06493" w:rsidP="00C06493">
      <w:pPr>
        <w:pStyle w:val="Ttulo1"/>
      </w:pPr>
      <w:bookmarkStart w:id="29" w:name="_Toc45288553"/>
      <w:r w:rsidRPr="0036463E">
        <w:t>Aprovação</w:t>
      </w:r>
      <w:bookmarkEnd w:id="6"/>
      <w:bookmarkEnd w:id="7"/>
      <w:bookmarkEnd w:id="29"/>
      <w:r w:rsidRPr="0036463E">
        <w:t xml:space="preserve"> </w:t>
      </w:r>
    </w:p>
    <w:p w:rsidR="00C06493" w:rsidRPr="004D0DC9" w:rsidRDefault="00C06493" w:rsidP="00C06493"/>
    <w:tbl>
      <w:tblPr>
        <w:tblW w:w="5000" w:type="pct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3320"/>
        <w:gridCol w:w="5721"/>
        <w:gridCol w:w="1301"/>
      </w:tblGrid>
      <w:tr w:rsidR="00C06493" w:rsidRPr="00E5321D" w:rsidTr="005D3B35">
        <w:trPr>
          <w:trHeight w:val="442"/>
        </w:trPr>
        <w:tc>
          <w:tcPr>
            <w:tcW w:w="1605" w:type="pct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C06493" w:rsidRPr="0061512B" w:rsidRDefault="00C06493" w:rsidP="00EA7AB2">
            <w:pPr>
              <w:rPr>
                <w:b/>
                <w:bCs/>
              </w:rPr>
            </w:pPr>
            <w:r w:rsidRPr="0061512B">
              <w:rPr>
                <w:b/>
                <w:bCs/>
              </w:rPr>
              <w:t>Aprovador por</w:t>
            </w:r>
          </w:p>
        </w:tc>
        <w:tc>
          <w:tcPr>
            <w:tcW w:w="2766" w:type="pct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C06493" w:rsidRPr="0061512B" w:rsidRDefault="00C06493" w:rsidP="00EA7AB2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629" w:type="pct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:rsidR="00C06493" w:rsidRPr="0061512B" w:rsidRDefault="00C06493" w:rsidP="00EA7AB2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C06493" w:rsidRPr="00E5321D" w:rsidTr="005D3B35">
        <w:trPr>
          <w:trHeight w:val="222"/>
        </w:trPr>
        <w:tc>
          <w:tcPr>
            <w:tcW w:w="1605" w:type="pct"/>
          </w:tcPr>
          <w:p w:rsidR="005D3B35" w:rsidRDefault="005D3B35" w:rsidP="00EA7AB2">
            <w:pPr>
              <w:rPr>
                <w:bCs/>
              </w:rPr>
            </w:pPr>
          </w:p>
          <w:p w:rsidR="00C06493" w:rsidRPr="007B7A2D" w:rsidRDefault="002210AB" w:rsidP="00EA7AB2">
            <w:pPr>
              <w:rPr>
                <w:bCs/>
              </w:rPr>
            </w:pPr>
            <w:r>
              <w:rPr>
                <w:bCs/>
              </w:rPr>
              <w:t>Victor</w:t>
            </w:r>
            <w:r w:rsidR="005D3B35">
              <w:rPr>
                <w:bCs/>
              </w:rPr>
              <w:t xml:space="preserve"> Hugo Ferreira</w:t>
            </w:r>
          </w:p>
        </w:tc>
        <w:tc>
          <w:tcPr>
            <w:tcW w:w="2766" w:type="pct"/>
          </w:tcPr>
          <w:p w:rsidR="00C06493" w:rsidRPr="00E5321D" w:rsidRDefault="00C06493" w:rsidP="00EA7AB2"/>
        </w:tc>
        <w:tc>
          <w:tcPr>
            <w:tcW w:w="629" w:type="pct"/>
          </w:tcPr>
          <w:p w:rsidR="005D3B35" w:rsidRDefault="005D3B35" w:rsidP="00EA7AB2">
            <w:pPr>
              <w:rPr>
                <w:b/>
                <w:bCs/>
              </w:rPr>
            </w:pPr>
          </w:p>
          <w:p w:rsidR="00C06493" w:rsidRPr="00E5321D" w:rsidRDefault="00C06493" w:rsidP="00EA7AB2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7B7A2D" w:rsidRPr="00E5321D" w:rsidTr="005D3B35">
        <w:trPr>
          <w:trHeight w:val="484"/>
        </w:trPr>
        <w:tc>
          <w:tcPr>
            <w:tcW w:w="1605" w:type="pct"/>
            <w:vAlign w:val="bottom"/>
          </w:tcPr>
          <w:p w:rsidR="007B7A2D" w:rsidRPr="00314F21" w:rsidRDefault="002210AB" w:rsidP="00EA7AB2">
            <w:pPr>
              <w:rPr>
                <w:bCs/>
              </w:rPr>
            </w:pPr>
            <w:r>
              <w:rPr>
                <w:bCs/>
              </w:rPr>
              <w:t>Darli</w:t>
            </w:r>
            <w:r w:rsidR="005D3B35">
              <w:rPr>
                <w:bCs/>
              </w:rPr>
              <w:t xml:space="preserve"> Reis </w:t>
            </w:r>
          </w:p>
        </w:tc>
        <w:tc>
          <w:tcPr>
            <w:tcW w:w="2766" w:type="pct"/>
          </w:tcPr>
          <w:p w:rsidR="007B7A2D" w:rsidRPr="00E5321D" w:rsidRDefault="007B7A2D" w:rsidP="00EA7AB2"/>
        </w:tc>
        <w:tc>
          <w:tcPr>
            <w:tcW w:w="629" w:type="pct"/>
          </w:tcPr>
          <w:p w:rsidR="007B7A2D" w:rsidRPr="00E5321D" w:rsidRDefault="007B7A2D" w:rsidP="007B7A2D">
            <w:pPr>
              <w:rPr>
                <w:b/>
                <w:bCs/>
              </w:rPr>
            </w:pPr>
          </w:p>
          <w:p w:rsidR="007B7A2D" w:rsidRPr="00E5321D" w:rsidRDefault="007B7A2D" w:rsidP="007B7A2D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484"/>
        </w:trPr>
        <w:tc>
          <w:tcPr>
            <w:tcW w:w="1605" w:type="pct"/>
            <w:vAlign w:val="bottom"/>
          </w:tcPr>
          <w:p w:rsidR="009D03C1" w:rsidRDefault="009D03C1" w:rsidP="009D03C1">
            <w:pPr>
              <w:rPr>
                <w:bCs/>
              </w:rPr>
            </w:pPr>
            <w:r>
              <w:rPr>
                <w:bCs/>
              </w:rPr>
              <w:t>Matheus Pereira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Pr="00E5321D" w:rsidRDefault="009D03C1" w:rsidP="009D03C1">
            <w:pPr>
              <w:rPr>
                <w:b/>
                <w:bCs/>
              </w:rPr>
            </w:pPr>
          </w:p>
          <w:p w:rsidR="009D03C1" w:rsidRPr="00E5321D" w:rsidRDefault="009D03C1" w:rsidP="009D03C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434"/>
        </w:trPr>
        <w:tc>
          <w:tcPr>
            <w:tcW w:w="1605" w:type="pct"/>
            <w:vAlign w:val="bottom"/>
          </w:tcPr>
          <w:p w:rsidR="009D03C1" w:rsidRPr="00314F21" w:rsidRDefault="009D03C1" w:rsidP="009D03C1">
            <w:pPr>
              <w:rPr>
                <w:bCs/>
              </w:rPr>
            </w:pPr>
            <w:r>
              <w:rPr>
                <w:bCs/>
              </w:rPr>
              <w:t>Ana Bossonário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Pr="00E5321D" w:rsidRDefault="009D03C1" w:rsidP="009D03C1">
            <w:pPr>
              <w:rPr>
                <w:b/>
                <w:bCs/>
              </w:rPr>
            </w:pPr>
          </w:p>
          <w:p w:rsidR="009D03C1" w:rsidRPr="00E5321D" w:rsidRDefault="009D03C1" w:rsidP="009D03C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356"/>
        </w:trPr>
        <w:tc>
          <w:tcPr>
            <w:tcW w:w="1605" w:type="pct"/>
            <w:vAlign w:val="bottom"/>
          </w:tcPr>
          <w:p w:rsidR="009D03C1" w:rsidRPr="00314F21" w:rsidRDefault="009D03C1" w:rsidP="009D03C1">
            <w:pPr>
              <w:rPr>
                <w:bCs/>
              </w:rPr>
            </w:pPr>
            <w:r>
              <w:rPr>
                <w:bCs/>
              </w:rPr>
              <w:t>Mauricio Santos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Default="009D03C1" w:rsidP="009D03C1">
            <w:pPr>
              <w:rPr>
                <w:b/>
                <w:bCs/>
              </w:rPr>
            </w:pPr>
          </w:p>
          <w:p w:rsidR="009D03C1" w:rsidRPr="00E5321D" w:rsidRDefault="009D03C1" w:rsidP="009D03C1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520"/>
        </w:trPr>
        <w:tc>
          <w:tcPr>
            <w:tcW w:w="1605" w:type="pct"/>
            <w:vAlign w:val="bottom"/>
          </w:tcPr>
          <w:p w:rsidR="009D03C1" w:rsidRDefault="009D03C1" w:rsidP="009D03C1">
            <w:pPr>
              <w:rPr>
                <w:bCs/>
              </w:rPr>
            </w:pPr>
            <w:r>
              <w:rPr>
                <w:bCs/>
              </w:rPr>
              <w:t>Renata Aro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Default="009D03C1" w:rsidP="009D03C1">
            <w:pPr>
              <w:rPr>
                <w:b/>
                <w:bCs/>
              </w:rPr>
            </w:pPr>
          </w:p>
          <w:p w:rsidR="009D03C1" w:rsidRDefault="009D03C1" w:rsidP="009D03C1">
            <w:r w:rsidRPr="006F7B4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356"/>
        </w:trPr>
        <w:tc>
          <w:tcPr>
            <w:tcW w:w="1605" w:type="pct"/>
            <w:vAlign w:val="bottom"/>
          </w:tcPr>
          <w:p w:rsidR="009D03C1" w:rsidRDefault="009D03C1" w:rsidP="009D03C1">
            <w:pPr>
              <w:rPr>
                <w:bCs/>
              </w:rPr>
            </w:pPr>
            <w:r>
              <w:rPr>
                <w:bCs/>
              </w:rPr>
              <w:t>Anderson Ribeiro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Default="009D03C1" w:rsidP="009D03C1">
            <w:pPr>
              <w:rPr>
                <w:b/>
                <w:bCs/>
              </w:rPr>
            </w:pPr>
          </w:p>
          <w:p w:rsidR="009D03C1" w:rsidRDefault="009D03C1" w:rsidP="009D03C1">
            <w:r w:rsidRPr="006F7B4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356"/>
        </w:trPr>
        <w:tc>
          <w:tcPr>
            <w:tcW w:w="1605" w:type="pct"/>
            <w:vAlign w:val="bottom"/>
          </w:tcPr>
          <w:p w:rsidR="009D03C1" w:rsidRDefault="009D03C1" w:rsidP="009D03C1">
            <w:pPr>
              <w:rPr>
                <w:bCs/>
              </w:rPr>
            </w:pPr>
            <w:r>
              <w:rPr>
                <w:bCs/>
              </w:rPr>
              <w:t>Anderson Gomes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Default="009D03C1" w:rsidP="009D03C1">
            <w:pPr>
              <w:rPr>
                <w:b/>
                <w:bCs/>
              </w:rPr>
            </w:pPr>
          </w:p>
          <w:p w:rsidR="009D03C1" w:rsidRDefault="009D03C1" w:rsidP="009D03C1">
            <w:r w:rsidRPr="006F7B4D">
              <w:rPr>
                <w:b/>
                <w:bCs/>
              </w:rPr>
              <w:t>___/___/___</w:t>
            </w:r>
          </w:p>
        </w:tc>
      </w:tr>
      <w:tr w:rsidR="009D03C1" w:rsidRPr="00E5321D" w:rsidTr="005D3B35">
        <w:trPr>
          <w:trHeight w:val="436"/>
        </w:trPr>
        <w:tc>
          <w:tcPr>
            <w:tcW w:w="1605" w:type="pct"/>
            <w:vAlign w:val="bottom"/>
          </w:tcPr>
          <w:p w:rsidR="009D03C1" w:rsidRDefault="009D03C1" w:rsidP="009D03C1">
            <w:pPr>
              <w:rPr>
                <w:bCs/>
              </w:rPr>
            </w:pPr>
            <w:r>
              <w:rPr>
                <w:bCs/>
              </w:rPr>
              <w:t>Ricardo Mendes</w:t>
            </w:r>
          </w:p>
        </w:tc>
        <w:tc>
          <w:tcPr>
            <w:tcW w:w="2766" w:type="pct"/>
          </w:tcPr>
          <w:p w:rsidR="009D03C1" w:rsidRPr="00E5321D" w:rsidRDefault="009D03C1" w:rsidP="009D03C1"/>
        </w:tc>
        <w:tc>
          <w:tcPr>
            <w:tcW w:w="629" w:type="pct"/>
          </w:tcPr>
          <w:p w:rsidR="009D03C1" w:rsidRDefault="009D03C1" w:rsidP="009D03C1">
            <w:pPr>
              <w:rPr>
                <w:b/>
                <w:bCs/>
              </w:rPr>
            </w:pPr>
          </w:p>
          <w:p w:rsidR="009D03C1" w:rsidRDefault="009D03C1" w:rsidP="009D03C1">
            <w:r w:rsidRPr="006F7B4D">
              <w:rPr>
                <w:b/>
                <w:bCs/>
              </w:rPr>
              <w:t>___/___/___</w:t>
            </w:r>
          </w:p>
        </w:tc>
      </w:tr>
      <w:tr w:rsidR="0075744E" w:rsidRPr="00E5321D" w:rsidTr="005D3B35">
        <w:trPr>
          <w:trHeight w:val="436"/>
        </w:trPr>
        <w:tc>
          <w:tcPr>
            <w:tcW w:w="1605" w:type="pct"/>
            <w:vAlign w:val="bottom"/>
          </w:tcPr>
          <w:p w:rsidR="0075744E" w:rsidRDefault="0075744E" w:rsidP="009D03C1">
            <w:pPr>
              <w:rPr>
                <w:bCs/>
              </w:rPr>
            </w:pPr>
            <w:r>
              <w:rPr>
                <w:bCs/>
              </w:rPr>
              <w:t>Antônio Caetano</w:t>
            </w:r>
          </w:p>
        </w:tc>
        <w:tc>
          <w:tcPr>
            <w:tcW w:w="2766" w:type="pct"/>
          </w:tcPr>
          <w:p w:rsidR="0075744E" w:rsidRPr="00E5321D" w:rsidRDefault="0075744E" w:rsidP="009D03C1"/>
        </w:tc>
        <w:tc>
          <w:tcPr>
            <w:tcW w:w="629" w:type="pct"/>
          </w:tcPr>
          <w:p w:rsidR="0075744E" w:rsidRDefault="0075744E" w:rsidP="009D03C1">
            <w:pPr>
              <w:rPr>
                <w:b/>
                <w:bCs/>
              </w:rPr>
            </w:pPr>
          </w:p>
          <w:p w:rsidR="0075744E" w:rsidRDefault="0075744E" w:rsidP="009D03C1">
            <w:pPr>
              <w:rPr>
                <w:b/>
                <w:bCs/>
              </w:rPr>
            </w:pPr>
            <w:r w:rsidRPr="006F7B4D">
              <w:rPr>
                <w:b/>
                <w:bCs/>
              </w:rPr>
              <w:t>___/___/___</w:t>
            </w:r>
          </w:p>
        </w:tc>
      </w:tr>
    </w:tbl>
    <w:p w:rsidR="00C84BDF" w:rsidRDefault="00C84BDF" w:rsidP="0075744E">
      <w:pPr>
        <w:pStyle w:val="Ttulo1"/>
        <w:numPr>
          <w:ilvl w:val="0"/>
          <w:numId w:val="0"/>
        </w:numPr>
      </w:pPr>
    </w:p>
    <w:sectPr w:rsidR="00C84BDF" w:rsidSect="003A1FF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20" w:code="9"/>
      <w:pgMar w:top="40" w:right="985" w:bottom="1134" w:left="567" w:header="709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D9E" w:rsidRDefault="00B02D9E" w:rsidP="00CA5701">
      <w:r>
        <w:separator/>
      </w:r>
    </w:p>
  </w:endnote>
  <w:endnote w:type="continuationSeparator" w:id="0">
    <w:p w:rsidR="00B02D9E" w:rsidRDefault="00B02D9E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E5643C2D-BE8B-4614-98FA-DFC3D2BB2A69}"/>
    <w:embedBold r:id="rId2" w:subsetted="1" w:fontKey="{CA6D1260-272C-4C50-8C0D-92B58CD14C97}"/>
  </w:font>
  <w:font w:name="Lato Black">
    <w:altName w:val="Calibri"/>
    <w:charset w:val="00"/>
    <w:family w:val="swiss"/>
    <w:pitch w:val="variable"/>
    <w:sig w:usb0="800000AF" w:usb1="4000604A" w:usb2="00000000" w:usb3="00000000" w:csb0="00000093" w:csb1="00000000"/>
  </w:font>
  <w:font w:name="Lato">
    <w:altName w:val="Calibri"/>
    <w:charset w:val="00"/>
    <w:family w:val="swiss"/>
    <w:pitch w:val="variable"/>
    <w:sig w:usb0="00000001" w:usb1="50006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subsetted="1" w:fontKey="{95E19E88-BD48-4C6D-8BE0-6ABF33ED1079}"/>
    <w:embedBold r:id="rId4" w:subsetted="1" w:fontKey="{81F0338F-B158-44A1-B5F6-078F798221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7ECD35F4-067F-4D53-8B44-4A380E2E67B1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462" w:rsidRDefault="00312462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0" b="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/>
                        <a:ext uri="{C572A759-6A51-4108-AA02-DFA0A04FC94B}"/>
                        <a:ext uri="{909E8E84-426E-40dd-AFC4-6F175D3DCCD1}"/>
                        <a:ext uri="{91240B29-F687-4f45-9708-019B960494DF}"/>
                        <a:ext uri="{AF507438-7753-43e0-B8FC-AC1667EBCBE1}"/>
                      </a:extLst>
                    </wps:spPr>
                    <wps:txbx>
                      <w:txbxContent>
                        <w:p w:rsidR="00312462" w:rsidRPr="00150E63" w:rsidRDefault="00312462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" filled="f" stroked="f">
              <v:textbox inset="0,0,0,0">
                <w:txbxContent>
                  <w:p w:rsidR="00312462" w:rsidRPr="00150E63" w:rsidRDefault="00312462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37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462" w:rsidRPr="000239F1" w:rsidRDefault="00312462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:rsidR="00312462" w:rsidRPr="000239F1" w:rsidRDefault="00312462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462" w:rsidRPr="0053491F" w:rsidRDefault="00312462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margin">
                <wp:posOffset>107315</wp:posOffset>
              </wp:positionH>
              <wp:positionV relativeFrom="page">
                <wp:posOffset>10172700</wp:posOffset>
              </wp:positionV>
              <wp:extent cx="944880" cy="231140"/>
              <wp:effectExtent l="0" t="0" r="0" b="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/>
                        <a:ext uri="{C572A759-6A51-4108-AA02-DFA0A04FC94B}"/>
                        <a:ext uri="{909E8E84-426E-40dd-AFC4-6F175D3DCCD1}"/>
                        <a:ext uri="{91240B29-F687-4f45-9708-019B960494DF}"/>
                        <a:ext uri="{AF507438-7753-43e0-B8FC-AC1667EBCBE1}"/>
                      </a:extLst>
                    </wps:spPr>
                    <wps:txbx>
                      <w:txbxContent>
                        <w:p w:rsidR="00312462" w:rsidRPr="00A95481" w:rsidRDefault="00312462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75F51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" filled="f" stroked="f">
              <v:textbox inset="0,0,0,0">
                <w:txbxContent>
                  <w:p w:rsidR="00312462" w:rsidRPr="00A95481" w:rsidRDefault="00312462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A75F51">
                      <w:rPr>
                        <w:noProof/>
                        <w:sz w:val="16"/>
                        <w:szCs w:val="16"/>
                      </w:rPr>
                      <w:t>2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3631" behindDoc="1" locked="0" layoutInCell="1" allowOverlap="1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138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ve="http://schemas.openxmlformats.org/markup-compatibility/2006"/>
                    </a:ext>
                  </a:extLst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462" w:rsidRPr="00C0115A" w:rsidRDefault="00312462" w:rsidP="00C0115A">
    <w:pPr>
      <w:pStyle w:val="Rodap"/>
      <w:jc w:val="right"/>
      <w:rPr>
        <w:noProof/>
        <w:color w:val="A6A6A6" w:themeColor="background1" w:themeShade="A6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D9E" w:rsidRDefault="00B02D9E" w:rsidP="00CA5701">
      <w:r>
        <w:separator/>
      </w:r>
    </w:p>
  </w:footnote>
  <w:footnote w:type="continuationSeparator" w:id="0">
    <w:p w:rsidR="00B02D9E" w:rsidRDefault="00B02D9E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462" w:rsidRPr="00887F50" w:rsidRDefault="00312462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462" w:rsidRPr="005D5B9D" w:rsidRDefault="00312462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:rsidR="00312462" w:rsidRPr="005D5B9D" w:rsidRDefault="00312462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>
          <wp:extent cx="6656070" cy="1497091"/>
          <wp:effectExtent l="0" t="0" r="0" b="1905"/>
          <wp:docPr id="132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ve="http://schemas.openxmlformats.org/markup-compatibility/2006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33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312462" w:rsidRDefault="00312462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462" w:rsidRPr="00514315" w:rsidRDefault="00312462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:rsidR="00312462" w:rsidRPr="00514315" w:rsidRDefault="00312462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>
          <wp:extent cx="246380" cy="8077835"/>
          <wp:effectExtent l="19050" t="0" r="1270" b="0"/>
          <wp:docPr id="134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462" w:rsidRPr="00887F50" w:rsidRDefault="00312462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/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12462" w:rsidRPr="00A95481" w:rsidRDefault="00312462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44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</w:t>
                          </w:r>
                          <w:r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ERSONALIZAÇÃO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:rsidR="00312462" w:rsidRPr="00A95481" w:rsidRDefault="00312462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>
                      <w:rPr>
                        <w:b/>
                        <w:sz w:val="32"/>
                        <w:szCs w:val="32"/>
                      </w:rPr>
                      <w:t>44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</w:t>
                    </w:r>
                    <w:r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ERSONALIZAÇÃO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13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F0C5E">
      <w:rPr>
        <w:noProof/>
        <w:lang w:eastAsia="pt-BR"/>
      </w:rPr>
      <w:drawing>
        <wp:inline distT="0" distB="0" distL="0" distR="0">
          <wp:extent cx="6849695" cy="904159"/>
          <wp:effectExtent l="0" t="0" r="8890" b="10795"/>
          <wp:docPr id="136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ve="http://schemas.openxmlformats.org/markup-compatibility/2006"/>
                    </a:ext>
                  </a:extLst>
                </pic:spPr>
              </pic:pic>
            </a:graphicData>
          </a:graphic>
        </wp:inline>
      </w:drawing>
    </w:r>
  </w:p>
  <w:p w:rsidR="00312462" w:rsidRDefault="00312462" w:rsidP="004E042A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2462" w:rsidRDefault="00312462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139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.95pt;height:.95pt;visibility:visible;mso-wrap-style:square" o:bullet="t">
        <v:imagedata r:id="rId1" o:title=""/>
      </v:shape>
    </w:pict>
  </w:numPicBullet>
  <w:abstractNum w:abstractNumId="0" w15:restartNumberingAfterBreak="0">
    <w:nsid w:val="018C18F2"/>
    <w:multiLevelType w:val="hybridMultilevel"/>
    <w:tmpl w:val="46CEE2F4"/>
    <w:lvl w:ilvl="0" w:tplc="0416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740D8"/>
    <w:multiLevelType w:val="hybridMultilevel"/>
    <w:tmpl w:val="AA50729C"/>
    <w:lvl w:ilvl="0" w:tplc="270EAF7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CEBD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705B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BAAE8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9C97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A1869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945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081E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8F8FA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F1473EB"/>
    <w:multiLevelType w:val="hybridMultilevel"/>
    <w:tmpl w:val="34146200"/>
    <w:lvl w:ilvl="0" w:tplc="0416000D">
      <w:start w:val="1"/>
      <w:numFmt w:val="bullet"/>
      <w:lvlText w:val=""/>
      <w:lvlJc w:val="left"/>
      <w:pPr>
        <w:ind w:left="1778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C3020"/>
    <w:multiLevelType w:val="hybridMultilevel"/>
    <w:tmpl w:val="B9EE5ED8"/>
    <w:lvl w:ilvl="0" w:tplc="6556251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080" w:hanging="360"/>
      </w:pPr>
    </w:lvl>
    <w:lvl w:ilvl="2" w:tplc="0416001B">
      <w:start w:val="1"/>
      <w:numFmt w:val="lowerRoman"/>
      <w:lvlText w:val="%3."/>
      <w:lvlJc w:val="right"/>
      <w:pPr>
        <w:ind w:left="2800" w:hanging="180"/>
      </w:pPr>
    </w:lvl>
    <w:lvl w:ilvl="3" w:tplc="DB223726">
      <w:start w:val="1"/>
      <w:numFmt w:val="decimal"/>
      <w:lvlText w:val="%4-"/>
      <w:lvlJc w:val="left"/>
      <w:pPr>
        <w:ind w:left="3520" w:hanging="360"/>
      </w:pPr>
      <w:rPr>
        <w:rFonts w:hint="default"/>
      </w:rPr>
    </w:lvl>
    <w:lvl w:ilvl="4" w:tplc="04160019" w:tentative="1">
      <w:start w:val="1"/>
      <w:numFmt w:val="lowerLetter"/>
      <w:lvlText w:val="%5."/>
      <w:lvlJc w:val="left"/>
      <w:pPr>
        <w:ind w:left="4240" w:hanging="360"/>
      </w:pPr>
    </w:lvl>
    <w:lvl w:ilvl="5" w:tplc="0416001B" w:tentative="1">
      <w:start w:val="1"/>
      <w:numFmt w:val="lowerRoman"/>
      <w:lvlText w:val="%6."/>
      <w:lvlJc w:val="right"/>
      <w:pPr>
        <w:ind w:left="4960" w:hanging="180"/>
      </w:pPr>
    </w:lvl>
    <w:lvl w:ilvl="6" w:tplc="0416000F" w:tentative="1">
      <w:start w:val="1"/>
      <w:numFmt w:val="decimal"/>
      <w:lvlText w:val="%7."/>
      <w:lvlJc w:val="left"/>
      <w:pPr>
        <w:ind w:left="5680" w:hanging="360"/>
      </w:pPr>
    </w:lvl>
    <w:lvl w:ilvl="7" w:tplc="04160019" w:tentative="1">
      <w:start w:val="1"/>
      <w:numFmt w:val="lowerLetter"/>
      <w:lvlText w:val="%8."/>
      <w:lvlJc w:val="left"/>
      <w:pPr>
        <w:ind w:left="6400" w:hanging="360"/>
      </w:pPr>
    </w:lvl>
    <w:lvl w:ilvl="8" w:tplc="0416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4" w15:restartNumberingAfterBreak="0">
    <w:nsid w:val="20C846ED"/>
    <w:multiLevelType w:val="hybridMultilevel"/>
    <w:tmpl w:val="7ABE3E36"/>
    <w:lvl w:ilvl="0" w:tplc="04160017">
      <w:start w:val="1"/>
      <w:numFmt w:val="lowerLetter"/>
      <w:lvlText w:val="%1)"/>
      <w:lvlJc w:val="left"/>
      <w:pPr>
        <w:ind w:left="3100" w:hanging="360"/>
      </w:pPr>
    </w:lvl>
    <w:lvl w:ilvl="1" w:tplc="04160019" w:tentative="1">
      <w:start w:val="1"/>
      <w:numFmt w:val="lowerLetter"/>
      <w:lvlText w:val="%2."/>
      <w:lvlJc w:val="left"/>
      <w:pPr>
        <w:ind w:left="3820" w:hanging="360"/>
      </w:pPr>
    </w:lvl>
    <w:lvl w:ilvl="2" w:tplc="0416001B" w:tentative="1">
      <w:start w:val="1"/>
      <w:numFmt w:val="lowerRoman"/>
      <w:lvlText w:val="%3."/>
      <w:lvlJc w:val="right"/>
      <w:pPr>
        <w:ind w:left="4540" w:hanging="180"/>
      </w:pPr>
    </w:lvl>
    <w:lvl w:ilvl="3" w:tplc="0416000F" w:tentative="1">
      <w:start w:val="1"/>
      <w:numFmt w:val="decimal"/>
      <w:lvlText w:val="%4."/>
      <w:lvlJc w:val="left"/>
      <w:pPr>
        <w:ind w:left="5260" w:hanging="360"/>
      </w:pPr>
    </w:lvl>
    <w:lvl w:ilvl="4" w:tplc="04160019">
      <w:start w:val="1"/>
      <w:numFmt w:val="lowerLetter"/>
      <w:lvlText w:val="%5."/>
      <w:lvlJc w:val="left"/>
      <w:pPr>
        <w:ind w:left="5980" w:hanging="360"/>
      </w:pPr>
    </w:lvl>
    <w:lvl w:ilvl="5" w:tplc="0416001B" w:tentative="1">
      <w:start w:val="1"/>
      <w:numFmt w:val="lowerRoman"/>
      <w:lvlText w:val="%6."/>
      <w:lvlJc w:val="right"/>
      <w:pPr>
        <w:ind w:left="6700" w:hanging="180"/>
      </w:pPr>
    </w:lvl>
    <w:lvl w:ilvl="6" w:tplc="0416000F" w:tentative="1">
      <w:start w:val="1"/>
      <w:numFmt w:val="decimal"/>
      <w:lvlText w:val="%7."/>
      <w:lvlJc w:val="left"/>
      <w:pPr>
        <w:ind w:left="7420" w:hanging="360"/>
      </w:pPr>
    </w:lvl>
    <w:lvl w:ilvl="7" w:tplc="04160019" w:tentative="1">
      <w:start w:val="1"/>
      <w:numFmt w:val="lowerLetter"/>
      <w:lvlText w:val="%8."/>
      <w:lvlJc w:val="left"/>
      <w:pPr>
        <w:ind w:left="8140" w:hanging="360"/>
      </w:pPr>
    </w:lvl>
    <w:lvl w:ilvl="8" w:tplc="0416001B" w:tentative="1">
      <w:start w:val="1"/>
      <w:numFmt w:val="lowerRoman"/>
      <w:lvlText w:val="%9."/>
      <w:lvlJc w:val="right"/>
      <w:pPr>
        <w:ind w:left="8860" w:hanging="180"/>
      </w:pPr>
    </w:lvl>
  </w:abstractNum>
  <w:abstractNum w:abstractNumId="5" w15:restartNumberingAfterBreak="0">
    <w:nsid w:val="23A475DB"/>
    <w:multiLevelType w:val="hybridMultilevel"/>
    <w:tmpl w:val="2A987C22"/>
    <w:lvl w:ilvl="0" w:tplc="04160003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 w15:restartNumberingAfterBreak="0">
    <w:nsid w:val="240D3C7E"/>
    <w:multiLevelType w:val="hybridMultilevel"/>
    <w:tmpl w:val="D9CC14A4"/>
    <w:lvl w:ilvl="0" w:tplc="0416000D">
      <w:start w:val="1"/>
      <w:numFmt w:val="bullet"/>
      <w:lvlText w:val=""/>
      <w:lvlJc w:val="left"/>
      <w:pPr>
        <w:ind w:left="163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 w15:restartNumberingAfterBreak="0">
    <w:nsid w:val="2486671C"/>
    <w:multiLevelType w:val="hybridMultilevel"/>
    <w:tmpl w:val="C13222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F">
      <w:start w:val="1"/>
      <w:numFmt w:val="decimal"/>
      <w:lvlText w:val="%3."/>
      <w:lvlJc w:val="left"/>
      <w:pPr>
        <w:ind w:left="1494" w:hanging="360"/>
      </w:pPr>
      <w:rPr>
        <w:rFonts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7">
      <w:start w:val="1"/>
      <w:numFmt w:val="lowerLetter"/>
      <w:lvlText w:val="%5)"/>
      <w:lvlJc w:val="left"/>
      <w:pPr>
        <w:ind w:left="277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36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C12E7"/>
    <w:multiLevelType w:val="multilevel"/>
    <w:tmpl w:val="DD56EA10"/>
    <w:lvl w:ilvl="0">
      <w:start w:val="1"/>
      <w:numFmt w:val="decimal"/>
      <w:pStyle w:val="Ttulo1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9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10" w15:restartNumberingAfterBreak="0">
    <w:nsid w:val="3C4B417D"/>
    <w:multiLevelType w:val="hybridMultilevel"/>
    <w:tmpl w:val="2F425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6C0E"/>
    <w:multiLevelType w:val="hybridMultilevel"/>
    <w:tmpl w:val="43B0101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C359C"/>
    <w:multiLevelType w:val="hybridMultilevel"/>
    <w:tmpl w:val="D0283CC8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D14D48"/>
    <w:multiLevelType w:val="hybridMultilevel"/>
    <w:tmpl w:val="18CEEC9C"/>
    <w:lvl w:ilvl="0" w:tplc="0416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4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5" w15:restartNumberingAfterBreak="0">
    <w:nsid w:val="5A830B02"/>
    <w:multiLevelType w:val="hybridMultilevel"/>
    <w:tmpl w:val="0E18E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5056C"/>
    <w:multiLevelType w:val="hybridMultilevel"/>
    <w:tmpl w:val="4498ED38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61EF58AD"/>
    <w:multiLevelType w:val="hybridMultilevel"/>
    <w:tmpl w:val="3E68878E"/>
    <w:lvl w:ilvl="0" w:tplc="0416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8" w15:restartNumberingAfterBreak="0">
    <w:nsid w:val="676C55D1"/>
    <w:multiLevelType w:val="hybridMultilevel"/>
    <w:tmpl w:val="CF04549E"/>
    <w:lvl w:ilvl="0" w:tplc="29A634B8">
      <w:start w:val="1"/>
      <w:numFmt w:val="lowerLetter"/>
      <w:lvlText w:val="%1)"/>
      <w:lvlJc w:val="left"/>
      <w:pPr>
        <w:ind w:left="1326" w:hanging="4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6" w:hanging="360"/>
      </w:pPr>
    </w:lvl>
    <w:lvl w:ilvl="2" w:tplc="0416001B" w:tentative="1">
      <w:start w:val="1"/>
      <w:numFmt w:val="lowerRoman"/>
      <w:lvlText w:val="%3."/>
      <w:lvlJc w:val="right"/>
      <w:pPr>
        <w:ind w:left="2706" w:hanging="180"/>
      </w:pPr>
    </w:lvl>
    <w:lvl w:ilvl="3" w:tplc="0416000F" w:tentative="1">
      <w:start w:val="1"/>
      <w:numFmt w:val="decimal"/>
      <w:lvlText w:val="%4."/>
      <w:lvlJc w:val="left"/>
      <w:pPr>
        <w:ind w:left="3426" w:hanging="360"/>
      </w:pPr>
    </w:lvl>
    <w:lvl w:ilvl="4" w:tplc="04160019" w:tentative="1">
      <w:start w:val="1"/>
      <w:numFmt w:val="lowerLetter"/>
      <w:lvlText w:val="%5."/>
      <w:lvlJc w:val="left"/>
      <w:pPr>
        <w:ind w:left="4146" w:hanging="360"/>
      </w:pPr>
    </w:lvl>
    <w:lvl w:ilvl="5" w:tplc="0416001B" w:tentative="1">
      <w:start w:val="1"/>
      <w:numFmt w:val="lowerRoman"/>
      <w:lvlText w:val="%6."/>
      <w:lvlJc w:val="right"/>
      <w:pPr>
        <w:ind w:left="4866" w:hanging="180"/>
      </w:pPr>
    </w:lvl>
    <w:lvl w:ilvl="6" w:tplc="0416000F" w:tentative="1">
      <w:start w:val="1"/>
      <w:numFmt w:val="decimal"/>
      <w:lvlText w:val="%7."/>
      <w:lvlJc w:val="left"/>
      <w:pPr>
        <w:ind w:left="5586" w:hanging="360"/>
      </w:pPr>
    </w:lvl>
    <w:lvl w:ilvl="7" w:tplc="04160019" w:tentative="1">
      <w:start w:val="1"/>
      <w:numFmt w:val="lowerLetter"/>
      <w:lvlText w:val="%8."/>
      <w:lvlJc w:val="left"/>
      <w:pPr>
        <w:ind w:left="6306" w:hanging="360"/>
      </w:pPr>
    </w:lvl>
    <w:lvl w:ilvl="8" w:tplc="0416001B" w:tentative="1">
      <w:start w:val="1"/>
      <w:numFmt w:val="lowerRoman"/>
      <w:lvlText w:val="%9."/>
      <w:lvlJc w:val="right"/>
      <w:pPr>
        <w:ind w:left="7026" w:hanging="180"/>
      </w:pPr>
    </w:lvl>
  </w:abstractNum>
  <w:abstractNum w:abstractNumId="19" w15:restartNumberingAfterBreak="0">
    <w:nsid w:val="67FA3A86"/>
    <w:multiLevelType w:val="hybridMultilevel"/>
    <w:tmpl w:val="8C1A460E"/>
    <w:lvl w:ilvl="0" w:tplc="0416000D">
      <w:start w:val="1"/>
      <w:numFmt w:val="bullet"/>
      <w:lvlText w:val=""/>
      <w:lvlJc w:val="left"/>
      <w:pPr>
        <w:ind w:left="1919" w:hanging="360"/>
      </w:pPr>
      <w:rPr>
        <w:rFonts w:ascii="Wingdings" w:hAnsi="Wingdings" w:hint="default"/>
      </w:rPr>
    </w:lvl>
    <w:lvl w:ilvl="1" w:tplc="4EAECEF6">
      <w:numFmt w:val="bullet"/>
      <w:lvlText w:val=""/>
      <w:lvlJc w:val="left"/>
      <w:pPr>
        <w:ind w:left="2345" w:hanging="360"/>
      </w:pPr>
      <w:rPr>
        <w:rFonts w:ascii="Symbol" w:eastAsia="Calibri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20" w15:restartNumberingAfterBreak="0">
    <w:nsid w:val="6AD40A38"/>
    <w:multiLevelType w:val="hybridMultilevel"/>
    <w:tmpl w:val="8C029EE0"/>
    <w:lvl w:ilvl="0" w:tplc="0416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1" w15:restartNumberingAfterBreak="0">
    <w:nsid w:val="70430A1F"/>
    <w:multiLevelType w:val="hybridMultilevel"/>
    <w:tmpl w:val="DC367C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0C2041"/>
    <w:multiLevelType w:val="hybridMultilevel"/>
    <w:tmpl w:val="3662D920"/>
    <w:lvl w:ilvl="0" w:tplc="0416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2628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60017">
      <w:start w:val="1"/>
      <w:numFmt w:val="lowerLetter"/>
      <w:lvlText w:val="%5)"/>
      <w:lvlJc w:val="left"/>
      <w:pPr>
        <w:ind w:left="2770" w:hanging="360"/>
      </w:pPr>
      <w:rPr>
        <w:rFonts w:hint="default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3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25" w15:restartNumberingAfterBreak="0">
    <w:nsid w:val="73A84862"/>
    <w:multiLevelType w:val="hybridMultilevel"/>
    <w:tmpl w:val="8CEA702E"/>
    <w:lvl w:ilvl="0" w:tplc="0416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160017">
      <w:start w:val="1"/>
      <w:numFmt w:val="lowerLetter"/>
      <w:lvlText w:val="%5)"/>
      <w:lvlJc w:val="left"/>
      <w:pPr>
        <w:ind w:left="2770" w:hanging="360"/>
      </w:pPr>
      <w:rPr>
        <w:rFonts w:hint="default"/>
      </w:rPr>
    </w:lvl>
    <w:lvl w:ilvl="5" w:tplc="0416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6" w15:restartNumberingAfterBreak="0">
    <w:nsid w:val="77720F5C"/>
    <w:multiLevelType w:val="hybridMultilevel"/>
    <w:tmpl w:val="E01E7B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B92E64"/>
    <w:multiLevelType w:val="hybridMultilevel"/>
    <w:tmpl w:val="4124586A"/>
    <w:lvl w:ilvl="0" w:tplc="4EAECEF6">
      <w:numFmt w:val="bullet"/>
      <w:lvlText w:val=""/>
      <w:lvlJc w:val="left"/>
      <w:pPr>
        <w:ind w:left="155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4"/>
  </w:num>
  <w:num w:numId="4">
    <w:abstractNumId w:val="9"/>
  </w:num>
  <w:num w:numId="5">
    <w:abstractNumId w:val="8"/>
  </w:num>
  <w:num w:numId="6">
    <w:abstractNumId w:val="3"/>
  </w:num>
  <w:num w:numId="7">
    <w:abstractNumId w:val="19"/>
  </w:num>
  <w:num w:numId="8">
    <w:abstractNumId w:val="27"/>
  </w:num>
  <w:num w:numId="9">
    <w:abstractNumId w:val="16"/>
  </w:num>
  <w:num w:numId="10">
    <w:abstractNumId w:val="1"/>
  </w:num>
  <w:num w:numId="11">
    <w:abstractNumId w:val="6"/>
  </w:num>
  <w:num w:numId="12">
    <w:abstractNumId w:val="11"/>
  </w:num>
  <w:num w:numId="13">
    <w:abstractNumId w:val="7"/>
  </w:num>
  <w:num w:numId="14">
    <w:abstractNumId w:val="18"/>
  </w:num>
  <w:num w:numId="15">
    <w:abstractNumId w:val="25"/>
  </w:num>
  <w:num w:numId="16">
    <w:abstractNumId w:val="17"/>
  </w:num>
  <w:num w:numId="17">
    <w:abstractNumId w:val="5"/>
  </w:num>
  <w:num w:numId="18">
    <w:abstractNumId w:val="4"/>
  </w:num>
  <w:num w:numId="19">
    <w:abstractNumId w:val="20"/>
  </w:num>
  <w:num w:numId="20">
    <w:abstractNumId w:val="15"/>
  </w:num>
  <w:num w:numId="21">
    <w:abstractNumId w:val="21"/>
  </w:num>
  <w:num w:numId="22">
    <w:abstractNumId w:val="10"/>
  </w:num>
  <w:num w:numId="23">
    <w:abstractNumId w:val="26"/>
  </w:num>
  <w:num w:numId="24">
    <w:abstractNumId w:val="22"/>
  </w:num>
  <w:num w:numId="25">
    <w:abstractNumId w:val="13"/>
  </w:num>
  <w:num w:numId="26">
    <w:abstractNumId w:val="0"/>
  </w:num>
  <w:num w:numId="27">
    <w:abstractNumId w:val="2"/>
  </w:num>
  <w:num w:numId="28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TrueTypeFonts/>
  <w:saveSubsetFonts/>
  <w:hideSpellingErrors/>
  <w:hideGrammaticalError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A1D"/>
    <w:rsid w:val="00002BD5"/>
    <w:rsid w:val="00003244"/>
    <w:rsid w:val="00004584"/>
    <w:rsid w:val="000046A7"/>
    <w:rsid w:val="000049CA"/>
    <w:rsid w:val="00005282"/>
    <w:rsid w:val="000057D2"/>
    <w:rsid w:val="00006603"/>
    <w:rsid w:val="0000723E"/>
    <w:rsid w:val="00007789"/>
    <w:rsid w:val="0000789C"/>
    <w:rsid w:val="000104FA"/>
    <w:rsid w:val="000109E6"/>
    <w:rsid w:val="00010D58"/>
    <w:rsid w:val="00011117"/>
    <w:rsid w:val="00011FF5"/>
    <w:rsid w:val="000120C5"/>
    <w:rsid w:val="00012F31"/>
    <w:rsid w:val="0001387E"/>
    <w:rsid w:val="00013ECC"/>
    <w:rsid w:val="000144DB"/>
    <w:rsid w:val="000147F2"/>
    <w:rsid w:val="00014A31"/>
    <w:rsid w:val="00014A61"/>
    <w:rsid w:val="00014CE6"/>
    <w:rsid w:val="0001542A"/>
    <w:rsid w:val="000157D7"/>
    <w:rsid w:val="00015B86"/>
    <w:rsid w:val="00016262"/>
    <w:rsid w:val="000162A8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775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9A4"/>
    <w:rsid w:val="00034A00"/>
    <w:rsid w:val="00034D10"/>
    <w:rsid w:val="00035C2F"/>
    <w:rsid w:val="000360E5"/>
    <w:rsid w:val="00036991"/>
    <w:rsid w:val="000369F5"/>
    <w:rsid w:val="00036EBE"/>
    <w:rsid w:val="0003757F"/>
    <w:rsid w:val="00040EFC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C28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925"/>
    <w:rsid w:val="00072F3A"/>
    <w:rsid w:val="0007328D"/>
    <w:rsid w:val="00073814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2F31"/>
    <w:rsid w:val="000934C4"/>
    <w:rsid w:val="00093AAC"/>
    <w:rsid w:val="0009498B"/>
    <w:rsid w:val="00095469"/>
    <w:rsid w:val="0009562A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02DB"/>
    <w:rsid w:val="000C139D"/>
    <w:rsid w:val="000C1A63"/>
    <w:rsid w:val="000C1CA2"/>
    <w:rsid w:val="000C38DB"/>
    <w:rsid w:val="000C50E4"/>
    <w:rsid w:val="000C5CBB"/>
    <w:rsid w:val="000C6C93"/>
    <w:rsid w:val="000C78B6"/>
    <w:rsid w:val="000C7932"/>
    <w:rsid w:val="000D0CB0"/>
    <w:rsid w:val="000D175B"/>
    <w:rsid w:val="000D3571"/>
    <w:rsid w:val="000D3ABA"/>
    <w:rsid w:val="000D49EB"/>
    <w:rsid w:val="000D7943"/>
    <w:rsid w:val="000D7BEF"/>
    <w:rsid w:val="000D7ED1"/>
    <w:rsid w:val="000E09E0"/>
    <w:rsid w:val="000E2012"/>
    <w:rsid w:val="000E39FF"/>
    <w:rsid w:val="000E5F4D"/>
    <w:rsid w:val="000E66AE"/>
    <w:rsid w:val="000F0B65"/>
    <w:rsid w:val="000F112B"/>
    <w:rsid w:val="000F4579"/>
    <w:rsid w:val="000F7DAB"/>
    <w:rsid w:val="00100AA9"/>
    <w:rsid w:val="00101878"/>
    <w:rsid w:val="00101DD6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515B"/>
    <w:rsid w:val="00115753"/>
    <w:rsid w:val="001159DE"/>
    <w:rsid w:val="001165F6"/>
    <w:rsid w:val="00120F09"/>
    <w:rsid w:val="00121EB0"/>
    <w:rsid w:val="00125414"/>
    <w:rsid w:val="00126316"/>
    <w:rsid w:val="001268DE"/>
    <w:rsid w:val="001300B7"/>
    <w:rsid w:val="001301F0"/>
    <w:rsid w:val="00131690"/>
    <w:rsid w:val="00131B5D"/>
    <w:rsid w:val="00131F4F"/>
    <w:rsid w:val="001322F0"/>
    <w:rsid w:val="00133506"/>
    <w:rsid w:val="00133ED6"/>
    <w:rsid w:val="001357F0"/>
    <w:rsid w:val="00135E96"/>
    <w:rsid w:val="00136086"/>
    <w:rsid w:val="0014065C"/>
    <w:rsid w:val="001409BA"/>
    <w:rsid w:val="00142BFF"/>
    <w:rsid w:val="00142DE7"/>
    <w:rsid w:val="00147672"/>
    <w:rsid w:val="00147BFE"/>
    <w:rsid w:val="00150E63"/>
    <w:rsid w:val="00151164"/>
    <w:rsid w:val="0015294A"/>
    <w:rsid w:val="00155459"/>
    <w:rsid w:val="001562E1"/>
    <w:rsid w:val="0015676A"/>
    <w:rsid w:val="00156F83"/>
    <w:rsid w:val="00157A56"/>
    <w:rsid w:val="00157A67"/>
    <w:rsid w:val="001615B9"/>
    <w:rsid w:val="00161B28"/>
    <w:rsid w:val="001628CA"/>
    <w:rsid w:val="001666FC"/>
    <w:rsid w:val="00166DD8"/>
    <w:rsid w:val="001700B8"/>
    <w:rsid w:val="0017026C"/>
    <w:rsid w:val="0017053A"/>
    <w:rsid w:val="001706C4"/>
    <w:rsid w:val="00171458"/>
    <w:rsid w:val="00171EBC"/>
    <w:rsid w:val="00172750"/>
    <w:rsid w:val="00172757"/>
    <w:rsid w:val="00172E84"/>
    <w:rsid w:val="001745E5"/>
    <w:rsid w:val="0017569F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8EB"/>
    <w:rsid w:val="00184A04"/>
    <w:rsid w:val="00184A0F"/>
    <w:rsid w:val="00184C27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4895"/>
    <w:rsid w:val="00195248"/>
    <w:rsid w:val="00195322"/>
    <w:rsid w:val="00195DF9"/>
    <w:rsid w:val="001963CD"/>
    <w:rsid w:val="00196E64"/>
    <w:rsid w:val="00197E29"/>
    <w:rsid w:val="001A00F9"/>
    <w:rsid w:val="001A1BE1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3111"/>
    <w:rsid w:val="001B4142"/>
    <w:rsid w:val="001B46C5"/>
    <w:rsid w:val="001B4740"/>
    <w:rsid w:val="001B47B4"/>
    <w:rsid w:val="001B57AF"/>
    <w:rsid w:val="001B661D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A71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704"/>
    <w:rsid w:val="001D7B2F"/>
    <w:rsid w:val="001D7EA1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D28"/>
    <w:rsid w:val="0020056B"/>
    <w:rsid w:val="00201324"/>
    <w:rsid w:val="002016CC"/>
    <w:rsid w:val="00202189"/>
    <w:rsid w:val="0020229A"/>
    <w:rsid w:val="00203188"/>
    <w:rsid w:val="0020449E"/>
    <w:rsid w:val="00204567"/>
    <w:rsid w:val="00204911"/>
    <w:rsid w:val="00205790"/>
    <w:rsid w:val="00207676"/>
    <w:rsid w:val="00207740"/>
    <w:rsid w:val="00207EAC"/>
    <w:rsid w:val="0021083D"/>
    <w:rsid w:val="00211F35"/>
    <w:rsid w:val="0021311D"/>
    <w:rsid w:val="002133CA"/>
    <w:rsid w:val="00213AE0"/>
    <w:rsid w:val="00215DC3"/>
    <w:rsid w:val="00217B77"/>
    <w:rsid w:val="002210AB"/>
    <w:rsid w:val="002217C3"/>
    <w:rsid w:val="00222321"/>
    <w:rsid w:val="002242AD"/>
    <w:rsid w:val="0022442C"/>
    <w:rsid w:val="00224D4A"/>
    <w:rsid w:val="00224D82"/>
    <w:rsid w:val="00224DD0"/>
    <w:rsid w:val="00226C9F"/>
    <w:rsid w:val="00227C54"/>
    <w:rsid w:val="0023056E"/>
    <w:rsid w:val="002306BA"/>
    <w:rsid w:val="0023078A"/>
    <w:rsid w:val="002315EE"/>
    <w:rsid w:val="00231CDE"/>
    <w:rsid w:val="00233957"/>
    <w:rsid w:val="00233B6E"/>
    <w:rsid w:val="00233BFE"/>
    <w:rsid w:val="0023691E"/>
    <w:rsid w:val="00236D34"/>
    <w:rsid w:val="00237ECE"/>
    <w:rsid w:val="00241E4B"/>
    <w:rsid w:val="00243D92"/>
    <w:rsid w:val="0024402E"/>
    <w:rsid w:val="002447D6"/>
    <w:rsid w:val="0024491D"/>
    <w:rsid w:val="002455AF"/>
    <w:rsid w:val="00245986"/>
    <w:rsid w:val="0024672D"/>
    <w:rsid w:val="00246AAA"/>
    <w:rsid w:val="00247520"/>
    <w:rsid w:val="00247EB3"/>
    <w:rsid w:val="00251AF4"/>
    <w:rsid w:val="00252BCF"/>
    <w:rsid w:val="00252C40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32F"/>
    <w:rsid w:val="0025750E"/>
    <w:rsid w:val="002578EE"/>
    <w:rsid w:val="002600DA"/>
    <w:rsid w:val="00260141"/>
    <w:rsid w:val="00260C72"/>
    <w:rsid w:val="002619BD"/>
    <w:rsid w:val="002632C6"/>
    <w:rsid w:val="002634B2"/>
    <w:rsid w:val="002637E2"/>
    <w:rsid w:val="002638C9"/>
    <w:rsid w:val="00263921"/>
    <w:rsid w:val="00263968"/>
    <w:rsid w:val="0026426A"/>
    <w:rsid w:val="00265092"/>
    <w:rsid w:val="00265931"/>
    <w:rsid w:val="0026653C"/>
    <w:rsid w:val="00266A78"/>
    <w:rsid w:val="00267063"/>
    <w:rsid w:val="00267442"/>
    <w:rsid w:val="002709A6"/>
    <w:rsid w:val="00272C8B"/>
    <w:rsid w:val="002740F4"/>
    <w:rsid w:val="002746E2"/>
    <w:rsid w:val="00275EB1"/>
    <w:rsid w:val="00276552"/>
    <w:rsid w:val="00276DE0"/>
    <w:rsid w:val="00280A10"/>
    <w:rsid w:val="002811EA"/>
    <w:rsid w:val="00281D78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17D8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11E5"/>
    <w:rsid w:val="002B3150"/>
    <w:rsid w:val="002B38FC"/>
    <w:rsid w:val="002B4BA8"/>
    <w:rsid w:val="002B5D17"/>
    <w:rsid w:val="002B689A"/>
    <w:rsid w:val="002C054F"/>
    <w:rsid w:val="002C072C"/>
    <w:rsid w:val="002C17D1"/>
    <w:rsid w:val="002C2757"/>
    <w:rsid w:val="002C2CBF"/>
    <w:rsid w:val="002C3065"/>
    <w:rsid w:val="002C34E3"/>
    <w:rsid w:val="002C46AB"/>
    <w:rsid w:val="002C581B"/>
    <w:rsid w:val="002C718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2C55"/>
    <w:rsid w:val="002E4140"/>
    <w:rsid w:val="002E515D"/>
    <w:rsid w:val="002E6659"/>
    <w:rsid w:val="002E68D6"/>
    <w:rsid w:val="002F044B"/>
    <w:rsid w:val="002F26F2"/>
    <w:rsid w:val="002F4655"/>
    <w:rsid w:val="002F470F"/>
    <w:rsid w:val="002F475E"/>
    <w:rsid w:val="002F53E0"/>
    <w:rsid w:val="002F56D7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2462"/>
    <w:rsid w:val="00312FB6"/>
    <w:rsid w:val="00315086"/>
    <w:rsid w:val="003150D7"/>
    <w:rsid w:val="003156A3"/>
    <w:rsid w:val="00315875"/>
    <w:rsid w:val="00315A36"/>
    <w:rsid w:val="00315B03"/>
    <w:rsid w:val="003164DC"/>
    <w:rsid w:val="00317E2D"/>
    <w:rsid w:val="003209B0"/>
    <w:rsid w:val="00320DE4"/>
    <w:rsid w:val="003211BD"/>
    <w:rsid w:val="003216A5"/>
    <w:rsid w:val="0032189E"/>
    <w:rsid w:val="0032374B"/>
    <w:rsid w:val="0032408B"/>
    <w:rsid w:val="0032453E"/>
    <w:rsid w:val="00324C0D"/>
    <w:rsid w:val="00325B06"/>
    <w:rsid w:val="00325BBC"/>
    <w:rsid w:val="003267A4"/>
    <w:rsid w:val="00327719"/>
    <w:rsid w:val="00330628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5AD0"/>
    <w:rsid w:val="00335EA2"/>
    <w:rsid w:val="00336CED"/>
    <w:rsid w:val="00340183"/>
    <w:rsid w:val="00341230"/>
    <w:rsid w:val="00342428"/>
    <w:rsid w:val="003448BB"/>
    <w:rsid w:val="00345D14"/>
    <w:rsid w:val="003467FA"/>
    <w:rsid w:val="00346D66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250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1E49"/>
    <w:rsid w:val="00372BA7"/>
    <w:rsid w:val="00373ECD"/>
    <w:rsid w:val="00374FEA"/>
    <w:rsid w:val="0037575B"/>
    <w:rsid w:val="003761EF"/>
    <w:rsid w:val="00376497"/>
    <w:rsid w:val="00376B4F"/>
    <w:rsid w:val="003770A3"/>
    <w:rsid w:val="0038147A"/>
    <w:rsid w:val="00381565"/>
    <w:rsid w:val="003817A9"/>
    <w:rsid w:val="00381A34"/>
    <w:rsid w:val="0038296F"/>
    <w:rsid w:val="00384301"/>
    <w:rsid w:val="003843C7"/>
    <w:rsid w:val="003859DE"/>
    <w:rsid w:val="00386C52"/>
    <w:rsid w:val="00387C74"/>
    <w:rsid w:val="003911CD"/>
    <w:rsid w:val="003920E1"/>
    <w:rsid w:val="003927AC"/>
    <w:rsid w:val="00392DE0"/>
    <w:rsid w:val="00393129"/>
    <w:rsid w:val="003959CA"/>
    <w:rsid w:val="0039728C"/>
    <w:rsid w:val="003A00E1"/>
    <w:rsid w:val="003A0FF0"/>
    <w:rsid w:val="003A14E0"/>
    <w:rsid w:val="003A16E3"/>
    <w:rsid w:val="003A1FF8"/>
    <w:rsid w:val="003A2C42"/>
    <w:rsid w:val="003A321C"/>
    <w:rsid w:val="003A378D"/>
    <w:rsid w:val="003A39D2"/>
    <w:rsid w:val="003A476D"/>
    <w:rsid w:val="003A4C5F"/>
    <w:rsid w:val="003B0042"/>
    <w:rsid w:val="003B3E3A"/>
    <w:rsid w:val="003B4BFF"/>
    <w:rsid w:val="003B59AD"/>
    <w:rsid w:val="003B5DFB"/>
    <w:rsid w:val="003B6254"/>
    <w:rsid w:val="003B630F"/>
    <w:rsid w:val="003B7C18"/>
    <w:rsid w:val="003B7FF5"/>
    <w:rsid w:val="003C023A"/>
    <w:rsid w:val="003C363D"/>
    <w:rsid w:val="003C3750"/>
    <w:rsid w:val="003C412A"/>
    <w:rsid w:val="003C48C7"/>
    <w:rsid w:val="003C4AE0"/>
    <w:rsid w:val="003C73F3"/>
    <w:rsid w:val="003C7440"/>
    <w:rsid w:val="003C7467"/>
    <w:rsid w:val="003C7858"/>
    <w:rsid w:val="003C7BB8"/>
    <w:rsid w:val="003C7F29"/>
    <w:rsid w:val="003D0B88"/>
    <w:rsid w:val="003D0E50"/>
    <w:rsid w:val="003D16C7"/>
    <w:rsid w:val="003D1916"/>
    <w:rsid w:val="003D2530"/>
    <w:rsid w:val="003D3878"/>
    <w:rsid w:val="003D40BF"/>
    <w:rsid w:val="003D49A8"/>
    <w:rsid w:val="003D4EA3"/>
    <w:rsid w:val="003D56F7"/>
    <w:rsid w:val="003D6044"/>
    <w:rsid w:val="003E0413"/>
    <w:rsid w:val="003E0F93"/>
    <w:rsid w:val="003E1494"/>
    <w:rsid w:val="003E15BD"/>
    <w:rsid w:val="003E18BD"/>
    <w:rsid w:val="003E1A5D"/>
    <w:rsid w:val="003E1F58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605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3F62B6"/>
    <w:rsid w:val="004004CD"/>
    <w:rsid w:val="0040081A"/>
    <w:rsid w:val="004014EE"/>
    <w:rsid w:val="00402B4A"/>
    <w:rsid w:val="00403C87"/>
    <w:rsid w:val="00404256"/>
    <w:rsid w:val="00405990"/>
    <w:rsid w:val="00405FAE"/>
    <w:rsid w:val="00407A3B"/>
    <w:rsid w:val="00411183"/>
    <w:rsid w:val="0041452B"/>
    <w:rsid w:val="004156F6"/>
    <w:rsid w:val="00416AAC"/>
    <w:rsid w:val="004177F3"/>
    <w:rsid w:val="004178C8"/>
    <w:rsid w:val="00417F88"/>
    <w:rsid w:val="00420359"/>
    <w:rsid w:val="00420A3F"/>
    <w:rsid w:val="004219A0"/>
    <w:rsid w:val="00422AA4"/>
    <w:rsid w:val="00425EA9"/>
    <w:rsid w:val="00425F43"/>
    <w:rsid w:val="00426900"/>
    <w:rsid w:val="004275DC"/>
    <w:rsid w:val="00431BA7"/>
    <w:rsid w:val="00431E04"/>
    <w:rsid w:val="00431FB4"/>
    <w:rsid w:val="00432D21"/>
    <w:rsid w:val="00433247"/>
    <w:rsid w:val="004358AA"/>
    <w:rsid w:val="00435903"/>
    <w:rsid w:val="00435BF7"/>
    <w:rsid w:val="00436124"/>
    <w:rsid w:val="00437408"/>
    <w:rsid w:val="004378F4"/>
    <w:rsid w:val="004402E5"/>
    <w:rsid w:val="00441A3A"/>
    <w:rsid w:val="00441BAB"/>
    <w:rsid w:val="00441C5C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173"/>
    <w:rsid w:val="0045393B"/>
    <w:rsid w:val="0045409C"/>
    <w:rsid w:val="004555A5"/>
    <w:rsid w:val="004556DE"/>
    <w:rsid w:val="00455C96"/>
    <w:rsid w:val="004571F1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64FA"/>
    <w:rsid w:val="00466C46"/>
    <w:rsid w:val="004679A0"/>
    <w:rsid w:val="0047124A"/>
    <w:rsid w:val="00472CC9"/>
    <w:rsid w:val="00472FFF"/>
    <w:rsid w:val="00473EC1"/>
    <w:rsid w:val="0047498D"/>
    <w:rsid w:val="00475184"/>
    <w:rsid w:val="0047561A"/>
    <w:rsid w:val="004757EA"/>
    <w:rsid w:val="00475A47"/>
    <w:rsid w:val="004763B3"/>
    <w:rsid w:val="00477011"/>
    <w:rsid w:val="00481CEA"/>
    <w:rsid w:val="004821BF"/>
    <w:rsid w:val="004841A7"/>
    <w:rsid w:val="00484CC1"/>
    <w:rsid w:val="00490896"/>
    <w:rsid w:val="004911E6"/>
    <w:rsid w:val="00491D7C"/>
    <w:rsid w:val="00492106"/>
    <w:rsid w:val="004928A2"/>
    <w:rsid w:val="00492BFD"/>
    <w:rsid w:val="00492DD5"/>
    <w:rsid w:val="00493223"/>
    <w:rsid w:val="0049336D"/>
    <w:rsid w:val="0049347D"/>
    <w:rsid w:val="00493AF1"/>
    <w:rsid w:val="004947B5"/>
    <w:rsid w:val="0049526C"/>
    <w:rsid w:val="00496DDB"/>
    <w:rsid w:val="00496FCF"/>
    <w:rsid w:val="00497027"/>
    <w:rsid w:val="00497484"/>
    <w:rsid w:val="004975DA"/>
    <w:rsid w:val="00497784"/>
    <w:rsid w:val="004A2808"/>
    <w:rsid w:val="004A33A3"/>
    <w:rsid w:val="004A355C"/>
    <w:rsid w:val="004A407D"/>
    <w:rsid w:val="004A4196"/>
    <w:rsid w:val="004A4619"/>
    <w:rsid w:val="004A5389"/>
    <w:rsid w:val="004A5919"/>
    <w:rsid w:val="004A5FFB"/>
    <w:rsid w:val="004A6301"/>
    <w:rsid w:val="004A660F"/>
    <w:rsid w:val="004A7B5D"/>
    <w:rsid w:val="004A7F3C"/>
    <w:rsid w:val="004B19D6"/>
    <w:rsid w:val="004B1EBC"/>
    <w:rsid w:val="004B202C"/>
    <w:rsid w:val="004B313F"/>
    <w:rsid w:val="004B399E"/>
    <w:rsid w:val="004B407B"/>
    <w:rsid w:val="004B44BE"/>
    <w:rsid w:val="004B4A32"/>
    <w:rsid w:val="004B4A43"/>
    <w:rsid w:val="004B4CCB"/>
    <w:rsid w:val="004B51E0"/>
    <w:rsid w:val="004B5D3C"/>
    <w:rsid w:val="004B7B80"/>
    <w:rsid w:val="004C08CF"/>
    <w:rsid w:val="004C0BDB"/>
    <w:rsid w:val="004C14D3"/>
    <w:rsid w:val="004C1D66"/>
    <w:rsid w:val="004C2E5A"/>
    <w:rsid w:val="004C5FC6"/>
    <w:rsid w:val="004C7716"/>
    <w:rsid w:val="004D0F0B"/>
    <w:rsid w:val="004D1098"/>
    <w:rsid w:val="004D1F1D"/>
    <w:rsid w:val="004D28D9"/>
    <w:rsid w:val="004D3313"/>
    <w:rsid w:val="004D363D"/>
    <w:rsid w:val="004D4252"/>
    <w:rsid w:val="004D49ED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2B20"/>
    <w:rsid w:val="004E3178"/>
    <w:rsid w:val="004E3A41"/>
    <w:rsid w:val="004E3FA6"/>
    <w:rsid w:val="004E4077"/>
    <w:rsid w:val="004E4F22"/>
    <w:rsid w:val="004E619E"/>
    <w:rsid w:val="004E7522"/>
    <w:rsid w:val="004F072E"/>
    <w:rsid w:val="004F1ADE"/>
    <w:rsid w:val="004F1E19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0F52"/>
    <w:rsid w:val="00501014"/>
    <w:rsid w:val="00502B33"/>
    <w:rsid w:val="00502F48"/>
    <w:rsid w:val="00504157"/>
    <w:rsid w:val="00504D0C"/>
    <w:rsid w:val="0050535A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45E"/>
    <w:rsid w:val="00517D35"/>
    <w:rsid w:val="00521351"/>
    <w:rsid w:val="0052153F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88D"/>
    <w:rsid w:val="00531F2D"/>
    <w:rsid w:val="0053217A"/>
    <w:rsid w:val="0053322A"/>
    <w:rsid w:val="0053491F"/>
    <w:rsid w:val="0053500B"/>
    <w:rsid w:val="005350AE"/>
    <w:rsid w:val="00535416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3DE"/>
    <w:rsid w:val="00547579"/>
    <w:rsid w:val="00550C81"/>
    <w:rsid w:val="00552548"/>
    <w:rsid w:val="005525B4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67C88"/>
    <w:rsid w:val="00570E47"/>
    <w:rsid w:val="00571060"/>
    <w:rsid w:val="005720EF"/>
    <w:rsid w:val="00572899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215E"/>
    <w:rsid w:val="005A2376"/>
    <w:rsid w:val="005A3447"/>
    <w:rsid w:val="005A5AEF"/>
    <w:rsid w:val="005A5C15"/>
    <w:rsid w:val="005A6A88"/>
    <w:rsid w:val="005A6AEE"/>
    <w:rsid w:val="005A7883"/>
    <w:rsid w:val="005A7CE7"/>
    <w:rsid w:val="005B0195"/>
    <w:rsid w:val="005B0B61"/>
    <w:rsid w:val="005B0B93"/>
    <w:rsid w:val="005B0D33"/>
    <w:rsid w:val="005B1302"/>
    <w:rsid w:val="005B3791"/>
    <w:rsid w:val="005B3ACA"/>
    <w:rsid w:val="005B3CDC"/>
    <w:rsid w:val="005B3D85"/>
    <w:rsid w:val="005B4B2D"/>
    <w:rsid w:val="005B4B71"/>
    <w:rsid w:val="005B5DD2"/>
    <w:rsid w:val="005B61C8"/>
    <w:rsid w:val="005C03A4"/>
    <w:rsid w:val="005C0F6C"/>
    <w:rsid w:val="005C1B1E"/>
    <w:rsid w:val="005C36D8"/>
    <w:rsid w:val="005C5B24"/>
    <w:rsid w:val="005C7520"/>
    <w:rsid w:val="005C7F3A"/>
    <w:rsid w:val="005D1C9E"/>
    <w:rsid w:val="005D2D7C"/>
    <w:rsid w:val="005D2DD5"/>
    <w:rsid w:val="005D384F"/>
    <w:rsid w:val="005D3B35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5B7"/>
    <w:rsid w:val="005E2F19"/>
    <w:rsid w:val="005E4143"/>
    <w:rsid w:val="005E421F"/>
    <w:rsid w:val="005E43C2"/>
    <w:rsid w:val="005E4D3F"/>
    <w:rsid w:val="005E56EA"/>
    <w:rsid w:val="005E662D"/>
    <w:rsid w:val="005F0CD8"/>
    <w:rsid w:val="005F185B"/>
    <w:rsid w:val="005F22F5"/>
    <w:rsid w:val="005F4125"/>
    <w:rsid w:val="005F4180"/>
    <w:rsid w:val="005F4F92"/>
    <w:rsid w:val="005F5578"/>
    <w:rsid w:val="005F558D"/>
    <w:rsid w:val="005F6564"/>
    <w:rsid w:val="005F739B"/>
    <w:rsid w:val="005F7A13"/>
    <w:rsid w:val="005F7C49"/>
    <w:rsid w:val="005F7F36"/>
    <w:rsid w:val="00603681"/>
    <w:rsid w:val="006048DE"/>
    <w:rsid w:val="00604B68"/>
    <w:rsid w:val="00604FF7"/>
    <w:rsid w:val="0060555C"/>
    <w:rsid w:val="00605AFC"/>
    <w:rsid w:val="00606A8F"/>
    <w:rsid w:val="00606B13"/>
    <w:rsid w:val="00607964"/>
    <w:rsid w:val="00612179"/>
    <w:rsid w:val="00613B16"/>
    <w:rsid w:val="00613E90"/>
    <w:rsid w:val="00614D77"/>
    <w:rsid w:val="00614F56"/>
    <w:rsid w:val="00615641"/>
    <w:rsid w:val="00615819"/>
    <w:rsid w:val="006159DC"/>
    <w:rsid w:val="0061635D"/>
    <w:rsid w:val="0061661E"/>
    <w:rsid w:val="00616FCA"/>
    <w:rsid w:val="0061706B"/>
    <w:rsid w:val="00617806"/>
    <w:rsid w:val="00620CF5"/>
    <w:rsid w:val="00620CF8"/>
    <w:rsid w:val="00621F2C"/>
    <w:rsid w:val="0062258B"/>
    <w:rsid w:val="00623C32"/>
    <w:rsid w:val="006245AB"/>
    <w:rsid w:val="00624A9F"/>
    <w:rsid w:val="00625976"/>
    <w:rsid w:val="006259FD"/>
    <w:rsid w:val="00626072"/>
    <w:rsid w:val="00626914"/>
    <w:rsid w:val="00627DAF"/>
    <w:rsid w:val="006316DB"/>
    <w:rsid w:val="00631796"/>
    <w:rsid w:val="00633199"/>
    <w:rsid w:val="00633511"/>
    <w:rsid w:val="00633F24"/>
    <w:rsid w:val="00634D26"/>
    <w:rsid w:val="00634F25"/>
    <w:rsid w:val="0063504E"/>
    <w:rsid w:val="00635090"/>
    <w:rsid w:val="0063686B"/>
    <w:rsid w:val="00636C72"/>
    <w:rsid w:val="00637264"/>
    <w:rsid w:val="00637616"/>
    <w:rsid w:val="0063788B"/>
    <w:rsid w:val="006408AC"/>
    <w:rsid w:val="00641B57"/>
    <w:rsid w:val="00641D68"/>
    <w:rsid w:val="006420BD"/>
    <w:rsid w:val="0064216D"/>
    <w:rsid w:val="00642E1A"/>
    <w:rsid w:val="00646401"/>
    <w:rsid w:val="00647B31"/>
    <w:rsid w:val="0065120C"/>
    <w:rsid w:val="00651293"/>
    <w:rsid w:val="006518FA"/>
    <w:rsid w:val="00654229"/>
    <w:rsid w:val="006543AF"/>
    <w:rsid w:val="0065501B"/>
    <w:rsid w:val="00655062"/>
    <w:rsid w:val="00655E66"/>
    <w:rsid w:val="00655E6B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5364"/>
    <w:rsid w:val="00665430"/>
    <w:rsid w:val="0066559F"/>
    <w:rsid w:val="006670EA"/>
    <w:rsid w:val="00670CC5"/>
    <w:rsid w:val="00671279"/>
    <w:rsid w:val="00671B18"/>
    <w:rsid w:val="00673466"/>
    <w:rsid w:val="006735D8"/>
    <w:rsid w:val="006748D7"/>
    <w:rsid w:val="00674D04"/>
    <w:rsid w:val="0067547F"/>
    <w:rsid w:val="00675ED3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6AD4"/>
    <w:rsid w:val="006870DB"/>
    <w:rsid w:val="006875E1"/>
    <w:rsid w:val="0069064E"/>
    <w:rsid w:val="006907A7"/>
    <w:rsid w:val="00690E2E"/>
    <w:rsid w:val="00690FA2"/>
    <w:rsid w:val="0069120D"/>
    <w:rsid w:val="00691579"/>
    <w:rsid w:val="006918C6"/>
    <w:rsid w:val="00692800"/>
    <w:rsid w:val="00692F47"/>
    <w:rsid w:val="006930C2"/>
    <w:rsid w:val="00693CE1"/>
    <w:rsid w:val="0069414D"/>
    <w:rsid w:val="006945D4"/>
    <w:rsid w:val="00694CB6"/>
    <w:rsid w:val="00694F89"/>
    <w:rsid w:val="00695117"/>
    <w:rsid w:val="006A00BE"/>
    <w:rsid w:val="006A076C"/>
    <w:rsid w:val="006A0B41"/>
    <w:rsid w:val="006A0DDA"/>
    <w:rsid w:val="006A2365"/>
    <w:rsid w:val="006A291B"/>
    <w:rsid w:val="006A2F1A"/>
    <w:rsid w:val="006A3871"/>
    <w:rsid w:val="006A3FA0"/>
    <w:rsid w:val="006A4CF2"/>
    <w:rsid w:val="006A5D85"/>
    <w:rsid w:val="006A6B6C"/>
    <w:rsid w:val="006B0275"/>
    <w:rsid w:val="006B0549"/>
    <w:rsid w:val="006B125D"/>
    <w:rsid w:val="006B176D"/>
    <w:rsid w:val="006B1A3A"/>
    <w:rsid w:val="006B2199"/>
    <w:rsid w:val="006B3063"/>
    <w:rsid w:val="006B30C7"/>
    <w:rsid w:val="006C025D"/>
    <w:rsid w:val="006C046E"/>
    <w:rsid w:val="006C08FF"/>
    <w:rsid w:val="006C0D1B"/>
    <w:rsid w:val="006C2A11"/>
    <w:rsid w:val="006C2ADA"/>
    <w:rsid w:val="006C2B7B"/>
    <w:rsid w:val="006C407E"/>
    <w:rsid w:val="006C40EF"/>
    <w:rsid w:val="006C4272"/>
    <w:rsid w:val="006C6136"/>
    <w:rsid w:val="006C6656"/>
    <w:rsid w:val="006C75C3"/>
    <w:rsid w:val="006C7A16"/>
    <w:rsid w:val="006D03BB"/>
    <w:rsid w:val="006D0FDF"/>
    <w:rsid w:val="006D145B"/>
    <w:rsid w:val="006D2421"/>
    <w:rsid w:val="006D299A"/>
    <w:rsid w:val="006D41F4"/>
    <w:rsid w:val="006D436A"/>
    <w:rsid w:val="006D5977"/>
    <w:rsid w:val="006D651E"/>
    <w:rsid w:val="006D6AC2"/>
    <w:rsid w:val="006D7C96"/>
    <w:rsid w:val="006E2627"/>
    <w:rsid w:val="006E2DBF"/>
    <w:rsid w:val="006E2E94"/>
    <w:rsid w:val="006E3630"/>
    <w:rsid w:val="006E38ED"/>
    <w:rsid w:val="006E4576"/>
    <w:rsid w:val="006E4C80"/>
    <w:rsid w:val="006E5017"/>
    <w:rsid w:val="006E615C"/>
    <w:rsid w:val="006E64FE"/>
    <w:rsid w:val="006E6B80"/>
    <w:rsid w:val="006E6DAF"/>
    <w:rsid w:val="006E6F0C"/>
    <w:rsid w:val="006E7DBC"/>
    <w:rsid w:val="006F079F"/>
    <w:rsid w:val="006F135C"/>
    <w:rsid w:val="006F1364"/>
    <w:rsid w:val="006F14F5"/>
    <w:rsid w:val="006F352D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49C9"/>
    <w:rsid w:val="007050BD"/>
    <w:rsid w:val="007053D2"/>
    <w:rsid w:val="007055B8"/>
    <w:rsid w:val="007060DB"/>
    <w:rsid w:val="00707199"/>
    <w:rsid w:val="00707FAF"/>
    <w:rsid w:val="0071093E"/>
    <w:rsid w:val="00710DE0"/>
    <w:rsid w:val="007126C6"/>
    <w:rsid w:val="007132AE"/>
    <w:rsid w:val="0071371A"/>
    <w:rsid w:val="00713789"/>
    <w:rsid w:val="0071452C"/>
    <w:rsid w:val="0071455E"/>
    <w:rsid w:val="007146D7"/>
    <w:rsid w:val="00716626"/>
    <w:rsid w:val="007168F9"/>
    <w:rsid w:val="00716975"/>
    <w:rsid w:val="00717B5B"/>
    <w:rsid w:val="00717B96"/>
    <w:rsid w:val="00717B97"/>
    <w:rsid w:val="00717ECB"/>
    <w:rsid w:val="007205ED"/>
    <w:rsid w:val="00720BB6"/>
    <w:rsid w:val="00722AF2"/>
    <w:rsid w:val="00723A79"/>
    <w:rsid w:val="007251CB"/>
    <w:rsid w:val="0072630F"/>
    <w:rsid w:val="0072676E"/>
    <w:rsid w:val="00726903"/>
    <w:rsid w:val="00726B58"/>
    <w:rsid w:val="00726CC8"/>
    <w:rsid w:val="007314CB"/>
    <w:rsid w:val="00732028"/>
    <w:rsid w:val="00732909"/>
    <w:rsid w:val="00733087"/>
    <w:rsid w:val="0073340D"/>
    <w:rsid w:val="00733AE1"/>
    <w:rsid w:val="00733D2F"/>
    <w:rsid w:val="00733E69"/>
    <w:rsid w:val="00734995"/>
    <w:rsid w:val="00735102"/>
    <w:rsid w:val="007363AF"/>
    <w:rsid w:val="00736E2B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559"/>
    <w:rsid w:val="0074788C"/>
    <w:rsid w:val="007501D2"/>
    <w:rsid w:val="007508E8"/>
    <w:rsid w:val="007509CB"/>
    <w:rsid w:val="00751EAF"/>
    <w:rsid w:val="007523F7"/>
    <w:rsid w:val="00753530"/>
    <w:rsid w:val="007561C2"/>
    <w:rsid w:val="00756F54"/>
    <w:rsid w:val="00757431"/>
    <w:rsid w:val="0075744E"/>
    <w:rsid w:val="00757604"/>
    <w:rsid w:val="0075771D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274"/>
    <w:rsid w:val="00771A03"/>
    <w:rsid w:val="00772A35"/>
    <w:rsid w:val="00772D96"/>
    <w:rsid w:val="0077321B"/>
    <w:rsid w:val="007743E3"/>
    <w:rsid w:val="00774920"/>
    <w:rsid w:val="00774AF1"/>
    <w:rsid w:val="00774E1E"/>
    <w:rsid w:val="0077560A"/>
    <w:rsid w:val="00775F6F"/>
    <w:rsid w:val="00775FD8"/>
    <w:rsid w:val="00777A4A"/>
    <w:rsid w:val="007801F5"/>
    <w:rsid w:val="007804C3"/>
    <w:rsid w:val="007811C6"/>
    <w:rsid w:val="007826B9"/>
    <w:rsid w:val="007827D1"/>
    <w:rsid w:val="0078312F"/>
    <w:rsid w:val="00783313"/>
    <w:rsid w:val="007834BC"/>
    <w:rsid w:val="0078381C"/>
    <w:rsid w:val="007840E9"/>
    <w:rsid w:val="00784B61"/>
    <w:rsid w:val="007859EE"/>
    <w:rsid w:val="00785AD1"/>
    <w:rsid w:val="007866AE"/>
    <w:rsid w:val="007871C2"/>
    <w:rsid w:val="00787644"/>
    <w:rsid w:val="00787B45"/>
    <w:rsid w:val="007901A1"/>
    <w:rsid w:val="007908EF"/>
    <w:rsid w:val="00790E89"/>
    <w:rsid w:val="00791098"/>
    <w:rsid w:val="0079110A"/>
    <w:rsid w:val="00793A20"/>
    <w:rsid w:val="00793A79"/>
    <w:rsid w:val="007942E2"/>
    <w:rsid w:val="00795362"/>
    <w:rsid w:val="00795787"/>
    <w:rsid w:val="00795FF4"/>
    <w:rsid w:val="007972BB"/>
    <w:rsid w:val="007A0C6E"/>
    <w:rsid w:val="007A10CD"/>
    <w:rsid w:val="007A11C0"/>
    <w:rsid w:val="007A17C2"/>
    <w:rsid w:val="007A1BE4"/>
    <w:rsid w:val="007A3595"/>
    <w:rsid w:val="007A3BCB"/>
    <w:rsid w:val="007A4E36"/>
    <w:rsid w:val="007A517D"/>
    <w:rsid w:val="007A58DE"/>
    <w:rsid w:val="007A5DB4"/>
    <w:rsid w:val="007A5EF1"/>
    <w:rsid w:val="007B0240"/>
    <w:rsid w:val="007B03E1"/>
    <w:rsid w:val="007B12AE"/>
    <w:rsid w:val="007B2588"/>
    <w:rsid w:val="007B2BDB"/>
    <w:rsid w:val="007B3586"/>
    <w:rsid w:val="007B3947"/>
    <w:rsid w:val="007B3AEE"/>
    <w:rsid w:val="007B3F07"/>
    <w:rsid w:val="007B5984"/>
    <w:rsid w:val="007B6194"/>
    <w:rsid w:val="007B7A2D"/>
    <w:rsid w:val="007C197A"/>
    <w:rsid w:val="007C1A9A"/>
    <w:rsid w:val="007C342B"/>
    <w:rsid w:val="007C3BF8"/>
    <w:rsid w:val="007C45D2"/>
    <w:rsid w:val="007C4878"/>
    <w:rsid w:val="007C5CA5"/>
    <w:rsid w:val="007C5FED"/>
    <w:rsid w:val="007C67A7"/>
    <w:rsid w:val="007C7DC6"/>
    <w:rsid w:val="007D0037"/>
    <w:rsid w:val="007D2AFD"/>
    <w:rsid w:val="007D2D10"/>
    <w:rsid w:val="007D348E"/>
    <w:rsid w:val="007D4275"/>
    <w:rsid w:val="007D5018"/>
    <w:rsid w:val="007D7370"/>
    <w:rsid w:val="007D7875"/>
    <w:rsid w:val="007E08CC"/>
    <w:rsid w:val="007E0A68"/>
    <w:rsid w:val="007E0B48"/>
    <w:rsid w:val="007E1F8A"/>
    <w:rsid w:val="007E2008"/>
    <w:rsid w:val="007E2A89"/>
    <w:rsid w:val="007E2DC1"/>
    <w:rsid w:val="007E385C"/>
    <w:rsid w:val="007E4517"/>
    <w:rsid w:val="007E47CB"/>
    <w:rsid w:val="007E5B84"/>
    <w:rsid w:val="007E614F"/>
    <w:rsid w:val="007E69BF"/>
    <w:rsid w:val="007E69E2"/>
    <w:rsid w:val="007E6E13"/>
    <w:rsid w:val="007E6FBC"/>
    <w:rsid w:val="007E79F1"/>
    <w:rsid w:val="007F0189"/>
    <w:rsid w:val="007F0529"/>
    <w:rsid w:val="007F0772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2ED"/>
    <w:rsid w:val="00803359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14760"/>
    <w:rsid w:val="0081542B"/>
    <w:rsid w:val="008200D6"/>
    <w:rsid w:val="00820196"/>
    <w:rsid w:val="00820B00"/>
    <w:rsid w:val="008211B4"/>
    <w:rsid w:val="00821900"/>
    <w:rsid w:val="00823F3C"/>
    <w:rsid w:val="0082456F"/>
    <w:rsid w:val="00825124"/>
    <w:rsid w:val="008258A8"/>
    <w:rsid w:val="00825E04"/>
    <w:rsid w:val="00827471"/>
    <w:rsid w:val="008305B1"/>
    <w:rsid w:val="0083177D"/>
    <w:rsid w:val="00833393"/>
    <w:rsid w:val="008334DF"/>
    <w:rsid w:val="00833677"/>
    <w:rsid w:val="00833BBA"/>
    <w:rsid w:val="00834CC3"/>
    <w:rsid w:val="008350FC"/>
    <w:rsid w:val="008376C5"/>
    <w:rsid w:val="00837CEB"/>
    <w:rsid w:val="008408EE"/>
    <w:rsid w:val="008410B6"/>
    <w:rsid w:val="00841419"/>
    <w:rsid w:val="0084354A"/>
    <w:rsid w:val="008442FD"/>
    <w:rsid w:val="00846423"/>
    <w:rsid w:val="008477A4"/>
    <w:rsid w:val="008505E1"/>
    <w:rsid w:val="00850BF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4CD"/>
    <w:rsid w:val="0085668C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40"/>
    <w:rsid w:val="008673A5"/>
    <w:rsid w:val="0087314A"/>
    <w:rsid w:val="0087391A"/>
    <w:rsid w:val="00874014"/>
    <w:rsid w:val="00874782"/>
    <w:rsid w:val="00876F8E"/>
    <w:rsid w:val="0087706E"/>
    <w:rsid w:val="00877B9C"/>
    <w:rsid w:val="00880924"/>
    <w:rsid w:val="00882727"/>
    <w:rsid w:val="00883D6A"/>
    <w:rsid w:val="00884AF9"/>
    <w:rsid w:val="008867EC"/>
    <w:rsid w:val="008869B1"/>
    <w:rsid w:val="008872C2"/>
    <w:rsid w:val="00887F50"/>
    <w:rsid w:val="008901E3"/>
    <w:rsid w:val="008908A4"/>
    <w:rsid w:val="008921C3"/>
    <w:rsid w:val="008931A5"/>
    <w:rsid w:val="00893D0D"/>
    <w:rsid w:val="00894043"/>
    <w:rsid w:val="00894841"/>
    <w:rsid w:val="00894939"/>
    <w:rsid w:val="00894EFE"/>
    <w:rsid w:val="00894F0D"/>
    <w:rsid w:val="00895BCD"/>
    <w:rsid w:val="00895E6B"/>
    <w:rsid w:val="00897A06"/>
    <w:rsid w:val="008A0050"/>
    <w:rsid w:val="008A095C"/>
    <w:rsid w:val="008A0A69"/>
    <w:rsid w:val="008A403F"/>
    <w:rsid w:val="008A4345"/>
    <w:rsid w:val="008A472A"/>
    <w:rsid w:val="008A4A75"/>
    <w:rsid w:val="008A5215"/>
    <w:rsid w:val="008A5246"/>
    <w:rsid w:val="008A5483"/>
    <w:rsid w:val="008A548F"/>
    <w:rsid w:val="008A54C6"/>
    <w:rsid w:val="008A557C"/>
    <w:rsid w:val="008A57E5"/>
    <w:rsid w:val="008A59A6"/>
    <w:rsid w:val="008A75A9"/>
    <w:rsid w:val="008B05DA"/>
    <w:rsid w:val="008B1174"/>
    <w:rsid w:val="008B1A69"/>
    <w:rsid w:val="008B1A7C"/>
    <w:rsid w:val="008B272A"/>
    <w:rsid w:val="008B2C78"/>
    <w:rsid w:val="008B5106"/>
    <w:rsid w:val="008B5114"/>
    <w:rsid w:val="008B531C"/>
    <w:rsid w:val="008B62AF"/>
    <w:rsid w:val="008B6AF9"/>
    <w:rsid w:val="008B6D98"/>
    <w:rsid w:val="008B72AC"/>
    <w:rsid w:val="008B7EC1"/>
    <w:rsid w:val="008C1EBE"/>
    <w:rsid w:val="008C2698"/>
    <w:rsid w:val="008C336B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E45"/>
    <w:rsid w:val="008D3F66"/>
    <w:rsid w:val="008D4062"/>
    <w:rsid w:val="008D49C5"/>
    <w:rsid w:val="008D53D8"/>
    <w:rsid w:val="008D56D7"/>
    <w:rsid w:val="008D5761"/>
    <w:rsid w:val="008D5F44"/>
    <w:rsid w:val="008D7899"/>
    <w:rsid w:val="008E040C"/>
    <w:rsid w:val="008E04FB"/>
    <w:rsid w:val="008E09B6"/>
    <w:rsid w:val="008E0AE1"/>
    <w:rsid w:val="008E104B"/>
    <w:rsid w:val="008E109A"/>
    <w:rsid w:val="008E1902"/>
    <w:rsid w:val="008E28B3"/>
    <w:rsid w:val="008E291C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3C8"/>
    <w:rsid w:val="008F2D94"/>
    <w:rsid w:val="008F48BD"/>
    <w:rsid w:val="008F64F6"/>
    <w:rsid w:val="008F6D26"/>
    <w:rsid w:val="008F6FE5"/>
    <w:rsid w:val="00900117"/>
    <w:rsid w:val="009013BF"/>
    <w:rsid w:val="009014D6"/>
    <w:rsid w:val="0090208D"/>
    <w:rsid w:val="00902127"/>
    <w:rsid w:val="00902A1F"/>
    <w:rsid w:val="00902F27"/>
    <w:rsid w:val="00903464"/>
    <w:rsid w:val="0090363F"/>
    <w:rsid w:val="009056AF"/>
    <w:rsid w:val="00905761"/>
    <w:rsid w:val="009072A7"/>
    <w:rsid w:val="009072AA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3567"/>
    <w:rsid w:val="00923E7B"/>
    <w:rsid w:val="00924138"/>
    <w:rsid w:val="00927527"/>
    <w:rsid w:val="0092757A"/>
    <w:rsid w:val="0093099B"/>
    <w:rsid w:val="00930EFE"/>
    <w:rsid w:val="00930F97"/>
    <w:rsid w:val="00932D4F"/>
    <w:rsid w:val="00932E6F"/>
    <w:rsid w:val="00934407"/>
    <w:rsid w:val="009350C6"/>
    <w:rsid w:val="0093653B"/>
    <w:rsid w:val="009368C9"/>
    <w:rsid w:val="00936D1D"/>
    <w:rsid w:val="00936DA6"/>
    <w:rsid w:val="009370DC"/>
    <w:rsid w:val="00937234"/>
    <w:rsid w:val="00937E3F"/>
    <w:rsid w:val="0094001F"/>
    <w:rsid w:val="009407BD"/>
    <w:rsid w:val="00941901"/>
    <w:rsid w:val="00941C2F"/>
    <w:rsid w:val="0094211D"/>
    <w:rsid w:val="00942199"/>
    <w:rsid w:val="0094359A"/>
    <w:rsid w:val="00943663"/>
    <w:rsid w:val="009446BC"/>
    <w:rsid w:val="009448C2"/>
    <w:rsid w:val="009454FA"/>
    <w:rsid w:val="0094566C"/>
    <w:rsid w:val="00945F6E"/>
    <w:rsid w:val="00946CB5"/>
    <w:rsid w:val="00947CBC"/>
    <w:rsid w:val="00951D77"/>
    <w:rsid w:val="009527EF"/>
    <w:rsid w:val="009534A7"/>
    <w:rsid w:val="00954F8C"/>
    <w:rsid w:val="009562E9"/>
    <w:rsid w:val="009567AA"/>
    <w:rsid w:val="00960739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811"/>
    <w:rsid w:val="00974FCF"/>
    <w:rsid w:val="00975068"/>
    <w:rsid w:val="0097525F"/>
    <w:rsid w:val="00975CEB"/>
    <w:rsid w:val="00975D20"/>
    <w:rsid w:val="00977828"/>
    <w:rsid w:val="00981AF2"/>
    <w:rsid w:val="009821F7"/>
    <w:rsid w:val="00984137"/>
    <w:rsid w:val="00986CB9"/>
    <w:rsid w:val="00986DD3"/>
    <w:rsid w:val="009872A0"/>
    <w:rsid w:val="00991A8D"/>
    <w:rsid w:val="009924C8"/>
    <w:rsid w:val="0099362E"/>
    <w:rsid w:val="00993814"/>
    <w:rsid w:val="0099415A"/>
    <w:rsid w:val="00994C6C"/>
    <w:rsid w:val="009953A9"/>
    <w:rsid w:val="009953D5"/>
    <w:rsid w:val="00995E97"/>
    <w:rsid w:val="00995F2E"/>
    <w:rsid w:val="009965BC"/>
    <w:rsid w:val="009979EA"/>
    <w:rsid w:val="009A1099"/>
    <w:rsid w:val="009A20A5"/>
    <w:rsid w:val="009A2989"/>
    <w:rsid w:val="009A2C83"/>
    <w:rsid w:val="009A348F"/>
    <w:rsid w:val="009A4C13"/>
    <w:rsid w:val="009A6268"/>
    <w:rsid w:val="009A69DF"/>
    <w:rsid w:val="009A7245"/>
    <w:rsid w:val="009B10CC"/>
    <w:rsid w:val="009B1F0B"/>
    <w:rsid w:val="009B2C69"/>
    <w:rsid w:val="009B36F2"/>
    <w:rsid w:val="009B37C0"/>
    <w:rsid w:val="009B6531"/>
    <w:rsid w:val="009B6AFA"/>
    <w:rsid w:val="009B7F8D"/>
    <w:rsid w:val="009C0710"/>
    <w:rsid w:val="009C173F"/>
    <w:rsid w:val="009C1A31"/>
    <w:rsid w:val="009C1E40"/>
    <w:rsid w:val="009C4E83"/>
    <w:rsid w:val="009C5016"/>
    <w:rsid w:val="009C75C5"/>
    <w:rsid w:val="009C7C43"/>
    <w:rsid w:val="009D03C1"/>
    <w:rsid w:val="009D161B"/>
    <w:rsid w:val="009D195C"/>
    <w:rsid w:val="009D1A9C"/>
    <w:rsid w:val="009D260B"/>
    <w:rsid w:val="009D367F"/>
    <w:rsid w:val="009D3B31"/>
    <w:rsid w:val="009D3B49"/>
    <w:rsid w:val="009D3D3F"/>
    <w:rsid w:val="009D3FFD"/>
    <w:rsid w:val="009D4C99"/>
    <w:rsid w:val="009D66B4"/>
    <w:rsid w:val="009D7274"/>
    <w:rsid w:val="009D7B50"/>
    <w:rsid w:val="009E1E8A"/>
    <w:rsid w:val="009E2C25"/>
    <w:rsid w:val="009E2E0C"/>
    <w:rsid w:val="009E370D"/>
    <w:rsid w:val="009E4AC7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9F673D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30D9"/>
    <w:rsid w:val="00A15F89"/>
    <w:rsid w:val="00A16475"/>
    <w:rsid w:val="00A16E38"/>
    <w:rsid w:val="00A2064E"/>
    <w:rsid w:val="00A20CD5"/>
    <w:rsid w:val="00A21393"/>
    <w:rsid w:val="00A22D18"/>
    <w:rsid w:val="00A2306E"/>
    <w:rsid w:val="00A2335C"/>
    <w:rsid w:val="00A25430"/>
    <w:rsid w:val="00A258FE"/>
    <w:rsid w:val="00A2609A"/>
    <w:rsid w:val="00A26CB2"/>
    <w:rsid w:val="00A26DF6"/>
    <w:rsid w:val="00A271E3"/>
    <w:rsid w:val="00A27FC3"/>
    <w:rsid w:val="00A30E71"/>
    <w:rsid w:val="00A32FD3"/>
    <w:rsid w:val="00A3350C"/>
    <w:rsid w:val="00A33763"/>
    <w:rsid w:val="00A33F85"/>
    <w:rsid w:val="00A347FE"/>
    <w:rsid w:val="00A3485C"/>
    <w:rsid w:val="00A35962"/>
    <w:rsid w:val="00A35A25"/>
    <w:rsid w:val="00A35F3B"/>
    <w:rsid w:val="00A365DF"/>
    <w:rsid w:val="00A368FE"/>
    <w:rsid w:val="00A36951"/>
    <w:rsid w:val="00A37036"/>
    <w:rsid w:val="00A377B5"/>
    <w:rsid w:val="00A4018A"/>
    <w:rsid w:val="00A4092C"/>
    <w:rsid w:val="00A41D73"/>
    <w:rsid w:val="00A4321E"/>
    <w:rsid w:val="00A442E5"/>
    <w:rsid w:val="00A44A58"/>
    <w:rsid w:val="00A45799"/>
    <w:rsid w:val="00A46B6B"/>
    <w:rsid w:val="00A46B78"/>
    <w:rsid w:val="00A46FD9"/>
    <w:rsid w:val="00A4790D"/>
    <w:rsid w:val="00A4799D"/>
    <w:rsid w:val="00A514EF"/>
    <w:rsid w:val="00A51B2B"/>
    <w:rsid w:val="00A51F1B"/>
    <w:rsid w:val="00A52F57"/>
    <w:rsid w:val="00A53507"/>
    <w:rsid w:val="00A5489B"/>
    <w:rsid w:val="00A548DA"/>
    <w:rsid w:val="00A54C85"/>
    <w:rsid w:val="00A54F45"/>
    <w:rsid w:val="00A55321"/>
    <w:rsid w:val="00A55642"/>
    <w:rsid w:val="00A57748"/>
    <w:rsid w:val="00A60887"/>
    <w:rsid w:val="00A60DBE"/>
    <w:rsid w:val="00A622AD"/>
    <w:rsid w:val="00A63102"/>
    <w:rsid w:val="00A6364F"/>
    <w:rsid w:val="00A64AD0"/>
    <w:rsid w:val="00A64FB3"/>
    <w:rsid w:val="00A65479"/>
    <w:rsid w:val="00A65793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5F51"/>
    <w:rsid w:val="00A7603D"/>
    <w:rsid w:val="00A8093A"/>
    <w:rsid w:val="00A81581"/>
    <w:rsid w:val="00A81B2F"/>
    <w:rsid w:val="00A821BE"/>
    <w:rsid w:val="00A824D4"/>
    <w:rsid w:val="00A84960"/>
    <w:rsid w:val="00A84B62"/>
    <w:rsid w:val="00A85225"/>
    <w:rsid w:val="00A85353"/>
    <w:rsid w:val="00A86051"/>
    <w:rsid w:val="00A866E4"/>
    <w:rsid w:val="00A86822"/>
    <w:rsid w:val="00A87444"/>
    <w:rsid w:val="00A876E3"/>
    <w:rsid w:val="00A879B1"/>
    <w:rsid w:val="00A90901"/>
    <w:rsid w:val="00A9283C"/>
    <w:rsid w:val="00A93358"/>
    <w:rsid w:val="00A94093"/>
    <w:rsid w:val="00A95481"/>
    <w:rsid w:val="00A958D7"/>
    <w:rsid w:val="00A975E8"/>
    <w:rsid w:val="00AA0184"/>
    <w:rsid w:val="00AA01A0"/>
    <w:rsid w:val="00AA01D0"/>
    <w:rsid w:val="00AA07F0"/>
    <w:rsid w:val="00AA0A27"/>
    <w:rsid w:val="00AA13C2"/>
    <w:rsid w:val="00AA1696"/>
    <w:rsid w:val="00AA22B3"/>
    <w:rsid w:val="00AA462F"/>
    <w:rsid w:val="00AA5749"/>
    <w:rsid w:val="00AA5DC6"/>
    <w:rsid w:val="00AA5EED"/>
    <w:rsid w:val="00AA7B98"/>
    <w:rsid w:val="00AA7BBC"/>
    <w:rsid w:val="00AB0494"/>
    <w:rsid w:val="00AB13E3"/>
    <w:rsid w:val="00AB19C1"/>
    <w:rsid w:val="00AB1B52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5066"/>
    <w:rsid w:val="00AC6368"/>
    <w:rsid w:val="00AC6426"/>
    <w:rsid w:val="00AC698E"/>
    <w:rsid w:val="00AD277A"/>
    <w:rsid w:val="00AD2E30"/>
    <w:rsid w:val="00AD4049"/>
    <w:rsid w:val="00AD4106"/>
    <w:rsid w:val="00AD41B8"/>
    <w:rsid w:val="00AD478D"/>
    <w:rsid w:val="00AD5647"/>
    <w:rsid w:val="00AD6CD6"/>
    <w:rsid w:val="00AD7109"/>
    <w:rsid w:val="00AD77B0"/>
    <w:rsid w:val="00AE004F"/>
    <w:rsid w:val="00AE025A"/>
    <w:rsid w:val="00AE053F"/>
    <w:rsid w:val="00AE0749"/>
    <w:rsid w:val="00AE18A6"/>
    <w:rsid w:val="00AE260B"/>
    <w:rsid w:val="00AE2B4F"/>
    <w:rsid w:val="00AE3391"/>
    <w:rsid w:val="00AE4010"/>
    <w:rsid w:val="00AE4591"/>
    <w:rsid w:val="00AE4C3E"/>
    <w:rsid w:val="00AE50D2"/>
    <w:rsid w:val="00AE51B2"/>
    <w:rsid w:val="00AE7704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251"/>
    <w:rsid w:val="00B00398"/>
    <w:rsid w:val="00B01077"/>
    <w:rsid w:val="00B029AD"/>
    <w:rsid w:val="00B02D9E"/>
    <w:rsid w:val="00B030EF"/>
    <w:rsid w:val="00B04194"/>
    <w:rsid w:val="00B0421F"/>
    <w:rsid w:val="00B04278"/>
    <w:rsid w:val="00B05075"/>
    <w:rsid w:val="00B06559"/>
    <w:rsid w:val="00B0677D"/>
    <w:rsid w:val="00B069D5"/>
    <w:rsid w:val="00B07ABA"/>
    <w:rsid w:val="00B07D96"/>
    <w:rsid w:val="00B10321"/>
    <w:rsid w:val="00B11851"/>
    <w:rsid w:val="00B11B62"/>
    <w:rsid w:val="00B12135"/>
    <w:rsid w:val="00B149EC"/>
    <w:rsid w:val="00B14C71"/>
    <w:rsid w:val="00B17206"/>
    <w:rsid w:val="00B17440"/>
    <w:rsid w:val="00B20B0C"/>
    <w:rsid w:val="00B21903"/>
    <w:rsid w:val="00B21958"/>
    <w:rsid w:val="00B21F46"/>
    <w:rsid w:val="00B22143"/>
    <w:rsid w:val="00B24000"/>
    <w:rsid w:val="00B248E3"/>
    <w:rsid w:val="00B24ED7"/>
    <w:rsid w:val="00B2520C"/>
    <w:rsid w:val="00B2581D"/>
    <w:rsid w:val="00B25946"/>
    <w:rsid w:val="00B25F85"/>
    <w:rsid w:val="00B26CF6"/>
    <w:rsid w:val="00B27B31"/>
    <w:rsid w:val="00B27F69"/>
    <w:rsid w:val="00B3137D"/>
    <w:rsid w:val="00B3153A"/>
    <w:rsid w:val="00B31914"/>
    <w:rsid w:val="00B31CE1"/>
    <w:rsid w:val="00B33051"/>
    <w:rsid w:val="00B3335F"/>
    <w:rsid w:val="00B3355E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4617F"/>
    <w:rsid w:val="00B47AAD"/>
    <w:rsid w:val="00B500B8"/>
    <w:rsid w:val="00B50CD2"/>
    <w:rsid w:val="00B51DE8"/>
    <w:rsid w:val="00B51E5A"/>
    <w:rsid w:val="00B52270"/>
    <w:rsid w:val="00B5254F"/>
    <w:rsid w:val="00B532E3"/>
    <w:rsid w:val="00B535DB"/>
    <w:rsid w:val="00B53FB1"/>
    <w:rsid w:val="00B54E56"/>
    <w:rsid w:val="00B55211"/>
    <w:rsid w:val="00B5572A"/>
    <w:rsid w:val="00B55835"/>
    <w:rsid w:val="00B55D36"/>
    <w:rsid w:val="00B562D0"/>
    <w:rsid w:val="00B56BD2"/>
    <w:rsid w:val="00B57E71"/>
    <w:rsid w:val="00B57F4D"/>
    <w:rsid w:val="00B60DFB"/>
    <w:rsid w:val="00B62961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2D8E"/>
    <w:rsid w:val="00B742CA"/>
    <w:rsid w:val="00B74A6B"/>
    <w:rsid w:val="00B75602"/>
    <w:rsid w:val="00B75B05"/>
    <w:rsid w:val="00B76AB1"/>
    <w:rsid w:val="00B7721A"/>
    <w:rsid w:val="00B77BBA"/>
    <w:rsid w:val="00B80B09"/>
    <w:rsid w:val="00B81621"/>
    <w:rsid w:val="00B81941"/>
    <w:rsid w:val="00B83522"/>
    <w:rsid w:val="00B8502B"/>
    <w:rsid w:val="00B863D1"/>
    <w:rsid w:val="00B86DA5"/>
    <w:rsid w:val="00B87693"/>
    <w:rsid w:val="00B90E0A"/>
    <w:rsid w:val="00B9193D"/>
    <w:rsid w:val="00B91C4E"/>
    <w:rsid w:val="00B92581"/>
    <w:rsid w:val="00B933C4"/>
    <w:rsid w:val="00B93E51"/>
    <w:rsid w:val="00B95349"/>
    <w:rsid w:val="00BA00CA"/>
    <w:rsid w:val="00BA0A19"/>
    <w:rsid w:val="00BA0A59"/>
    <w:rsid w:val="00BA0CFF"/>
    <w:rsid w:val="00BA2E2F"/>
    <w:rsid w:val="00BA37F4"/>
    <w:rsid w:val="00BA3A98"/>
    <w:rsid w:val="00BA3AA2"/>
    <w:rsid w:val="00BA497D"/>
    <w:rsid w:val="00BA5190"/>
    <w:rsid w:val="00BA52CA"/>
    <w:rsid w:val="00BA6674"/>
    <w:rsid w:val="00BA6E9A"/>
    <w:rsid w:val="00BA7766"/>
    <w:rsid w:val="00BB037D"/>
    <w:rsid w:val="00BB0F81"/>
    <w:rsid w:val="00BB1928"/>
    <w:rsid w:val="00BB1ED3"/>
    <w:rsid w:val="00BB201C"/>
    <w:rsid w:val="00BB249C"/>
    <w:rsid w:val="00BB2BAD"/>
    <w:rsid w:val="00BB2D5B"/>
    <w:rsid w:val="00BB361A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26E0"/>
    <w:rsid w:val="00BC2B52"/>
    <w:rsid w:val="00BC374F"/>
    <w:rsid w:val="00BC383B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233E"/>
    <w:rsid w:val="00BE34CE"/>
    <w:rsid w:val="00BE3B26"/>
    <w:rsid w:val="00BE3E4D"/>
    <w:rsid w:val="00BE4874"/>
    <w:rsid w:val="00BE4B43"/>
    <w:rsid w:val="00BE4BBC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097"/>
    <w:rsid w:val="00BF417A"/>
    <w:rsid w:val="00BF45D1"/>
    <w:rsid w:val="00BF4965"/>
    <w:rsid w:val="00BF5D98"/>
    <w:rsid w:val="00BF5FC8"/>
    <w:rsid w:val="00C0022C"/>
    <w:rsid w:val="00C00A58"/>
    <w:rsid w:val="00C00C0C"/>
    <w:rsid w:val="00C0115A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6C1F"/>
    <w:rsid w:val="00C071F0"/>
    <w:rsid w:val="00C11AB9"/>
    <w:rsid w:val="00C12A4E"/>
    <w:rsid w:val="00C1304C"/>
    <w:rsid w:val="00C14536"/>
    <w:rsid w:val="00C14E60"/>
    <w:rsid w:val="00C15762"/>
    <w:rsid w:val="00C1635D"/>
    <w:rsid w:val="00C16625"/>
    <w:rsid w:val="00C16C9C"/>
    <w:rsid w:val="00C17340"/>
    <w:rsid w:val="00C20101"/>
    <w:rsid w:val="00C20209"/>
    <w:rsid w:val="00C21767"/>
    <w:rsid w:val="00C21792"/>
    <w:rsid w:val="00C2227F"/>
    <w:rsid w:val="00C2260B"/>
    <w:rsid w:val="00C22E2A"/>
    <w:rsid w:val="00C22EC3"/>
    <w:rsid w:val="00C23F20"/>
    <w:rsid w:val="00C2499C"/>
    <w:rsid w:val="00C262B5"/>
    <w:rsid w:val="00C266B7"/>
    <w:rsid w:val="00C2711F"/>
    <w:rsid w:val="00C276F6"/>
    <w:rsid w:val="00C30203"/>
    <w:rsid w:val="00C303DD"/>
    <w:rsid w:val="00C303F1"/>
    <w:rsid w:val="00C3072D"/>
    <w:rsid w:val="00C31556"/>
    <w:rsid w:val="00C327ED"/>
    <w:rsid w:val="00C3313E"/>
    <w:rsid w:val="00C33633"/>
    <w:rsid w:val="00C3379D"/>
    <w:rsid w:val="00C33D0B"/>
    <w:rsid w:val="00C34766"/>
    <w:rsid w:val="00C34BBE"/>
    <w:rsid w:val="00C36E5E"/>
    <w:rsid w:val="00C37557"/>
    <w:rsid w:val="00C37C09"/>
    <w:rsid w:val="00C4010D"/>
    <w:rsid w:val="00C40ED6"/>
    <w:rsid w:val="00C4346F"/>
    <w:rsid w:val="00C435A4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06A1"/>
    <w:rsid w:val="00C60D31"/>
    <w:rsid w:val="00C61734"/>
    <w:rsid w:val="00C6219E"/>
    <w:rsid w:val="00C634F5"/>
    <w:rsid w:val="00C639BC"/>
    <w:rsid w:val="00C65791"/>
    <w:rsid w:val="00C65C92"/>
    <w:rsid w:val="00C67AF1"/>
    <w:rsid w:val="00C67B91"/>
    <w:rsid w:val="00C708DA"/>
    <w:rsid w:val="00C70B58"/>
    <w:rsid w:val="00C70E79"/>
    <w:rsid w:val="00C71018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14B2"/>
    <w:rsid w:val="00C81E1A"/>
    <w:rsid w:val="00C8219B"/>
    <w:rsid w:val="00C8279B"/>
    <w:rsid w:val="00C836B2"/>
    <w:rsid w:val="00C8395B"/>
    <w:rsid w:val="00C84593"/>
    <w:rsid w:val="00C848DD"/>
    <w:rsid w:val="00C84BDF"/>
    <w:rsid w:val="00C84CD3"/>
    <w:rsid w:val="00C85AB6"/>
    <w:rsid w:val="00C861B0"/>
    <w:rsid w:val="00C86563"/>
    <w:rsid w:val="00C86A3B"/>
    <w:rsid w:val="00C8744B"/>
    <w:rsid w:val="00C8750B"/>
    <w:rsid w:val="00C905F9"/>
    <w:rsid w:val="00C9079D"/>
    <w:rsid w:val="00C90B7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16E1"/>
    <w:rsid w:val="00CB2277"/>
    <w:rsid w:val="00CB23D0"/>
    <w:rsid w:val="00CB2900"/>
    <w:rsid w:val="00CB319B"/>
    <w:rsid w:val="00CB3ACB"/>
    <w:rsid w:val="00CB41A2"/>
    <w:rsid w:val="00CB45FA"/>
    <w:rsid w:val="00CB4A90"/>
    <w:rsid w:val="00CB4D6C"/>
    <w:rsid w:val="00CB5F89"/>
    <w:rsid w:val="00CB6482"/>
    <w:rsid w:val="00CB6C74"/>
    <w:rsid w:val="00CC1988"/>
    <w:rsid w:val="00CC20FB"/>
    <w:rsid w:val="00CC2733"/>
    <w:rsid w:val="00CC2D48"/>
    <w:rsid w:val="00CC31B6"/>
    <w:rsid w:val="00CC349F"/>
    <w:rsid w:val="00CC3533"/>
    <w:rsid w:val="00CC4631"/>
    <w:rsid w:val="00CC5042"/>
    <w:rsid w:val="00CC5666"/>
    <w:rsid w:val="00CC57C1"/>
    <w:rsid w:val="00CC75C3"/>
    <w:rsid w:val="00CC7A92"/>
    <w:rsid w:val="00CC7DB2"/>
    <w:rsid w:val="00CD02FB"/>
    <w:rsid w:val="00CD04E0"/>
    <w:rsid w:val="00CD1513"/>
    <w:rsid w:val="00CD2080"/>
    <w:rsid w:val="00CD2629"/>
    <w:rsid w:val="00CD28A1"/>
    <w:rsid w:val="00CD3033"/>
    <w:rsid w:val="00CD4865"/>
    <w:rsid w:val="00CD4E16"/>
    <w:rsid w:val="00CD513F"/>
    <w:rsid w:val="00CD61ED"/>
    <w:rsid w:val="00CD7661"/>
    <w:rsid w:val="00CD776E"/>
    <w:rsid w:val="00CD7CE2"/>
    <w:rsid w:val="00CE1AAC"/>
    <w:rsid w:val="00CE1EC9"/>
    <w:rsid w:val="00CE3671"/>
    <w:rsid w:val="00CE3B2D"/>
    <w:rsid w:val="00CE4639"/>
    <w:rsid w:val="00CE46B8"/>
    <w:rsid w:val="00CE4F1A"/>
    <w:rsid w:val="00CE55D3"/>
    <w:rsid w:val="00CE575B"/>
    <w:rsid w:val="00CE5B0A"/>
    <w:rsid w:val="00CE6446"/>
    <w:rsid w:val="00CE674D"/>
    <w:rsid w:val="00CE67B7"/>
    <w:rsid w:val="00CF1C12"/>
    <w:rsid w:val="00CF20D3"/>
    <w:rsid w:val="00CF338E"/>
    <w:rsid w:val="00CF3FD8"/>
    <w:rsid w:val="00CF633A"/>
    <w:rsid w:val="00CF7355"/>
    <w:rsid w:val="00D00D4D"/>
    <w:rsid w:val="00D01E93"/>
    <w:rsid w:val="00D02088"/>
    <w:rsid w:val="00D02D4C"/>
    <w:rsid w:val="00D02DAE"/>
    <w:rsid w:val="00D031E4"/>
    <w:rsid w:val="00D03ECD"/>
    <w:rsid w:val="00D0407F"/>
    <w:rsid w:val="00D04B8E"/>
    <w:rsid w:val="00D050EC"/>
    <w:rsid w:val="00D0591C"/>
    <w:rsid w:val="00D05ACF"/>
    <w:rsid w:val="00D05CB7"/>
    <w:rsid w:val="00D06A08"/>
    <w:rsid w:val="00D10B53"/>
    <w:rsid w:val="00D111A8"/>
    <w:rsid w:val="00D111BF"/>
    <w:rsid w:val="00D11591"/>
    <w:rsid w:val="00D14716"/>
    <w:rsid w:val="00D14B2F"/>
    <w:rsid w:val="00D14D4A"/>
    <w:rsid w:val="00D153D0"/>
    <w:rsid w:val="00D1543D"/>
    <w:rsid w:val="00D15BE9"/>
    <w:rsid w:val="00D1679A"/>
    <w:rsid w:val="00D16A0E"/>
    <w:rsid w:val="00D200BF"/>
    <w:rsid w:val="00D204B3"/>
    <w:rsid w:val="00D2113B"/>
    <w:rsid w:val="00D21EE0"/>
    <w:rsid w:val="00D2204D"/>
    <w:rsid w:val="00D229D7"/>
    <w:rsid w:val="00D23206"/>
    <w:rsid w:val="00D234F4"/>
    <w:rsid w:val="00D23593"/>
    <w:rsid w:val="00D24921"/>
    <w:rsid w:val="00D24CC7"/>
    <w:rsid w:val="00D24E86"/>
    <w:rsid w:val="00D26049"/>
    <w:rsid w:val="00D27808"/>
    <w:rsid w:val="00D27CE7"/>
    <w:rsid w:val="00D304DA"/>
    <w:rsid w:val="00D30632"/>
    <w:rsid w:val="00D30F1C"/>
    <w:rsid w:val="00D31118"/>
    <w:rsid w:val="00D31805"/>
    <w:rsid w:val="00D321C5"/>
    <w:rsid w:val="00D33297"/>
    <w:rsid w:val="00D346AB"/>
    <w:rsid w:val="00D36D2C"/>
    <w:rsid w:val="00D40576"/>
    <w:rsid w:val="00D4072D"/>
    <w:rsid w:val="00D41C44"/>
    <w:rsid w:val="00D43FC8"/>
    <w:rsid w:val="00D466BB"/>
    <w:rsid w:val="00D46E47"/>
    <w:rsid w:val="00D47F08"/>
    <w:rsid w:val="00D50C19"/>
    <w:rsid w:val="00D51A27"/>
    <w:rsid w:val="00D54970"/>
    <w:rsid w:val="00D56E43"/>
    <w:rsid w:val="00D571F9"/>
    <w:rsid w:val="00D5763A"/>
    <w:rsid w:val="00D60BB2"/>
    <w:rsid w:val="00D61607"/>
    <w:rsid w:val="00D62255"/>
    <w:rsid w:val="00D6249A"/>
    <w:rsid w:val="00D62B59"/>
    <w:rsid w:val="00D632C4"/>
    <w:rsid w:val="00D636E4"/>
    <w:rsid w:val="00D63E46"/>
    <w:rsid w:val="00D64887"/>
    <w:rsid w:val="00D64C88"/>
    <w:rsid w:val="00D64E72"/>
    <w:rsid w:val="00D65E61"/>
    <w:rsid w:val="00D67A24"/>
    <w:rsid w:val="00D67C41"/>
    <w:rsid w:val="00D702D9"/>
    <w:rsid w:val="00D70AF9"/>
    <w:rsid w:val="00D70F5F"/>
    <w:rsid w:val="00D716FC"/>
    <w:rsid w:val="00D7170E"/>
    <w:rsid w:val="00D72257"/>
    <w:rsid w:val="00D72F5B"/>
    <w:rsid w:val="00D73995"/>
    <w:rsid w:val="00D73E33"/>
    <w:rsid w:val="00D7530A"/>
    <w:rsid w:val="00D7624A"/>
    <w:rsid w:val="00D7633F"/>
    <w:rsid w:val="00D76DB2"/>
    <w:rsid w:val="00D77F48"/>
    <w:rsid w:val="00D80650"/>
    <w:rsid w:val="00D8067E"/>
    <w:rsid w:val="00D8086C"/>
    <w:rsid w:val="00D80B20"/>
    <w:rsid w:val="00D8291C"/>
    <w:rsid w:val="00D83873"/>
    <w:rsid w:val="00D8432F"/>
    <w:rsid w:val="00D8502D"/>
    <w:rsid w:val="00D900C6"/>
    <w:rsid w:val="00D90777"/>
    <w:rsid w:val="00D924F9"/>
    <w:rsid w:val="00D92AC5"/>
    <w:rsid w:val="00D93BE3"/>
    <w:rsid w:val="00D94063"/>
    <w:rsid w:val="00D9749D"/>
    <w:rsid w:val="00DA162B"/>
    <w:rsid w:val="00DA19B0"/>
    <w:rsid w:val="00DA3FE8"/>
    <w:rsid w:val="00DA4AB5"/>
    <w:rsid w:val="00DA5771"/>
    <w:rsid w:val="00DA675F"/>
    <w:rsid w:val="00DA6C6A"/>
    <w:rsid w:val="00DA72DE"/>
    <w:rsid w:val="00DB0A37"/>
    <w:rsid w:val="00DB17ED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5C5"/>
    <w:rsid w:val="00DC3F3E"/>
    <w:rsid w:val="00DC570B"/>
    <w:rsid w:val="00DC6152"/>
    <w:rsid w:val="00DC6AEF"/>
    <w:rsid w:val="00DC702D"/>
    <w:rsid w:val="00DC75C3"/>
    <w:rsid w:val="00DD0514"/>
    <w:rsid w:val="00DD064E"/>
    <w:rsid w:val="00DD18B4"/>
    <w:rsid w:val="00DD2D43"/>
    <w:rsid w:val="00DD3787"/>
    <w:rsid w:val="00DD51CA"/>
    <w:rsid w:val="00DD5C4E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2763"/>
    <w:rsid w:val="00DF2FFA"/>
    <w:rsid w:val="00DF5450"/>
    <w:rsid w:val="00DF5BB5"/>
    <w:rsid w:val="00DF5D89"/>
    <w:rsid w:val="00DF65B0"/>
    <w:rsid w:val="00DF67D5"/>
    <w:rsid w:val="00DF7B62"/>
    <w:rsid w:val="00E001C0"/>
    <w:rsid w:val="00E002ED"/>
    <w:rsid w:val="00E014D6"/>
    <w:rsid w:val="00E01BE8"/>
    <w:rsid w:val="00E01D27"/>
    <w:rsid w:val="00E0269C"/>
    <w:rsid w:val="00E0282B"/>
    <w:rsid w:val="00E034EF"/>
    <w:rsid w:val="00E03ECD"/>
    <w:rsid w:val="00E04B21"/>
    <w:rsid w:val="00E05598"/>
    <w:rsid w:val="00E05668"/>
    <w:rsid w:val="00E0582D"/>
    <w:rsid w:val="00E059C7"/>
    <w:rsid w:val="00E0768B"/>
    <w:rsid w:val="00E07B98"/>
    <w:rsid w:val="00E114A2"/>
    <w:rsid w:val="00E1284F"/>
    <w:rsid w:val="00E131A0"/>
    <w:rsid w:val="00E14899"/>
    <w:rsid w:val="00E14F7D"/>
    <w:rsid w:val="00E15312"/>
    <w:rsid w:val="00E153B8"/>
    <w:rsid w:val="00E15A8B"/>
    <w:rsid w:val="00E209C5"/>
    <w:rsid w:val="00E24ED5"/>
    <w:rsid w:val="00E261DB"/>
    <w:rsid w:val="00E304C9"/>
    <w:rsid w:val="00E3182B"/>
    <w:rsid w:val="00E319B9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0E26"/>
    <w:rsid w:val="00E41C31"/>
    <w:rsid w:val="00E437B7"/>
    <w:rsid w:val="00E457FE"/>
    <w:rsid w:val="00E45D36"/>
    <w:rsid w:val="00E46025"/>
    <w:rsid w:val="00E46CEE"/>
    <w:rsid w:val="00E47145"/>
    <w:rsid w:val="00E473F7"/>
    <w:rsid w:val="00E47565"/>
    <w:rsid w:val="00E47A7E"/>
    <w:rsid w:val="00E50E32"/>
    <w:rsid w:val="00E5148E"/>
    <w:rsid w:val="00E55919"/>
    <w:rsid w:val="00E56624"/>
    <w:rsid w:val="00E56738"/>
    <w:rsid w:val="00E603FA"/>
    <w:rsid w:val="00E61989"/>
    <w:rsid w:val="00E61E21"/>
    <w:rsid w:val="00E61F43"/>
    <w:rsid w:val="00E6220C"/>
    <w:rsid w:val="00E62348"/>
    <w:rsid w:val="00E62BF5"/>
    <w:rsid w:val="00E62DF1"/>
    <w:rsid w:val="00E631C3"/>
    <w:rsid w:val="00E636BD"/>
    <w:rsid w:val="00E70FBF"/>
    <w:rsid w:val="00E724C4"/>
    <w:rsid w:val="00E7272C"/>
    <w:rsid w:val="00E72BFC"/>
    <w:rsid w:val="00E735B7"/>
    <w:rsid w:val="00E73F51"/>
    <w:rsid w:val="00E76D95"/>
    <w:rsid w:val="00E77D03"/>
    <w:rsid w:val="00E80636"/>
    <w:rsid w:val="00E80901"/>
    <w:rsid w:val="00E80E39"/>
    <w:rsid w:val="00E81930"/>
    <w:rsid w:val="00E81B55"/>
    <w:rsid w:val="00E82AC5"/>
    <w:rsid w:val="00E82B89"/>
    <w:rsid w:val="00E82C5B"/>
    <w:rsid w:val="00E832EA"/>
    <w:rsid w:val="00E8379B"/>
    <w:rsid w:val="00E8443D"/>
    <w:rsid w:val="00E84E3E"/>
    <w:rsid w:val="00E86A37"/>
    <w:rsid w:val="00E86EBB"/>
    <w:rsid w:val="00E87655"/>
    <w:rsid w:val="00E87ED1"/>
    <w:rsid w:val="00E90591"/>
    <w:rsid w:val="00E90799"/>
    <w:rsid w:val="00E907C5"/>
    <w:rsid w:val="00E91125"/>
    <w:rsid w:val="00E9143A"/>
    <w:rsid w:val="00E91A9F"/>
    <w:rsid w:val="00E91B04"/>
    <w:rsid w:val="00E9228B"/>
    <w:rsid w:val="00E935DB"/>
    <w:rsid w:val="00E94628"/>
    <w:rsid w:val="00E94EAF"/>
    <w:rsid w:val="00E955C2"/>
    <w:rsid w:val="00E96054"/>
    <w:rsid w:val="00E96B60"/>
    <w:rsid w:val="00E96E76"/>
    <w:rsid w:val="00E97208"/>
    <w:rsid w:val="00E973B5"/>
    <w:rsid w:val="00E9756F"/>
    <w:rsid w:val="00EA0409"/>
    <w:rsid w:val="00EA0685"/>
    <w:rsid w:val="00EA12E9"/>
    <w:rsid w:val="00EA172B"/>
    <w:rsid w:val="00EA1C0A"/>
    <w:rsid w:val="00EA240E"/>
    <w:rsid w:val="00EA3A95"/>
    <w:rsid w:val="00EA3D6A"/>
    <w:rsid w:val="00EA4CDD"/>
    <w:rsid w:val="00EA546A"/>
    <w:rsid w:val="00EA5CFC"/>
    <w:rsid w:val="00EA7AB2"/>
    <w:rsid w:val="00EB0756"/>
    <w:rsid w:val="00EB10A9"/>
    <w:rsid w:val="00EB116C"/>
    <w:rsid w:val="00EB1E02"/>
    <w:rsid w:val="00EB3252"/>
    <w:rsid w:val="00EB32A6"/>
    <w:rsid w:val="00EB33FD"/>
    <w:rsid w:val="00EB5570"/>
    <w:rsid w:val="00EB6845"/>
    <w:rsid w:val="00EB686A"/>
    <w:rsid w:val="00EB6975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608"/>
    <w:rsid w:val="00ED0862"/>
    <w:rsid w:val="00ED1714"/>
    <w:rsid w:val="00ED2415"/>
    <w:rsid w:val="00ED2CB9"/>
    <w:rsid w:val="00ED38FE"/>
    <w:rsid w:val="00ED4795"/>
    <w:rsid w:val="00ED4FC8"/>
    <w:rsid w:val="00ED55D8"/>
    <w:rsid w:val="00ED5914"/>
    <w:rsid w:val="00ED5E2B"/>
    <w:rsid w:val="00ED60A8"/>
    <w:rsid w:val="00EE0ABB"/>
    <w:rsid w:val="00EE15ED"/>
    <w:rsid w:val="00EE1953"/>
    <w:rsid w:val="00EE3327"/>
    <w:rsid w:val="00EE3B53"/>
    <w:rsid w:val="00EE442E"/>
    <w:rsid w:val="00EE4805"/>
    <w:rsid w:val="00EE55B9"/>
    <w:rsid w:val="00EE5DCB"/>
    <w:rsid w:val="00EE6C7C"/>
    <w:rsid w:val="00EE6D9D"/>
    <w:rsid w:val="00EE7C8A"/>
    <w:rsid w:val="00EF1703"/>
    <w:rsid w:val="00EF236B"/>
    <w:rsid w:val="00EF3182"/>
    <w:rsid w:val="00EF3BF6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2D0"/>
    <w:rsid w:val="00F02594"/>
    <w:rsid w:val="00F028A8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0EB2"/>
    <w:rsid w:val="00F11211"/>
    <w:rsid w:val="00F14926"/>
    <w:rsid w:val="00F15168"/>
    <w:rsid w:val="00F15373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0D2"/>
    <w:rsid w:val="00F25715"/>
    <w:rsid w:val="00F26615"/>
    <w:rsid w:val="00F26B0F"/>
    <w:rsid w:val="00F2796F"/>
    <w:rsid w:val="00F3049A"/>
    <w:rsid w:val="00F30903"/>
    <w:rsid w:val="00F31C2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06C4"/>
    <w:rsid w:val="00F54B70"/>
    <w:rsid w:val="00F5523B"/>
    <w:rsid w:val="00F55841"/>
    <w:rsid w:val="00F5602D"/>
    <w:rsid w:val="00F574EF"/>
    <w:rsid w:val="00F610A6"/>
    <w:rsid w:val="00F61A77"/>
    <w:rsid w:val="00F61EA4"/>
    <w:rsid w:val="00F61EC8"/>
    <w:rsid w:val="00F62524"/>
    <w:rsid w:val="00F625AD"/>
    <w:rsid w:val="00F62BED"/>
    <w:rsid w:val="00F63435"/>
    <w:rsid w:val="00F6676B"/>
    <w:rsid w:val="00F66DDC"/>
    <w:rsid w:val="00F672DE"/>
    <w:rsid w:val="00F67611"/>
    <w:rsid w:val="00F7034F"/>
    <w:rsid w:val="00F70990"/>
    <w:rsid w:val="00F70A55"/>
    <w:rsid w:val="00F70B77"/>
    <w:rsid w:val="00F70C48"/>
    <w:rsid w:val="00F71D0F"/>
    <w:rsid w:val="00F74168"/>
    <w:rsid w:val="00F7524D"/>
    <w:rsid w:val="00F752E5"/>
    <w:rsid w:val="00F75439"/>
    <w:rsid w:val="00F756AC"/>
    <w:rsid w:val="00F76521"/>
    <w:rsid w:val="00F76C74"/>
    <w:rsid w:val="00F7779A"/>
    <w:rsid w:val="00F77C12"/>
    <w:rsid w:val="00F8038E"/>
    <w:rsid w:val="00F80CC3"/>
    <w:rsid w:val="00F814A1"/>
    <w:rsid w:val="00F819E3"/>
    <w:rsid w:val="00F82011"/>
    <w:rsid w:val="00F82E11"/>
    <w:rsid w:val="00F82F70"/>
    <w:rsid w:val="00F83159"/>
    <w:rsid w:val="00F83C6A"/>
    <w:rsid w:val="00F84628"/>
    <w:rsid w:val="00F84C4D"/>
    <w:rsid w:val="00F84F53"/>
    <w:rsid w:val="00F8505B"/>
    <w:rsid w:val="00F852A2"/>
    <w:rsid w:val="00F8566C"/>
    <w:rsid w:val="00F85E45"/>
    <w:rsid w:val="00F85EF5"/>
    <w:rsid w:val="00F86CED"/>
    <w:rsid w:val="00F87499"/>
    <w:rsid w:val="00F87BB1"/>
    <w:rsid w:val="00F87D5F"/>
    <w:rsid w:val="00F94BD6"/>
    <w:rsid w:val="00F9582B"/>
    <w:rsid w:val="00F96072"/>
    <w:rsid w:val="00F967E4"/>
    <w:rsid w:val="00F96E74"/>
    <w:rsid w:val="00F973D9"/>
    <w:rsid w:val="00FA0ED2"/>
    <w:rsid w:val="00FA1477"/>
    <w:rsid w:val="00FA2A5C"/>
    <w:rsid w:val="00FA2D8C"/>
    <w:rsid w:val="00FA39CC"/>
    <w:rsid w:val="00FA42B2"/>
    <w:rsid w:val="00FA43E6"/>
    <w:rsid w:val="00FA445E"/>
    <w:rsid w:val="00FA5926"/>
    <w:rsid w:val="00FA5959"/>
    <w:rsid w:val="00FA5A47"/>
    <w:rsid w:val="00FA5C02"/>
    <w:rsid w:val="00FA5DBB"/>
    <w:rsid w:val="00FA5E6A"/>
    <w:rsid w:val="00FA60B2"/>
    <w:rsid w:val="00FA7D4E"/>
    <w:rsid w:val="00FB1C84"/>
    <w:rsid w:val="00FB2884"/>
    <w:rsid w:val="00FB2C4A"/>
    <w:rsid w:val="00FB33D2"/>
    <w:rsid w:val="00FB3519"/>
    <w:rsid w:val="00FB3AC9"/>
    <w:rsid w:val="00FB5D2E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C7D0A"/>
    <w:rsid w:val="00FD0ADD"/>
    <w:rsid w:val="00FD1114"/>
    <w:rsid w:val="00FD38FF"/>
    <w:rsid w:val="00FD3A4C"/>
    <w:rsid w:val="00FD3AB0"/>
    <w:rsid w:val="00FD42B8"/>
    <w:rsid w:val="00FD4EF4"/>
    <w:rsid w:val="00FD617F"/>
    <w:rsid w:val="00FD640D"/>
    <w:rsid w:val="00FD7154"/>
    <w:rsid w:val="00FD7774"/>
    <w:rsid w:val="00FE02A6"/>
    <w:rsid w:val="00FE158F"/>
    <w:rsid w:val="00FE1A56"/>
    <w:rsid w:val="00FE1FE7"/>
    <w:rsid w:val="00FE2308"/>
    <w:rsid w:val="00FE23EC"/>
    <w:rsid w:val="00FE2A0C"/>
    <w:rsid w:val="00FE3E73"/>
    <w:rsid w:val="00FE40C3"/>
    <w:rsid w:val="00FE779E"/>
    <w:rsid w:val="00FF0200"/>
    <w:rsid w:val="00FF2730"/>
    <w:rsid w:val="00FF3898"/>
    <w:rsid w:val="00FF67C4"/>
    <w:rsid w:val="00FF697F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0E15E1D5"/>
  <w15:docId w15:val="{04687C25-C70A-404A-BC06-C822E46D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5F7F36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C02DB"/>
    <w:pPr>
      <w:keepNext/>
      <w:keepLines/>
      <w:numPr>
        <w:numId w:val="5"/>
      </w:numPr>
      <w:jc w:val="left"/>
      <w:outlineLvl w:val="0"/>
    </w:pPr>
    <w:rPr>
      <w:rFonts w:ascii="Lato Black" w:eastAsia="Times New Roman" w:hAnsi="Lato Black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C02DB"/>
    <w:rPr>
      <w:rFonts w:ascii="Lato Black" w:eastAsia="Times New Roman" w:hAnsi="Lato Black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uiPriority w:val="99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0C02DB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0C02DB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  <w:style w:type="paragraph" w:customStyle="1" w:styleId="Default">
    <w:name w:val="Default"/>
    <w:rsid w:val="0021311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621F2C"/>
    <w:pPr>
      <w:tabs>
        <w:tab w:val="center" w:pos="4252"/>
        <w:tab w:val="right" w:pos="8504"/>
      </w:tabs>
    </w:pPr>
    <w:rPr>
      <w:rFonts w:ascii="Arial Narrow" w:hAnsi="Arial Narrow"/>
      <w:color w:val="auto"/>
      <w:sz w:val="22"/>
    </w:rPr>
  </w:style>
  <w:style w:type="character" w:customStyle="1" w:styleId="CabealhoChar">
    <w:name w:val="Cabeçalho Char"/>
    <w:basedOn w:val="Fontepargpadro"/>
    <w:link w:val="Cabealho"/>
    <w:uiPriority w:val="99"/>
    <w:rsid w:val="00621F2C"/>
    <w:rPr>
      <w:rFonts w:ascii="Arial Narrow" w:hAnsi="Arial Narrow"/>
      <w:sz w:val="22"/>
      <w:szCs w:val="22"/>
      <w:lang w:eastAsia="en-US"/>
    </w:rPr>
  </w:style>
  <w:style w:type="character" w:customStyle="1" w:styleId="html-tag">
    <w:name w:val="html-tag"/>
    <w:basedOn w:val="Fontepargpadro"/>
    <w:rsid w:val="005350AE"/>
  </w:style>
  <w:style w:type="character" w:customStyle="1" w:styleId="html-attribute">
    <w:name w:val="html-attribute"/>
    <w:basedOn w:val="Fontepargpadro"/>
    <w:rsid w:val="005350AE"/>
  </w:style>
  <w:style w:type="character" w:customStyle="1" w:styleId="html-attribute-name">
    <w:name w:val="html-attribute-name"/>
    <w:basedOn w:val="Fontepargpadro"/>
    <w:rsid w:val="005350AE"/>
  </w:style>
  <w:style w:type="character" w:customStyle="1" w:styleId="html-attribute-value">
    <w:name w:val="html-attribute-value"/>
    <w:basedOn w:val="Fontepargpadro"/>
    <w:rsid w:val="005350AE"/>
  </w:style>
  <w:style w:type="character" w:customStyle="1" w:styleId="text">
    <w:name w:val="text"/>
    <w:basedOn w:val="Fontepargpadro"/>
    <w:rsid w:val="005350A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35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color w:val="auto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350AE"/>
    <w:rPr>
      <w:rFonts w:ascii="Courier New" w:eastAsia="Times New Roman" w:hAnsi="Courier New" w:cs="Courier New"/>
    </w:rPr>
  </w:style>
  <w:style w:type="character" w:styleId="HiperlinkVisitado">
    <w:name w:val="FollowedHyperlink"/>
    <w:basedOn w:val="Fontepargpadro"/>
    <w:semiHidden/>
    <w:unhideWhenUsed/>
    <w:rsid w:val="007B6194"/>
    <w:rPr>
      <w:color w:val="FFFFFF" w:themeColor="followedHyperlink"/>
      <w:u w:val="single"/>
    </w:rPr>
  </w:style>
  <w:style w:type="character" w:customStyle="1" w:styleId="block">
    <w:name w:val="block"/>
    <w:basedOn w:val="Fontepargpadro"/>
    <w:rsid w:val="00C2227F"/>
  </w:style>
  <w:style w:type="character" w:customStyle="1" w:styleId="MenoPendente1">
    <w:name w:val="Menção Pendente1"/>
    <w:basedOn w:val="Fontepargpadro"/>
    <w:uiPriority w:val="99"/>
    <w:semiHidden/>
    <w:unhideWhenUsed/>
    <w:rsid w:val="00003244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55642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392DE0"/>
    <w:rPr>
      <w:b/>
      <w:bCs/>
    </w:rPr>
  </w:style>
  <w:style w:type="character" w:styleId="nfase">
    <w:name w:val="Emphasis"/>
    <w:basedOn w:val="Fontepargpadro"/>
    <w:qFormat/>
    <w:rsid w:val="005728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880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0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53664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64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6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6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360619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56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94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84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9107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28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989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473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322826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201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07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495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82944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8761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7472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1176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96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1768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77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39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0332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642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7286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6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752283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838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1459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5602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1908445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5485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1963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6520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331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0546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344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03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18435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61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7168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298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649609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6618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667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9609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943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8578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4532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8324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3069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846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4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8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7529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64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9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9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3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4515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2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8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3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2804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1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569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14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07796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1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10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321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4822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346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7749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16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489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238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914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65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31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28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522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5416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3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80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7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02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2358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851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4756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067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99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824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9768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380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53829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05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54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2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270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18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49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12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40915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196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84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28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4284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27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03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396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68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56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885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9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8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93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1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850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8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0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73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90381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70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64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523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95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197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448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768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60159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8274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4527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373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579672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76548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6482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8210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412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641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900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22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078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864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4425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3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6434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472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803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30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861172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91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0399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1617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420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104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76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872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2966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7257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014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5287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227502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82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1968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5052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4343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6492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401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8542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1328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6316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588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1456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72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716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4371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23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8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27107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80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1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61447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15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39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78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80037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801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72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93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262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524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6981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634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0451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83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4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6499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8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4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3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692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88773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03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57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143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720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8104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498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2337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918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04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450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397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1691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9121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27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834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816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6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51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68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1048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33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525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1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319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0423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879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53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38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716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3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4555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0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8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98059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771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02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1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3324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137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532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364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393214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046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8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8046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347093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0908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25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8831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4063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9500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0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4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70221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0437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05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673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375256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6614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4287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8161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600075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6055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9053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3239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79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7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52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00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556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923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291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8335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123721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6688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8982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593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5136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1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009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773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06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924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4868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19580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5274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2729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8852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9069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2430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1606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2266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1827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451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3828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506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90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1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987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7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5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55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8787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5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03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80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6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0643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5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43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85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1288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652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152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92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865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091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569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66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694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714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8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6330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64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66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02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7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63455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878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517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651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629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9637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697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362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444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436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097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87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89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969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7457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84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5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21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46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7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53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586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33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94642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758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696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098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2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36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0666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6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05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23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478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50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43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665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734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03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324357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185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0431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661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750446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0670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0980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2899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687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50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467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875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8693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400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736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500210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32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5995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607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917617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0462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2072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835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6965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936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660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10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8013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82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89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7786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990481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5433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8162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5127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5965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753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9843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737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37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5085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6636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917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42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07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19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002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4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06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38332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60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71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26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91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9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819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0982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4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60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972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39443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5605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8046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13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22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349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6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1628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2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74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4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49199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35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955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34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886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3128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6604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54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13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490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362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7046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0378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2156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839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298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8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1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3357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6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94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36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79915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67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324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80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373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60471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526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755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16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7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3132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9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468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8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65797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62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46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894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3143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368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94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9210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300029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9494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920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0527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3651576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631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16825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0225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3287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922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5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31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6182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756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513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354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476182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266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492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12596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154672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099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2703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3559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3870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6707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93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39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1969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1091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519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6662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707769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433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456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0657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4954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423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7799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8431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8174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7108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0234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00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66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500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0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2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2591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56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17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8592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4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9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12513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88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6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5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8204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554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263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524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1218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8459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3044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88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003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552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1810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6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53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6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45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0364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059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32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33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54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446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3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7371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8410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933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309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9630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803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0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224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21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7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0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152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69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05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86044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19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249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78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193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146944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22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524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872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0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dn.totvs.com/pages/releaseview.action?pageId=544193317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479878-5B8E-488E-B9CD-5E0FF2420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9</Pages>
  <Words>2312</Words>
  <Characters>12488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14771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Alex</cp:lastModifiedBy>
  <cp:revision>4</cp:revision>
  <cp:lastPrinted>2020-06-23T20:07:00Z</cp:lastPrinted>
  <dcterms:created xsi:type="dcterms:W3CDTF">2020-07-10T13:50:00Z</dcterms:created>
  <dcterms:modified xsi:type="dcterms:W3CDTF">2020-07-10T18:48:00Z</dcterms:modified>
</cp:coreProperties>
</file>