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32DB546B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</w:t>
      </w:r>
      <w:r w:rsidR="002F6552">
        <w:rPr>
          <w:b/>
          <w:sz w:val="32"/>
          <w:szCs w:val="32"/>
        </w:rPr>
        <w:t>6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80582DB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F6552">
        <w:rPr>
          <w:rFonts w:eastAsia="Times New Roman" w:cs="Times New Roman"/>
          <w:b/>
        </w:rPr>
        <w:t>Биполярные транзисторы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5E3D84F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2F6552">
        <w:rPr>
          <w:rFonts w:eastAsia="Times New Roman" w:cs="Times New Roman"/>
        </w:rPr>
        <w:t>Электронника и схемотехника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6805053C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F6552">
        <w:rPr>
          <w:rFonts w:cs="Times New Roman"/>
        </w:rPr>
        <w:t xml:space="preserve"> </w:t>
      </w:r>
      <w:r w:rsidR="002F6552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2F6552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1A11D4" w14:textId="11927FBE" w:rsidR="00C53ADA" w:rsidRPr="00B57B60" w:rsidRDefault="002F6552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4E762CC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2F6552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1E81DBCE" w:rsidR="00601F8B" w:rsidRDefault="002F6552" w:rsidP="002F6552">
      <w:pPr>
        <w:pStyle w:val="a9"/>
      </w:pPr>
      <w:r>
        <w:lastRenderedPageBreak/>
        <w:t>цель работы</w:t>
      </w:r>
    </w:p>
    <w:p w14:paraId="29E0A45D" w14:textId="0E183258" w:rsidR="002F6552" w:rsidRDefault="002F6552" w:rsidP="002F6552">
      <w:r>
        <w:t>Провести экспериментальные исследования ВАХ транзисторов</w:t>
      </w:r>
      <w:r w:rsidR="00A54543">
        <w:t xml:space="preserve"> и изучить основные параметры биполярных транзисторов</w:t>
      </w:r>
    </w:p>
    <w:p w14:paraId="0803C160" w14:textId="77777777" w:rsidR="00A54543" w:rsidRDefault="00A54543" w:rsidP="002F6552"/>
    <w:p w14:paraId="07FB3D00" w14:textId="2F9F2300" w:rsidR="00A54543" w:rsidRDefault="00A54543" w:rsidP="00A54543">
      <w:pPr>
        <w:pStyle w:val="a9"/>
      </w:pPr>
      <w:r>
        <w:t>ход работы</w:t>
      </w:r>
    </w:p>
    <w:p w14:paraId="59C8F497" w14:textId="20FE49CC" w:rsidR="00A76EB4" w:rsidRPr="00A76EB4" w:rsidRDefault="00A76EB4" w:rsidP="00A76EB4">
      <w:pPr>
        <w:pStyle w:val="a4"/>
      </w:pPr>
      <w:r>
        <w:t>ОЭ схема</w:t>
      </w:r>
    </w:p>
    <w:p w14:paraId="5247F743" w14:textId="58C7D6D6" w:rsidR="00A54543" w:rsidRDefault="0022434C" w:rsidP="00A54543">
      <w:r>
        <w:t>В ходе выполнения работы была созданна схема</w:t>
      </w:r>
      <w:r w:rsidR="00A76EB4">
        <w:t xml:space="preserve"> ОЭ</w:t>
      </w:r>
      <w:r>
        <w:t>, для изучения биполярных транзисторов</w:t>
      </w:r>
      <w:r w:rsidR="001F2A78">
        <w:t xml:space="preserve">. В начале исследуется зависимость </w:t>
      </w:r>
      <w:r w:rsidR="00FF231D">
        <w:t>тока</w:t>
      </w:r>
      <w:r w:rsidR="001F2A78">
        <w:t xml:space="preserve"> </w:t>
      </w:r>
      <w:r w:rsidR="00FF231D">
        <w:t>базы</w:t>
      </w:r>
      <w:r w:rsidR="001F2A78">
        <w:t xml:space="preserve"> от </w:t>
      </w:r>
      <w:r w:rsidR="00FF231D">
        <w:t>напряжения</w:t>
      </w:r>
      <w:r w:rsidR="001F2A78">
        <w:t xml:space="preserve"> </w:t>
      </w:r>
      <w:r w:rsidR="00FF231D">
        <w:t>между базой и эммитером</w:t>
      </w:r>
      <w:r w:rsidR="001F2A78">
        <w:t xml:space="preserve"> при постоянных напряжениях на коллекторе, которые равны 5, 10, 15 В.</w:t>
      </w:r>
    </w:p>
    <w:p w14:paraId="0973B988" w14:textId="77777777" w:rsidR="0022434C" w:rsidRDefault="0022434C" w:rsidP="00A54543"/>
    <w:p w14:paraId="42FAE4FF" w14:textId="5DDE6AC8" w:rsidR="0022434C" w:rsidRDefault="0022434C" w:rsidP="0022434C">
      <w:pPr>
        <w:pStyle w:val="a8"/>
      </w:pPr>
      <w:r>
        <w:rPr>
          <w:noProof/>
        </w:rPr>
        <w:drawing>
          <wp:inline distT="0" distB="0" distL="0" distR="0" wp14:anchorId="38B35F96" wp14:editId="658362BB">
            <wp:extent cx="6300470" cy="3709035"/>
            <wp:effectExtent l="0" t="0" r="0" b="0"/>
            <wp:docPr id="5131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5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73A9" w14:textId="2085055B" w:rsidR="0022434C" w:rsidRDefault="000374F4" w:rsidP="0022434C">
      <w:pPr>
        <w:pStyle w:val="a"/>
      </w:pPr>
      <w:r>
        <w:t>ОЭ</w:t>
      </w:r>
      <w:r w:rsidR="0022434C">
        <w:t xml:space="preserve"> схема</w:t>
      </w:r>
    </w:p>
    <w:p w14:paraId="485EB2F4" w14:textId="77777777" w:rsidR="0022434C" w:rsidRDefault="0022434C" w:rsidP="0022434C"/>
    <w:tbl>
      <w:tblPr>
        <w:tblStyle w:val="TableGrid"/>
        <w:tblW w:w="10077" w:type="dxa"/>
        <w:jc w:val="center"/>
        <w:tblLook w:val="04A0" w:firstRow="1" w:lastRow="0" w:firstColumn="1" w:lastColumn="0" w:noHBand="0" w:noVBand="1"/>
      </w:tblPr>
      <w:tblGrid>
        <w:gridCol w:w="1063"/>
        <w:gridCol w:w="846"/>
        <w:gridCol w:w="897"/>
        <w:gridCol w:w="897"/>
        <w:gridCol w:w="898"/>
        <w:gridCol w:w="898"/>
        <w:gridCol w:w="898"/>
        <w:gridCol w:w="898"/>
        <w:gridCol w:w="898"/>
        <w:gridCol w:w="898"/>
        <w:gridCol w:w="986"/>
      </w:tblGrid>
      <w:tr w:rsidR="0022434C" w14:paraId="473CD97F" w14:textId="77777777" w:rsidTr="00221356">
        <w:trPr>
          <w:trHeight w:val="416"/>
          <w:jc w:val="center"/>
        </w:trPr>
        <w:tc>
          <w:tcPr>
            <w:tcW w:w="1063" w:type="dxa"/>
          </w:tcPr>
          <w:p w14:paraId="24369296" w14:textId="11D0F82C" w:rsidR="0022434C" w:rsidRPr="00852093" w:rsidRDefault="00852093" w:rsidP="0022434C">
            <w:pPr>
              <w:pStyle w:val="a3"/>
              <w:numPr>
                <w:ilvl w:val="0"/>
                <w:numId w:val="0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R, %</w:t>
            </w:r>
          </w:p>
        </w:tc>
        <w:tc>
          <w:tcPr>
            <w:tcW w:w="846" w:type="dxa"/>
          </w:tcPr>
          <w:p w14:paraId="5CA2436E" w14:textId="2A367EF2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5</w:t>
            </w:r>
          </w:p>
        </w:tc>
        <w:tc>
          <w:tcPr>
            <w:tcW w:w="897" w:type="dxa"/>
          </w:tcPr>
          <w:p w14:paraId="5801C2FA" w14:textId="239AA8C7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10</w:t>
            </w:r>
          </w:p>
        </w:tc>
        <w:tc>
          <w:tcPr>
            <w:tcW w:w="897" w:type="dxa"/>
          </w:tcPr>
          <w:p w14:paraId="56A1DFDD" w14:textId="44CD84DC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15</w:t>
            </w:r>
          </w:p>
        </w:tc>
        <w:tc>
          <w:tcPr>
            <w:tcW w:w="898" w:type="dxa"/>
          </w:tcPr>
          <w:p w14:paraId="1B160278" w14:textId="00FF3A09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20</w:t>
            </w:r>
          </w:p>
        </w:tc>
        <w:tc>
          <w:tcPr>
            <w:tcW w:w="898" w:type="dxa"/>
          </w:tcPr>
          <w:p w14:paraId="36697FA0" w14:textId="5A622BC8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25</w:t>
            </w:r>
          </w:p>
        </w:tc>
        <w:tc>
          <w:tcPr>
            <w:tcW w:w="898" w:type="dxa"/>
          </w:tcPr>
          <w:p w14:paraId="0851E24A" w14:textId="03368090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30</w:t>
            </w:r>
          </w:p>
        </w:tc>
        <w:tc>
          <w:tcPr>
            <w:tcW w:w="898" w:type="dxa"/>
          </w:tcPr>
          <w:p w14:paraId="4862D719" w14:textId="5CEEB847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35</w:t>
            </w:r>
          </w:p>
        </w:tc>
        <w:tc>
          <w:tcPr>
            <w:tcW w:w="898" w:type="dxa"/>
          </w:tcPr>
          <w:p w14:paraId="12E2A5FD" w14:textId="4D205CD4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40</w:t>
            </w:r>
          </w:p>
        </w:tc>
        <w:tc>
          <w:tcPr>
            <w:tcW w:w="898" w:type="dxa"/>
          </w:tcPr>
          <w:p w14:paraId="1C068E77" w14:textId="6D96041C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45</w:t>
            </w:r>
          </w:p>
        </w:tc>
        <w:tc>
          <w:tcPr>
            <w:tcW w:w="986" w:type="dxa"/>
          </w:tcPr>
          <w:p w14:paraId="42941D82" w14:textId="2F2890DF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50</w:t>
            </w:r>
          </w:p>
        </w:tc>
      </w:tr>
      <w:tr w:rsidR="0022434C" w14:paraId="7A47F3B0" w14:textId="77777777" w:rsidTr="00221356">
        <w:trPr>
          <w:trHeight w:val="492"/>
          <w:jc w:val="center"/>
        </w:trPr>
        <w:tc>
          <w:tcPr>
            <w:tcW w:w="1063" w:type="dxa"/>
          </w:tcPr>
          <w:p w14:paraId="0470ABBE" w14:textId="083BDDDF" w:rsidR="0022434C" w:rsidRPr="00221356" w:rsidRDefault="0022434C" w:rsidP="00221356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 xml:space="preserve">, В </w:t>
            </w:r>
          </w:p>
        </w:tc>
        <w:tc>
          <w:tcPr>
            <w:tcW w:w="846" w:type="dxa"/>
          </w:tcPr>
          <w:p w14:paraId="717939E3" w14:textId="343BD5FD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0.827</w:t>
            </w:r>
          </w:p>
        </w:tc>
        <w:tc>
          <w:tcPr>
            <w:tcW w:w="897" w:type="dxa"/>
          </w:tcPr>
          <w:p w14:paraId="52AEBD90" w14:textId="263892A7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0.791</w:t>
            </w:r>
          </w:p>
        </w:tc>
        <w:tc>
          <w:tcPr>
            <w:tcW w:w="897" w:type="dxa"/>
          </w:tcPr>
          <w:p w14:paraId="14AB2025" w14:textId="68DBE345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0.765</w:t>
            </w:r>
          </w:p>
        </w:tc>
        <w:tc>
          <w:tcPr>
            <w:tcW w:w="898" w:type="dxa"/>
          </w:tcPr>
          <w:p w14:paraId="03FCF553" w14:textId="140C295E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0.742</w:t>
            </w:r>
          </w:p>
        </w:tc>
        <w:tc>
          <w:tcPr>
            <w:tcW w:w="898" w:type="dxa"/>
          </w:tcPr>
          <w:p w14:paraId="1A5C2861" w14:textId="12432D9B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0.716</w:t>
            </w:r>
          </w:p>
        </w:tc>
        <w:tc>
          <w:tcPr>
            <w:tcW w:w="898" w:type="dxa"/>
          </w:tcPr>
          <w:p w14:paraId="5C85BFB1" w14:textId="37E029A3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0.684</w:t>
            </w:r>
          </w:p>
        </w:tc>
        <w:tc>
          <w:tcPr>
            <w:tcW w:w="898" w:type="dxa"/>
          </w:tcPr>
          <w:p w14:paraId="1217DAD2" w14:textId="69B79C48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0.644</w:t>
            </w:r>
          </w:p>
        </w:tc>
        <w:tc>
          <w:tcPr>
            <w:tcW w:w="898" w:type="dxa"/>
          </w:tcPr>
          <w:p w14:paraId="383264E2" w14:textId="7EB8E5FB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0.598</w:t>
            </w:r>
          </w:p>
        </w:tc>
        <w:tc>
          <w:tcPr>
            <w:tcW w:w="898" w:type="dxa"/>
          </w:tcPr>
          <w:p w14:paraId="00550D98" w14:textId="58ADD8DE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0.55</w:t>
            </w:r>
          </w:p>
        </w:tc>
        <w:tc>
          <w:tcPr>
            <w:tcW w:w="986" w:type="dxa"/>
          </w:tcPr>
          <w:p w14:paraId="59F72B60" w14:textId="08F2AFD4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0.5</w:t>
            </w:r>
          </w:p>
        </w:tc>
      </w:tr>
      <w:tr w:rsidR="0022434C" w14:paraId="7FC9DB67" w14:textId="77777777" w:rsidTr="00221356">
        <w:trPr>
          <w:trHeight w:val="527"/>
          <w:jc w:val="center"/>
        </w:trPr>
        <w:tc>
          <w:tcPr>
            <w:tcW w:w="1063" w:type="dxa"/>
          </w:tcPr>
          <w:p w14:paraId="355CB228" w14:textId="2D289128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Б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</w:tcPr>
          <w:p w14:paraId="402B6EE4" w14:textId="1DFBC01E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2.58</w:t>
            </w:r>
          </w:p>
        </w:tc>
        <w:tc>
          <w:tcPr>
            <w:tcW w:w="897" w:type="dxa"/>
          </w:tcPr>
          <w:p w14:paraId="5D49E9CF" w14:textId="4632CA21" w:rsidR="0022434C" w:rsidRDefault="0022434C" w:rsidP="0022434C">
            <w:pPr>
              <w:pStyle w:val="a3"/>
              <w:numPr>
                <w:ilvl w:val="0"/>
                <w:numId w:val="0"/>
              </w:numPr>
            </w:pPr>
            <w:r>
              <w:t>1.211</w:t>
            </w:r>
          </w:p>
        </w:tc>
        <w:tc>
          <w:tcPr>
            <w:tcW w:w="897" w:type="dxa"/>
          </w:tcPr>
          <w:p w14:paraId="779B80E3" w14:textId="6FDAD434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0.663</w:t>
            </w:r>
          </w:p>
        </w:tc>
        <w:tc>
          <w:tcPr>
            <w:tcW w:w="898" w:type="dxa"/>
          </w:tcPr>
          <w:p w14:paraId="23AC8ABD" w14:textId="3CD49E4E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0.363</w:t>
            </w:r>
          </w:p>
        </w:tc>
        <w:tc>
          <w:tcPr>
            <w:tcW w:w="898" w:type="dxa"/>
          </w:tcPr>
          <w:p w14:paraId="2D533B52" w14:textId="51401D74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0.181</w:t>
            </w:r>
          </w:p>
        </w:tc>
        <w:tc>
          <w:tcPr>
            <w:tcW w:w="898" w:type="dxa"/>
          </w:tcPr>
          <w:p w14:paraId="6D177747" w14:textId="74A5440A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0.075</w:t>
            </w:r>
          </w:p>
        </w:tc>
        <w:tc>
          <w:tcPr>
            <w:tcW w:w="898" w:type="dxa"/>
          </w:tcPr>
          <w:p w14:paraId="3847CB5D" w14:textId="68B56DC8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0.024</w:t>
            </w:r>
          </w:p>
        </w:tc>
        <w:tc>
          <w:tcPr>
            <w:tcW w:w="898" w:type="dxa"/>
          </w:tcPr>
          <w:p w14:paraId="35519045" w14:textId="5579F71C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0.007</w:t>
            </w:r>
          </w:p>
        </w:tc>
        <w:tc>
          <w:tcPr>
            <w:tcW w:w="898" w:type="dxa"/>
          </w:tcPr>
          <w:p w14:paraId="1518669C" w14:textId="787B3AD7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0.002</w:t>
            </w:r>
          </w:p>
        </w:tc>
        <w:tc>
          <w:tcPr>
            <w:tcW w:w="986" w:type="dxa"/>
          </w:tcPr>
          <w:p w14:paraId="64252358" w14:textId="556E629C" w:rsidR="0022434C" w:rsidRDefault="0022434C" w:rsidP="0022434C">
            <w:pPr>
              <w:pStyle w:val="a3"/>
              <w:numPr>
                <w:ilvl w:val="0"/>
                <w:numId w:val="0"/>
              </w:numPr>
              <w:jc w:val="left"/>
            </w:pPr>
            <w:r>
              <w:t>0.0005</w:t>
            </w:r>
          </w:p>
        </w:tc>
      </w:tr>
    </w:tbl>
    <w:p w14:paraId="4E8C470E" w14:textId="07305A5B" w:rsidR="00852093" w:rsidRPr="00221356" w:rsidRDefault="00852093" w:rsidP="00221356">
      <w:pPr>
        <w:pStyle w:val="a3"/>
        <w:ind w:firstLine="206"/>
      </w:pPr>
      <w:r>
        <w:t xml:space="preserve">Результаты измерения при </w:t>
      </w:r>
      <w:r>
        <w:rPr>
          <w:lang w:val="en-US"/>
        </w:rPr>
        <w:t>U</w:t>
      </w:r>
      <w:r>
        <w:rPr>
          <w:vertAlign w:val="subscript"/>
        </w:rPr>
        <w:t xml:space="preserve">БЭ </w:t>
      </w:r>
      <w:r w:rsidRPr="00221356">
        <w:t xml:space="preserve">= 15 </w:t>
      </w:r>
      <w:r>
        <w:rPr>
          <w:lang w:val="en-US"/>
        </w:rPr>
        <w:t>B</w:t>
      </w:r>
    </w:p>
    <w:p w14:paraId="3B6A2205" w14:textId="77777777" w:rsidR="00852093" w:rsidRPr="00221356" w:rsidRDefault="00852093" w:rsidP="00852093"/>
    <w:tbl>
      <w:tblPr>
        <w:tblW w:w="963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986"/>
      </w:tblGrid>
      <w:tr w:rsidR="00852093" w14:paraId="633B5150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C2F86" w14:textId="50ED139A" w:rsidR="00852093" w:rsidRPr="00852093" w:rsidRDefault="00852093" w:rsidP="002F7DAF">
            <w:pPr>
              <w:pStyle w:val="a8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R, %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7F468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38139F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58C6F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F957B7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6D5B4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614C82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0E334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35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922C6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17DA74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45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4436C" w14:textId="7777777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50</w:t>
            </w:r>
          </w:p>
        </w:tc>
      </w:tr>
      <w:tr w:rsidR="00852093" w14:paraId="41D01093" w14:textId="77777777" w:rsidTr="002F7DAF">
        <w:trPr>
          <w:trHeight w:val="726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5E8655" w14:textId="0DA53F62" w:rsidR="00852093" w:rsidRDefault="00852093" w:rsidP="00221356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 xml:space="preserve">, В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543C07" w14:textId="701B3B7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826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FA785" w14:textId="778256BB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790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1A5E07" w14:textId="326B2EA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765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95FBAC" w14:textId="68F87131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742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E4DA1E" w14:textId="1A0A7F8A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906246" w14:textId="0D11B93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684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0C2B" w14:textId="16E30343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644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AA74F" w14:textId="2B89B97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598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316BCB" w14:textId="34D3C09D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549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152BF" w14:textId="6AA47A32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</w:t>
            </w:r>
          </w:p>
        </w:tc>
      </w:tr>
      <w:tr w:rsidR="00852093" w14:paraId="6E689423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8B12A" w14:textId="77777777" w:rsidR="00852093" w:rsidRDefault="00852093" w:rsidP="002F7DAF">
            <w:pPr>
              <w:pStyle w:val="a8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Б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518953" w14:textId="54B048EA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2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605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0E12AA" w14:textId="449D5355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1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218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D19C" w14:textId="483BDE5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666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C1CF1" w14:textId="02005E32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364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1F507E" w14:textId="61937956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181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FF739" w14:textId="6B333CD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075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C0C84" w14:textId="2297B497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024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98F061" w14:textId="0A30E1BE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A9D91" w14:textId="0D2E6D40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002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BA5E9" w14:textId="26F5CBAF" w:rsidR="00852093" w:rsidRDefault="00852093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 w:rsidR="00D5486D"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0005</w:t>
            </w:r>
          </w:p>
        </w:tc>
      </w:tr>
    </w:tbl>
    <w:p w14:paraId="72A4E428" w14:textId="066897E5" w:rsidR="00D5486D" w:rsidRPr="00D5486D" w:rsidRDefault="00D5486D" w:rsidP="00221356">
      <w:pPr>
        <w:pStyle w:val="a3"/>
        <w:ind w:firstLine="206"/>
      </w:pPr>
      <w:r>
        <w:t xml:space="preserve">Результаты измерения при </w:t>
      </w:r>
      <w:r w:rsidRPr="00D5486D">
        <w:rPr>
          <w:lang w:val="en-US"/>
        </w:rPr>
        <w:t>U</w:t>
      </w:r>
      <w:r w:rsidRPr="00D5486D">
        <w:rPr>
          <w:vertAlign w:val="subscript"/>
        </w:rPr>
        <w:t xml:space="preserve">БЭ </w:t>
      </w:r>
      <w:r w:rsidRPr="00D5486D">
        <w:t xml:space="preserve">= 10 </w:t>
      </w:r>
      <w:r w:rsidRPr="00D5486D">
        <w:rPr>
          <w:lang w:val="en-US"/>
        </w:rPr>
        <w:t>B</w:t>
      </w:r>
    </w:p>
    <w:p w14:paraId="51D3F5DE" w14:textId="77777777" w:rsidR="00852093" w:rsidRPr="00D5486D" w:rsidRDefault="00852093" w:rsidP="00D5486D">
      <w:pPr>
        <w:pStyle w:val="a3"/>
        <w:numPr>
          <w:ilvl w:val="0"/>
          <w:numId w:val="0"/>
        </w:numPr>
        <w:ind w:left="720"/>
        <w:jc w:val="both"/>
      </w:pPr>
    </w:p>
    <w:tbl>
      <w:tblPr>
        <w:tblW w:w="963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986"/>
      </w:tblGrid>
      <w:tr w:rsidR="00D5486D" w14:paraId="367F7596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6D7A5" w14:textId="794F1F1C" w:rsidR="00D5486D" w:rsidRPr="00221356" w:rsidRDefault="00221356" w:rsidP="002F7DAF">
            <w:pPr>
              <w:pStyle w:val="a8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R, %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BBB12E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8FC31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3FAC69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C5EC00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FB63C9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0012B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A99EDE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35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409918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DFDAB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45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395BB1" w14:textId="77777777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50</w:t>
            </w:r>
          </w:p>
        </w:tc>
      </w:tr>
      <w:tr w:rsidR="00D5486D" w14:paraId="0FDF32E2" w14:textId="77777777" w:rsidTr="002F7DAF">
        <w:trPr>
          <w:trHeight w:val="726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3F6BC" w14:textId="177D4375" w:rsidR="00D5486D" w:rsidRDefault="00D5486D" w:rsidP="00221356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 xml:space="preserve">, В 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D78BD" w14:textId="7881FC96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825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DE0D2" w14:textId="17EBA955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790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C6C349" w14:textId="18FAC53C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765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EB00B" w14:textId="43F61109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742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F47EBF" w14:textId="3F751064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716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AF3CAD" w14:textId="52082E29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684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7AA24" w14:textId="0961683D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644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06F322" w14:textId="1679394F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598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AA20D7" w14:textId="69FF69FC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549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881" w14:textId="22F1C996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5</w:t>
            </w:r>
          </w:p>
        </w:tc>
      </w:tr>
      <w:tr w:rsidR="00D5486D" w14:paraId="4D953257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FCFAA" w14:textId="77777777" w:rsidR="00D5486D" w:rsidRDefault="00D5486D" w:rsidP="002F7DAF">
            <w:pPr>
              <w:pStyle w:val="a8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Б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BE4BC6" w14:textId="51A3EA9E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2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636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6DF2C6" w14:textId="190A419E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1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226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78773" w14:textId="69A1FA6A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669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015E" w14:textId="4565502A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365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57500" w14:textId="4246987B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182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65299" w14:textId="272A2501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075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B8A01" w14:textId="0D04FBA0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024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BA1AB7" w14:textId="418BC0BA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9F837F" w14:textId="59A43B41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002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46EA3" w14:textId="17EEA540" w:rsidR="00D5486D" w:rsidRDefault="00D5486D" w:rsidP="002F7DAF">
            <w:pPr>
              <w:pStyle w:val="a8"/>
            </w:pPr>
            <w:r>
              <w:rPr>
                <w:rFonts w:eastAsia="Times New Roman" w:cs="Times New Roman"/>
              </w:rPr>
              <w:t>0</w:t>
            </w:r>
            <w:r>
              <w:rPr>
                <w:rFonts w:eastAsia="Times New Roman" w:cs="Times New Roman"/>
                <w:lang w:val="en-US"/>
              </w:rPr>
              <w:t>.</w:t>
            </w:r>
            <w:r>
              <w:rPr>
                <w:rFonts w:eastAsia="Times New Roman" w:cs="Times New Roman"/>
              </w:rPr>
              <w:t>0005</w:t>
            </w:r>
          </w:p>
        </w:tc>
      </w:tr>
    </w:tbl>
    <w:p w14:paraId="72CAAB73" w14:textId="2AD7F01C" w:rsidR="00D5486D" w:rsidRDefault="00D5486D" w:rsidP="00221356">
      <w:pPr>
        <w:pStyle w:val="a3"/>
        <w:ind w:firstLine="206"/>
        <w:rPr>
          <w:lang w:val="en-US"/>
        </w:rPr>
      </w:pPr>
      <w:r>
        <w:t xml:space="preserve">Результаты измерения при </w:t>
      </w:r>
      <w:r w:rsidRPr="00D5486D">
        <w:rPr>
          <w:lang w:val="en-US"/>
        </w:rPr>
        <w:t>U</w:t>
      </w:r>
      <w:r w:rsidRPr="00D5486D">
        <w:rPr>
          <w:vertAlign w:val="subscript"/>
        </w:rPr>
        <w:t xml:space="preserve">БЭ </w:t>
      </w:r>
      <w:r w:rsidRPr="00D5486D">
        <w:t xml:space="preserve">= </w:t>
      </w:r>
      <w:r w:rsidRPr="00654447">
        <w:t>5</w:t>
      </w:r>
      <w:r w:rsidRPr="00D5486D">
        <w:t xml:space="preserve"> </w:t>
      </w:r>
      <w:r w:rsidRPr="00D5486D">
        <w:rPr>
          <w:lang w:val="en-US"/>
        </w:rPr>
        <w:t>B</w:t>
      </w:r>
    </w:p>
    <w:p w14:paraId="2C9F2E9F" w14:textId="77777777" w:rsidR="00654447" w:rsidRDefault="00654447" w:rsidP="00654447">
      <w:pPr>
        <w:rPr>
          <w:lang w:val="en-US"/>
        </w:rPr>
      </w:pPr>
    </w:p>
    <w:p w14:paraId="4680BA5D" w14:textId="2173724B" w:rsidR="00654447" w:rsidRDefault="00654447" w:rsidP="00654447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F45DF1" wp14:editId="7742DA57">
            <wp:extent cx="6300470" cy="4062095"/>
            <wp:effectExtent l="0" t="0" r="0" b="0"/>
            <wp:docPr id="17738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9F3F" w14:textId="1F4CD945" w:rsidR="00654447" w:rsidRDefault="00654447" w:rsidP="00654447">
      <w:pPr>
        <w:pStyle w:val="a"/>
      </w:pPr>
      <w:r>
        <w:t xml:space="preserve">Зависимость </w:t>
      </w:r>
      <w:r>
        <w:rPr>
          <w:lang w:val="en-US"/>
        </w:rPr>
        <w:t>I</w:t>
      </w:r>
      <w:r>
        <w:rPr>
          <w:vertAlign w:val="subscript"/>
        </w:rPr>
        <w:t>Б</w:t>
      </w:r>
      <w:r>
        <w:t xml:space="preserve"> от </w:t>
      </w:r>
      <w:r>
        <w:rPr>
          <w:lang w:val="en-US"/>
        </w:rPr>
        <w:t>U</w:t>
      </w:r>
      <w:r>
        <w:rPr>
          <w:vertAlign w:val="subscript"/>
        </w:rPr>
        <w:t>БЭ</w:t>
      </w:r>
      <w:r w:rsidR="00177BE1">
        <w:rPr>
          <w:vertAlign w:val="subscript"/>
        </w:rPr>
        <w:t xml:space="preserve"> </w:t>
      </w:r>
      <w:r w:rsidR="00177BE1">
        <w:t xml:space="preserve">при </w:t>
      </w:r>
      <w:r w:rsidR="00177BE1">
        <w:rPr>
          <w:lang w:val="en-US"/>
        </w:rPr>
        <w:t>U</w:t>
      </w:r>
      <w:r w:rsidR="00177BE1">
        <w:rPr>
          <w:vertAlign w:val="subscript"/>
        </w:rPr>
        <w:t xml:space="preserve">БЭ </w:t>
      </w:r>
      <w:r w:rsidR="00177BE1">
        <w:t>= 5, 10, 15 В</w:t>
      </w:r>
    </w:p>
    <w:p w14:paraId="57655282" w14:textId="77777777" w:rsidR="00EC58FD" w:rsidRDefault="00EC58FD" w:rsidP="00EC58FD"/>
    <w:p w14:paraId="2B54C024" w14:textId="755D4E00" w:rsidR="001F2A78" w:rsidRDefault="00FF231D" w:rsidP="00EC58FD">
      <w:r>
        <w:t>Далее исследуется зависимость тока коллектора от напряжения коллектора при постоянных токах базы, которые равны 0.1, 0.15 и 0.2 мА.</w:t>
      </w:r>
    </w:p>
    <w:p w14:paraId="60B99059" w14:textId="77777777" w:rsidR="00EC58FD" w:rsidRDefault="00EC58FD" w:rsidP="00EC58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  <w:gridCol w:w="1102"/>
      </w:tblGrid>
      <w:tr w:rsidR="00315DE3" w:rsidRPr="00B40235" w14:paraId="2F500BC6" w14:textId="77777777" w:rsidTr="002F7DAF">
        <w:tc>
          <w:tcPr>
            <w:tcW w:w="1101" w:type="dxa"/>
          </w:tcPr>
          <w:p w14:paraId="27F92D7B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R, %</w:t>
            </w:r>
          </w:p>
        </w:tc>
        <w:tc>
          <w:tcPr>
            <w:tcW w:w="1101" w:type="dxa"/>
          </w:tcPr>
          <w:p w14:paraId="1D52862D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1" w:type="dxa"/>
          </w:tcPr>
          <w:p w14:paraId="01F2328F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01" w:type="dxa"/>
          </w:tcPr>
          <w:p w14:paraId="438A52FE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01" w:type="dxa"/>
          </w:tcPr>
          <w:p w14:paraId="2C9EB936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101" w:type="dxa"/>
          </w:tcPr>
          <w:p w14:paraId="60341C6A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102" w:type="dxa"/>
          </w:tcPr>
          <w:p w14:paraId="4A32F981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102" w:type="dxa"/>
          </w:tcPr>
          <w:p w14:paraId="209AB264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102" w:type="dxa"/>
          </w:tcPr>
          <w:p w14:paraId="69BA68B6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70</w:t>
            </w:r>
          </w:p>
        </w:tc>
      </w:tr>
      <w:tr w:rsidR="00315DE3" w14:paraId="2BEF2E43" w14:textId="77777777" w:rsidTr="002F7DAF">
        <w:tc>
          <w:tcPr>
            <w:tcW w:w="1101" w:type="dxa"/>
          </w:tcPr>
          <w:p w14:paraId="2CE075DC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U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КЭ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В </w:t>
            </w:r>
          </w:p>
        </w:tc>
        <w:tc>
          <w:tcPr>
            <w:tcW w:w="1101" w:type="dxa"/>
          </w:tcPr>
          <w:p w14:paraId="3A1644FA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0,404</w:t>
            </w:r>
          </w:p>
        </w:tc>
        <w:tc>
          <w:tcPr>
            <w:tcW w:w="1101" w:type="dxa"/>
          </w:tcPr>
          <w:p w14:paraId="0360EC50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0,836</w:t>
            </w:r>
          </w:p>
        </w:tc>
        <w:tc>
          <w:tcPr>
            <w:tcW w:w="1101" w:type="dxa"/>
          </w:tcPr>
          <w:p w14:paraId="38566319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1,79</w:t>
            </w:r>
          </w:p>
        </w:tc>
        <w:tc>
          <w:tcPr>
            <w:tcW w:w="1101" w:type="dxa"/>
          </w:tcPr>
          <w:p w14:paraId="65248C19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2,867</w:t>
            </w:r>
          </w:p>
        </w:tc>
        <w:tc>
          <w:tcPr>
            <w:tcW w:w="1101" w:type="dxa"/>
          </w:tcPr>
          <w:p w14:paraId="461F8900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4,076</w:t>
            </w:r>
          </w:p>
        </w:tc>
        <w:tc>
          <w:tcPr>
            <w:tcW w:w="1102" w:type="dxa"/>
          </w:tcPr>
          <w:p w14:paraId="42D7B0BF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5,428</w:t>
            </w:r>
          </w:p>
        </w:tc>
        <w:tc>
          <w:tcPr>
            <w:tcW w:w="1102" w:type="dxa"/>
          </w:tcPr>
          <w:p w14:paraId="67A470DE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6,939</w:t>
            </w:r>
          </w:p>
        </w:tc>
        <w:tc>
          <w:tcPr>
            <w:tcW w:w="1102" w:type="dxa"/>
          </w:tcPr>
          <w:p w14:paraId="2A8ADA8D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8,626</w:t>
            </w:r>
          </w:p>
        </w:tc>
      </w:tr>
      <w:tr w:rsidR="00315DE3" w14:paraId="0E3886A7" w14:textId="77777777" w:rsidTr="002F7DAF">
        <w:tc>
          <w:tcPr>
            <w:tcW w:w="1101" w:type="dxa"/>
          </w:tcPr>
          <w:p w14:paraId="11CE8E6B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I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мА </w:t>
            </w:r>
          </w:p>
        </w:tc>
        <w:tc>
          <w:tcPr>
            <w:tcW w:w="1101" w:type="dxa"/>
          </w:tcPr>
          <w:p w14:paraId="3C3A5CB0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7,286</w:t>
            </w:r>
          </w:p>
        </w:tc>
        <w:tc>
          <w:tcPr>
            <w:tcW w:w="1101" w:type="dxa"/>
          </w:tcPr>
          <w:p w14:paraId="2602A029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7,373</w:t>
            </w:r>
          </w:p>
        </w:tc>
        <w:tc>
          <w:tcPr>
            <w:tcW w:w="1101" w:type="dxa"/>
          </w:tcPr>
          <w:p w14:paraId="4DC6FEAA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7,563</w:t>
            </w:r>
          </w:p>
        </w:tc>
        <w:tc>
          <w:tcPr>
            <w:tcW w:w="1101" w:type="dxa"/>
          </w:tcPr>
          <w:p w14:paraId="66249B51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7,777</w:t>
            </w:r>
          </w:p>
        </w:tc>
        <w:tc>
          <w:tcPr>
            <w:tcW w:w="1101" w:type="dxa"/>
          </w:tcPr>
          <w:p w14:paraId="25677148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8,018</w:t>
            </w:r>
          </w:p>
        </w:tc>
        <w:tc>
          <w:tcPr>
            <w:tcW w:w="1102" w:type="dxa"/>
          </w:tcPr>
          <w:p w14:paraId="0C719E7E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8,288</w:t>
            </w:r>
          </w:p>
        </w:tc>
        <w:tc>
          <w:tcPr>
            <w:tcW w:w="1102" w:type="dxa"/>
          </w:tcPr>
          <w:p w14:paraId="7DD9F840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8,587</w:t>
            </w:r>
          </w:p>
        </w:tc>
        <w:tc>
          <w:tcPr>
            <w:tcW w:w="1102" w:type="dxa"/>
          </w:tcPr>
          <w:p w14:paraId="2E159D19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8,922</w:t>
            </w:r>
          </w:p>
        </w:tc>
      </w:tr>
    </w:tbl>
    <w:p w14:paraId="2413068F" w14:textId="75ED1BCC" w:rsidR="00315DE3" w:rsidRDefault="00315DE3" w:rsidP="00315DE3">
      <w:pPr>
        <w:pStyle w:val="a3"/>
      </w:pPr>
      <w:r>
        <w:t xml:space="preserve">Результаты измерения при </w:t>
      </w:r>
      <w:r>
        <w:rPr>
          <w:lang w:val="en-US"/>
        </w:rPr>
        <w:t>I</w:t>
      </w:r>
      <w:r>
        <w:rPr>
          <w:vertAlign w:val="subscript"/>
        </w:rPr>
        <w:t xml:space="preserve">Б </w:t>
      </w:r>
      <w:r>
        <w:t>= 0.1 мА</w:t>
      </w:r>
    </w:p>
    <w:p w14:paraId="39C9365C" w14:textId="77777777" w:rsidR="00315DE3" w:rsidRDefault="00315DE3" w:rsidP="00315D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  <w:gridCol w:w="1102"/>
      </w:tblGrid>
      <w:tr w:rsidR="00315DE3" w:rsidRPr="00B40235" w14:paraId="643AF442" w14:textId="77777777" w:rsidTr="002F7DAF">
        <w:tc>
          <w:tcPr>
            <w:tcW w:w="1101" w:type="dxa"/>
          </w:tcPr>
          <w:p w14:paraId="341838D1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R, %</w:t>
            </w:r>
          </w:p>
        </w:tc>
        <w:tc>
          <w:tcPr>
            <w:tcW w:w="1101" w:type="dxa"/>
          </w:tcPr>
          <w:p w14:paraId="204883B1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1" w:type="dxa"/>
          </w:tcPr>
          <w:p w14:paraId="18F0E802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01" w:type="dxa"/>
          </w:tcPr>
          <w:p w14:paraId="6D014BDF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01" w:type="dxa"/>
          </w:tcPr>
          <w:p w14:paraId="65C89E39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101" w:type="dxa"/>
          </w:tcPr>
          <w:p w14:paraId="5C6AE66B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102" w:type="dxa"/>
          </w:tcPr>
          <w:p w14:paraId="0C167E6D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102" w:type="dxa"/>
          </w:tcPr>
          <w:p w14:paraId="55FCD01F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102" w:type="dxa"/>
          </w:tcPr>
          <w:p w14:paraId="5EC91BC3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70</w:t>
            </w:r>
          </w:p>
        </w:tc>
      </w:tr>
      <w:tr w:rsidR="00315DE3" w14:paraId="21DEC140" w14:textId="77777777" w:rsidTr="002F7DAF">
        <w:tc>
          <w:tcPr>
            <w:tcW w:w="1101" w:type="dxa"/>
          </w:tcPr>
          <w:p w14:paraId="44B981CF" w14:textId="77777777" w:rsidR="00315DE3" w:rsidRPr="00B40235" w:rsidRDefault="00315DE3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U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КЭ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В </w:t>
            </w:r>
          </w:p>
        </w:tc>
        <w:tc>
          <w:tcPr>
            <w:tcW w:w="1101" w:type="dxa"/>
          </w:tcPr>
          <w:p w14:paraId="1BB5C961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0,273</w:t>
            </w:r>
          </w:p>
        </w:tc>
        <w:tc>
          <w:tcPr>
            <w:tcW w:w="1101" w:type="dxa"/>
          </w:tcPr>
          <w:p w14:paraId="27FB4649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0,588</w:t>
            </w:r>
          </w:p>
        </w:tc>
        <w:tc>
          <w:tcPr>
            <w:tcW w:w="1101" w:type="dxa"/>
          </w:tcPr>
          <w:p w14:paraId="6DC43343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1,344</w:t>
            </w:r>
          </w:p>
        </w:tc>
        <w:tc>
          <w:tcPr>
            <w:tcW w:w="1101" w:type="dxa"/>
          </w:tcPr>
          <w:p w14:paraId="1AEF7BE4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2,271</w:t>
            </w:r>
          </w:p>
        </w:tc>
        <w:tc>
          <w:tcPr>
            <w:tcW w:w="1101" w:type="dxa"/>
          </w:tcPr>
          <w:p w14:paraId="707098B1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3,377</w:t>
            </w:r>
          </w:p>
        </w:tc>
        <w:tc>
          <w:tcPr>
            <w:tcW w:w="1102" w:type="dxa"/>
          </w:tcPr>
          <w:p w14:paraId="2A9EA75A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4,675</w:t>
            </w:r>
          </w:p>
        </w:tc>
        <w:tc>
          <w:tcPr>
            <w:tcW w:w="1102" w:type="dxa"/>
          </w:tcPr>
          <w:p w14:paraId="2386F4A6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6,184</w:t>
            </w:r>
          </w:p>
        </w:tc>
        <w:tc>
          <w:tcPr>
            <w:tcW w:w="1102" w:type="dxa"/>
          </w:tcPr>
          <w:p w14:paraId="0B644CB0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7,932</w:t>
            </w:r>
          </w:p>
        </w:tc>
      </w:tr>
      <w:tr w:rsidR="00315DE3" w14:paraId="397DB197" w14:textId="77777777" w:rsidTr="002F7DAF">
        <w:tc>
          <w:tcPr>
            <w:tcW w:w="1101" w:type="dxa"/>
          </w:tcPr>
          <w:p w14:paraId="79A86866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I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мА </w:t>
            </w:r>
          </w:p>
        </w:tc>
        <w:tc>
          <w:tcPr>
            <w:tcW w:w="1101" w:type="dxa"/>
          </w:tcPr>
          <w:p w14:paraId="4CB9FB14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10,032</w:t>
            </w:r>
          </w:p>
        </w:tc>
        <w:tc>
          <w:tcPr>
            <w:tcW w:w="1101" w:type="dxa"/>
          </w:tcPr>
          <w:p w14:paraId="15E20902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10,132</w:t>
            </w:r>
          </w:p>
        </w:tc>
        <w:tc>
          <w:tcPr>
            <w:tcW w:w="1101" w:type="dxa"/>
          </w:tcPr>
          <w:p w14:paraId="1B8043EE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10,348</w:t>
            </w:r>
          </w:p>
        </w:tc>
        <w:tc>
          <w:tcPr>
            <w:tcW w:w="1101" w:type="dxa"/>
          </w:tcPr>
          <w:p w14:paraId="22BACFC3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10,614</w:t>
            </w:r>
          </w:p>
        </w:tc>
        <w:tc>
          <w:tcPr>
            <w:tcW w:w="1101" w:type="dxa"/>
          </w:tcPr>
          <w:p w14:paraId="73C13E8F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10,93</w:t>
            </w:r>
          </w:p>
        </w:tc>
        <w:tc>
          <w:tcPr>
            <w:tcW w:w="1102" w:type="dxa"/>
          </w:tcPr>
          <w:p w14:paraId="5789E22B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11,301</w:t>
            </w:r>
          </w:p>
        </w:tc>
        <w:tc>
          <w:tcPr>
            <w:tcW w:w="1102" w:type="dxa"/>
          </w:tcPr>
          <w:p w14:paraId="5FB66CF4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11,731</w:t>
            </w:r>
          </w:p>
        </w:tc>
        <w:tc>
          <w:tcPr>
            <w:tcW w:w="1102" w:type="dxa"/>
          </w:tcPr>
          <w:p w14:paraId="747EA49B" w14:textId="77777777" w:rsidR="00315DE3" w:rsidRDefault="00315DE3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12,23</w:t>
            </w:r>
          </w:p>
        </w:tc>
      </w:tr>
    </w:tbl>
    <w:p w14:paraId="1E1D1586" w14:textId="35D2D7BD" w:rsidR="00315DE3" w:rsidRDefault="00315DE3" w:rsidP="00315DE3">
      <w:pPr>
        <w:pStyle w:val="a3"/>
      </w:pPr>
      <w:r>
        <w:t xml:space="preserve">Результаты измерения при </w:t>
      </w:r>
      <w:r>
        <w:rPr>
          <w:lang w:val="en-US"/>
        </w:rPr>
        <w:t>I</w:t>
      </w:r>
      <w:r>
        <w:rPr>
          <w:vertAlign w:val="subscript"/>
        </w:rPr>
        <w:t xml:space="preserve">Б </w:t>
      </w:r>
      <w:r>
        <w:t>= 0.15 мА</w:t>
      </w:r>
    </w:p>
    <w:p w14:paraId="69CEAC13" w14:textId="77777777" w:rsidR="00315DE3" w:rsidRDefault="00315DE3" w:rsidP="00315DE3"/>
    <w:p w14:paraId="2DE174B5" w14:textId="77777777" w:rsidR="00B30F38" w:rsidRPr="00315DE3" w:rsidRDefault="00B30F38" w:rsidP="00315DE3"/>
    <w:p w14:paraId="666F296E" w14:textId="77777777" w:rsidR="00177BE1" w:rsidRPr="00177BE1" w:rsidRDefault="00177BE1" w:rsidP="00177B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  <w:gridCol w:w="1102"/>
      </w:tblGrid>
      <w:tr w:rsidR="00E91817" w:rsidRPr="00B40235" w14:paraId="4B9E524A" w14:textId="77777777" w:rsidTr="002F7DAF">
        <w:tc>
          <w:tcPr>
            <w:tcW w:w="1101" w:type="dxa"/>
          </w:tcPr>
          <w:p w14:paraId="759152A4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lastRenderedPageBreak/>
              <w:t>R, %</w:t>
            </w:r>
          </w:p>
        </w:tc>
        <w:tc>
          <w:tcPr>
            <w:tcW w:w="1101" w:type="dxa"/>
          </w:tcPr>
          <w:p w14:paraId="631C4D12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1" w:type="dxa"/>
          </w:tcPr>
          <w:p w14:paraId="4FC5902B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01" w:type="dxa"/>
          </w:tcPr>
          <w:p w14:paraId="69389949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01" w:type="dxa"/>
          </w:tcPr>
          <w:p w14:paraId="3B5D734A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101" w:type="dxa"/>
          </w:tcPr>
          <w:p w14:paraId="0B1CBBB2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102" w:type="dxa"/>
          </w:tcPr>
          <w:p w14:paraId="68595F06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102" w:type="dxa"/>
          </w:tcPr>
          <w:p w14:paraId="479F4E55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102" w:type="dxa"/>
          </w:tcPr>
          <w:p w14:paraId="458CF4F6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70</w:t>
            </w:r>
          </w:p>
        </w:tc>
      </w:tr>
      <w:tr w:rsidR="00E91817" w14:paraId="0124B348" w14:textId="77777777" w:rsidTr="002F7DAF">
        <w:tc>
          <w:tcPr>
            <w:tcW w:w="1101" w:type="dxa"/>
          </w:tcPr>
          <w:p w14:paraId="13C7C152" w14:textId="77777777" w:rsidR="00E91817" w:rsidRPr="00B40235" w:rsidRDefault="00E91817" w:rsidP="002F7DAF">
            <w:pPr>
              <w:ind w:firstLine="0"/>
              <w:rPr>
                <w:rFonts w:eastAsia="Times New Roman"/>
                <w:sz w:val="24"/>
                <w:szCs w:val="24"/>
                <w:lang w:val="en-US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U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КЭ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В </w:t>
            </w:r>
          </w:p>
        </w:tc>
        <w:tc>
          <w:tcPr>
            <w:tcW w:w="1101" w:type="dxa"/>
          </w:tcPr>
          <w:p w14:paraId="7150117F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0,146</w:t>
            </w:r>
          </w:p>
        </w:tc>
        <w:tc>
          <w:tcPr>
            <w:tcW w:w="1101" w:type="dxa"/>
          </w:tcPr>
          <w:p w14:paraId="27BC2382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0,295</w:t>
            </w:r>
          </w:p>
        </w:tc>
        <w:tc>
          <w:tcPr>
            <w:tcW w:w="1101" w:type="dxa"/>
          </w:tcPr>
          <w:p w14:paraId="77AAFB21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0,823</w:t>
            </w:r>
          </w:p>
        </w:tc>
        <w:tc>
          <w:tcPr>
            <w:tcW w:w="1101" w:type="dxa"/>
          </w:tcPr>
          <w:p w14:paraId="75711713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1,58</w:t>
            </w:r>
          </w:p>
        </w:tc>
        <w:tc>
          <w:tcPr>
            <w:tcW w:w="1101" w:type="dxa"/>
          </w:tcPr>
          <w:p w14:paraId="0E8F17EF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2,569</w:t>
            </w:r>
          </w:p>
        </w:tc>
        <w:tc>
          <w:tcPr>
            <w:tcW w:w="1102" w:type="dxa"/>
          </w:tcPr>
          <w:p w14:paraId="2295F22F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3,804</w:t>
            </w:r>
          </w:p>
        </w:tc>
        <w:tc>
          <w:tcPr>
            <w:tcW w:w="1102" w:type="dxa"/>
          </w:tcPr>
          <w:p w14:paraId="6D78BE0D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5,309</w:t>
            </w:r>
          </w:p>
        </w:tc>
        <w:tc>
          <w:tcPr>
            <w:tcW w:w="1102" w:type="dxa"/>
          </w:tcPr>
          <w:p w14:paraId="4C1FF5C7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7,121</w:t>
            </w:r>
          </w:p>
        </w:tc>
      </w:tr>
      <w:tr w:rsidR="00E91817" w14:paraId="17C75D4E" w14:textId="77777777" w:rsidTr="002F7DAF">
        <w:tc>
          <w:tcPr>
            <w:tcW w:w="1101" w:type="dxa"/>
          </w:tcPr>
          <w:p w14:paraId="77FE786A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B40235">
              <w:rPr>
                <w:rFonts w:eastAsia="Times New Roman"/>
                <w:sz w:val="24"/>
                <w:szCs w:val="24"/>
              </w:rPr>
              <w:t>I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К</w:t>
            </w:r>
            <w:r w:rsidRPr="00B40235">
              <w:rPr>
                <w:rFonts w:eastAsia="Times New Roman"/>
                <w:sz w:val="24"/>
                <w:szCs w:val="24"/>
              </w:rPr>
              <w:t xml:space="preserve">, мА </w:t>
            </w:r>
          </w:p>
        </w:tc>
        <w:tc>
          <w:tcPr>
            <w:tcW w:w="1101" w:type="dxa"/>
          </w:tcPr>
          <w:p w14:paraId="785E819A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12,695</w:t>
            </w:r>
          </w:p>
        </w:tc>
        <w:tc>
          <w:tcPr>
            <w:tcW w:w="1101" w:type="dxa"/>
          </w:tcPr>
          <w:p w14:paraId="5C9EE981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13,39</w:t>
            </w:r>
          </w:p>
        </w:tc>
        <w:tc>
          <w:tcPr>
            <w:tcW w:w="1101" w:type="dxa"/>
          </w:tcPr>
          <w:p w14:paraId="5770DDBE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13,607</w:t>
            </w:r>
          </w:p>
        </w:tc>
        <w:tc>
          <w:tcPr>
            <w:tcW w:w="1101" w:type="dxa"/>
          </w:tcPr>
          <w:p w14:paraId="1FF7A0BC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13,907</w:t>
            </w:r>
          </w:p>
        </w:tc>
        <w:tc>
          <w:tcPr>
            <w:tcW w:w="1101" w:type="dxa"/>
          </w:tcPr>
          <w:p w14:paraId="79DE168C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14,297</w:t>
            </w:r>
          </w:p>
        </w:tc>
        <w:tc>
          <w:tcPr>
            <w:tcW w:w="1102" w:type="dxa"/>
          </w:tcPr>
          <w:p w14:paraId="5813F949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14,785</w:t>
            </w:r>
          </w:p>
        </w:tc>
        <w:tc>
          <w:tcPr>
            <w:tcW w:w="1102" w:type="dxa"/>
          </w:tcPr>
          <w:p w14:paraId="114F4C40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15,378</w:t>
            </w:r>
          </w:p>
        </w:tc>
        <w:tc>
          <w:tcPr>
            <w:tcW w:w="1102" w:type="dxa"/>
          </w:tcPr>
          <w:p w14:paraId="2A2CE7DA" w14:textId="77777777" w:rsidR="00E91817" w:rsidRDefault="00E91817" w:rsidP="002F7DAF">
            <w:pPr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cs="Times New Roman"/>
              </w:rPr>
              <w:t>16,091</w:t>
            </w:r>
          </w:p>
        </w:tc>
      </w:tr>
    </w:tbl>
    <w:p w14:paraId="74C55039" w14:textId="40A33A6B" w:rsidR="00D5486D" w:rsidRDefault="00E91817" w:rsidP="00E91817">
      <w:pPr>
        <w:pStyle w:val="a3"/>
        <w:rPr>
          <w:lang w:val="en-US"/>
        </w:rPr>
      </w:pPr>
      <w:r>
        <w:t xml:space="preserve">Результаты измерения при </w:t>
      </w:r>
      <w:r>
        <w:rPr>
          <w:lang w:val="en-US"/>
        </w:rPr>
        <w:t>I</w:t>
      </w:r>
      <w:r>
        <w:rPr>
          <w:vertAlign w:val="subscript"/>
        </w:rPr>
        <w:t>Б</w:t>
      </w:r>
      <w:r>
        <w:t xml:space="preserve"> = 0.2 мА</w:t>
      </w:r>
    </w:p>
    <w:p w14:paraId="36273020" w14:textId="77777777" w:rsidR="0054100C" w:rsidRDefault="0054100C" w:rsidP="0054100C">
      <w:pPr>
        <w:rPr>
          <w:lang w:val="en-US"/>
        </w:rPr>
      </w:pPr>
    </w:p>
    <w:p w14:paraId="5353FB3A" w14:textId="371EBE5F" w:rsidR="0054100C" w:rsidRDefault="0054100C" w:rsidP="0054100C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317A2040" wp14:editId="6212FF6F">
            <wp:extent cx="6300470" cy="4386580"/>
            <wp:effectExtent l="0" t="0" r="0" b="0"/>
            <wp:docPr id="86884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9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53B2" w14:textId="4676702D" w:rsidR="0054100C" w:rsidRDefault="005004BD" w:rsidP="0054100C">
      <w:pPr>
        <w:pStyle w:val="a"/>
      </w:pPr>
      <w:r>
        <w:t xml:space="preserve">Зависимость </w:t>
      </w:r>
      <w:r>
        <w:rPr>
          <w:lang w:val="en-US"/>
        </w:rPr>
        <w:t>U</w:t>
      </w:r>
      <w:r>
        <w:rPr>
          <w:vertAlign w:val="subscript"/>
        </w:rPr>
        <w:t xml:space="preserve">КЭ </w:t>
      </w:r>
      <w:r>
        <w:t xml:space="preserve">от </w:t>
      </w:r>
      <w:r>
        <w:rPr>
          <w:lang w:val="en-US"/>
        </w:rPr>
        <w:t>I</w:t>
      </w:r>
      <w:r>
        <w:rPr>
          <w:vertAlign w:val="subscript"/>
        </w:rPr>
        <w:t>К</w:t>
      </w:r>
      <w:r w:rsidR="00156F2F">
        <w:t xml:space="preserve"> при </w:t>
      </w:r>
      <w:r w:rsidR="00156F2F">
        <w:rPr>
          <w:lang w:val="en-US"/>
        </w:rPr>
        <w:t>I</w:t>
      </w:r>
      <w:r w:rsidR="00156F2F">
        <w:rPr>
          <w:vertAlign w:val="subscript"/>
        </w:rPr>
        <w:t>Б</w:t>
      </w:r>
      <w:r w:rsidR="00156F2F">
        <w:t xml:space="preserve"> = 0.1, 0.15, 0.2 мА</w:t>
      </w:r>
    </w:p>
    <w:p w14:paraId="19601E1E" w14:textId="77777777" w:rsidR="00A76EB4" w:rsidRDefault="00A76EB4" w:rsidP="00A76EB4"/>
    <w:p w14:paraId="435E014C" w14:textId="187B64DA" w:rsidR="00A76EB4" w:rsidRDefault="000374F4" w:rsidP="000374F4">
      <w:pPr>
        <w:pStyle w:val="a4"/>
      </w:pPr>
      <w:r>
        <w:t>ОБ схема</w:t>
      </w:r>
    </w:p>
    <w:p w14:paraId="249BBE89" w14:textId="7164F874" w:rsidR="000374F4" w:rsidRDefault="000374F4" w:rsidP="000374F4">
      <w:r>
        <w:t>Далее была собрана ОБ схема, для изучения зависимости тока эммитера от напряжения между базой и эммитером</w:t>
      </w:r>
      <w:r w:rsidR="00FE1F5D">
        <w:t>, при постоянных напряжениях коллектора, которые равны 5, 10, 15 В.</w:t>
      </w:r>
    </w:p>
    <w:p w14:paraId="1B8709C3" w14:textId="77777777" w:rsidR="000374F4" w:rsidRDefault="000374F4" w:rsidP="000374F4"/>
    <w:p w14:paraId="3A48881B" w14:textId="22D20189" w:rsidR="000374F4" w:rsidRDefault="000374F4" w:rsidP="000374F4">
      <w:pPr>
        <w:pStyle w:val="a8"/>
      </w:pPr>
      <w:r>
        <w:rPr>
          <w:noProof/>
        </w:rPr>
        <w:lastRenderedPageBreak/>
        <w:drawing>
          <wp:inline distT="0" distB="0" distL="0" distR="0" wp14:anchorId="6D91ACA0" wp14:editId="5031880E">
            <wp:extent cx="6300470" cy="3503930"/>
            <wp:effectExtent l="0" t="0" r="0" b="0"/>
            <wp:docPr id="5504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8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7257" w14:textId="302E3061" w:rsidR="000374F4" w:rsidRDefault="00FE1F5D" w:rsidP="000374F4">
      <w:pPr>
        <w:pStyle w:val="a"/>
      </w:pPr>
      <w:r>
        <w:t>ОБ схема</w:t>
      </w:r>
    </w:p>
    <w:p w14:paraId="414BE4BE" w14:textId="77777777" w:rsidR="00FE1F5D" w:rsidRDefault="00FE1F5D" w:rsidP="00FE1F5D"/>
    <w:tbl>
      <w:tblPr>
        <w:tblW w:w="864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 w:rsidR="005502AC" w14:paraId="07F17887" w14:textId="77777777" w:rsidTr="00EA7785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FA1778" w14:textId="69047EB3" w:rsidR="005502AC" w:rsidRPr="005502AC" w:rsidRDefault="005502AC" w:rsidP="002F7DAF">
            <w:pPr>
              <w:pStyle w:val="a8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R, %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630951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96781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49C19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55BEC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45BDB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B4A258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C4F63E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76E0F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5FE81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5502AC" w14:paraId="528995D2" w14:textId="77777777" w:rsidTr="00EA7785">
        <w:trPr>
          <w:trHeight w:val="726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A98877" w14:textId="77777777" w:rsidR="005502AC" w:rsidRPr="0048089C" w:rsidRDefault="005502AC" w:rsidP="002F7DAF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 xml:space="preserve">, В </w:t>
            </w:r>
          </w:p>
          <w:p w14:paraId="63E52AA0" w14:textId="77777777" w:rsidR="005502AC" w:rsidRDefault="005502AC" w:rsidP="002F7DAF">
            <w:pPr>
              <w:pStyle w:val="a8"/>
              <w:rPr>
                <w:rFonts w:eastAsia="Calibri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11D74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0,677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3E978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0,651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083DF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0,634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DFF5B4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0,62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E1BF40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0,607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2D151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0,592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ECD0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0,557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DBFFB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0,493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AC08C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0,4</w:t>
            </w:r>
          </w:p>
        </w:tc>
      </w:tr>
      <w:tr w:rsidR="005502AC" w14:paraId="239FB744" w14:textId="77777777" w:rsidTr="00EA7785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586C3" w14:textId="77777777" w:rsidR="005502AC" w:rsidRDefault="005502AC" w:rsidP="002F7DAF">
            <w:pPr>
              <w:pStyle w:val="a8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Э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FA8C7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5,757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AAE25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2,768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C76F5F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1,695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8769E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1,126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B3C7A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0,765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0BED2F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0,511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70E40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0,179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0A6F8F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0,027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6B7A2" w14:textId="77777777" w:rsidR="005502AC" w:rsidRDefault="005502AC" w:rsidP="002F7DAF">
            <w:pPr>
              <w:pStyle w:val="a8"/>
            </w:pPr>
            <w:r>
              <w:rPr>
                <w:rFonts w:eastAsia="Times New Roman" w:cs="Times New Roman"/>
              </w:rPr>
              <w:t>0,002</w:t>
            </w:r>
          </w:p>
        </w:tc>
      </w:tr>
    </w:tbl>
    <w:p w14:paraId="1D4AFE74" w14:textId="5738A813" w:rsidR="005502AC" w:rsidRDefault="00EF59CE" w:rsidP="00956B60">
      <w:pPr>
        <w:pStyle w:val="a3"/>
        <w:ind w:left="2268" w:firstLine="284"/>
        <w:jc w:val="both"/>
      </w:pPr>
      <w:r>
        <w:t xml:space="preserve">Зависимость </w:t>
      </w:r>
      <w:r>
        <w:rPr>
          <w:lang w:val="en-US"/>
        </w:rPr>
        <w:t>U</w:t>
      </w:r>
      <w:r>
        <w:rPr>
          <w:vertAlign w:val="subscript"/>
        </w:rPr>
        <w:t xml:space="preserve">ЭБ  </w:t>
      </w:r>
      <w:r>
        <w:t xml:space="preserve">от </w:t>
      </w:r>
      <w:r>
        <w:rPr>
          <w:lang w:val="en-US"/>
        </w:rPr>
        <w:t>I</w:t>
      </w:r>
      <w:r>
        <w:rPr>
          <w:vertAlign w:val="subscript"/>
        </w:rPr>
        <w:t xml:space="preserve">Э </w:t>
      </w:r>
      <w:r>
        <w:t xml:space="preserve">при </w:t>
      </w:r>
      <w:r>
        <w:rPr>
          <w:lang w:val="en-US"/>
        </w:rPr>
        <w:t>U</w:t>
      </w:r>
      <w:r>
        <w:rPr>
          <w:vertAlign w:val="subscript"/>
        </w:rPr>
        <w:t xml:space="preserve">КЭ </w:t>
      </w:r>
      <w:r>
        <w:t>= 15 В</w:t>
      </w:r>
    </w:p>
    <w:p w14:paraId="011ED6CB" w14:textId="77777777" w:rsidR="00FE1F5D" w:rsidRDefault="00FE1F5D" w:rsidP="00FE1F5D"/>
    <w:tbl>
      <w:tblPr>
        <w:tblW w:w="864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 w:rsidR="00CC4F73" w14:paraId="4F69A4A0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1948D7" w14:textId="405504E8" w:rsidR="00CC4F73" w:rsidRPr="00CC4F73" w:rsidRDefault="00CC4F73" w:rsidP="002F7DAF">
            <w:pPr>
              <w:pStyle w:val="a8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R, %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C49D4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92F2C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1366B4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57D850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2557F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6BA35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271A0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CDCFF5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AFB2C2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CC4F73" w14:paraId="0D6F2341" w14:textId="77777777" w:rsidTr="002F7DAF">
        <w:trPr>
          <w:trHeight w:val="726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D7A66" w14:textId="77777777" w:rsidR="00CC4F73" w:rsidRPr="0048089C" w:rsidRDefault="00CC4F73" w:rsidP="002F7DAF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 xml:space="preserve">, В </w:t>
            </w:r>
          </w:p>
          <w:p w14:paraId="25AD6097" w14:textId="77777777" w:rsidR="00CC4F73" w:rsidRDefault="00CC4F73" w:rsidP="002F7DAF">
            <w:pPr>
              <w:pStyle w:val="a8"/>
              <w:rPr>
                <w:rFonts w:eastAsia="Calibri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5F49EA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0,679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34D4D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0,654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D98520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0,636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E3BC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0,622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31653D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0,609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582A5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0,595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71B13C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0,558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9149B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0,493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82E91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0,4</w:t>
            </w:r>
          </w:p>
        </w:tc>
      </w:tr>
      <w:tr w:rsidR="00CC4F73" w14:paraId="1BA41AC3" w14:textId="77777777" w:rsidTr="002F7DAF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83F63" w14:textId="77777777" w:rsidR="00CC4F73" w:rsidRDefault="00CC4F73" w:rsidP="002F7DAF">
            <w:pPr>
              <w:pStyle w:val="a8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Э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4C3D0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5,694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8A600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2,737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54AFB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1,657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A6396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1,111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B5A9D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0,753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0333D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AAB52E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0,173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56FAA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0,026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9B14F" w14:textId="77777777" w:rsidR="00CC4F73" w:rsidRDefault="00CC4F73" w:rsidP="002F7DAF">
            <w:pPr>
              <w:pStyle w:val="a8"/>
            </w:pPr>
            <w:r>
              <w:rPr>
                <w:rFonts w:eastAsia="Times New Roman" w:cs="Times New Roman"/>
              </w:rPr>
              <w:t>0,002</w:t>
            </w:r>
          </w:p>
        </w:tc>
      </w:tr>
    </w:tbl>
    <w:p w14:paraId="78F39FD7" w14:textId="64898ED7" w:rsidR="007434C8" w:rsidRDefault="007434C8" w:rsidP="00956B60">
      <w:pPr>
        <w:pStyle w:val="a3"/>
        <w:tabs>
          <w:tab w:val="left" w:pos="2694"/>
        </w:tabs>
        <w:ind w:left="2268" w:firstLine="284"/>
        <w:jc w:val="left"/>
      </w:pPr>
      <w:r>
        <w:t xml:space="preserve">Зависимость </w:t>
      </w:r>
      <w:r>
        <w:rPr>
          <w:lang w:val="en-US"/>
        </w:rPr>
        <w:t>U</w:t>
      </w:r>
      <w:r>
        <w:rPr>
          <w:vertAlign w:val="subscript"/>
        </w:rPr>
        <w:t xml:space="preserve">ЭБ  </w:t>
      </w:r>
      <w:r>
        <w:t xml:space="preserve">от </w:t>
      </w:r>
      <w:r>
        <w:rPr>
          <w:lang w:val="en-US"/>
        </w:rPr>
        <w:t>I</w:t>
      </w:r>
      <w:r>
        <w:rPr>
          <w:vertAlign w:val="subscript"/>
        </w:rPr>
        <w:t xml:space="preserve">Э </w:t>
      </w:r>
      <w:r>
        <w:t xml:space="preserve">при </w:t>
      </w:r>
      <w:r>
        <w:rPr>
          <w:lang w:val="en-US"/>
        </w:rPr>
        <w:t>U</w:t>
      </w:r>
      <w:r>
        <w:rPr>
          <w:vertAlign w:val="subscript"/>
        </w:rPr>
        <w:t xml:space="preserve">КЭ </w:t>
      </w:r>
      <w:r>
        <w:t>= 10 В</w:t>
      </w:r>
    </w:p>
    <w:p w14:paraId="1A9C4AF0" w14:textId="510BD7CC" w:rsidR="007434C8" w:rsidRDefault="007434C8" w:rsidP="00FE1F5D"/>
    <w:tbl>
      <w:tblPr>
        <w:tblW w:w="864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 w:rsidR="00CC4F73" w14:paraId="66524AEF" w14:textId="77777777" w:rsidTr="00EA7785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0EEB6" w14:textId="6A35634B" w:rsidR="00CC4F73" w:rsidRPr="00CC4F73" w:rsidRDefault="00CC4F73" w:rsidP="00EA7785">
            <w:pPr>
              <w:pStyle w:val="a8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lastRenderedPageBreak/>
              <w:t>R, %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29A9B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1E1A8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AD075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BFE09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6D5777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25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C152E9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696F4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9CE1B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D4B5E0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CC4F73" w14:paraId="481CDB7C" w14:textId="77777777" w:rsidTr="00EA7785">
        <w:trPr>
          <w:trHeight w:val="726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1196A0" w14:textId="563DD5E4" w:rsidR="00CC4F73" w:rsidRPr="0048089C" w:rsidRDefault="00CC4F73" w:rsidP="00EA7785">
            <w:pPr>
              <w:pStyle w:val="a8"/>
              <w:rPr>
                <w:rFonts w:eastAsia="Calibri"/>
              </w:rPr>
            </w:pPr>
            <w:r w:rsidRPr="0048089C">
              <w:rPr>
                <w:rFonts w:eastAsia="Calibri"/>
              </w:rPr>
              <w:t>U</w:t>
            </w:r>
            <w:r>
              <w:rPr>
                <w:rFonts w:eastAsia="Calibri"/>
                <w:vertAlign w:val="subscript"/>
              </w:rPr>
              <w:t>БЭ</w:t>
            </w:r>
            <w:r w:rsidRPr="0048089C">
              <w:rPr>
                <w:rFonts w:eastAsia="Calibri"/>
              </w:rPr>
              <w:t>, В</w:t>
            </w:r>
          </w:p>
          <w:p w14:paraId="03CC763C" w14:textId="77777777" w:rsidR="00CC4F73" w:rsidRDefault="00CC4F73" w:rsidP="00EA7785">
            <w:pPr>
              <w:pStyle w:val="a8"/>
              <w:rPr>
                <w:rFonts w:eastAsia="Calibri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083E2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0,682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3055C3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0,656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6D974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0,639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11925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0,624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8E90C2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0,611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544707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0,597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5CE9B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0,559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3DBE8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0,493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85E0D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0,4</w:t>
            </w:r>
          </w:p>
        </w:tc>
      </w:tr>
      <w:tr w:rsidR="00CC4F73" w14:paraId="100EBC73" w14:textId="77777777" w:rsidTr="00EA7785">
        <w:trPr>
          <w:trHeight w:val="1"/>
          <w:jc w:val="center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1CF7D2" w14:textId="77777777" w:rsidR="00CC4F73" w:rsidRDefault="00CC4F73" w:rsidP="00EA7785">
            <w:pPr>
              <w:pStyle w:val="a8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>
              <w:rPr>
                <w:rFonts w:eastAsia="Calibri"/>
                <w:vertAlign w:val="subscript"/>
              </w:rPr>
              <w:t>Э</w:t>
            </w:r>
            <w:r>
              <w:rPr>
                <w:rFonts w:eastAsia="Calibri"/>
              </w:rPr>
              <w:t>, мА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5BE99C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5,622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DF9F7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2,703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B289C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1,652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1C522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1,094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488BC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0,739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4E76E7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0,489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345742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0,166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44290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0,024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A6202" w14:textId="77777777" w:rsidR="00CC4F73" w:rsidRDefault="00CC4F73" w:rsidP="00EA7785">
            <w:pPr>
              <w:pStyle w:val="a8"/>
            </w:pPr>
            <w:r>
              <w:rPr>
                <w:rFonts w:eastAsia="Times New Roman" w:cs="Times New Roman"/>
              </w:rPr>
              <w:t>0,002</w:t>
            </w:r>
          </w:p>
        </w:tc>
      </w:tr>
    </w:tbl>
    <w:p w14:paraId="2D47BE92" w14:textId="53B9A429" w:rsidR="007434C8" w:rsidRPr="009D7028" w:rsidRDefault="007434C8" w:rsidP="00EA7785">
      <w:pPr>
        <w:pStyle w:val="a3"/>
        <w:ind w:left="2410" w:right="850" w:hanging="566"/>
        <w:jc w:val="both"/>
      </w:pPr>
      <w:r>
        <w:t xml:space="preserve">Зависимость </w:t>
      </w:r>
      <w:r>
        <w:rPr>
          <w:lang w:val="en-US"/>
        </w:rPr>
        <w:t>U</w:t>
      </w:r>
      <w:r>
        <w:rPr>
          <w:vertAlign w:val="subscript"/>
        </w:rPr>
        <w:t xml:space="preserve">ЭБ  </w:t>
      </w:r>
      <w:r>
        <w:t xml:space="preserve">от </w:t>
      </w:r>
      <w:r>
        <w:rPr>
          <w:lang w:val="en-US"/>
        </w:rPr>
        <w:t>I</w:t>
      </w:r>
      <w:r>
        <w:rPr>
          <w:vertAlign w:val="subscript"/>
        </w:rPr>
        <w:t xml:space="preserve">Э </w:t>
      </w:r>
      <w:r>
        <w:t xml:space="preserve">при </w:t>
      </w:r>
      <w:r>
        <w:rPr>
          <w:lang w:val="en-US"/>
        </w:rPr>
        <w:t>U</w:t>
      </w:r>
      <w:r>
        <w:rPr>
          <w:vertAlign w:val="subscript"/>
        </w:rPr>
        <w:t xml:space="preserve">КЭ </w:t>
      </w:r>
      <w:r>
        <w:t xml:space="preserve">= </w:t>
      </w:r>
      <w:r w:rsidR="00CC4F73">
        <w:t>5</w:t>
      </w:r>
      <w:r w:rsidR="00713215" w:rsidRPr="00713215">
        <w:t xml:space="preserve"> </w:t>
      </w:r>
      <w:r>
        <w:t>В</w:t>
      </w:r>
    </w:p>
    <w:p w14:paraId="6A709E44" w14:textId="77777777" w:rsidR="00713215" w:rsidRPr="009D7028" w:rsidRDefault="00713215" w:rsidP="00713215"/>
    <w:p w14:paraId="37ADFF8B" w14:textId="5049CDEC" w:rsidR="00EA2544" w:rsidRDefault="00EA2544" w:rsidP="00EA2544">
      <w:pPr>
        <w:pStyle w:val="a8"/>
        <w:rPr>
          <w:lang w:val="en-US"/>
        </w:rPr>
      </w:pPr>
      <w:r w:rsidRPr="00EA2544">
        <w:rPr>
          <w:noProof/>
          <w:lang w:val="en-US"/>
        </w:rPr>
        <w:drawing>
          <wp:inline distT="0" distB="0" distL="0" distR="0" wp14:anchorId="3A6DC867" wp14:editId="6DD7947C">
            <wp:extent cx="6300470" cy="3660140"/>
            <wp:effectExtent l="0" t="0" r="0" b="0"/>
            <wp:docPr id="2117277987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7987" name="Picture 1" descr="A graph with a line going u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2DB0" w14:textId="1D1137ED" w:rsidR="00EA2544" w:rsidRDefault="00EA2544" w:rsidP="00EA2544">
      <w:pPr>
        <w:pStyle w:val="a"/>
      </w:pPr>
      <w:r>
        <w:t>Зависимость</w:t>
      </w:r>
      <w:r w:rsidR="00362C36" w:rsidRPr="00362C36">
        <w:t xml:space="preserve"> </w:t>
      </w:r>
      <w:r w:rsidR="00362C36">
        <w:rPr>
          <w:lang w:val="en-US"/>
        </w:rPr>
        <w:t>U</w:t>
      </w:r>
      <w:r w:rsidR="00362C36">
        <w:rPr>
          <w:vertAlign w:val="subscript"/>
        </w:rPr>
        <w:t xml:space="preserve">ЭБ </w:t>
      </w:r>
      <w:r w:rsidR="00362C36">
        <w:t xml:space="preserve">от </w:t>
      </w:r>
      <w:r w:rsidR="00362C36">
        <w:rPr>
          <w:lang w:val="en-US"/>
        </w:rPr>
        <w:t>I</w:t>
      </w:r>
      <w:r w:rsidR="00362C36">
        <w:rPr>
          <w:vertAlign w:val="subscript"/>
        </w:rPr>
        <w:t>Э</w:t>
      </w:r>
      <w:r w:rsidR="00362C36">
        <w:t xml:space="preserve"> при  </w:t>
      </w:r>
      <w:r w:rsidR="00362C36">
        <w:rPr>
          <w:lang w:val="en-US"/>
        </w:rPr>
        <w:t>U</w:t>
      </w:r>
      <w:r w:rsidR="00362C36">
        <w:rPr>
          <w:vertAlign w:val="subscript"/>
        </w:rPr>
        <w:t xml:space="preserve">КЭ </w:t>
      </w:r>
      <w:r w:rsidR="00362C36" w:rsidRPr="00362C36">
        <w:t xml:space="preserve">= 5, 10, 15 </w:t>
      </w:r>
      <w:r w:rsidR="00362C36">
        <w:t>В</w:t>
      </w:r>
    </w:p>
    <w:p w14:paraId="360116CA" w14:textId="77777777" w:rsidR="00362C36" w:rsidRDefault="00362C36" w:rsidP="00362C36"/>
    <w:p w14:paraId="7D32D3BB" w14:textId="643DF3B5" w:rsidR="00362C36" w:rsidRPr="00C65873" w:rsidRDefault="00362C36" w:rsidP="00362C36">
      <w:r>
        <w:t xml:space="preserve">Далее исследуется зависимость тока </w:t>
      </w:r>
      <w:r w:rsidR="00C65873">
        <w:t xml:space="preserve">коллектрора от напряжения между коллектором и базой, при </w:t>
      </w:r>
      <w:r w:rsidR="00C65873">
        <w:rPr>
          <w:lang w:val="en-US"/>
        </w:rPr>
        <w:t>I</w:t>
      </w:r>
      <w:r w:rsidR="00C65873">
        <w:rPr>
          <w:vertAlign w:val="subscript"/>
        </w:rPr>
        <w:t xml:space="preserve">Э </w:t>
      </w:r>
      <w:r w:rsidR="00C65873" w:rsidRPr="00C65873">
        <w:t xml:space="preserve">= 2, 4, 8 </w:t>
      </w:r>
      <w:r w:rsidR="00C65873">
        <w:t>мА.</w:t>
      </w:r>
    </w:p>
    <w:p w14:paraId="27276483" w14:textId="77777777" w:rsidR="007434C8" w:rsidRPr="00713215" w:rsidRDefault="007434C8" w:rsidP="00FE1F5D"/>
    <w:p w14:paraId="707A836B" w14:textId="77777777" w:rsidR="00B5223D" w:rsidRPr="00713215" w:rsidRDefault="00B5223D" w:rsidP="00FE1F5D"/>
    <w:p w14:paraId="2DF470A0" w14:textId="77777777" w:rsidR="00156F2F" w:rsidRDefault="00156F2F" w:rsidP="00156F2F"/>
    <w:p w14:paraId="0991D724" w14:textId="77777777" w:rsidR="00156F2F" w:rsidRPr="00156F2F" w:rsidRDefault="00156F2F" w:rsidP="00156F2F"/>
    <w:p w14:paraId="478B6C03" w14:textId="77777777" w:rsidR="00E91817" w:rsidRDefault="00E91817" w:rsidP="00E91817"/>
    <w:p w14:paraId="5244C111" w14:textId="77777777" w:rsidR="0054100C" w:rsidRPr="00E91817" w:rsidRDefault="0054100C" w:rsidP="00E9181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</w:tblGrid>
      <w:tr w:rsidR="00B94836" w:rsidRPr="00B40235" w14:paraId="7AFD7FFC" w14:textId="77777777" w:rsidTr="00221356">
        <w:trPr>
          <w:jc w:val="center"/>
        </w:trPr>
        <w:tc>
          <w:tcPr>
            <w:tcW w:w="1101" w:type="dxa"/>
          </w:tcPr>
          <w:p w14:paraId="7022B57A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lastRenderedPageBreak/>
              <w:t>R, %</w:t>
            </w:r>
          </w:p>
        </w:tc>
        <w:tc>
          <w:tcPr>
            <w:tcW w:w="1101" w:type="dxa"/>
          </w:tcPr>
          <w:p w14:paraId="7E98EEB2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1101" w:type="dxa"/>
          </w:tcPr>
          <w:p w14:paraId="4C0A19BA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101" w:type="dxa"/>
          </w:tcPr>
          <w:p w14:paraId="3A89C02C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1101" w:type="dxa"/>
          </w:tcPr>
          <w:p w14:paraId="519E3C63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1101" w:type="dxa"/>
          </w:tcPr>
          <w:p w14:paraId="3E7F8B17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1102" w:type="dxa"/>
          </w:tcPr>
          <w:p w14:paraId="3E07C520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1102" w:type="dxa"/>
          </w:tcPr>
          <w:p w14:paraId="4B223950" w14:textId="77777777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B94836" w14:paraId="431AA005" w14:textId="77777777" w:rsidTr="00221356">
        <w:trPr>
          <w:jc w:val="center"/>
        </w:trPr>
        <w:tc>
          <w:tcPr>
            <w:tcW w:w="1101" w:type="dxa"/>
          </w:tcPr>
          <w:p w14:paraId="6A23E326" w14:textId="70E6B16B" w:rsidR="00B94836" w:rsidRPr="00B40235" w:rsidRDefault="00B94836" w:rsidP="00221356">
            <w:pPr>
              <w:pStyle w:val="a8"/>
              <w:rPr>
                <w:rFonts w:eastAsia="Times New Roman"/>
                <w:lang w:val="en-US"/>
              </w:rPr>
            </w:pPr>
            <w:r w:rsidRPr="00B40235">
              <w:rPr>
                <w:rFonts w:eastAsia="Times New Roman"/>
              </w:rPr>
              <w:t>U</w:t>
            </w:r>
            <w:r>
              <w:rPr>
                <w:rFonts w:eastAsia="Times New Roman"/>
                <w:vertAlign w:val="subscript"/>
              </w:rPr>
              <w:t>КБ</w:t>
            </w:r>
            <w:r w:rsidRPr="00B40235">
              <w:rPr>
                <w:rFonts w:eastAsia="Times New Roman"/>
              </w:rPr>
              <w:t>, В</w:t>
            </w:r>
          </w:p>
        </w:tc>
        <w:tc>
          <w:tcPr>
            <w:tcW w:w="1101" w:type="dxa"/>
          </w:tcPr>
          <w:p w14:paraId="7DCE2BB3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0,658</w:t>
            </w:r>
          </w:p>
        </w:tc>
        <w:tc>
          <w:tcPr>
            <w:tcW w:w="1101" w:type="dxa"/>
          </w:tcPr>
          <w:p w14:paraId="696F7EBE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1,326</w:t>
            </w:r>
          </w:p>
        </w:tc>
        <w:tc>
          <w:tcPr>
            <w:tcW w:w="1101" w:type="dxa"/>
          </w:tcPr>
          <w:p w14:paraId="755E1DA8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2,689</w:t>
            </w:r>
          </w:p>
        </w:tc>
        <w:tc>
          <w:tcPr>
            <w:tcW w:w="1101" w:type="dxa"/>
          </w:tcPr>
          <w:p w14:paraId="36A49FAE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4,09</w:t>
            </w:r>
          </w:p>
        </w:tc>
        <w:tc>
          <w:tcPr>
            <w:tcW w:w="1101" w:type="dxa"/>
          </w:tcPr>
          <w:p w14:paraId="648EB48B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5,529</w:t>
            </w:r>
          </w:p>
        </w:tc>
        <w:tc>
          <w:tcPr>
            <w:tcW w:w="1102" w:type="dxa"/>
          </w:tcPr>
          <w:p w14:paraId="51B12CA2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7,008</w:t>
            </w:r>
          </w:p>
        </w:tc>
        <w:tc>
          <w:tcPr>
            <w:tcW w:w="1102" w:type="dxa"/>
          </w:tcPr>
          <w:p w14:paraId="150A3186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8,525</w:t>
            </w:r>
          </w:p>
        </w:tc>
      </w:tr>
      <w:tr w:rsidR="00B94836" w14:paraId="2F0C1A53" w14:textId="77777777" w:rsidTr="00221356">
        <w:trPr>
          <w:jc w:val="center"/>
        </w:trPr>
        <w:tc>
          <w:tcPr>
            <w:tcW w:w="1101" w:type="dxa"/>
          </w:tcPr>
          <w:p w14:paraId="6F79BE73" w14:textId="5D315B64" w:rsidR="00B94836" w:rsidRDefault="00B94836" w:rsidP="00221356">
            <w:pPr>
              <w:pStyle w:val="a8"/>
              <w:rPr>
                <w:rFonts w:eastAsia="Times New Roman"/>
              </w:rPr>
            </w:pPr>
            <w:r w:rsidRPr="00B40235">
              <w:rPr>
                <w:rFonts w:eastAsia="Times New Roman"/>
              </w:rPr>
              <w:t>I</w:t>
            </w:r>
            <w:r>
              <w:rPr>
                <w:rFonts w:eastAsia="Times New Roman"/>
                <w:vertAlign w:val="subscript"/>
              </w:rPr>
              <w:t>К</w:t>
            </w:r>
            <w:r w:rsidRPr="00B40235">
              <w:rPr>
                <w:rFonts w:eastAsia="Times New Roman"/>
              </w:rPr>
              <w:t>, мА</w:t>
            </w:r>
          </w:p>
        </w:tc>
        <w:tc>
          <w:tcPr>
            <w:tcW w:w="1101" w:type="dxa"/>
          </w:tcPr>
          <w:p w14:paraId="2C8C2B6E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1,929</w:t>
            </w:r>
          </w:p>
        </w:tc>
        <w:tc>
          <w:tcPr>
            <w:tcW w:w="1101" w:type="dxa"/>
          </w:tcPr>
          <w:p w14:paraId="186AD2EF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1,934</w:t>
            </w:r>
          </w:p>
        </w:tc>
        <w:tc>
          <w:tcPr>
            <w:tcW w:w="1101" w:type="dxa"/>
          </w:tcPr>
          <w:p w14:paraId="552AE899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1,942</w:t>
            </w:r>
          </w:p>
        </w:tc>
        <w:tc>
          <w:tcPr>
            <w:tcW w:w="1101" w:type="dxa"/>
          </w:tcPr>
          <w:p w14:paraId="6A2A2440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1,951</w:t>
            </w:r>
          </w:p>
        </w:tc>
        <w:tc>
          <w:tcPr>
            <w:tcW w:w="1101" w:type="dxa"/>
          </w:tcPr>
          <w:p w14:paraId="6DBD8FF3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1,959</w:t>
            </w:r>
          </w:p>
        </w:tc>
        <w:tc>
          <w:tcPr>
            <w:tcW w:w="1102" w:type="dxa"/>
          </w:tcPr>
          <w:p w14:paraId="1C486247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1,969</w:t>
            </w:r>
          </w:p>
        </w:tc>
        <w:tc>
          <w:tcPr>
            <w:tcW w:w="1102" w:type="dxa"/>
          </w:tcPr>
          <w:p w14:paraId="1FEF0128" w14:textId="77777777" w:rsidR="00B94836" w:rsidRDefault="00B94836" w:rsidP="00221356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1,977</w:t>
            </w:r>
          </w:p>
        </w:tc>
      </w:tr>
    </w:tbl>
    <w:p w14:paraId="01906222" w14:textId="32F681DB" w:rsidR="00852093" w:rsidRDefault="00221356" w:rsidP="00221356">
      <w:pPr>
        <w:pStyle w:val="a3"/>
        <w:ind w:hanging="1353"/>
      </w:pPr>
      <w:r>
        <w:t xml:space="preserve">Зависимость </w:t>
      </w:r>
      <w:r>
        <w:rPr>
          <w:lang w:val="en-US"/>
        </w:rPr>
        <w:t>I</w:t>
      </w:r>
      <w:r>
        <w:rPr>
          <w:vertAlign w:val="subscript"/>
        </w:rPr>
        <w:t>К</w:t>
      </w:r>
      <w:r w:rsidRPr="00221356">
        <w:t xml:space="preserve"> </w:t>
      </w:r>
      <w:r>
        <w:t xml:space="preserve">от </w:t>
      </w:r>
      <w:r>
        <w:rPr>
          <w:lang w:val="en-US"/>
        </w:rPr>
        <w:t>U</w:t>
      </w:r>
      <w:r>
        <w:rPr>
          <w:vertAlign w:val="subscript"/>
        </w:rPr>
        <w:t>КБ</w:t>
      </w:r>
      <w:r>
        <w:t xml:space="preserve"> при </w:t>
      </w:r>
      <w:r>
        <w:rPr>
          <w:lang w:val="en-US"/>
        </w:rPr>
        <w:t>I</w:t>
      </w:r>
      <w:r>
        <w:rPr>
          <w:vertAlign w:val="subscript"/>
        </w:rPr>
        <w:t xml:space="preserve">Э </w:t>
      </w:r>
      <w:r>
        <w:t xml:space="preserve"> =</w:t>
      </w:r>
      <w:r w:rsidRPr="00221356">
        <w:t xml:space="preserve">  </w:t>
      </w:r>
      <w:r w:rsidR="00B94836" w:rsidRPr="00221356">
        <w:t xml:space="preserve">2 </w:t>
      </w:r>
      <w:r w:rsidR="00B94836">
        <w:t>мА</w:t>
      </w:r>
    </w:p>
    <w:p w14:paraId="5674E1C7" w14:textId="77777777" w:rsidR="00B94836" w:rsidRDefault="00B94836" w:rsidP="008520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</w:tblGrid>
      <w:tr w:rsidR="00B94836" w14:paraId="670368CF" w14:textId="77777777" w:rsidTr="00221356">
        <w:trPr>
          <w:jc w:val="center"/>
        </w:trPr>
        <w:tc>
          <w:tcPr>
            <w:tcW w:w="1101" w:type="dxa"/>
          </w:tcPr>
          <w:p w14:paraId="6FAC9F9E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R, %</w:t>
            </w:r>
          </w:p>
        </w:tc>
        <w:tc>
          <w:tcPr>
            <w:tcW w:w="1101" w:type="dxa"/>
          </w:tcPr>
          <w:p w14:paraId="4C7473E6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1101" w:type="dxa"/>
          </w:tcPr>
          <w:p w14:paraId="2A8F1001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101" w:type="dxa"/>
          </w:tcPr>
          <w:p w14:paraId="4D65BAD9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1101" w:type="dxa"/>
          </w:tcPr>
          <w:p w14:paraId="52BDF16B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1101" w:type="dxa"/>
          </w:tcPr>
          <w:p w14:paraId="5BE386DD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1102" w:type="dxa"/>
          </w:tcPr>
          <w:p w14:paraId="42B9A2D4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1102" w:type="dxa"/>
          </w:tcPr>
          <w:p w14:paraId="66A870FC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B94836" w14:paraId="2E39C1D5" w14:textId="77777777" w:rsidTr="00221356">
        <w:trPr>
          <w:jc w:val="center"/>
        </w:trPr>
        <w:tc>
          <w:tcPr>
            <w:tcW w:w="1101" w:type="dxa"/>
          </w:tcPr>
          <w:p w14:paraId="08D8B14F" w14:textId="77777777" w:rsidR="00B94836" w:rsidRPr="00B40235" w:rsidRDefault="00B94836" w:rsidP="002F7DAF">
            <w:pPr>
              <w:pStyle w:val="a8"/>
              <w:rPr>
                <w:rFonts w:eastAsia="Times New Roman"/>
                <w:lang w:val="en-US"/>
              </w:rPr>
            </w:pPr>
            <w:r w:rsidRPr="00B40235">
              <w:rPr>
                <w:rFonts w:eastAsia="Times New Roman"/>
              </w:rPr>
              <w:t>U</w:t>
            </w:r>
            <w:r>
              <w:rPr>
                <w:rFonts w:eastAsia="Times New Roman"/>
                <w:vertAlign w:val="subscript"/>
              </w:rPr>
              <w:t>КБ</w:t>
            </w:r>
            <w:r w:rsidRPr="00B40235">
              <w:rPr>
                <w:rFonts w:eastAsia="Times New Roman"/>
              </w:rPr>
              <w:t xml:space="preserve">, В </w:t>
            </w:r>
          </w:p>
        </w:tc>
        <w:tc>
          <w:tcPr>
            <w:tcW w:w="1101" w:type="dxa"/>
          </w:tcPr>
          <w:p w14:paraId="7C16CA95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0,565</w:t>
            </w:r>
          </w:p>
        </w:tc>
        <w:tc>
          <w:tcPr>
            <w:tcW w:w="1101" w:type="dxa"/>
          </w:tcPr>
          <w:p w14:paraId="1166C0C0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1,15</w:t>
            </w:r>
          </w:p>
        </w:tc>
        <w:tc>
          <w:tcPr>
            <w:tcW w:w="1101" w:type="dxa"/>
          </w:tcPr>
          <w:p w14:paraId="2DFD3ABA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2,376</w:t>
            </w:r>
          </w:p>
        </w:tc>
        <w:tc>
          <w:tcPr>
            <w:tcW w:w="1101" w:type="dxa"/>
          </w:tcPr>
          <w:p w14:paraId="66C2B527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3,677</w:t>
            </w:r>
          </w:p>
        </w:tc>
        <w:tc>
          <w:tcPr>
            <w:tcW w:w="1101" w:type="dxa"/>
          </w:tcPr>
          <w:p w14:paraId="56AC933A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5,056</w:t>
            </w:r>
          </w:p>
        </w:tc>
        <w:tc>
          <w:tcPr>
            <w:tcW w:w="1102" w:type="dxa"/>
          </w:tcPr>
          <w:p w14:paraId="3598EDCA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6,512</w:t>
            </w:r>
          </w:p>
        </w:tc>
        <w:tc>
          <w:tcPr>
            <w:tcW w:w="1102" w:type="dxa"/>
          </w:tcPr>
          <w:p w14:paraId="46E7306E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8,047</w:t>
            </w:r>
          </w:p>
        </w:tc>
      </w:tr>
      <w:tr w:rsidR="00B94836" w14:paraId="1FD34C94" w14:textId="77777777" w:rsidTr="00221356">
        <w:trPr>
          <w:jc w:val="center"/>
        </w:trPr>
        <w:tc>
          <w:tcPr>
            <w:tcW w:w="1101" w:type="dxa"/>
          </w:tcPr>
          <w:p w14:paraId="78CDC1FF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 w:rsidRPr="00B40235">
              <w:rPr>
                <w:rFonts w:eastAsia="Times New Roman"/>
              </w:rPr>
              <w:t>I</w:t>
            </w:r>
            <w:r>
              <w:rPr>
                <w:rFonts w:eastAsia="Times New Roman"/>
                <w:vertAlign w:val="subscript"/>
              </w:rPr>
              <w:t>К</w:t>
            </w:r>
            <w:r w:rsidRPr="00B40235">
              <w:rPr>
                <w:rFonts w:eastAsia="Times New Roman"/>
              </w:rPr>
              <w:t xml:space="preserve">, мА </w:t>
            </w:r>
          </w:p>
        </w:tc>
        <w:tc>
          <w:tcPr>
            <w:tcW w:w="1101" w:type="dxa"/>
          </w:tcPr>
          <w:p w14:paraId="089847A1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3,879</w:t>
            </w:r>
          </w:p>
        </w:tc>
        <w:tc>
          <w:tcPr>
            <w:tcW w:w="1101" w:type="dxa"/>
          </w:tcPr>
          <w:p w14:paraId="5500A5DB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3,887</w:t>
            </w:r>
          </w:p>
        </w:tc>
        <w:tc>
          <w:tcPr>
            <w:tcW w:w="1101" w:type="dxa"/>
          </w:tcPr>
          <w:p w14:paraId="14E7AF82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3,903</w:t>
            </w:r>
          </w:p>
        </w:tc>
        <w:tc>
          <w:tcPr>
            <w:tcW w:w="1101" w:type="dxa"/>
          </w:tcPr>
          <w:p w14:paraId="1744C5C0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3,919</w:t>
            </w:r>
          </w:p>
        </w:tc>
        <w:tc>
          <w:tcPr>
            <w:tcW w:w="1101" w:type="dxa"/>
          </w:tcPr>
          <w:p w14:paraId="44632114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3,935</w:t>
            </w:r>
          </w:p>
        </w:tc>
        <w:tc>
          <w:tcPr>
            <w:tcW w:w="1102" w:type="dxa"/>
          </w:tcPr>
          <w:p w14:paraId="29F8DD4D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3,952</w:t>
            </w:r>
          </w:p>
        </w:tc>
        <w:tc>
          <w:tcPr>
            <w:tcW w:w="1102" w:type="dxa"/>
          </w:tcPr>
          <w:p w14:paraId="4B4E8F11" w14:textId="77777777" w:rsidR="00B94836" w:rsidRDefault="00B94836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3,968</w:t>
            </w:r>
          </w:p>
        </w:tc>
      </w:tr>
    </w:tbl>
    <w:p w14:paraId="4F7872BC" w14:textId="2B1C7986" w:rsidR="00221356" w:rsidRDefault="00221356" w:rsidP="00221356">
      <w:pPr>
        <w:pStyle w:val="a3"/>
        <w:ind w:hanging="1353"/>
      </w:pPr>
      <w:r>
        <w:t xml:space="preserve">Звисимость </w:t>
      </w:r>
      <w:r w:rsidRPr="00221356">
        <w:rPr>
          <w:lang w:val="en-US"/>
        </w:rPr>
        <w:t>I</w:t>
      </w:r>
      <w:r w:rsidRPr="00221356">
        <w:rPr>
          <w:vertAlign w:val="subscript"/>
        </w:rPr>
        <w:t>К</w:t>
      </w:r>
      <w:r w:rsidRPr="00221356">
        <w:t xml:space="preserve"> </w:t>
      </w:r>
      <w:r>
        <w:t xml:space="preserve">от </w:t>
      </w:r>
      <w:r w:rsidRPr="00221356">
        <w:rPr>
          <w:lang w:val="en-US"/>
        </w:rPr>
        <w:t>U</w:t>
      </w:r>
      <w:r w:rsidRPr="00221356">
        <w:rPr>
          <w:vertAlign w:val="subscript"/>
        </w:rPr>
        <w:t>КБ</w:t>
      </w:r>
      <w:r>
        <w:t xml:space="preserve"> при </w:t>
      </w:r>
      <w:r w:rsidRPr="00221356">
        <w:rPr>
          <w:lang w:val="en-US"/>
        </w:rPr>
        <w:t>I</w:t>
      </w:r>
      <w:r w:rsidRPr="00221356">
        <w:rPr>
          <w:vertAlign w:val="subscript"/>
        </w:rPr>
        <w:t xml:space="preserve">Э </w:t>
      </w:r>
      <w:r>
        <w:t xml:space="preserve"> =</w:t>
      </w:r>
      <w:r w:rsidRPr="00221356">
        <w:t xml:space="preserve">  </w:t>
      </w:r>
      <w:r>
        <w:t>4</w:t>
      </w:r>
      <w:r w:rsidRPr="00221356">
        <w:t xml:space="preserve"> </w:t>
      </w:r>
      <w:r>
        <w:t>мА</w:t>
      </w:r>
    </w:p>
    <w:p w14:paraId="6855B782" w14:textId="77777777" w:rsidR="003802D0" w:rsidRDefault="003802D0" w:rsidP="008520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2"/>
        <w:gridCol w:w="1102"/>
      </w:tblGrid>
      <w:tr w:rsidR="003802D0" w:rsidRPr="00B40235" w14:paraId="4ED83E00" w14:textId="77777777" w:rsidTr="00221356">
        <w:trPr>
          <w:jc w:val="center"/>
        </w:trPr>
        <w:tc>
          <w:tcPr>
            <w:tcW w:w="1101" w:type="dxa"/>
          </w:tcPr>
          <w:p w14:paraId="154D8C23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R, %</w:t>
            </w:r>
          </w:p>
        </w:tc>
        <w:tc>
          <w:tcPr>
            <w:tcW w:w="1101" w:type="dxa"/>
          </w:tcPr>
          <w:p w14:paraId="5B05CFEA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1101" w:type="dxa"/>
          </w:tcPr>
          <w:p w14:paraId="09062ADF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101" w:type="dxa"/>
          </w:tcPr>
          <w:p w14:paraId="4CA7510D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20</w:t>
            </w:r>
          </w:p>
        </w:tc>
        <w:tc>
          <w:tcPr>
            <w:tcW w:w="1101" w:type="dxa"/>
          </w:tcPr>
          <w:p w14:paraId="49DD47B9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30</w:t>
            </w:r>
          </w:p>
        </w:tc>
        <w:tc>
          <w:tcPr>
            <w:tcW w:w="1101" w:type="dxa"/>
          </w:tcPr>
          <w:p w14:paraId="4915628B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40</w:t>
            </w:r>
          </w:p>
        </w:tc>
        <w:tc>
          <w:tcPr>
            <w:tcW w:w="1102" w:type="dxa"/>
          </w:tcPr>
          <w:p w14:paraId="54723C45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50</w:t>
            </w:r>
          </w:p>
        </w:tc>
        <w:tc>
          <w:tcPr>
            <w:tcW w:w="1102" w:type="dxa"/>
          </w:tcPr>
          <w:p w14:paraId="3D7F11BC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</w:rPr>
              <w:t>60</w:t>
            </w:r>
          </w:p>
        </w:tc>
      </w:tr>
      <w:tr w:rsidR="003802D0" w14:paraId="369835E7" w14:textId="77777777" w:rsidTr="00221356">
        <w:trPr>
          <w:jc w:val="center"/>
        </w:trPr>
        <w:tc>
          <w:tcPr>
            <w:tcW w:w="1101" w:type="dxa"/>
          </w:tcPr>
          <w:p w14:paraId="58CF64A2" w14:textId="77777777" w:rsidR="003802D0" w:rsidRPr="00B40235" w:rsidRDefault="003802D0" w:rsidP="002F7DAF">
            <w:pPr>
              <w:pStyle w:val="a8"/>
              <w:rPr>
                <w:rFonts w:eastAsia="Times New Roman"/>
                <w:lang w:val="en-US"/>
              </w:rPr>
            </w:pPr>
            <w:r w:rsidRPr="00B40235">
              <w:rPr>
                <w:rFonts w:eastAsia="Times New Roman"/>
              </w:rPr>
              <w:t>U</w:t>
            </w:r>
            <w:r>
              <w:rPr>
                <w:rFonts w:eastAsia="Times New Roman"/>
                <w:vertAlign w:val="subscript"/>
              </w:rPr>
              <w:t>КБ</w:t>
            </w:r>
            <w:r w:rsidRPr="00B40235">
              <w:rPr>
                <w:rFonts w:eastAsia="Times New Roman"/>
              </w:rPr>
              <w:t xml:space="preserve">, В </w:t>
            </w:r>
          </w:p>
        </w:tc>
        <w:tc>
          <w:tcPr>
            <w:tcW w:w="1101" w:type="dxa"/>
          </w:tcPr>
          <w:p w14:paraId="27548481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0,382</w:t>
            </w:r>
          </w:p>
        </w:tc>
        <w:tc>
          <w:tcPr>
            <w:tcW w:w="1101" w:type="dxa"/>
          </w:tcPr>
          <w:p w14:paraId="706C00AF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0,802</w:t>
            </w:r>
          </w:p>
        </w:tc>
        <w:tc>
          <w:tcPr>
            <w:tcW w:w="1101" w:type="dxa"/>
          </w:tcPr>
          <w:p w14:paraId="7A631FC6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1,754</w:t>
            </w:r>
          </w:p>
        </w:tc>
        <w:tc>
          <w:tcPr>
            <w:tcW w:w="1101" w:type="dxa"/>
          </w:tcPr>
          <w:p w14:paraId="47C6E5D7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2,859</w:t>
            </w:r>
          </w:p>
        </w:tc>
        <w:tc>
          <w:tcPr>
            <w:tcW w:w="1101" w:type="dxa"/>
          </w:tcPr>
          <w:p w14:paraId="346C4D23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4,116</w:t>
            </w:r>
          </w:p>
        </w:tc>
        <w:tc>
          <w:tcPr>
            <w:tcW w:w="1102" w:type="dxa"/>
          </w:tcPr>
          <w:p w14:paraId="39D7FE00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5,529</w:t>
            </w:r>
          </w:p>
        </w:tc>
        <w:tc>
          <w:tcPr>
            <w:tcW w:w="1102" w:type="dxa"/>
          </w:tcPr>
          <w:p w14:paraId="2E380803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7,099</w:t>
            </w:r>
          </w:p>
        </w:tc>
      </w:tr>
      <w:tr w:rsidR="003802D0" w14:paraId="7EC0DF10" w14:textId="77777777" w:rsidTr="00221356">
        <w:trPr>
          <w:jc w:val="center"/>
        </w:trPr>
        <w:tc>
          <w:tcPr>
            <w:tcW w:w="1101" w:type="dxa"/>
          </w:tcPr>
          <w:p w14:paraId="0858BE75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 w:rsidRPr="00B40235">
              <w:rPr>
                <w:rFonts w:eastAsia="Times New Roman"/>
              </w:rPr>
              <w:t>I</w:t>
            </w:r>
            <w:r>
              <w:rPr>
                <w:rFonts w:eastAsia="Times New Roman"/>
                <w:vertAlign w:val="subscript"/>
              </w:rPr>
              <w:t>К</w:t>
            </w:r>
            <w:r w:rsidRPr="00B40235">
              <w:rPr>
                <w:rFonts w:eastAsia="Times New Roman"/>
              </w:rPr>
              <w:t xml:space="preserve">, мА </w:t>
            </w:r>
          </w:p>
        </w:tc>
        <w:tc>
          <w:tcPr>
            <w:tcW w:w="1101" w:type="dxa"/>
          </w:tcPr>
          <w:p w14:paraId="4F8F3252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7,748</w:t>
            </w:r>
          </w:p>
        </w:tc>
        <w:tc>
          <w:tcPr>
            <w:tcW w:w="1101" w:type="dxa"/>
          </w:tcPr>
          <w:p w14:paraId="438A46E2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7,76</w:t>
            </w:r>
          </w:p>
        </w:tc>
        <w:tc>
          <w:tcPr>
            <w:tcW w:w="1101" w:type="dxa"/>
          </w:tcPr>
          <w:p w14:paraId="2ACE36CD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7,786</w:t>
            </w:r>
          </w:p>
        </w:tc>
        <w:tc>
          <w:tcPr>
            <w:tcW w:w="1101" w:type="dxa"/>
          </w:tcPr>
          <w:p w14:paraId="44192320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7,816</w:t>
            </w:r>
          </w:p>
        </w:tc>
        <w:tc>
          <w:tcPr>
            <w:tcW w:w="1101" w:type="dxa"/>
          </w:tcPr>
          <w:p w14:paraId="13655580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7,847</w:t>
            </w:r>
          </w:p>
        </w:tc>
        <w:tc>
          <w:tcPr>
            <w:tcW w:w="1102" w:type="dxa"/>
          </w:tcPr>
          <w:p w14:paraId="318DBEEE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7,883</w:t>
            </w:r>
          </w:p>
        </w:tc>
        <w:tc>
          <w:tcPr>
            <w:tcW w:w="1102" w:type="dxa"/>
          </w:tcPr>
          <w:p w14:paraId="25E2897A" w14:textId="77777777" w:rsidR="003802D0" w:rsidRDefault="003802D0" w:rsidP="002F7DAF">
            <w:pPr>
              <w:pStyle w:val="a8"/>
              <w:rPr>
                <w:rFonts w:eastAsia="Times New Roman"/>
              </w:rPr>
            </w:pPr>
            <w:r>
              <w:rPr>
                <w:rFonts w:eastAsia="Times New Roman" w:cs="Times New Roman"/>
              </w:rPr>
              <w:t>7,919</w:t>
            </w:r>
          </w:p>
        </w:tc>
      </w:tr>
    </w:tbl>
    <w:p w14:paraId="63648C47" w14:textId="3747ADFB" w:rsidR="00FE3C4E" w:rsidRDefault="00FE3C4E" w:rsidP="004760F3">
      <w:pPr>
        <w:pStyle w:val="a3"/>
        <w:ind w:hanging="1353"/>
      </w:pPr>
      <w:r>
        <w:t xml:space="preserve">Зависимость </w:t>
      </w:r>
      <w:r w:rsidRPr="00FE3C4E">
        <w:rPr>
          <w:lang w:val="en-US"/>
        </w:rPr>
        <w:t>I</w:t>
      </w:r>
      <w:r w:rsidRPr="00FE3C4E">
        <w:rPr>
          <w:vertAlign w:val="subscript"/>
        </w:rPr>
        <w:t>К</w:t>
      </w:r>
      <w:r w:rsidRPr="00221356">
        <w:t xml:space="preserve"> </w:t>
      </w:r>
      <w:r>
        <w:t xml:space="preserve">от </w:t>
      </w:r>
      <w:r w:rsidRPr="00FE3C4E">
        <w:rPr>
          <w:lang w:val="en-US"/>
        </w:rPr>
        <w:t>U</w:t>
      </w:r>
      <w:r w:rsidRPr="00FE3C4E">
        <w:rPr>
          <w:vertAlign w:val="subscript"/>
        </w:rPr>
        <w:t>КБ</w:t>
      </w:r>
      <w:r>
        <w:t xml:space="preserve"> при </w:t>
      </w:r>
      <w:r w:rsidRPr="00FE3C4E">
        <w:rPr>
          <w:lang w:val="en-US"/>
        </w:rPr>
        <w:t>I</w:t>
      </w:r>
      <w:r w:rsidRPr="00FE3C4E">
        <w:rPr>
          <w:vertAlign w:val="subscript"/>
        </w:rPr>
        <w:t xml:space="preserve">Э </w:t>
      </w:r>
      <w:r>
        <w:t xml:space="preserve"> =</w:t>
      </w:r>
      <w:r w:rsidRPr="00221356">
        <w:t xml:space="preserve">  </w:t>
      </w:r>
      <w:r>
        <w:t>8</w:t>
      </w:r>
      <w:r w:rsidRPr="00221356">
        <w:t xml:space="preserve"> </w:t>
      </w:r>
      <w:r>
        <w:t>мА</w:t>
      </w:r>
    </w:p>
    <w:p w14:paraId="094DB3FC" w14:textId="77777777" w:rsidR="00F800C5" w:rsidRPr="00F800C5" w:rsidRDefault="00F800C5" w:rsidP="00F800C5"/>
    <w:p w14:paraId="18D5C414" w14:textId="08F70268" w:rsidR="00F800C5" w:rsidRDefault="00F800C5" w:rsidP="00F800C5">
      <w:pPr>
        <w:pStyle w:val="a8"/>
      </w:pPr>
      <w:r w:rsidRPr="00F800C5">
        <w:rPr>
          <w:noProof/>
        </w:rPr>
        <w:lastRenderedPageBreak/>
        <w:drawing>
          <wp:inline distT="0" distB="0" distL="0" distR="0" wp14:anchorId="072400DD" wp14:editId="62FFA7E4">
            <wp:extent cx="6300470" cy="5069205"/>
            <wp:effectExtent l="0" t="0" r="0" b="0"/>
            <wp:docPr id="567557749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7749" name="Picture 1" descr="A graph with lines and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12AC" w14:textId="799E5AE2" w:rsidR="00D17517" w:rsidRDefault="00D17517" w:rsidP="00D17517">
      <w:pPr>
        <w:pStyle w:val="a"/>
      </w:pPr>
      <w:r>
        <w:t xml:space="preserve">Зависимость </w:t>
      </w:r>
      <w:r w:rsidRPr="00FE3C4E">
        <w:rPr>
          <w:lang w:val="en-US"/>
        </w:rPr>
        <w:t>I</w:t>
      </w:r>
      <w:r w:rsidRPr="00FE3C4E">
        <w:rPr>
          <w:vertAlign w:val="subscript"/>
        </w:rPr>
        <w:t>К</w:t>
      </w:r>
      <w:r w:rsidRPr="00221356">
        <w:t xml:space="preserve"> </w:t>
      </w:r>
      <w:r>
        <w:t xml:space="preserve">от </w:t>
      </w:r>
      <w:r w:rsidRPr="00FE3C4E">
        <w:rPr>
          <w:lang w:val="en-US"/>
        </w:rPr>
        <w:t>U</w:t>
      </w:r>
      <w:r w:rsidRPr="00FE3C4E">
        <w:rPr>
          <w:vertAlign w:val="subscript"/>
        </w:rPr>
        <w:t>КБ</w:t>
      </w:r>
      <w:r>
        <w:t xml:space="preserve"> при </w:t>
      </w:r>
      <w:r w:rsidRPr="00FE3C4E">
        <w:rPr>
          <w:lang w:val="en-US"/>
        </w:rPr>
        <w:t>I</w:t>
      </w:r>
      <w:r w:rsidRPr="00FE3C4E">
        <w:rPr>
          <w:vertAlign w:val="subscript"/>
        </w:rPr>
        <w:t xml:space="preserve">Э </w:t>
      </w:r>
      <w:r>
        <w:t xml:space="preserve"> =</w:t>
      </w:r>
      <w:r w:rsidRPr="00221356">
        <w:t xml:space="preserve">  </w:t>
      </w:r>
      <w:r w:rsidRPr="00D17517">
        <w:t>2</w:t>
      </w:r>
      <w:r w:rsidRPr="009D7028">
        <w:t xml:space="preserve">, 4, </w:t>
      </w:r>
      <w:r>
        <w:t>8</w:t>
      </w:r>
      <w:r w:rsidRPr="00221356">
        <w:t xml:space="preserve"> </w:t>
      </w:r>
      <w:r>
        <w:t>мА</w:t>
      </w:r>
    </w:p>
    <w:p w14:paraId="190B79F7" w14:textId="77777777" w:rsidR="00F800C5" w:rsidRDefault="00F800C5" w:rsidP="00D17517">
      <w:pPr>
        <w:pStyle w:val="a"/>
        <w:numPr>
          <w:ilvl w:val="0"/>
          <w:numId w:val="0"/>
        </w:numPr>
        <w:ind w:left="720"/>
        <w:jc w:val="both"/>
      </w:pPr>
    </w:p>
    <w:p w14:paraId="18932D8A" w14:textId="5ACB4401" w:rsidR="009D7028" w:rsidRDefault="009D7028" w:rsidP="009D7028">
      <w:pPr>
        <w:rPr>
          <w:rFonts w:cs="Times New Roman"/>
        </w:rPr>
      </w:pPr>
      <w:r>
        <w:t xml:space="preserve">Далее были расчитаны коэффиценты </w:t>
      </w:r>
      <w:r>
        <w:rPr>
          <w:rFonts w:cs="Times New Roman"/>
        </w:rPr>
        <w:t>α</w:t>
      </w:r>
      <w:r>
        <w:t xml:space="preserve"> и </w:t>
      </w:r>
      <w:r>
        <w:rPr>
          <w:rFonts w:cs="Times New Roman"/>
        </w:rPr>
        <w:t>β для транзистора:</w:t>
      </w:r>
    </w:p>
    <w:p w14:paraId="3B4A2209" w14:textId="77777777" w:rsidR="009D7028" w:rsidRPr="009D7028" w:rsidRDefault="009D7028" w:rsidP="009D7028">
      <w:pPr>
        <w:ind w:firstLine="851"/>
        <w:rPr>
          <w:rFonts w:eastAsia="Times New Roman" w:cs="Times New Roman"/>
          <w:bCs/>
        </w:rPr>
      </w:pPr>
      <w:r w:rsidRPr="009D7028">
        <w:rPr>
          <w:rFonts w:eastAsia="Times New Roman" w:cs="Times New Roman"/>
          <w:bCs/>
          <w:lang w:val="en-US"/>
        </w:rPr>
        <w:t>I</w:t>
      </w:r>
      <w:r w:rsidRPr="009D7028">
        <w:rPr>
          <w:rFonts w:eastAsia="Times New Roman" w:cs="Times New Roman"/>
          <w:bCs/>
          <w:vertAlign w:val="subscript"/>
        </w:rPr>
        <w:t>Б</w:t>
      </w:r>
      <w:r w:rsidRPr="009D7028">
        <w:rPr>
          <w:rFonts w:eastAsia="Times New Roman" w:cs="Times New Roman"/>
          <w:bCs/>
        </w:rPr>
        <w:t>= 0,2 мА</w:t>
      </w:r>
    </w:p>
    <w:p w14:paraId="2608926E" w14:textId="5C027363" w:rsidR="009D7028" w:rsidRDefault="009D7028" w:rsidP="009D7028">
      <w:pPr>
        <w:ind w:left="143" w:firstLine="708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I</w:t>
      </w:r>
      <w:r>
        <w:rPr>
          <w:rFonts w:eastAsia="Times New Roman" w:cs="Times New Roman"/>
          <w:vertAlign w:val="subscript"/>
        </w:rPr>
        <w:t>К</w:t>
      </w:r>
      <w:r w:rsidRPr="00F9340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=</w:t>
      </w:r>
      <w:r w:rsidRPr="00F93408">
        <w:rPr>
          <w:rFonts w:eastAsia="Times New Roman" w:cs="Times New Roman"/>
        </w:rPr>
        <w:t xml:space="preserve"> </w:t>
      </w:r>
      <w:r w:rsidRPr="001244D3">
        <w:rPr>
          <w:rFonts w:eastAsia="Times New Roman" w:cs="Times New Roman"/>
        </w:rPr>
        <w:t>12,695</w:t>
      </w:r>
      <w:r>
        <w:rPr>
          <w:rFonts w:eastAsia="Times New Roman" w:cs="Times New Roman"/>
        </w:rPr>
        <w:t xml:space="preserve"> мА</w:t>
      </w:r>
    </w:p>
    <w:p w14:paraId="31E653AA" w14:textId="77777777" w:rsidR="009D7028" w:rsidRPr="001244D3" w:rsidRDefault="009D7028" w:rsidP="009D7028">
      <w:pPr>
        <w:ind w:firstLine="851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β = </w:t>
      </w:r>
      <w:r>
        <w:rPr>
          <w:rFonts w:eastAsia="Times New Roman" w:cs="Times New Roman"/>
          <w:lang w:val="en-US"/>
        </w:rPr>
        <w:t>I</w:t>
      </w:r>
      <w:r>
        <w:rPr>
          <w:rFonts w:eastAsia="Times New Roman" w:cs="Times New Roman"/>
          <w:vertAlign w:val="subscript"/>
        </w:rPr>
        <w:t>К</w:t>
      </w:r>
      <w:r w:rsidRPr="001244D3">
        <w:rPr>
          <w:rFonts w:eastAsia="Times New Roman" w:cs="Times New Roman"/>
        </w:rPr>
        <w:t xml:space="preserve"> / </w:t>
      </w:r>
      <w:r>
        <w:rPr>
          <w:rFonts w:eastAsia="Times New Roman" w:cs="Times New Roman"/>
          <w:lang w:val="en-US"/>
        </w:rPr>
        <w:t>I</w:t>
      </w:r>
      <w:r>
        <w:rPr>
          <w:rFonts w:eastAsia="Times New Roman" w:cs="Times New Roman"/>
          <w:vertAlign w:val="subscript"/>
        </w:rPr>
        <w:t>Б</w:t>
      </w:r>
      <w:r>
        <w:rPr>
          <w:rFonts w:eastAsia="Times New Roman" w:cs="Times New Roman"/>
        </w:rPr>
        <w:t xml:space="preserve"> = </w:t>
      </w:r>
      <w:r>
        <w:rPr>
          <w:rFonts w:eastAsia="Times New Roman" w:cs="Times New Roman"/>
          <w:lang w:val="en-US"/>
        </w:rPr>
        <w:t>12,695</w:t>
      </w:r>
      <w:r>
        <w:rPr>
          <w:rFonts w:eastAsia="Times New Roman" w:cs="Times New Roman"/>
        </w:rPr>
        <w:t xml:space="preserve"> / </w:t>
      </w:r>
      <w:r>
        <w:rPr>
          <w:rFonts w:eastAsia="Times New Roman" w:cs="Times New Roman"/>
          <w:lang w:val="en-US"/>
        </w:rPr>
        <w:t>0</w:t>
      </w:r>
      <w:r w:rsidRPr="001244D3">
        <w:rPr>
          <w:rFonts w:eastAsia="Times New Roman" w:cs="Times New Roman"/>
        </w:rPr>
        <w:t>,</w:t>
      </w:r>
      <w:r>
        <w:rPr>
          <w:rFonts w:eastAsia="Times New Roman" w:cs="Times New Roman"/>
          <w:lang w:val="en-US"/>
        </w:rPr>
        <w:t>2</w:t>
      </w:r>
      <w:r w:rsidRPr="001244D3">
        <w:rPr>
          <w:rFonts w:eastAsia="Times New Roman" w:cs="Times New Roman"/>
        </w:rPr>
        <w:t xml:space="preserve"> = </w:t>
      </w:r>
      <w:r>
        <w:rPr>
          <w:rFonts w:eastAsia="Times New Roman" w:cs="Times New Roman"/>
          <w:lang w:val="en-US"/>
        </w:rPr>
        <w:t>63,475</w:t>
      </w:r>
    </w:p>
    <w:p w14:paraId="6C246218" w14:textId="77777777" w:rsidR="009D7028" w:rsidRDefault="009D7028" w:rsidP="009D7028">
      <w:pPr>
        <w:rPr>
          <w:rFonts w:eastAsia="Times New Roman" w:cs="Times New Roman"/>
        </w:rPr>
      </w:pPr>
      <w:r>
        <w:rPr>
          <w:rFonts w:eastAsia="Times New Roman" w:cs="Times New Roman"/>
        </w:rPr>
        <w:t>α = β</w:t>
      </w:r>
      <w:r w:rsidRPr="001244D3">
        <w:rPr>
          <w:rFonts w:eastAsia="Times New Roman" w:cs="Times New Roman"/>
        </w:rPr>
        <w:t xml:space="preserve"> / (</w:t>
      </w:r>
      <w:r>
        <w:rPr>
          <w:rFonts w:eastAsia="Times New Roman" w:cs="Times New Roman"/>
        </w:rPr>
        <w:t>β</w:t>
      </w:r>
      <w:r w:rsidRPr="001244D3">
        <w:rPr>
          <w:rFonts w:eastAsia="Times New Roman" w:cs="Times New Roman"/>
        </w:rPr>
        <w:t xml:space="preserve"> + 1) = </w:t>
      </w:r>
      <w:r>
        <w:rPr>
          <w:rFonts w:eastAsia="Times New Roman" w:cs="Times New Roman"/>
          <w:lang w:val="en-US"/>
        </w:rPr>
        <w:t>63,475 / (63,475 + 1) = 0,984</w:t>
      </w:r>
    </w:p>
    <w:p w14:paraId="63AA9DCC" w14:textId="2D55A00C" w:rsidR="002B5CF4" w:rsidRDefault="002B5CF4" w:rsidP="002B5CF4">
      <w:pPr>
        <w:pStyle w:val="a9"/>
      </w:pPr>
      <w:r>
        <w:t>вывод</w:t>
      </w:r>
    </w:p>
    <w:p w14:paraId="471875BB" w14:textId="2E79EA05" w:rsidR="002B5CF4" w:rsidRDefault="002B5CF4" w:rsidP="002B5CF4">
      <w:pPr>
        <w:rPr>
          <w:rFonts w:cs="Times New Roman"/>
        </w:rPr>
      </w:pPr>
      <w:r>
        <w:t xml:space="preserve">В ходе выполнения лабораторной работы был изучен принцип работы биполярного транзистора, включенного по схеме общей базы и общего эммитера. Также были расчитанны коэффиценты </w:t>
      </w:r>
      <w:r>
        <w:rPr>
          <w:rFonts w:cs="Times New Roman"/>
        </w:rPr>
        <w:t>α</w:t>
      </w:r>
      <w:r>
        <w:t xml:space="preserve"> и </w:t>
      </w:r>
      <w:r>
        <w:rPr>
          <w:rFonts w:cs="Times New Roman"/>
        </w:rPr>
        <w:t>β</w:t>
      </w:r>
      <w:r>
        <w:rPr>
          <w:rFonts w:cs="Times New Roman"/>
        </w:rPr>
        <w:t xml:space="preserve"> передачи тока эммитера и базы.</w:t>
      </w:r>
    </w:p>
    <w:p w14:paraId="35570BB3" w14:textId="77777777" w:rsidR="00824FAA" w:rsidRDefault="00824FAA" w:rsidP="00824FAA">
      <w:pPr>
        <w:suppressAutoHyphens/>
        <w:ind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lastRenderedPageBreak/>
        <w:t>Для схемы с общим эмиттером справедливо, что при увеличении напряжения между коллектором и эмиттером ток базы уменьшается, при уменьшении тока на базе увеличивается и ток на коллекторе.</w:t>
      </w:r>
    </w:p>
    <w:p w14:paraId="6768A68B" w14:textId="77777777" w:rsidR="00824FAA" w:rsidRPr="006B79C2" w:rsidRDefault="00824FAA" w:rsidP="00824FAA">
      <w:pPr>
        <w:suppressAutoHyphens/>
        <w:ind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Для схемы с общей базой справедливо, что при увеличении напряжения между коллектором и базой ток эмиттера увеличивается, при увеличении тока на эмиттере прямо пропорционально увеличивается ток на коллекторе, причем эти токи примерно равны.</w:t>
      </w:r>
    </w:p>
    <w:p w14:paraId="14A26706" w14:textId="3676F88D" w:rsidR="00824FAA" w:rsidRDefault="00824FAA" w:rsidP="00824FAA">
      <w:pPr>
        <w:pStyle w:val="a9"/>
      </w:pPr>
      <w:r>
        <w:t>Ответы на контрольные вопросы</w:t>
      </w:r>
    </w:p>
    <w:p w14:paraId="1E58CA75" w14:textId="4BC1F5A0" w:rsidR="00824FAA" w:rsidRDefault="00824FAA" w:rsidP="00824FAA">
      <w:pPr>
        <w:pStyle w:val="a4"/>
        <w:numPr>
          <w:ilvl w:val="0"/>
          <w:numId w:val="31"/>
        </w:numPr>
        <w:ind w:left="709" w:firstLine="0"/>
      </w:pPr>
      <w:r>
        <w:t>Как влияет толщина базы биполярного транзистора на его усилительные свойства?</w:t>
      </w:r>
    </w:p>
    <w:p w14:paraId="2A9DA6C4" w14:textId="77777777" w:rsidR="00824FAA" w:rsidRDefault="00824FAA" w:rsidP="00824FAA">
      <w:pPr>
        <w:rPr>
          <w:rFonts w:eastAsia="Times New Roman"/>
        </w:rPr>
      </w:pPr>
      <w:r w:rsidRPr="00824FAA">
        <w:rPr>
          <w:rFonts w:eastAsia="Times New Roman"/>
        </w:rPr>
        <w:t>Если ширина базы в транзисторе много меньше длины свободного пробега дырок, то подавляющее большинство дырок достигнет коллекторного перехода, не успев рекомбинировать с электронами базы. В итоге, создается коллекторный ток, примерно равный току эмиттера.</w:t>
      </w:r>
    </w:p>
    <w:p w14:paraId="0C3A6663" w14:textId="77777777" w:rsidR="009D7B98" w:rsidRDefault="009D7B98" w:rsidP="00824FAA">
      <w:pPr>
        <w:rPr>
          <w:rFonts w:eastAsia="Times New Roman"/>
        </w:rPr>
      </w:pPr>
    </w:p>
    <w:p w14:paraId="5276BF2E" w14:textId="77777777" w:rsidR="00824FAA" w:rsidRPr="004D7EE3" w:rsidRDefault="00824FAA" w:rsidP="00824FAA">
      <w:pPr>
        <w:pStyle w:val="a4"/>
        <w:ind w:firstLine="709"/>
        <w:rPr>
          <w:rFonts w:eastAsia="Times New Roman"/>
          <w:sz w:val="24"/>
          <w:szCs w:val="24"/>
        </w:rPr>
      </w:pPr>
      <w:r w:rsidRPr="004D7EE3">
        <w:rPr>
          <w:rFonts w:eastAsia="Times New Roman"/>
        </w:rPr>
        <w:t xml:space="preserve">Почему два последовательно соединенных диода, имея похожую с транзистором структуру, не позволяют получить усиление мощности? </w:t>
      </w:r>
    </w:p>
    <w:p w14:paraId="0C100BB9" w14:textId="77777777" w:rsidR="00824FAA" w:rsidRDefault="00824FAA" w:rsidP="00824FAA">
      <w:pPr>
        <w:rPr>
          <w:rFonts w:eastAsia="Times New Roman"/>
        </w:rPr>
      </w:pPr>
      <w:r>
        <w:rPr>
          <w:rFonts w:eastAsia="Times New Roman"/>
        </w:rPr>
        <w:t>Увеличение мощности можно получить при помощи диодного моста из 4 диодов или транзистора. У двух последовательно соединенных диодов усиления мощности нет, потому что средняя область кристалла у них не является общей, а "расколота" на две части и соединена металлическим проводником. То есть, электроны не бегут по ней насквозь, следовательно, не происходит перераспределения электронов-дырок.</w:t>
      </w:r>
    </w:p>
    <w:p w14:paraId="2FB030C3" w14:textId="77777777" w:rsidR="009D7B98" w:rsidRDefault="009D7B98" w:rsidP="00824FAA">
      <w:pPr>
        <w:rPr>
          <w:rFonts w:eastAsia="Times New Roman"/>
        </w:rPr>
      </w:pPr>
    </w:p>
    <w:p w14:paraId="0BC25436" w14:textId="77777777" w:rsidR="00824FAA" w:rsidRPr="004D7EE3" w:rsidRDefault="00824FAA" w:rsidP="00824FAA">
      <w:pPr>
        <w:pStyle w:val="a4"/>
        <w:rPr>
          <w:rFonts w:eastAsia="Times New Roman"/>
          <w:sz w:val="24"/>
          <w:szCs w:val="24"/>
        </w:rPr>
      </w:pPr>
      <w:r w:rsidRPr="004D7EE3">
        <w:rPr>
          <w:rFonts w:eastAsia="Times New Roman"/>
        </w:rPr>
        <w:t xml:space="preserve">Объясните отличие процессов управления током стока в полевых транзисторах с </w:t>
      </w:r>
      <w:r w:rsidRPr="004D7EE3">
        <w:rPr>
          <w:rFonts w:ascii="Times New Roman,Italic" w:eastAsia="Times New Roman" w:hAnsi="Times New Roman,Italic"/>
        </w:rPr>
        <w:t>p-n</w:t>
      </w:r>
      <w:r w:rsidRPr="004D7EE3">
        <w:rPr>
          <w:rFonts w:eastAsia="Times New Roman"/>
        </w:rPr>
        <w:t xml:space="preserve">-переходом и в транзисторах с изолированным затвором. </w:t>
      </w:r>
    </w:p>
    <w:p w14:paraId="1E81B8B7" w14:textId="7EC9FDD0" w:rsidR="00304DDE" w:rsidRDefault="00304DDE" w:rsidP="00304DDE">
      <w:pPr>
        <w:rPr>
          <w:rFonts w:eastAsia="Times New Roman"/>
        </w:rPr>
      </w:pPr>
      <w:r w:rsidRPr="004D7EE3">
        <w:rPr>
          <w:rFonts w:eastAsia="Times New Roman"/>
        </w:rPr>
        <w:t xml:space="preserve">Биполярный транзистор можно рассматривать как усилитель тока как приборпреобразователь проводимости. В полевом транзисторе проводимостью канала управляет электрическое поле, создаваемое приложенным к затвору напряжением. Также полевой транзистор отличается от биполярного транзистора </w:t>
      </w:r>
      <w:r w:rsidRPr="004D7EE3">
        <w:rPr>
          <w:rFonts w:eastAsia="Times New Roman"/>
        </w:rPr>
        <w:lastRenderedPageBreak/>
        <w:t xml:space="preserve">в линейной области, и у </w:t>
      </w:r>
      <w:r w:rsidR="00496136">
        <w:rPr>
          <w:rFonts w:eastAsia="Times New Roman"/>
        </w:rPr>
        <w:t xml:space="preserve">полевого </w:t>
      </w:r>
      <w:r w:rsidRPr="004D7EE3">
        <w:rPr>
          <w:rFonts w:eastAsia="Times New Roman"/>
        </w:rPr>
        <w:t>транзистора затвор действительно изолирован от канала стокисток. Поэтому, в отличие от биполярных транзисторов, можно подавать на него положительное (или отрицательное) напряжение, не заботясь о диодной проводимости.</w:t>
      </w:r>
    </w:p>
    <w:p w14:paraId="4BAC5418" w14:textId="77777777" w:rsidR="009D7B98" w:rsidRDefault="009D7B98" w:rsidP="00304DDE">
      <w:pPr>
        <w:rPr>
          <w:rFonts w:eastAsia="Times New Roman"/>
        </w:rPr>
      </w:pPr>
    </w:p>
    <w:p w14:paraId="51CA1C4B" w14:textId="77777777" w:rsidR="00304DDE" w:rsidRPr="004D7EE3" w:rsidRDefault="00304DDE" w:rsidP="00304DDE">
      <w:pPr>
        <w:pStyle w:val="a4"/>
        <w:rPr>
          <w:rFonts w:eastAsia="Times New Roman"/>
          <w:sz w:val="24"/>
          <w:szCs w:val="24"/>
        </w:rPr>
      </w:pPr>
      <w:r w:rsidRPr="004D7EE3">
        <w:rPr>
          <w:rFonts w:eastAsia="Times New Roman"/>
        </w:rPr>
        <w:t xml:space="preserve">Перечислите все разновидности биполярных и полевых транзисторов. Приведите их условные обозначения. </w:t>
      </w:r>
    </w:p>
    <w:p w14:paraId="25D36328" w14:textId="5D41D39B" w:rsidR="00304DDE" w:rsidRDefault="00304DDE" w:rsidP="00304DDE">
      <w:pPr>
        <w:pStyle w:val="a8"/>
        <w:rPr>
          <w:noProof/>
        </w:rPr>
      </w:pPr>
      <w:r>
        <w:rPr>
          <w:noProof/>
        </w:rPr>
        <w:object w:dxaOrig="6337" w:dyaOrig="3664" w14:anchorId="658292AD">
          <v:rect id="rectole0000000006" o:spid="_x0000_i1025" style="width:316.5pt;height:182.25pt" o:ole="" o:preferrelative="t" stroked="f">
            <v:imagedata r:id="rId14" o:title=""/>
          </v:rect>
          <o:OLEObject Type="Embed" ProgID="StaticMetafile" ShapeID="rectole0000000006" DrawAspect="Content" ObjectID="_1823186448" r:id="rId15"/>
        </w:object>
      </w:r>
    </w:p>
    <w:p w14:paraId="4ACEFBEC" w14:textId="49489D5E" w:rsidR="00304DDE" w:rsidRDefault="00304DDE" w:rsidP="00304DDE">
      <w:pPr>
        <w:pStyle w:val="a"/>
      </w:pPr>
      <w:r>
        <w:t>Полевые транзисторы</w:t>
      </w:r>
    </w:p>
    <w:p w14:paraId="3CDD6E06" w14:textId="77777777" w:rsidR="00304DDE" w:rsidRDefault="00304DDE" w:rsidP="00304DDE"/>
    <w:p w14:paraId="75F8CE85" w14:textId="5A3A26E4" w:rsidR="00304DDE" w:rsidRDefault="00304DDE" w:rsidP="00304DDE">
      <w:pPr>
        <w:pStyle w:val="a8"/>
        <w:rPr>
          <w:noProof/>
        </w:rPr>
      </w:pPr>
      <w:r>
        <w:rPr>
          <w:noProof/>
        </w:rPr>
        <w:object w:dxaOrig="4474" w:dyaOrig="2814" w14:anchorId="6517B9A7">
          <v:rect id="rectole0000000007" o:spid="_x0000_i1027" style="width:223.5pt;height:141pt" o:ole="" o:preferrelative="t" stroked="f">
            <v:imagedata r:id="rId16" o:title=""/>
          </v:rect>
          <o:OLEObject Type="Embed" ProgID="StaticMetafile" ShapeID="rectole0000000007" DrawAspect="Content" ObjectID="_1823186449" r:id="rId17"/>
        </w:object>
      </w:r>
    </w:p>
    <w:p w14:paraId="45DE466E" w14:textId="00518951" w:rsidR="00304DDE" w:rsidRDefault="00304DDE" w:rsidP="00304DDE">
      <w:pPr>
        <w:pStyle w:val="a"/>
      </w:pPr>
      <w:r>
        <w:t>Биполярные транзисторы</w:t>
      </w:r>
    </w:p>
    <w:p w14:paraId="0D0DA7B4" w14:textId="77777777" w:rsidR="009D7B98" w:rsidRPr="009D7B98" w:rsidRDefault="009D7B98" w:rsidP="009D7B98"/>
    <w:p w14:paraId="76A14478" w14:textId="77777777" w:rsidR="00304DDE" w:rsidRDefault="00304DDE" w:rsidP="00304DDE">
      <w:pPr>
        <w:pStyle w:val="a4"/>
        <w:rPr>
          <w:rFonts w:eastAsia="Times New Roman"/>
          <w:lang w:val="en-US"/>
        </w:rPr>
      </w:pPr>
      <w:r w:rsidRPr="004D7EE3">
        <w:rPr>
          <w:rFonts w:eastAsia="Times New Roman"/>
        </w:rPr>
        <w:t xml:space="preserve">Чем вольт-амперные характеристики биполярного транзистора отличаются от вольт-амперных характеристик полевого транзистора? </w:t>
      </w:r>
    </w:p>
    <w:p w14:paraId="78E2C64E" w14:textId="77777777" w:rsidR="00304DDE" w:rsidRDefault="00304DDE" w:rsidP="00304DDE">
      <w:pPr>
        <w:rPr>
          <w:rFonts w:eastAsia="Times New Roman"/>
        </w:rPr>
      </w:pPr>
      <w:r>
        <w:rPr>
          <w:rFonts w:eastAsia="Times New Roman"/>
        </w:rPr>
        <w:t>Входные характеристики биполярного транзистора близки к характеристикам p-n-перехода. Тогда как входные характеристики полевого транзистора соответствуют ВАХ диода при подаче обратного напряжения</w:t>
      </w:r>
    </w:p>
    <w:p w14:paraId="30EC2D3D" w14:textId="77777777" w:rsidR="009D7B98" w:rsidRDefault="009D7B98" w:rsidP="00304DDE">
      <w:pPr>
        <w:rPr>
          <w:rFonts w:eastAsia="Times New Roman"/>
          <w:lang w:val="en-US"/>
        </w:rPr>
      </w:pPr>
    </w:p>
    <w:p w14:paraId="5A476BA0" w14:textId="3830D8D7" w:rsidR="00304DDE" w:rsidRDefault="00304DDE" w:rsidP="00304DDE">
      <w:pPr>
        <w:pStyle w:val="a4"/>
        <w:rPr>
          <w:rFonts w:eastAsia="Times New Roman"/>
        </w:rPr>
      </w:pPr>
      <w:r w:rsidRPr="004D7EE3">
        <w:rPr>
          <w:rFonts w:eastAsia="Times New Roman"/>
        </w:rPr>
        <w:t>В чем достоинства полевого транзистора по сравнению с биполярным при построении, на их основе, сложных цифровых схем</w:t>
      </w:r>
      <w:r w:rsidR="009D7B98">
        <w:rPr>
          <w:rFonts w:eastAsia="Times New Roman"/>
        </w:rPr>
        <w:t>?</w:t>
      </w:r>
    </w:p>
    <w:p w14:paraId="7F1ECF25" w14:textId="4EAC5FAD" w:rsidR="009D7B98" w:rsidRPr="009D7B98" w:rsidRDefault="009D7B98" w:rsidP="009D7B98">
      <w:pPr>
        <w:rPr>
          <w:lang w:val="en-US"/>
        </w:rPr>
      </w:pPr>
      <w:r w:rsidRPr="004D7EE3">
        <w:t>Полевые транзисторы (FET) обладают рядом преимуществ перед биполярными транзисторами (BJT) при построении сложных цифровых схем</w:t>
      </w:r>
      <w:r>
        <w:t>, такие как:</w:t>
      </w:r>
    </w:p>
    <w:p w14:paraId="4917D92B" w14:textId="2BDE5578" w:rsidR="009D7B98" w:rsidRDefault="009D7B98" w:rsidP="009D7B98">
      <w:pPr>
        <w:pStyle w:val="a1"/>
      </w:pPr>
      <w:r>
        <w:rPr>
          <w:lang w:val="en-US"/>
        </w:rPr>
        <w:t>FET</w:t>
      </w:r>
      <w:r w:rsidRPr="009D7B98">
        <w:t xml:space="preserve"> </w:t>
      </w:r>
      <w:r>
        <w:t>имеют очень высокое входное сопротивление, что дает возможность работать со схемами, имеющими выскоий импеданс, например</w:t>
      </w:r>
      <w:r w:rsidR="005F42EB">
        <w:t xml:space="preserve"> логические вентили.</w:t>
      </w:r>
    </w:p>
    <w:p w14:paraId="09D0770B" w14:textId="2590F3F7" w:rsidR="005F42EB" w:rsidRDefault="005F42EB" w:rsidP="009D7B98">
      <w:pPr>
        <w:pStyle w:val="a1"/>
      </w:pPr>
      <w:r>
        <w:rPr>
          <w:lang w:val="en-US"/>
        </w:rPr>
        <w:t>FET</w:t>
      </w:r>
      <w:r w:rsidRPr="005F42EB">
        <w:t xml:space="preserve"> </w:t>
      </w:r>
      <w:r>
        <w:t xml:space="preserve">требуют меньше электроэнергии чем </w:t>
      </w:r>
      <w:r>
        <w:rPr>
          <w:lang w:val="en-US"/>
        </w:rPr>
        <w:t>BJT</w:t>
      </w:r>
      <w:r w:rsidRPr="005F42EB">
        <w:t xml:space="preserve">, </w:t>
      </w:r>
      <w:r>
        <w:t>существенная разница наблюдается, когда база закрыта</w:t>
      </w:r>
      <w:r w:rsidR="00BD5E8C">
        <w:t>,</w:t>
      </w:r>
    </w:p>
    <w:p w14:paraId="1CD2584C" w14:textId="44EC17AF" w:rsidR="00EC44F5" w:rsidRPr="00EC44F5" w:rsidRDefault="00EC44F5" w:rsidP="009D7B98">
      <w:pPr>
        <w:pStyle w:val="a1"/>
      </w:pPr>
      <w:r>
        <w:rPr>
          <w:lang w:val="en-US"/>
        </w:rPr>
        <w:t>FET</w:t>
      </w:r>
      <w:r w:rsidRPr="00EC44F5">
        <w:t xml:space="preserve"> </w:t>
      </w:r>
      <w:r>
        <w:t xml:space="preserve">переключаются быстрее чем </w:t>
      </w:r>
      <w:r>
        <w:rPr>
          <w:lang w:val="en-US"/>
        </w:rPr>
        <w:t>BJT</w:t>
      </w:r>
      <w:r w:rsidR="00BD5E8C">
        <w:t>,</w:t>
      </w:r>
    </w:p>
    <w:p w14:paraId="1B93D658" w14:textId="30555CF5" w:rsidR="00EC44F5" w:rsidRDefault="00EC44F5" w:rsidP="009D7B98">
      <w:pPr>
        <w:pStyle w:val="a1"/>
      </w:pPr>
      <w:r>
        <w:t xml:space="preserve">Размеры </w:t>
      </w:r>
      <w:r>
        <w:rPr>
          <w:lang w:val="en-US"/>
        </w:rPr>
        <w:t>FET</w:t>
      </w:r>
      <w:r w:rsidRPr="00EC44F5">
        <w:t xml:space="preserve"> </w:t>
      </w:r>
      <w:r>
        <w:t>могут быть очень маленькими</w:t>
      </w:r>
      <w:r w:rsidR="00BD5E8C">
        <w:t>,</w:t>
      </w:r>
    </w:p>
    <w:p w14:paraId="30A6B170" w14:textId="55DBE850" w:rsidR="00EC44F5" w:rsidRDefault="00EC44F5" w:rsidP="009D7B98">
      <w:pPr>
        <w:pStyle w:val="a1"/>
      </w:pPr>
      <w:r>
        <w:rPr>
          <w:lang w:val="en-US"/>
        </w:rPr>
        <w:t>FET</w:t>
      </w:r>
      <w:r w:rsidRPr="00EC44F5">
        <w:t xml:space="preserve"> </w:t>
      </w:r>
      <w:r>
        <w:t>имеет меньшую стоимость производства</w:t>
      </w:r>
      <w:r w:rsidR="00BD5E8C">
        <w:t>,</w:t>
      </w:r>
    </w:p>
    <w:p w14:paraId="5B221ED8" w14:textId="706C1F93" w:rsidR="00EC44F5" w:rsidRDefault="00EC44F5" w:rsidP="009D7B98">
      <w:pPr>
        <w:pStyle w:val="a1"/>
      </w:pPr>
      <w:r>
        <w:rPr>
          <w:lang w:val="en-US"/>
        </w:rPr>
        <w:t>FET</w:t>
      </w:r>
      <w:r w:rsidRPr="00EC44F5">
        <w:t xml:space="preserve"> </w:t>
      </w:r>
      <w:r>
        <w:t>имеет больший диапазон температур</w:t>
      </w:r>
      <w:r w:rsidR="00BD5E8C">
        <w:t>.</w:t>
      </w:r>
    </w:p>
    <w:p w14:paraId="2EF3DE31" w14:textId="77777777" w:rsidR="00046955" w:rsidRDefault="00046955" w:rsidP="00046955">
      <w:pPr>
        <w:pStyle w:val="a1"/>
        <w:numPr>
          <w:ilvl w:val="0"/>
          <w:numId w:val="0"/>
        </w:numPr>
        <w:ind w:left="851"/>
      </w:pPr>
    </w:p>
    <w:p w14:paraId="5536D285" w14:textId="77777777" w:rsidR="00C021F0" w:rsidRPr="004D7EE3" w:rsidRDefault="00C021F0" w:rsidP="00C021F0">
      <w:pPr>
        <w:pStyle w:val="a4"/>
        <w:rPr>
          <w:rFonts w:eastAsia="Times New Roman"/>
          <w:sz w:val="24"/>
          <w:szCs w:val="24"/>
        </w:rPr>
      </w:pPr>
      <w:r w:rsidRPr="004D7EE3">
        <w:rPr>
          <w:rFonts w:eastAsia="Times New Roman"/>
        </w:rPr>
        <w:t xml:space="preserve">Перечислите причины, затрудняющие построение цифровых устройств на биполярных транзисторах. </w:t>
      </w:r>
    </w:p>
    <w:p w14:paraId="221607B8" w14:textId="6A84FFE1" w:rsidR="00EC44F5" w:rsidRDefault="00C021F0" w:rsidP="00C021F0">
      <w:pPr>
        <w:pStyle w:val="a1"/>
      </w:pPr>
      <w:r w:rsidRPr="00667537">
        <w:t>Низкое входное сопротивление BJT</w:t>
      </w:r>
      <w:r w:rsidR="00BD5E8C">
        <w:t>,</w:t>
      </w:r>
    </w:p>
    <w:p w14:paraId="6BA9F192" w14:textId="7D53491C" w:rsidR="00C021F0" w:rsidRDefault="00C021F0" w:rsidP="00C021F0">
      <w:pPr>
        <w:pStyle w:val="a1"/>
      </w:pPr>
      <w:r w:rsidRPr="00667537">
        <w:t>Более высокое потребление энергии BJT</w:t>
      </w:r>
      <w:r w:rsidR="00BD5E8C">
        <w:t>,</w:t>
      </w:r>
      <w:r w:rsidRPr="00667537">
        <w:t xml:space="preserve"> </w:t>
      </w:r>
    </w:p>
    <w:p w14:paraId="17C4242B" w14:textId="556C2DF0" w:rsidR="00C021F0" w:rsidRDefault="00C021F0" w:rsidP="00C021F0">
      <w:pPr>
        <w:pStyle w:val="a1"/>
      </w:pPr>
      <w:r w:rsidRPr="00667537">
        <w:t>Более низкая скорость переключения BJT</w:t>
      </w:r>
      <w:r w:rsidR="00BD5E8C">
        <w:t>,</w:t>
      </w:r>
    </w:p>
    <w:p w14:paraId="46FA5A40" w14:textId="33EA7B52" w:rsidR="00BD5E8C" w:rsidRDefault="00C021F0" w:rsidP="00304DDE">
      <w:pPr>
        <w:pStyle w:val="a1"/>
      </w:pPr>
      <w:r w:rsidRPr="00667537">
        <w:t>Более сложная технология изготовления BJT</w:t>
      </w:r>
      <w:r w:rsidR="00BD5E8C" w:rsidRPr="00BD5E8C">
        <w:t>,</w:t>
      </w:r>
    </w:p>
    <w:p w14:paraId="2329EB6B" w14:textId="4589CB36" w:rsidR="00304DDE" w:rsidRPr="00BD5E8C" w:rsidRDefault="00BD5E8C" w:rsidP="00304DDE">
      <w:pPr>
        <w:pStyle w:val="a1"/>
      </w:pPr>
      <w:r>
        <w:t xml:space="preserve">Необходимость большего пространства для </w:t>
      </w:r>
      <w:r>
        <w:rPr>
          <w:lang w:val="en-US"/>
        </w:rPr>
        <w:t>BJT</w:t>
      </w:r>
      <w:r w:rsidRPr="00BD5E8C">
        <w:t>,</w:t>
      </w:r>
    </w:p>
    <w:p w14:paraId="556FD71B" w14:textId="5EEAC71C" w:rsidR="00BD5E8C" w:rsidRDefault="00BD5E8C" w:rsidP="00304DDE">
      <w:pPr>
        <w:pStyle w:val="a1"/>
      </w:pPr>
      <w:r>
        <w:rPr>
          <w:lang w:val="en-US"/>
        </w:rPr>
        <w:t>BJT</w:t>
      </w:r>
      <w:r w:rsidRPr="00BD5E8C">
        <w:t xml:space="preserve"> </w:t>
      </w:r>
      <w:r>
        <w:t>более чувствительны к изменению температуры,</w:t>
      </w:r>
    </w:p>
    <w:p w14:paraId="4EF400FB" w14:textId="5159035D" w:rsidR="00BD5E8C" w:rsidRDefault="00BD5E8C" w:rsidP="00304DDE">
      <w:pPr>
        <w:pStyle w:val="a1"/>
      </w:pPr>
      <w:r>
        <w:rPr>
          <w:lang w:val="en-US"/>
        </w:rPr>
        <w:t>BJT</w:t>
      </w:r>
      <w:r w:rsidRPr="00BD5E8C">
        <w:t xml:space="preserve"> </w:t>
      </w:r>
      <w:r>
        <w:t>требует более сложную схему для управления,</w:t>
      </w:r>
    </w:p>
    <w:p w14:paraId="3FE763E9" w14:textId="176EE86B" w:rsidR="00BD5E8C" w:rsidRDefault="00BD5E8C" w:rsidP="00304DDE">
      <w:pPr>
        <w:pStyle w:val="a1"/>
      </w:pPr>
      <w:r>
        <w:rPr>
          <w:lang w:val="en-US"/>
        </w:rPr>
        <w:t>BJT</w:t>
      </w:r>
      <w:r w:rsidRPr="00BD5E8C">
        <w:t xml:space="preserve"> </w:t>
      </w:r>
      <w:r>
        <w:t>имеет меньший диапазон температур.</w:t>
      </w:r>
    </w:p>
    <w:p w14:paraId="11A96EC1" w14:textId="77777777" w:rsidR="00046955" w:rsidRDefault="00046955" w:rsidP="00046955">
      <w:pPr>
        <w:pStyle w:val="a1"/>
        <w:numPr>
          <w:ilvl w:val="0"/>
          <w:numId w:val="0"/>
        </w:numPr>
        <w:ind w:left="851"/>
      </w:pPr>
    </w:p>
    <w:p w14:paraId="59DB102A" w14:textId="77777777" w:rsidR="00D538CE" w:rsidRDefault="00D538CE" w:rsidP="00D538CE">
      <w:pPr>
        <w:pStyle w:val="a4"/>
      </w:pPr>
      <w:r w:rsidRPr="004D7EE3">
        <w:rPr>
          <w:rFonts w:eastAsia="Times New Roman"/>
        </w:rPr>
        <w:t xml:space="preserve">Перечислите паразитные параметры транзисторов, не позволяющие их применение в цепях с высокочастотным напряжением. </w:t>
      </w:r>
    </w:p>
    <w:p w14:paraId="0F454287" w14:textId="4F253BD6" w:rsidR="00D538CE" w:rsidRDefault="00D538CE" w:rsidP="00D538CE">
      <w:pPr>
        <w:pStyle w:val="a1"/>
      </w:pPr>
      <w:r w:rsidRPr="00667537">
        <w:lastRenderedPageBreak/>
        <w:t>Ёмкости перехода: C</w:t>
      </w:r>
      <w:r>
        <w:rPr>
          <w:vertAlign w:val="subscript"/>
        </w:rPr>
        <w:t>БЭ</w:t>
      </w:r>
      <w:r w:rsidRPr="00667537">
        <w:t>, C</w:t>
      </w:r>
      <w:r>
        <w:rPr>
          <w:vertAlign w:val="subscript"/>
        </w:rPr>
        <w:t>БК</w:t>
      </w:r>
      <w:r w:rsidRPr="00667537">
        <w:t>, C</w:t>
      </w:r>
      <w:r>
        <w:rPr>
          <w:vertAlign w:val="subscript"/>
        </w:rPr>
        <w:t>КЭ</w:t>
      </w:r>
      <w:r w:rsidRPr="00667537">
        <w:t xml:space="preserve"> – снижают амплитуду сигнала и добавляют фазовый сдвиг</w:t>
      </w:r>
      <w:r w:rsidR="00046955">
        <w:t>,</w:t>
      </w:r>
    </w:p>
    <w:p w14:paraId="121CCC4B" w14:textId="4B23B7AC" w:rsidR="00046955" w:rsidRDefault="00046955" w:rsidP="00D538CE">
      <w:pPr>
        <w:pStyle w:val="a1"/>
      </w:pPr>
      <w:r>
        <w:t xml:space="preserve">Индуктивность выводов </w:t>
      </w:r>
      <w:r>
        <w:rPr>
          <w:lang w:val="en-US"/>
        </w:rPr>
        <w:t>L</w:t>
      </w:r>
      <w:r>
        <w:rPr>
          <w:vertAlign w:val="subscript"/>
        </w:rPr>
        <w:t>БЭ</w:t>
      </w:r>
      <w:r w:rsidRPr="00667537">
        <w:t xml:space="preserve">, </w:t>
      </w:r>
      <w:r>
        <w:rPr>
          <w:lang w:val="en-US"/>
        </w:rPr>
        <w:t>L</w:t>
      </w:r>
      <w:r>
        <w:rPr>
          <w:vertAlign w:val="subscript"/>
        </w:rPr>
        <w:t>БК</w:t>
      </w:r>
      <w:r w:rsidRPr="00667537">
        <w:t xml:space="preserve">, </w:t>
      </w:r>
      <w:r>
        <w:rPr>
          <w:lang w:val="en-US"/>
        </w:rPr>
        <w:t>L</w:t>
      </w:r>
      <w:r>
        <w:rPr>
          <w:vertAlign w:val="subscript"/>
        </w:rPr>
        <w:t>КЭ</w:t>
      </w:r>
      <w:r w:rsidRPr="00046955">
        <w:rPr>
          <w:vertAlign w:val="subscript"/>
        </w:rPr>
        <w:t xml:space="preserve"> </w:t>
      </w:r>
      <w:r w:rsidRPr="00667537">
        <w:t>–</w:t>
      </w:r>
      <w:r w:rsidRPr="00046955">
        <w:t xml:space="preserve"> </w:t>
      </w:r>
      <w:r>
        <w:t>вызывает потери энергии и создают помехи,</w:t>
      </w:r>
    </w:p>
    <w:p w14:paraId="1631E573" w14:textId="344A16C1" w:rsidR="00046955" w:rsidRDefault="00046955" w:rsidP="00D538CE">
      <w:pPr>
        <w:pStyle w:val="a1"/>
      </w:pPr>
      <w:r>
        <w:t xml:space="preserve">Сопротивление выводов </w:t>
      </w:r>
      <w:r>
        <w:rPr>
          <w:lang w:val="en-US"/>
        </w:rPr>
        <w:t>R</w:t>
      </w:r>
      <w:r>
        <w:rPr>
          <w:vertAlign w:val="subscript"/>
        </w:rPr>
        <w:t>БЭ</w:t>
      </w:r>
      <w:r w:rsidRPr="00667537">
        <w:t xml:space="preserve">, </w:t>
      </w:r>
      <w:r>
        <w:rPr>
          <w:lang w:val="en-US"/>
        </w:rPr>
        <w:t>R</w:t>
      </w:r>
      <w:r>
        <w:rPr>
          <w:vertAlign w:val="subscript"/>
        </w:rPr>
        <w:t>БК</w:t>
      </w:r>
      <w:r w:rsidRPr="00667537">
        <w:t xml:space="preserve">, </w:t>
      </w:r>
      <w:r>
        <w:rPr>
          <w:lang w:val="en-US"/>
        </w:rPr>
        <w:t>R</w:t>
      </w:r>
      <w:r>
        <w:rPr>
          <w:vertAlign w:val="subscript"/>
        </w:rPr>
        <w:t>КЭ</w:t>
      </w:r>
      <w:r w:rsidRPr="00046955">
        <w:rPr>
          <w:vertAlign w:val="subscript"/>
        </w:rPr>
        <w:t xml:space="preserve"> </w:t>
      </w:r>
      <w:r w:rsidRPr="00667537">
        <w:t>–</w:t>
      </w:r>
      <w:r>
        <w:t xml:space="preserve"> ослабляют сигнал и увеличивают потери энегрии,</w:t>
      </w:r>
    </w:p>
    <w:p w14:paraId="0B718545" w14:textId="55560CB6" w:rsidR="00046955" w:rsidRDefault="00046955" w:rsidP="00D538CE">
      <w:pPr>
        <w:pStyle w:val="a1"/>
      </w:pPr>
      <w:r>
        <w:t xml:space="preserve">Время переключения  </w:t>
      </w:r>
      <w:r>
        <w:rPr>
          <w:lang w:val="en-US"/>
        </w:rPr>
        <w:t>t</w:t>
      </w:r>
      <w:r>
        <w:rPr>
          <w:vertAlign w:val="subscript"/>
        </w:rPr>
        <w:t>БЭ</w:t>
      </w:r>
      <w:r w:rsidRPr="00667537">
        <w:t xml:space="preserve">, </w:t>
      </w:r>
      <w:r>
        <w:rPr>
          <w:lang w:val="en-US"/>
        </w:rPr>
        <w:t>t</w:t>
      </w:r>
      <w:r>
        <w:rPr>
          <w:vertAlign w:val="subscript"/>
        </w:rPr>
        <w:t>БК</w:t>
      </w:r>
      <w:r w:rsidRPr="00667537">
        <w:t xml:space="preserve">, </w:t>
      </w:r>
      <w:r>
        <w:rPr>
          <w:lang w:val="en-US"/>
        </w:rPr>
        <w:t>t</w:t>
      </w:r>
      <w:r>
        <w:rPr>
          <w:vertAlign w:val="subscript"/>
        </w:rPr>
        <w:t>КЭ</w:t>
      </w:r>
      <w:r w:rsidRPr="00046955">
        <w:rPr>
          <w:vertAlign w:val="subscript"/>
        </w:rPr>
        <w:t xml:space="preserve"> </w:t>
      </w:r>
      <w:r w:rsidRPr="00046955">
        <w:t xml:space="preserve"> </w:t>
      </w:r>
      <w:r w:rsidRPr="00667537">
        <w:t>–</w:t>
      </w:r>
      <w:r>
        <w:t xml:space="preserve"> ограничивают скорость работы схемы,</w:t>
      </w:r>
    </w:p>
    <w:p w14:paraId="0B79F1A6" w14:textId="5E8FD2B4" w:rsidR="008426B8" w:rsidRDefault="00046955" w:rsidP="008426B8">
      <w:pPr>
        <w:pStyle w:val="a1"/>
      </w:pPr>
      <w:r>
        <w:t>Частота среза (</w:t>
      </w:r>
      <w:r>
        <w:rPr>
          <w:rFonts w:cs="Times New Roman"/>
        </w:rPr>
        <w:t>ƒ</w:t>
      </w:r>
      <w:r w:rsidRPr="008426B8">
        <w:rPr>
          <w:vertAlign w:val="subscript"/>
          <w:lang w:val="en-US"/>
        </w:rPr>
        <w:t>T</w:t>
      </w:r>
      <w:r w:rsidRPr="00046955">
        <w:t xml:space="preserve">) – </w:t>
      </w:r>
      <w:r>
        <w:t>определяет предел работы транзистора</w:t>
      </w:r>
    </w:p>
    <w:p w14:paraId="7D98A94F" w14:textId="77777777" w:rsidR="008426B8" w:rsidRPr="004D7EE3" w:rsidRDefault="008426B8" w:rsidP="00496136">
      <w:pPr>
        <w:pStyle w:val="a1"/>
        <w:numPr>
          <w:ilvl w:val="0"/>
          <w:numId w:val="0"/>
        </w:numPr>
      </w:pPr>
    </w:p>
    <w:p w14:paraId="603817B6" w14:textId="77777777" w:rsidR="008426B8" w:rsidRDefault="008426B8" w:rsidP="008426B8">
      <w:pPr>
        <w:pStyle w:val="a4"/>
        <w:rPr>
          <w:rFonts w:eastAsia="Times New Roman"/>
        </w:rPr>
      </w:pPr>
      <w:r w:rsidRPr="004D7EE3">
        <w:t>В</w:t>
      </w:r>
      <w:r w:rsidRPr="004D7EE3">
        <w:rPr>
          <w:rFonts w:eastAsia="Times New Roman"/>
        </w:rPr>
        <w:t xml:space="preserve">ысокочастотные транзисторы. В чем отличие от низкочастотных. </w:t>
      </w:r>
    </w:p>
    <w:p w14:paraId="2A17BF7C" w14:textId="106DC8B8" w:rsidR="008426B8" w:rsidRPr="008426B8" w:rsidRDefault="008426B8" w:rsidP="008426B8">
      <w:r w:rsidRPr="00667537">
        <w:t>Высокочастотные транзисторы отличаются от низкочастотных меньшими паразитными параметрами, более быстрым переключением и более высокой частотой среза (</w:t>
      </w:r>
      <w:r>
        <w:rPr>
          <w:rFonts w:cs="Times New Roman"/>
        </w:rPr>
        <w:t>ƒ</w:t>
      </w:r>
      <w:r w:rsidRPr="008426B8">
        <w:rPr>
          <w:vertAlign w:val="subscript"/>
        </w:rPr>
        <w:t>T</w:t>
      </w:r>
      <w:r w:rsidRPr="00667537">
        <w:t>). Это позволяет им работать на высоких частотах, например, в СВЧ-устройствах и беспроводных коммуникациях. Низкочастотные транзисторы применяются в аудиоусилителях и низкоскоростных цифровых схемах.</w:t>
      </w:r>
    </w:p>
    <w:p w14:paraId="09C9339F" w14:textId="77777777" w:rsidR="008426B8" w:rsidRPr="008426B8" w:rsidRDefault="008426B8" w:rsidP="008426B8"/>
    <w:p w14:paraId="014A7AC9" w14:textId="77777777" w:rsidR="008426B8" w:rsidRDefault="008426B8" w:rsidP="008426B8">
      <w:pPr>
        <w:pStyle w:val="a4"/>
        <w:numPr>
          <w:ilvl w:val="0"/>
          <w:numId w:val="0"/>
        </w:numPr>
        <w:ind w:left="851"/>
      </w:pPr>
    </w:p>
    <w:p w14:paraId="3407EFF1" w14:textId="77777777" w:rsidR="00046955" w:rsidRDefault="00046955" w:rsidP="00046955">
      <w:pPr>
        <w:pStyle w:val="a1"/>
        <w:numPr>
          <w:ilvl w:val="0"/>
          <w:numId w:val="0"/>
        </w:numPr>
        <w:ind w:left="851"/>
      </w:pPr>
    </w:p>
    <w:p w14:paraId="018A8B02" w14:textId="77777777" w:rsidR="00046955" w:rsidRPr="00304DDE" w:rsidRDefault="00046955" w:rsidP="00046955">
      <w:pPr>
        <w:pStyle w:val="a1"/>
        <w:numPr>
          <w:ilvl w:val="0"/>
          <w:numId w:val="0"/>
        </w:numPr>
        <w:ind w:left="851"/>
      </w:pPr>
    </w:p>
    <w:p w14:paraId="26DB739D" w14:textId="77777777" w:rsidR="00304DDE" w:rsidRPr="00304DDE" w:rsidRDefault="00304DDE" w:rsidP="00304DDE"/>
    <w:p w14:paraId="4BA44448" w14:textId="77777777" w:rsidR="00304DDE" w:rsidRPr="00304DDE" w:rsidRDefault="00304DDE" w:rsidP="00304DDE"/>
    <w:p w14:paraId="2F498AF6" w14:textId="77777777" w:rsidR="00824FAA" w:rsidRDefault="00824FAA" w:rsidP="00824FAA">
      <w:pPr>
        <w:rPr>
          <w:rFonts w:eastAsia="Times New Roman"/>
        </w:rPr>
      </w:pPr>
    </w:p>
    <w:p w14:paraId="35568471" w14:textId="77777777" w:rsidR="00824FAA" w:rsidRDefault="00824FAA" w:rsidP="00824FAA">
      <w:pPr>
        <w:rPr>
          <w:rFonts w:eastAsia="Times New Roman"/>
        </w:rPr>
      </w:pPr>
    </w:p>
    <w:p w14:paraId="0BC5D38D" w14:textId="77777777" w:rsidR="00824FAA" w:rsidRPr="00824FAA" w:rsidRDefault="00824FAA" w:rsidP="00824FAA">
      <w:pPr>
        <w:rPr>
          <w:rFonts w:eastAsia="Times New Roman"/>
        </w:rPr>
      </w:pPr>
    </w:p>
    <w:p w14:paraId="24A35FC4" w14:textId="77777777" w:rsidR="00824FAA" w:rsidRPr="00824FAA" w:rsidRDefault="00824FAA" w:rsidP="00824FAA"/>
    <w:p w14:paraId="72B12B09" w14:textId="77777777" w:rsidR="009D7028" w:rsidRPr="009D7028" w:rsidRDefault="009D7028" w:rsidP="009D7028">
      <w:pPr>
        <w:ind w:firstLine="0"/>
        <w:rPr>
          <w:rFonts w:cs="Times New Roman"/>
        </w:rPr>
      </w:pPr>
    </w:p>
    <w:p w14:paraId="0C2F04C4" w14:textId="77777777" w:rsidR="00F800C5" w:rsidRDefault="00F800C5" w:rsidP="00F800C5"/>
    <w:p w14:paraId="7B69ADD6" w14:textId="77777777" w:rsidR="00F800C5" w:rsidRPr="00F800C5" w:rsidRDefault="00F800C5" w:rsidP="00F800C5"/>
    <w:p w14:paraId="00609C01" w14:textId="23667DE6" w:rsidR="003802D0" w:rsidRPr="00B94836" w:rsidRDefault="003802D0" w:rsidP="00852093"/>
    <w:sectPr w:rsidR="003802D0" w:rsidRPr="00B94836" w:rsidSect="00D60F7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CA24" w14:textId="77777777" w:rsidR="004D1F15" w:rsidRPr="00D60F71" w:rsidRDefault="004D1F1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9F4F41D" w14:textId="77777777" w:rsidR="004D1F15" w:rsidRPr="00D60F71" w:rsidRDefault="004D1F1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,Italic">
    <w:altName w:val="Times New Roman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6C29" w14:textId="77777777" w:rsidR="004D1F15" w:rsidRPr="00D60F71" w:rsidRDefault="004D1F1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C7048EE" w14:textId="77777777" w:rsidR="004D1F15" w:rsidRPr="00D60F71" w:rsidRDefault="004D1F15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503A32A2"/>
    <w:lvl w:ilvl="0" w:tplc="C2DE4F9E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4B02A31"/>
    <w:multiLevelType w:val="hybridMultilevel"/>
    <w:tmpl w:val="C99C0ACE"/>
    <w:lvl w:ilvl="0" w:tplc="B31CF13C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D9B5041"/>
    <w:multiLevelType w:val="hybridMultilevel"/>
    <w:tmpl w:val="12B889A2"/>
    <w:lvl w:ilvl="0" w:tplc="44447394">
      <w:start w:val="1"/>
      <w:numFmt w:val="decimal"/>
      <w:pStyle w:val="a3"/>
      <w:lvlText w:val="Таблица %1 —"/>
      <w:lvlJc w:val="left"/>
      <w:pPr>
        <w:ind w:left="2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0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7"/>
  </w:num>
  <w:num w:numId="2" w16cid:durableId="479155617">
    <w:abstractNumId w:val="25"/>
  </w:num>
  <w:num w:numId="3" w16cid:durableId="461924969">
    <w:abstractNumId w:val="15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1"/>
  </w:num>
  <w:num w:numId="11" w16cid:durableId="1137797277">
    <w:abstractNumId w:val="5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7"/>
  </w:num>
  <w:num w:numId="16" w16cid:durableId="1941059747">
    <w:abstractNumId w:val="18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2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9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6"/>
  </w:num>
  <w:num w:numId="27" w16cid:durableId="1047996508">
    <w:abstractNumId w:val="16"/>
    <w:lvlOverride w:ilvl="0">
      <w:startOverride w:val="1"/>
    </w:lvlOverride>
  </w:num>
  <w:num w:numId="28" w16cid:durableId="1452750274">
    <w:abstractNumId w:val="16"/>
    <w:lvlOverride w:ilvl="0">
      <w:startOverride w:val="1"/>
    </w:lvlOverride>
  </w:num>
  <w:num w:numId="29" w16cid:durableId="1410424982">
    <w:abstractNumId w:val="16"/>
    <w:lvlOverride w:ilvl="0">
      <w:startOverride w:val="1"/>
    </w:lvlOverride>
  </w:num>
  <w:num w:numId="30" w16cid:durableId="1659000212">
    <w:abstractNumId w:val="16"/>
    <w:lvlOverride w:ilvl="0">
      <w:startOverride w:val="1"/>
    </w:lvlOverride>
  </w:num>
  <w:num w:numId="31" w16cid:durableId="1665814422">
    <w:abstractNumId w:val="21"/>
    <w:lvlOverride w:ilvl="0">
      <w:startOverride w:val="1"/>
    </w:lvlOverride>
  </w:num>
  <w:num w:numId="32" w16cid:durableId="147090180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112FB"/>
    <w:rsid w:val="00035C4C"/>
    <w:rsid w:val="0003656F"/>
    <w:rsid w:val="000374F4"/>
    <w:rsid w:val="00046955"/>
    <w:rsid w:val="0006172D"/>
    <w:rsid w:val="00063A15"/>
    <w:rsid w:val="00090579"/>
    <w:rsid w:val="00095910"/>
    <w:rsid w:val="000B1F41"/>
    <w:rsid w:val="000B5D9C"/>
    <w:rsid w:val="000F71FD"/>
    <w:rsid w:val="00151BEC"/>
    <w:rsid w:val="00156F2F"/>
    <w:rsid w:val="00162375"/>
    <w:rsid w:val="00177BE1"/>
    <w:rsid w:val="001832F5"/>
    <w:rsid w:val="001B1B03"/>
    <w:rsid w:val="001B32F7"/>
    <w:rsid w:val="001E6E38"/>
    <w:rsid w:val="001F2A78"/>
    <w:rsid w:val="001F6444"/>
    <w:rsid w:val="0020070E"/>
    <w:rsid w:val="00221356"/>
    <w:rsid w:val="0022434C"/>
    <w:rsid w:val="002523D2"/>
    <w:rsid w:val="0025334A"/>
    <w:rsid w:val="002A074D"/>
    <w:rsid w:val="002A45C6"/>
    <w:rsid w:val="002B5CF4"/>
    <w:rsid w:val="002D1672"/>
    <w:rsid w:val="002D5C58"/>
    <w:rsid w:val="002E373A"/>
    <w:rsid w:val="002F6552"/>
    <w:rsid w:val="00304DDE"/>
    <w:rsid w:val="00306306"/>
    <w:rsid w:val="00312B77"/>
    <w:rsid w:val="00315DE3"/>
    <w:rsid w:val="00321776"/>
    <w:rsid w:val="00327A23"/>
    <w:rsid w:val="00341A02"/>
    <w:rsid w:val="00362C36"/>
    <w:rsid w:val="00371E39"/>
    <w:rsid w:val="0037417C"/>
    <w:rsid w:val="003802D0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760F3"/>
    <w:rsid w:val="00496136"/>
    <w:rsid w:val="00497F6F"/>
    <w:rsid w:val="004B37E8"/>
    <w:rsid w:val="004B5CD2"/>
    <w:rsid w:val="004D1F15"/>
    <w:rsid w:val="004F2A89"/>
    <w:rsid w:val="004F7F88"/>
    <w:rsid w:val="005004BD"/>
    <w:rsid w:val="00516DFF"/>
    <w:rsid w:val="0054100C"/>
    <w:rsid w:val="00543F39"/>
    <w:rsid w:val="00544F2D"/>
    <w:rsid w:val="005502AC"/>
    <w:rsid w:val="005D2800"/>
    <w:rsid w:val="005E4F2A"/>
    <w:rsid w:val="005F42EB"/>
    <w:rsid w:val="00601F8B"/>
    <w:rsid w:val="0061144C"/>
    <w:rsid w:val="00654447"/>
    <w:rsid w:val="00674524"/>
    <w:rsid w:val="006B3E75"/>
    <w:rsid w:val="006B4CA3"/>
    <w:rsid w:val="006C7A54"/>
    <w:rsid w:val="006E7B40"/>
    <w:rsid w:val="006F5F48"/>
    <w:rsid w:val="0070592F"/>
    <w:rsid w:val="0071183B"/>
    <w:rsid w:val="00713215"/>
    <w:rsid w:val="007246FB"/>
    <w:rsid w:val="007434C8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24FAA"/>
    <w:rsid w:val="008302C7"/>
    <w:rsid w:val="00830F2D"/>
    <w:rsid w:val="008426B8"/>
    <w:rsid w:val="0084605C"/>
    <w:rsid w:val="00852093"/>
    <w:rsid w:val="00853432"/>
    <w:rsid w:val="00856000"/>
    <w:rsid w:val="008A790C"/>
    <w:rsid w:val="008D6C4D"/>
    <w:rsid w:val="00917645"/>
    <w:rsid w:val="00917D90"/>
    <w:rsid w:val="00923E95"/>
    <w:rsid w:val="0093477C"/>
    <w:rsid w:val="00956B60"/>
    <w:rsid w:val="00961BBB"/>
    <w:rsid w:val="00983861"/>
    <w:rsid w:val="00985035"/>
    <w:rsid w:val="009932D6"/>
    <w:rsid w:val="009A77CB"/>
    <w:rsid w:val="009B1702"/>
    <w:rsid w:val="009C0CF1"/>
    <w:rsid w:val="009D0645"/>
    <w:rsid w:val="009D7028"/>
    <w:rsid w:val="009D7B98"/>
    <w:rsid w:val="009F270C"/>
    <w:rsid w:val="009F5065"/>
    <w:rsid w:val="00A2111C"/>
    <w:rsid w:val="00A233A8"/>
    <w:rsid w:val="00A54543"/>
    <w:rsid w:val="00A64183"/>
    <w:rsid w:val="00A76EB4"/>
    <w:rsid w:val="00A7786B"/>
    <w:rsid w:val="00AD03E2"/>
    <w:rsid w:val="00AE1D8A"/>
    <w:rsid w:val="00AE243B"/>
    <w:rsid w:val="00AE53D9"/>
    <w:rsid w:val="00B13B4B"/>
    <w:rsid w:val="00B30F38"/>
    <w:rsid w:val="00B5223D"/>
    <w:rsid w:val="00B83D20"/>
    <w:rsid w:val="00B94836"/>
    <w:rsid w:val="00B968FE"/>
    <w:rsid w:val="00BD5E8C"/>
    <w:rsid w:val="00BE19C9"/>
    <w:rsid w:val="00BE1C48"/>
    <w:rsid w:val="00C021F0"/>
    <w:rsid w:val="00C174D6"/>
    <w:rsid w:val="00C212CE"/>
    <w:rsid w:val="00C36F05"/>
    <w:rsid w:val="00C4431F"/>
    <w:rsid w:val="00C469D8"/>
    <w:rsid w:val="00C5031D"/>
    <w:rsid w:val="00C53ADA"/>
    <w:rsid w:val="00C65873"/>
    <w:rsid w:val="00C6615B"/>
    <w:rsid w:val="00C74C0B"/>
    <w:rsid w:val="00C77E41"/>
    <w:rsid w:val="00CC4F73"/>
    <w:rsid w:val="00CD69E8"/>
    <w:rsid w:val="00D139C3"/>
    <w:rsid w:val="00D17517"/>
    <w:rsid w:val="00D24CF4"/>
    <w:rsid w:val="00D26BAB"/>
    <w:rsid w:val="00D32446"/>
    <w:rsid w:val="00D5217D"/>
    <w:rsid w:val="00D52829"/>
    <w:rsid w:val="00D538CE"/>
    <w:rsid w:val="00D5486D"/>
    <w:rsid w:val="00D60F71"/>
    <w:rsid w:val="00DA3D4E"/>
    <w:rsid w:val="00DA4CDC"/>
    <w:rsid w:val="00DB66C1"/>
    <w:rsid w:val="00E13401"/>
    <w:rsid w:val="00E675B9"/>
    <w:rsid w:val="00E802CE"/>
    <w:rsid w:val="00E80FFE"/>
    <w:rsid w:val="00E91817"/>
    <w:rsid w:val="00EA2544"/>
    <w:rsid w:val="00EA7785"/>
    <w:rsid w:val="00EB7C53"/>
    <w:rsid w:val="00EC03D0"/>
    <w:rsid w:val="00EC06C5"/>
    <w:rsid w:val="00EC44F5"/>
    <w:rsid w:val="00EC58FD"/>
    <w:rsid w:val="00EF4ADA"/>
    <w:rsid w:val="00EF59CE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800C5"/>
    <w:rsid w:val="00F91A1E"/>
    <w:rsid w:val="00FA32D6"/>
    <w:rsid w:val="00FB359E"/>
    <w:rsid w:val="00FB5D42"/>
    <w:rsid w:val="00FD498F"/>
    <w:rsid w:val="00FE1F5D"/>
    <w:rsid w:val="00FE2979"/>
    <w:rsid w:val="00FE3C4E"/>
    <w:rsid w:val="00FE7FAB"/>
    <w:rsid w:val="00FF231D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57AA7F5E-8AB2-45BD-AADB-FB618324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24FAA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852093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next w:val="Normal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13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Максим</cp:lastModifiedBy>
  <cp:revision>39</cp:revision>
  <dcterms:created xsi:type="dcterms:W3CDTF">2018-02-26T09:34:00Z</dcterms:created>
  <dcterms:modified xsi:type="dcterms:W3CDTF">2025-10-28T16:54:00Z</dcterms:modified>
</cp:coreProperties>
</file>