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Pr="00BC25F2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Pr="000324F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Pr="000324F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B26BF" w:rsidRPr="008D7644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B26BF" w:rsidRPr="00750A3C" w:rsidRDefault="00A16151" w:rsidP="000B26BF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Дубов М.А.</w:t>
      </w:r>
    </w:p>
    <w:p w:rsidR="000B26BF" w:rsidRPr="000324FF" w:rsidRDefault="000B26BF" w:rsidP="000B26BF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B26BF" w:rsidRPr="000324F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0B26BF" w:rsidRPr="00750A3C" w:rsidRDefault="000B26BF" w:rsidP="000B26BF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Pr="000324F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B4925" wp14:editId="5F51BEA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1707E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B26BF" w:rsidRDefault="009F1F13" w:rsidP="009F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№5</w:t>
      </w:r>
    </w:p>
    <w:p w:rsidR="009F1F13" w:rsidRDefault="009F1F13" w:rsidP="009F1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="008442A9" w:rsidRPr="008442A9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3D-фігур</w:t>
      </w:r>
      <w:r w:rsidR="00844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42A9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8442A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42A9">
        <w:rPr>
          <w:rFonts w:ascii="Times New Roman" w:hAnsi="Times New Roman" w:cs="Times New Roman"/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:rsid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565400" cy="1866900"/>
            <wp:effectExtent l="0" t="0" r="0" b="0"/>
            <wp:docPr id="142507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8452" name="Picture 14250784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9" w:rsidRP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струкутра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для 3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генератора </w:t>
      </w:r>
      <w:r>
        <w:rPr>
          <w:rFonts w:ascii="Times New Roman" w:hAnsi="Times New Roman" w:cs="Times New Roman"/>
          <w:sz w:val="28"/>
          <w:szCs w:val="28"/>
        </w:rPr>
        <w:t>ASCII-art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397500" cy="3009900"/>
            <wp:effectExtent l="0" t="0" r="0" b="0"/>
            <wp:docPr id="524163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3546" name="Picture 524163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основний інтерфейс користувача</w:t>
      </w:r>
    </w:p>
    <w:p w:rsid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3609975"/>
            <wp:effectExtent l="0" t="0" r="1905" b="0"/>
            <wp:docPr id="1996592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2933" name="Picture 1996592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9" w:rsidRP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метод конфігурації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:rsid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8442A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4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7A88" w:rsidRDefault="00767A88" w:rsidP="00767A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4307840"/>
            <wp:effectExtent l="0" t="0" r="1905" b="0"/>
            <wp:docPr id="46648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925" name="Picture 46648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9" w:rsidRPr="00767A88" w:rsidRDefault="00767A88" w:rsidP="00767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метод п</w:t>
      </w:r>
      <w:r w:rsidRPr="008442A9">
        <w:rPr>
          <w:rFonts w:ascii="Times New Roman" w:hAnsi="Times New Roman" w:cs="Times New Roman"/>
          <w:sz w:val="28"/>
          <w:szCs w:val="28"/>
          <w:lang w:val="uk-UA"/>
        </w:rPr>
        <w:t>роектування з 3D в 2D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8442A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8442A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42A9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:rsidR="008442A9" w:rsidRDefault="00767A88" w:rsidP="00767A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032500" cy="8661400"/>
            <wp:effectExtent l="0" t="0" r="0" b="0"/>
            <wp:docPr id="1437844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44501" name="Picture 1437844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88" w:rsidRPr="00767A88" w:rsidRDefault="00767A88" w:rsidP="00767A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ис.5. Відображення A</w:t>
      </w:r>
      <w:r>
        <w:rPr>
          <w:rFonts w:ascii="Times New Roman" w:hAnsi="Times New Roman" w:cs="Times New Roman"/>
          <w:sz w:val="28"/>
          <w:szCs w:val="28"/>
        </w:rPr>
        <w:t>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Маніпуляція фігурою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Збереження та експорт</w:t>
      </w:r>
    </w:p>
    <w:p w:rsidR="00B91710" w:rsidRPr="00B91710" w:rsidRDefault="008442A9" w:rsidP="00B917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8442A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:rsid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8442A9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44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1710" w:rsidRDefault="00B91710" w:rsidP="008442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710" w:rsidRDefault="00B91710" w:rsidP="00B917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опрацювання лабораторної роботи було р</w:t>
      </w:r>
      <w:r w:rsidRPr="008442A9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ASCII ART генератор для візуалізації 3D-фігур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1710" w:rsidRPr="00B91710" w:rsidRDefault="00B91710" w:rsidP="008442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442A9" w:rsidRPr="008442A9" w:rsidSect="000B26BF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BF"/>
    <w:rsid w:val="000B26BF"/>
    <w:rsid w:val="00767A88"/>
    <w:rsid w:val="008442A9"/>
    <w:rsid w:val="009F1F13"/>
    <w:rsid w:val="00A16151"/>
    <w:rsid w:val="00B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4DAAD4"/>
  <w15:chartTrackingRefBased/>
  <w15:docId w15:val="{767FD146-47B0-5748-B5C8-47A56B7E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BF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6</cp:revision>
  <dcterms:created xsi:type="dcterms:W3CDTF">2023-12-17T16:42:00Z</dcterms:created>
  <dcterms:modified xsi:type="dcterms:W3CDTF">2023-12-18T15:48:00Z</dcterms:modified>
</cp:coreProperties>
</file>