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ADC" w:rsidRPr="00F82256" w:rsidRDefault="005A2DB8">
      <w:pPr>
        <w:pStyle w:val="CM12"/>
        <w:spacing w:after="0" w:line="436" w:lineRule="atLeast"/>
        <w:jc w:val="center"/>
        <w:rPr>
          <w:b/>
          <w:bCs/>
          <w:sz w:val="40"/>
          <w:szCs w:val="40"/>
        </w:rPr>
      </w:pPr>
      <w:r w:rsidRPr="00F82256">
        <w:rPr>
          <w:b/>
          <w:bCs/>
          <w:sz w:val="40"/>
          <w:szCs w:val="40"/>
        </w:rPr>
        <w:t>Applications of Op Amps</w:t>
      </w:r>
    </w:p>
    <w:p w:rsidR="004F1ADC" w:rsidRDefault="004F1ADC">
      <w:pPr>
        <w:pStyle w:val="WW-Default"/>
      </w:pPr>
    </w:p>
    <w:p w:rsidR="004F1ADC" w:rsidRPr="00AE2CF8" w:rsidRDefault="00BB369E" w:rsidP="00BB369E">
      <w:pPr>
        <w:pStyle w:val="CM12"/>
        <w:spacing w:after="120"/>
        <w:jc w:val="both"/>
        <w:rPr>
          <w:b/>
          <w:bCs/>
          <w:color w:val="FF0000"/>
          <w:sz w:val="28"/>
          <w:szCs w:val="28"/>
        </w:rPr>
      </w:pPr>
      <w:r w:rsidRPr="00AE2CF8">
        <w:rPr>
          <w:b/>
          <w:bCs/>
          <w:color w:val="FF0000"/>
          <w:sz w:val="28"/>
          <w:szCs w:val="28"/>
        </w:rPr>
        <w:t>Purpose</w:t>
      </w:r>
    </w:p>
    <w:p w:rsidR="00D16503" w:rsidRDefault="00D16503" w:rsidP="00563DD6">
      <w:pPr>
        <w:pStyle w:val="Subtitle"/>
        <w:jc w:val="both"/>
        <w:rPr>
          <w:sz w:val="24"/>
          <w:szCs w:val="24"/>
        </w:rPr>
      </w:pPr>
      <w:r w:rsidRPr="00416DAD">
        <w:rPr>
          <w:sz w:val="24"/>
          <w:szCs w:val="24"/>
        </w:rPr>
        <w:t xml:space="preserve">The purpose of this laboratory activity is to investigate </w:t>
      </w:r>
      <w:r w:rsidR="00733C55">
        <w:rPr>
          <w:sz w:val="24"/>
          <w:szCs w:val="24"/>
        </w:rPr>
        <w:t>various applications of op amps, specifically amplification, integration/differentiation, and addition/subtraction</w:t>
      </w:r>
      <w:r w:rsidRPr="00416DAD">
        <w:rPr>
          <w:sz w:val="24"/>
          <w:szCs w:val="24"/>
        </w:rPr>
        <w:t xml:space="preserve">. Students will </w:t>
      </w:r>
      <w:r w:rsidR="00733C55">
        <w:rPr>
          <w:sz w:val="24"/>
          <w:szCs w:val="24"/>
        </w:rPr>
        <w:t>set up feedback networks with op amps and investigate the effects on the input signals at different frequencies</w:t>
      </w:r>
      <w:r w:rsidRPr="00416DAD">
        <w:rPr>
          <w:sz w:val="24"/>
          <w:szCs w:val="24"/>
        </w:rPr>
        <w:t>.</w:t>
      </w:r>
    </w:p>
    <w:p w:rsidR="000205B9" w:rsidRDefault="000205B9" w:rsidP="000205B9">
      <w:pPr>
        <w:pStyle w:val="BodyText"/>
      </w:pPr>
    </w:p>
    <w:p w:rsidR="000205B9" w:rsidRDefault="000205B9" w:rsidP="000205B9">
      <w:pPr>
        <w:pStyle w:val="BodyText"/>
        <w:rPr>
          <w:b/>
          <w:color w:val="FF0000"/>
          <w:sz w:val="28"/>
        </w:rPr>
      </w:pPr>
      <w:r>
        <w:rPr>
          <w:b/>
          <w:color w:val="FF0000"/>
          <w:sz w:val="28"/>
        </w:rPr>
        <w:t>Experimental Apparatus</w:t>
      </w:r>
    </w:p>
    <w:p w:rsidR="000205B9" w:rsidRPr="004B63A5" w:rsidRDefault="000205B9" w:rsidP="000205B9">
      <w:pPr>
        <w:pStyle w:val="Heading2"/>
        <w:spacing w:before="0"/>
        <w:rPr>
          <w:rFonts w:ascii="Times New Roman" w:hAnsi="Times New Roman" w:cs="Times New Roman"/>
          <w:szCs w:val="24"/>
        </w:rPr>
      </w:pPr>
      <w:r>
        <w:rPr>
          <w:rFonts w:ascii="Times New Roman" w:hAnsi="Times New Roman" w:cs="Times New Roman"/>
          <w:szCs w:val="24"/>
        </w:rPr>
        <w:t xml:space="preserve">ADDITIONAL </w:t>
      </w:r>
      <w:r w:rsidRPr="004B63A5">
        <w:rPr>
          <w:rFonts w:ascii="Times New Roman" w:hAnsi="Times New Roman" w:cs="Times New Roman"/>
          <w:szCs w:val="24"/>
        </w:rPr>
        <w:t>EQUIPMENT NEEDED</w:t>
      </w:r>
    </w:p>
    <w:p w:rsidR="000205B9" w:rsidRPr="006539A2" w:rsidRDefault="000205B9" w:rsidP="000205B9">
      <w:pPr>
        <w:pStyle w:val="Equipmentlist"/>
        <w:numPr>
          <w:ilvl w:val="0"/>
          <w:numId w:val="10"/>
        </w:numPr>
        <w:suppressAutoHyphens w:val="0"/>
        <w:rPr>
          <w:szCs w:val="24"/>
        </w:rPr>
      </w:pPr>
      <w:r w:rsidRPr="006539A2">
        <w:rPr>
          <w:szCs w:val="24"/>
        </w:rPr>
        <w:t>function generator</w:t>
      </w:r>
    </w:p>
    <w:p w:rsidR="000205B9" w:rsidRPr="003F4E5F" w:rsidRDefault="000205B9" w:rsidP="000205B9">
      <w:pPr>
        <w:pStyle w:val="Equipmentlist"/>
        <w:numPr>
          <w:ilvl w:val="0"/>
          <w:numId w:val="10"/>
        </w:numPr>
        <w:suppressAutoHyphens w:val="0"/>
        <w:rPr>
          <w:szCs w:val="24"/>
        </w:rPr>
      </w:pPr>
      <w:r>
        <w:rPr>
          <w:szCs w:val="24"/>
          <w:lang w:val="de-DE"/>
        </w:rPr>
        <w:t>oscilloscope</w:t>
      </w:r>
    </w:p>
    <w:p w:rsidR="000205B9" w:rsidRPr="009C6432" w:rsidRDefault="000205B9" w:rsidP="000205B9">
      <w:pPr>
        <w:pStyle w:val="Equipmentlist"/>
        <w:numPr>
          <w:ilvl w:val="0"/>
          <w:numId w:val="10"/>
        </w:numPr>
        <w:suppressAutoHyphens w:val="0"/>
        <w:rPr>
          <w:szCs w:val="24"/>
        </w:rPr>
      </w:pPr>
      <w:r>
        <w:rPr>
          <w:szCs w:val="24"/>
          <w:lang w:val="de-DE"/>
        </w:rPr>
        <w:t>BNC cables, BNC connectors, banana cables etc.</w:t>
      </w:r>
    </w:p>
    <w:p w:rsidR="000205B9" w:rsidRPr="004B63A5" w:rsidRDefault="000205B9" w:rsidP="000205B9">
      <w:pPr>
        <w:pStyle w:val="Equipmentlist"/>
        <w:numPr>
          <w:ilvl w:val="0"/>
          <w:numId w:val="10"/>
        </w:numPr>
        <w:suppressAutoHyphens w:val="0"/>
        <w:rPr>
          <w:szCs w:val="24"/>
        </w:rPr>
      </w:pPr>
      <w:r>
        <w:rPr>
          <w:szCs w:val="24"/>
          <w:lang w:val="de-DE"/>
        </w:rPr>
        <w:t>Digital multimeter</w:t>
      </w:r>
    </w:p>
    <w:p w:rsidR="000205B9" w:rsidRDefault="000205B9" w:rsidP="000205B9">
      <w:pPr>
        <w:pStyle w:val="Equipmentlist"/>
        <w:suppressAutoHyphens w:val="0"/>
        <w:rPr>
          <w:szCs w:val="24"/>
          <w:lang w:val="de-DE"/>
        </w:rPr>
      </w:pPr>
    </w:p>
    <w:p w:rsidR="000205B9" w:rsidRDefault="000205B9" w:rsidP="000205B9">
      <w:pPr>
        <w:pStyle w:val="Equipmentlist"/>
        <w:suppressAutoHyphens w:val="0"/>
        <w:rPr>
          <w:szCs w:val="24"/>
        </w:rPr>
      </w:pPr>
      <w:r>
        <w:rPr>
          <w:szCs w:val="24"/>
          <w:lang w:val="de-DE"/>
        </w:rPr>
        <w:t>EQUIPMENT PROVIDED</w:t>
      </w:r>
    </w:p>
    <w:p w:rsidR="000205B9" w:rsidRDefault="000205B9" w:rsidP="000205B9">
      <w:pPr>
        <w:pStyle w:val="Equipmentlist"/>
        <w:numPr>
          <w:ilvl w:val="0"/>
          <w:numId w:val="10"/>
        </w:numPr>
        <w:suppressAutoHyphens w:val="0"/>
        <w:rPr>
          <w:szCs w:val="24"/>
        </w:rPr>
      </w:pPr>
      <w:r>
        <w:rPr>
          <w:szCs w:val="24"/>
        </w:rPr>
        <w:t>4 capacitors (one 10pF, one 10nF, and two 1µF)</w:t>
      </w:r>
    </w:p>
    <w:p w:rsidR="000205B9" w:rsidRDefault="000205B9" w:rsidP="000205B9">
      <w:pPr>
        <w:pStyle w:val="Equipmentlist"/>
        <w:numPr>
          <w:ilvl w:val="0"/>
          <w:numId w:val="10"/>
        </w:numPr>
        <w:suppressAutoHyphens w:val="0"/>
        <w:rPr>
          <w:szCs w:val="24"/>
        </w:rPr>
      </w:pPr>
      <w:r>
        <w:rPr>
          <w:szCs w:val="24"/>
        </w:rPr>
        <w:t>Various resistors and wires</w:t>
      </w:r>
    </w:p>
    <w:p w:rsidR="000205B9" w:rsidRDefault="000205B9" w:rsidP="000205B9">
      <w:pPr>
        <w:pStyle w:val="Equipmentlist"/>
        <w:numPr>
          <w:ilvl w:val="0"/>
          <w:numId w:val="10"/>
        </w:numPr>
        <w:suppressAutoHyphens w:val="0"/>
        <w:rPr>
          <w:szCs w:val="24"/>
        </w:rPr>
      </w:pPr>
      <w:r>
        <w:rPr>
          <w:szCs w:val="24"/>
        </w:rPr>
        <w:t>2 op-amps (the black chips with 8 pins each)</w:t>
      </w:r>
    </w:p>
    <w:p w:rsidR="000205B9" w:rsidRDefault="000205B9" w:rsidP="000205B9">
      <w:pPr>
        <w:pStyle w:val="Equipmentlist"/>
        <w:numPr>
          <w:ilvl w:val="0"/>
          <w:numId w:val="10"/>
        </w:numPr>
        <w:suppressAutoHyphens w:val="0"/>
        <w:rPr>
          <w:szCs w:val="24"/>
        </w:rPr>
      </w:pPr>
      <w:r>
        <w:rPr>
          <w:szCs w:val="24"/>
        </w:rPr>
        <w:t>1 breadboard</w:t>
      </w:r>
    </w:p>
    <w:p w:rsidR="000205B9" w:rsidRDefault="000205B9" w:rsidP="000205B9">
      <w:pPr>
        <w:pStyle w:val="Equipmentlist"/>
        <w:numPr>
          <w:ilvl w:val="0"/>
          <w:numId w:val="10"/>
        </w:numPr>
        <w:suppressAutoHyphens w:val="0"/>
        <w:rPr>
          <w:szCs w:val="24"/>
        </w:rPr>
      </w:pPr>
      <w:r>
        <w:rPr>
          <w:szCs w:val="24"/>
        </w:rPr>
        <w:t>Two voltage or BNC sensors</w:t>
      </w:r>
    </w:p>
    <w:p w:rsidR="000205B9" w:rsidRPr="000205B9" w:rsidRDefault="000205B9" w:rsidP="000205B9"/>
    <w:p w:rsidR="004F1ADC" w:rsidRDefault="004F1ADC">
      <w:pPr>
        <w:pStyle w:val="WW-Default"/>
      </w:pPr>
    </w:p>
    <w:p w:rsidR="00A81E06" w:rsidRPr="00AE2CF8" w:rsidRDefault="00BB369E" w:rsidP="00733C55">
      <w:pPr>
        <w:pStyle w:val="CM12"/>
        <w:spacing w:after="120"/>
        <w:jc w:val="both"/>
        <w:rPr>
          <w:b/>
          <w:bCs/>
          <w:color w:val="FF0000"/>
          <w:sz w:val="28"/>
          <w:szCs w:val="28"/>
        </w:rPr>
      </w:pPr>
      <w:r w:rsidRPr="00AE2CF8">
        <w:rPr>
          <w:b/>
          <w:bCs/>
          <w:color w:val="FF0000"/>
          <w:sz w:val="28"/>
          <w:szCs w:val="28"/>
        </w:rPr>
        <w:t>Theory</w:t>
      </w:r>
    </w:p>
    <w:p w:rsidR="00733C55" w:rsidRDefault="00733C55" w:rsidP="00F42992">
      <w:pPr>
        <w:pStyle w:val="WW-Default"/>
        <w:jc w:val="both"/>
      </w:pPr>
      <w:r>
        <w:t xml:space="preserve">What is an op amp? </w:t>
      </w:r>
      <w:r w:rsidR="00690D80">
        <w:t xml:space="preserve">"op-amp" stands for </w:t>
      </w:r>
      <w:r w:rsidR="00690D80">
        <w:rPr>
          <w:b/>
          <w:bCs/>
        </w:rPr>
        <w:t>Operational amplifier</w:t>
      </w:r>
      <w:r w:rsidR="00690D80">
        <w:t xml:space="preserve">. </w:t>
      </w:r>
      <w:r>
        <w:t>Essentially, it is a cheap integrated circuit that can be used as a building block of electronics. It is an amplifier with a large open loop gain. It has an inverting input and a non-inverting input, and a single output. The relationship between the input and the output depends upon the feedback network that connects them.</w:t>
      </w:r>
    </w:p>
    <w:p w:rsidR="00AD167C" w:rsidRDefault="00AD167C" w:rsidP="00733C55">
      <w:pPr>
        <w:pStyle w:val="WW-Default"/>
      </w:pPr>
    </w:p>
    <w:p w:rsidR="00AD167C" w:rsidRDefault="00AD167C" w:rsidP="00F42992">
      <w:pPr>
        <w:pStyle w:val="WW-Default"/>
        <w:jc w:val="both"/>
      </w:pPr>
      <w:r>
        <w:t>An op amp performs operations on an input signal. Some of the possible operations include amplification, buffering, integration, differentiation, addition, and subtraction. When used in an open loop, the op amp has poor stability and very high gain (infinite for an ideal op amp). In a closed loop, the feedback adds stability and reduces the gain of the amplifier.</w:t>
      </w:r>
    </w:p>
    <w:p w:rsidR="00AD167C" w:rsidRDefault="00AD167C" w:rsidP="00733C55">
      <w:pPr>
        <w:pStyle w:val="WW-Default"/>
      </w:pPr>
    </w:p>
    <w:p w:rsidR="00AD167C" w:rsidRDefault="00AD167C" w:rsidP="00733C55">
      <w:pPr>
        <w:pStyle w:val="WW-Default"/>
      </w:pPr>
      <w:r>
        <w:t>Basic rules of analyzing op-amp based circuits</w:t>
      </w:r>
      <w:r w:rsidR="00CA2651">
        <w:t xml:space="preserve"> (as shown in Figure 1)</w:t>
      </w:r>
      <w:r>
        <w:t>:</w:t>
      </w:r>
    </w:p>
    <w:p w:rsidR="00AD167C" w:rsidRDefault="00AD167C" w:rsidP="00733C55">
      <w:pPr>
        <w:pStyle w:val="WW-Default"/>
      </w:pPr>
    </w:p>
    <w:p w:rsidR="009C6432" w:rsidRDefault="004A673F" w:rsidP="009C6432">
      <w:pPr>
        <w:pStyle w:val="WW-Default"/>
        <w:keepNext/>
        <w:jc w:val="center"/>
      </w:pPr>
      <w:r>
        <w:rPr>
          <w:noProof/>
          <w:lang w:val="en-CA" w:eastAsia="en-CA"/>
        </w:rPr>
        <w:drawing>
          <wp:inline distT="0" distB="0" distL="0" distR="0" wp14:anchorId="4015D950" wp14:editId="213E9E6B">
            <wp:extent cx="2047875" cy="638175"/>
            <wp:effectExtent l="19050" t="0" r="9525" b="0"/>
            <wp:docPr id="1" name="Picture 56" descr="C:\Users\Gideon\Desktop\op 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Gideon\Desktop\op amp.png"/>
                    <pic:cNvPicPr>
                      <a:picLocks noChangeAspect="1" noChangeArrowheads="1"/>
                    </pic:cNvPicPr>
                  </pic:nvPicPr>
                  <pic:blipFill>
                    <a:blip r:embed="rId8" cstate="print"/>
                    <a:srcRect/>
                    <a:stretch>
                      <a:fillRect/>
                    </a:stretch>
                  </pic:blipFill>
                  <pic:spPr bwMode="auto">
                    <a:xfrm>
                      <a:off x="0" y="0"/>
                      <a:ext cx="2047875" cy="638175"/>
                    </a:xfrm>
                    <a:prstGeom prst="rect">
                      <a:avLst/>
                    </a:prstGeom>
                    <a:noFill/>
                    <a:ln w="9525">
                      <a:noFill/>
                      <a:miter lim="800000"/>
                      <a:headEnd/>
                      <a:tailEnd/>
                    </a:ln>
                  </pic:spPr>
                </pic:pic>
              </a:graphicData>
            </a:graphic>
          </wp:inline>
        </w:drawing>
      </w:r>
    </w:p>
    <w:p w:rsidR="00AD167C" w:rsidRPr="001F3F90" w:rsidRDefault="009C6432" w:rsidP="009C6432">
      <w:pPr>
        <w:pStyle w:val="Caption"/>
        <w:jc w:val="center"/>
        <w:rPr>
          <w:b/>
          <w:i w:val="0"/>
          <w:sz w:val="24"/>
        </w:rPr>
      </w:pPr>
      <w:r w:rsidRPr="001F3F90">
        <w:rPr>
          <w:b/>
          <w:i w:val="0"/>
          <w:sz w:val="24"/>
        </w:rPr>
        <w:t xml:space="preserve">Figure </w:t>
      </w:r>
      <w:r w:rsidRPr="001F3F90">
        <w:rPr>
          <w:b/>
          <w:i w:val="0"/>
          <w:sz w:val="24"/>
        </w:rPr>
        <w:fldChar w:fldCharType="begin"/>
      </w:r>
      <w:r w:rsidRPr="001F3F90">
        <w:rPr>
          <w:b/>
          <w:i w:val="0"/>
          <w:sz w:val="24"/>
        </w:rPr>
        <w:instrText xml:space="preserve"> SEQ Figure \* ARABIC </w:instrText>
      </w:r>
      <w:r w:rsidRPr="001F3F90">
        <w:rPr>
          <w:b/>
          <w:i w:val="0"/>
          <w:sz w:val="24"/>
        </w:rPr>
        <w:fldChar w:fldCharType="separate"/>
      </w:r>
      <w:r w:rsidR="001F3F90">
        <w:rPr>
          <w:b/>
          <w:i w:val="0"/>
          <w:noProof/>
          <w:sz w:val="24"/>
        </w:rPr>
        <w:t>1</w:t>
      </w:r>
      <w:r w:rsidRPr="001F3F90">
        <w:rPr>
          <w:b/>
          <w:i w:val="0"/>
          <w:sz w:val="24"/>
        </w:rPr>
        <w:fldChar w:fldCharType="end"/>
      </w:r>
      <w:r w:rsidRPr="001F3F90">
        <w:rPr>
          <w:b/>
          <w:i w:val="0"/>
          <w:sz w:val="24"/>
        </w:rPr>
        <w:t>: An op amp with – (inverting) and + (non-inverting) inputs shown</w:t>
      </w:r>
    </w:p>
    <w:p w:rsidR="001F3F90" w:rsidRDefault="001F3F90" w:rsidP="007231DF"/>
    <w:p w:rsidR="008C73E9" w:rsidRDefault="007231DF" w:rsidP="007231DF">
      <w:r>
        <w:lastRenderedPageBreak/>
        <w:t xml:space="preserve">Rule 1: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oMath>
    </w:p>
    <w:p w:rsidR="007231DF" w:rsidRDefault="007231DF" w:rsidP="007231DF">
      <w:pPr>
        <w:pStyle w:val="ListParagraph"/>
        <w:numPr>
          <w:ilvl w:val="0"/>
          <w:numId w:val="13"/>
        </w:numPr>
      </w:pPr>
      <w:r>
        <w:t>The op amp changes its output to lower the voltage difference between its inputs to zero</w:t>
      </w:r>
    </w:p>
    <w:p w:rsidR="007231DF" w:rsidRDefault="007231DF" w:rsidP="007231DF"/>
    <w:p w:rsidR="007231DF" w:rsidRDefault="007231DF" w:rsidP="007231DF">
      <w:r>
        <w:t xml:space="preserve">Rule 2: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r>
          <w:rPr>
            <w:rFonts w:ascii="Cambria Math" w:hAnsi="Cambria Math"/>
            <w:sz w:val="28"/>
            <w:szCs w:val="28"/>
          </w:rPr>
          <m:t>=0</m:t>
        </m:r>
      </m:oMath>
    </w:p>
    <w:p w:rsidR="007231DF" w:rsidRDefault="007231DF" w:rsidP="007231DF">
      <w:pPr>
        <w:pStyle w:val="ListParagraph"/>
        <w:numPr>
          <w:ilvl w:val="0"/>
          <w:numId w:val="13"/>
        </w:numPr>
      </w:pPr>
      <w:r>
        <w:t>The inputs draw no current and are essentially connected to an open circuit</w:t>
      </w:r>
    </w:p>
    <w:p w:rsidR="007231DF" w:rsidRDefault="007231DF" w:rsidP="007231DF"/>
    <w:p w:rsidR="004A673F" w:rsidRDefault="007231DF" w:rsidP="00F42992">
      <w:pPr>
        <w:jc w:val="both"/>
      </w:pPr>
      <w:r>
        <w:t>To analyze an op-amp circuit, the basic process is as follows: draw two circuits (one for each in</w:t>
      </w:r>
      <w:r w:rsidR="00BA6167">
        <w:t>put) as if the op-amp is removed</w:t>
      </w:r>
      <w:r>
        <w:t xml:space="preserve">. Using standard circuit analysis and the above rules, solve for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oMath>
      <w:r w:rsidR="00AC7F22">
        <w:t xml:space="preserve"> in terms of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oMath>
      <w:r>
        <w:t>.</w:t>
      </w:r>
    </w:p>
    <w:p w:rsidR="003535F7" w:rsidRDefault="003535F7" w:rsidP="00F42992">
      <w:pPr>
        <w:jc w:val="both"/>
      </w:pPr>
    </w:p>
    <w:p w:rsidR="003535F7" w:rsidRDefault="003535F7" w:rsidP="00F42992">
      <w:pPr>
        <w:jc w:val="both"/>
      </w:pPr>
      <w:r w:rsidRPr="000205B9">
        <w:rPr>
          <w:b/>
        </w:rPr>
        <w:t>Before beginning the lab</w:t>
      </w:r>
      <w:r>
        <w:t>, you should familiarize yourself with the workings of an op-amp. While researching it, consider the fol</w:t>
      </w:r>
      <w:r w:rsidR="00412C9B">
        <w:t>lowing question</w:t>
      </w:r>
      <w:r>
        <w:t>: If you cannot get power from nothing, where does the extra power in an amplifi</w:t>
      </w:r>
      <w:r w:rsidR="00412C9B">
        <w:t>ed signal come from?</w:t>
      </w:r>
    </w:p>
    <w:p w:rsidR="00412C9B" w:rsidRDefault="00412C9B" w:rsidP="007231DF"/>
    <w:p w:rsidR="004B63A5" w:rsidRDefault="004B63A5" w:rsidP="007231DF"/>
    <w:p w:rsidR="004B63A5" w:rsidRDefault="004B63A5" w:rsidP="007231DF"/>
    <w:p w:rsidR="004A673F" w:rsidRPr="00AE2CF8" w:rsidRDefault="004A673F" w:rsidP="004A673F">
      <w:pPr>
        <w:pStyle w:val="BodyText"/>
        <w:rPr>
          <w:b/>
          <w:bCs/>
          <w:color w:val="FF0000"/>
          <w:sz w:val="28"/>
          <w:szCs w:val="28"/>
        </w:rPr>
      </w:pPr>
      <w:r w:rsidRPr="00AE2CF8">
        <w:rPr>
          <w:b/>
          <w:bCs/>
          <w:color w:val="FF0000"/>
          <w:sz w:val="28"/>
          <w:szCs w:val="28"/>
        </w:rPr>
        <w:t>Inverting Amplifier</w:t>
      </w:r>
    </w:p>
    <w:p w:rsidR="00567232" w:rsidRDefault="00567232" w:rsidP="00F42992">
      <w:pPr>
        <w:jc w:val="both"/>
      </w:pPr>
      <w:r>
        <w:t xml:space="preserve">In Figure 2, the output of the inverting amplifier is equal to </w:t>
      </w:r>
      <m:oMath>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f</m:t>
                </m:r>
              </m:sub>
            </m:sSub>
          </m:num>
          <m:den>
            <m:sSub>
              <m:sSubPr>
                <m:ctrlPr>
                  <w:rPr>
                    <w:rFonts w:ascii="Cambria Math" w:hAnsi="Cambria Math"/>
                    <w:i/>
                    <w:sz w:val="28"/>
                  </w:rPr>
                </m:ctrlPr>
              </m:sSubPr>
              <m:e>
                <m:r>
                  <w:rPr>
                    <w:rFonts w:ascii="Cambria Math" w:hAnsi="Cambria Math"/>
                    <w:sz w:val="28"/>
                  </w:rPr>
                  <m:t>R</m:t>
                </m:r>
              </m:e>
              <m:sub>
                <m:r>
                  <w:rPr>
                    <w:rFonts w:ascii="Cambria Math" w:hAnsi="Cambria Math"/>
                    <w:sz w:val="28"/>
                  </w:rPr>
                  <m:t>in</m:t>
                </m:r>
              </m:sub>
            </m:sSub>
          </m:den>
        </m:f>
      </m:oMath>
      <w:r>
        <w:t xml:space="preserve"> times the input signal (why?). It is called an inverting amplifier because of the negative sign. The gain can be adjusted by changing the values of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oMath>
      <w:r w:rsidRPr="00CA2651">
        <w:rPr>
          <w:sz w:val="28"/>
          <w:szCs w:val="28"/>
        </w:rPr>
        <w:t xml:space="preserve"> </w:t>
      </w:r>
      <w:r>
        <w:t xml:space="preserve">and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in</m:t>
            </m:r>
          </m:sub>
        </m:sSub>
      </m:oMath>
      <w:r>
        <w:t>.</w:t>
      </w:r>
    </w:p>
    <w:p w:rsidR="00567232" w:rsidRPr="00A81E06" w:rsidRDefault="00567232" w:rsidP="004A673F">
      <w:pPr>
        <w:pStyle w:val="BodyText"/>
        <w:rPr>
          <w:sz w:val="20"/>
          <w:szCs w:val="20"/>
        </w:rPr>
      </w:pPr>
    </w:p>
    <w:p w:rsidR="009C6432" w:rsidRDefault="004A673F" w:rsidP="009C6432">
      <w:pPr>
        <w:keepNext/>
        <w:jc w:val="center"/>
      </w:pPr>
      <w:r>
        <w:rPr>
          <w:noProof/>
          <w:lang w:val="en-CA" w:eastAsia="en-CA"/>
        </w:rPr>
        <w:drawing>
          <wp:inline distT="0" distB="0" distL="0" distR="0" wp14:anchorId="0155C81C" wp14:editId="52EA84F5">
            <wp:extent cx="3114675" cy="1771650"/>
            <wp:effectExtent l="19050" t="0" r="9525" b="0"/>
            <wp:docPr id="54" name="Picture 54" descr="C:\Users\Gideon\Desktop\inverting ampl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Gideon\Desktop\inverting amplifier.png"/>
                    <pic:cNvPicPr>
                      <a:picLocks noChangeAspect="1" noChangeArrowheads="1"/>
                    </pic:cNvPicPr>
                  </pic:nvPicPr>
                  <pic:blipFill>
                    <a:blip r:embed="rId9" cstate="print"/>
                    <a:srcRect/>
                    <a:stretch>
                      <a:fillRect/>
                    </a:stretch>
                  </pic:blipFill>
                  <pic:spPr bwMode="auto">
                    <a:xfrm>
                      <a:off x="0" y="0"/>
                      <a:ext cx="3114675" cy="1771650"/>
                    </a:xfrm>
                    <a:prstGeom prst="rect">
                      <a:avLst/>
                    </a:prstGeom>
                    <a:noFill/>
                    <a:ln w="9525">
                      <a:noFill/>
                      <a:miter lim="800000"/>
                      <a:headEnd/>
                      <a:tailEnd/>
                    </a:ln>
                  </pic:spPr>
                </pic:pic>
              </a:graphicData>
            </a:graphic>
          </wp:inline>
        </w:drawing>
      </w:r>
    </w:p>
    <w:p w:rsidR="007231DF" w:rsidRPr="001F3F90" w:rsidRDefault="009C6432" w:rsidP="009C6432">
      <w:pPr>
        <w:pStyle w:val="Caption"/>
        <w:jc w:val="center"/>
        <w:rPr>
          <w:b/>
          <w:i w:val="0"/>
          <w:sz w:val="24"/>
        </w:rPr>
      </w:pPr>
      <w:r w:rsidRPr="001F3F90">
        <w:rPr>
          <w:b/>
          <w:i w:val="0"/>
          <w:sz w:val="24"/>
        </w:rPr>
        <w:t xml:space="preserve">Figure </w:t>
      </w:r>
      <w:r w:rsidRPr="001F3F90">
        <w:rPr>
          <w:b/>
          <w:i w:val="0"/>
          <w:sz w:val="24"/>
        </w:rPr>
        <w:fldChar w:fldCharType="begin"/>
      </w:r>
      <w:r w:rsidRPr="001F3F90">
        <w:rPr>
          <w:b/>
          <w:i w:val="0"/>
          <w:sz w:val="24"/>
        </w:rPr>
        <w:instrText xml:space="preserve"> SEQ Figure \* ARABIC </w:instrText>
      </w:r>
      <w:r w:rsidRPr="001F3F90">
        <w:rPr>
          <w:b/>
          <w:i w:val="0"/>
          <w:sz w:val="24"/>
        </w:rPr>
        <w:fldChar w:fldCharType="separate"/>
      </w:r>
      <w:r w:rsidR="001F3F90">
        <w:rPr>
          <w:b/>
          <w:i w:val="0"/>
          <w:noProof/>
          <w:sz w:val="24"/>
        </w:rPr>
        <w:t>2</w:t>
      </w:r>
      <w:r w:rsidRPr="001F3F90">
        <w:rPr>
          <w:b/>
          <w:i w:val="0"/>
          <w:sz w:val="24"/>
        </w:rPr>
        <w:fldChar w:fldCharType="end"/>
      </w:r>
      <w:r w:rsidRPr="001F3F90">
        <w:rPr>
          <w:b/>
          <w:i w:val="0"/>
          <w:sz w:val="24"/>
        </w:rPr>
        <w:t>: An inverting amplifier circuit</w:t>
      </w:r>
    </w:p>
    <w:p w:rsidR="00753320" w:rsidRDefault="00753320" w:rsidP="007231DF"/>
    <w:p w:rsidR="00753320" w:rsidRPr="00AE2CF8" w:rsidRDefault="00753320" w:rsidP="00753320">
      <w:pPr>
        <w:pStyle w:val="BodyText"/>
        <w:rPr>
          <w:color w:val="FF0000"/>
          <w:sz w:val="20"/>
          <w:szCs w:val="20"/>
        </w:rPr>
      </w:pPr>
      <w:r w:rsidRPr="00AE2CF8">
        <w:rPr>
          <w:b/>
          <w:bCs/>
          <w:color w:val="FF0000"/>
          <w:sz w:val="28"/>
          <w:szCs w:val="28"/>
        </w:rPr>
        <w:t>Non-Inverting Amplifier</w:t>
      </w:r>
    </w:p>
    <w:p w:rsidR="009C6432" w:rsidRDefault="00753320" w:rsidP="009C6432">
      <w:pPr>
        <w:keepNext/>
        <w:jc w:val="center"/>
      </w:pPr>
      <w:r>
        <w:rPr>
          <w:noProof/>
          <w:lang w:val="en-CA" w:eastAsia="en-CA"/>
        </w:rPr>
        <w:lastRenderedPageBreak/>
        <w:drawing>
          <wp:inline distT="0" distB="0" distL="0" distR="0" wp14:anchorId="65B4CD84" wp14:editId="643D3610">
            <wp:extent cx="2990850" cy="1333500"/>
            <wp:effectExtent l="19050" t="0" r="0" b="0"/>
            <wp:docPr id="58" name="Picture 58" descr="C:\Users\Gideon\Desktop\non-inverting 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Gideon\Desktop\non-inverting amp.png"/>
                    <pic:cNvPicPr>
                      <a:picLocks noChangeAspect="1" noChangeArrowheads="1"/>
                    </pic:cNvPicPr>
                  </pic:nvPicPr>
                  <pic:blipFill>
                    <a:blip r:embed="rId10" cstate="print"/>
                    <a:srcRect/>
                    <a:stretch>
                      <a:fillRect/>
                    </a:stretch>
                  </pic:blipFill>
                  <pic:spPr bwMode="auto">
                    <a:xfrm>
                      <a:off x="0" y="0"/>
                      <a:ext cx="2990850" cy="1333500"/>
                    </a:xfrm>
                    <a:prstGeom prst="rect">
                      <a:avLst/>
                    </a:prstGeom>
                    <a:noFill/>
                    <a:ln w="9525">
                      <a:noFill/>
                      <a:miter lim="800000"/>
                      <a:headEnd/>
                      <a:tailEnd/>
                    </a:ln>
                  </pic:spPr>
                </pic:pic>
              </a:graphicData>
            </a:graphic>
          </wp:inline>
        </w:drawing>
      </w:r>
    </w:p>
    <w:p w:rsidR="00753320" w:rsidRPr="001F3F90" w:rsidRDefault="009C6432" w:rsidP="009C6432">
      <w:pPr>
        <w:pStyle w:val="Caption"/>
        <w:jc w:val="center"/>
        <w:rPr>
          <w:b/>
          <w:i w:val="0"/>
          <w:sz w:val="24"/>
        </w:rPr>
      </w:pPr>
      <w:r w:rsidRPr="001F3F90">
        <w:rPr>
          <w:b/>
          <w:i w:val="0"/>
          <w:sz w:val="24"/>
        </w:rPr>
        <w:t xml:space="preserve">Figure </w:t>
      </w:r>
      <w:r w:rsidRPr="001F3F90">
        <w:rPr>
          <w:b/>
          <w:i w:val="0"/>
          <w:sz w:val="24"/>
        </w:rPr>
        <w:fldChar w:fldCharType="begin"/>
      </w:r>
      <w:r w:rsidRPr="001F3F90">
        <w:rPr>
          <w:b/>
          <w:i w:val="0"/>
          <w:sz w:val="24"/>
        </w:rPr>
        <w:instrText xml:space="preserve"> SEQ Figure \* ARABIC </w:instrText>
      </w:r>
      <w:r w:rsidRPr="001F3F90">
        <w:rPr>
          <w:b/>
          <w:i w:val="0"/>
          <w:sz w:val="24"/>
        </w:rPr>
        <w:fldChar w:fldCharType="separate"/>
      </w:r>
      <w:r w:rsidR="001F3F90">
        <w:rPr>
          <w:b/>
          <w:i w:val="0"/>
          <w:noProof/>
          <w:sz w:val="24"/>
        </w:rPr>
        <w:t>3</w:t>
      </w:r>
      <w:r w:rsidRPr="001F3F90">
        <w:rPr>
          <w:b/>
          <w:i w:val="0"/>
          <w:sz w:val="24"/>
        </w:rPr>
        <w:fldChar w:fldCharType="end"/>
      </w:r>
      <w:r w:rsidRPr="001F3F90">
        <w:rPr>
          <w:b/>
          <w:i w:val="0"/>
          <w:sz w:val="24"/>
        </w:rPr>
        <w:t>: A non-inverting amplifier circuit</w:t>
      </w:r>
    </w:p>
    <w:p w:rsidR="007231DF" w:rsidRDefault="007231DF" w:rsidP="007231DF"/>
    <w:p w:rsidR="007231DF" w:rsidRDefault="00753320" w:rsidP="00BF2503">
      <w:pPr>
        <w:jc w:val="both"/>
      </w:pPr>
      <w:r>
        <w:t>The output of th</w:t>
      </w:r>
      <w:r w:rsidR="004D2A49">
        <w:t>e</w:t>
      </w:r>
      <w:r>
        <w:t xml:space="preserve"> configuration</w:t>
      </w:r>
      <w:r w:rsidR="004D2A49">
        <w:t xml:space="preserve"> in Figure 3</w:t>
      </w:r>
      <w:r>
        <w:t xml:space="preserve"> is equal to</w:t>
      </w:r>
      <w:r w:rsidRPr="004D2A49">
        <w:rPr>
          <w:sz w:val="28"/>
          <w:szCs w:val="28"/>
        </w:rPr>
        <w:t xml:space="preserve"> </w:t>
      </w:r>
      <m:oMath>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e>
        </m:d>
      </m:oMath>
      <w:r w:rsidRPr="004D2A49">
        <w:rPr>
          <w:sz w:val="28"/>
          <w:szCs w:val="28"/>
        </w:rPr>
        <w:t xml:space="preserve"> </w:t>
      </w:r>
      <w:r>
        <w:t xml:space="preserve">times the input signal (why?). It is called a non-inverting amplifier because the output retains the sign of the input. As before, the gain can be adjusted by changing the resistor values, but </w:t>
      </w:r>
      <w:r w:rsidR="004B089F">
        <w:t xml:space="preserve">unlike before, it </w:t>
      </w:r>
      <w:r>
        <w:t>cannot be less than 1.</w:t>
      </w:r>
    </w:p>
    <w:p w:rsidR="00AC5489" w:rsidRDefault="00AC5489" w:rsidP="007231DF"/>
    <w:p w:rsidR="008164FF" w:rsidRPr="00AE2CF8" w:rsidRDefault="008164FF" w:rsidP="008164FF">
      <w:pPr>
        <w:pStyle w:val="BodyText"/>
        <w:rPr>
          <w:b/>
          <w:bCs/>
          <w:color w:val="FF0000"/>
          <w:sz w:val="28"/>
          <w:szCs w:val="28"/>
        </w:rPr>
      </w:pPr>
      <w:r w:rsidRPr="00AE2CF8">
        <w:rPr>
          <w:b/>
          <w:bCs/>
          <w:color w:val="FF0000"/>
          <w:sz w:val="28"/>
          <w:szCs w:val="28"/>
        </w:rPr>
        <w:t>Inverting Differentiator</w:t>
      </w:r>
    </w:p>
    <w:p w:rsidR="004D2A49" w:rsidRDefault="004D2A49" w:rsidP="00BF2503">
      <w:pPr>
        <w:jc w:val="both"/>
      </w:pPr>
      <w:r>
        <w:t>The output of th</w:t>
      </w:r>
      <w:r w:rsidR="00162ABB">
        <w:t>e</w:t>
      </w:r>
      <w:r>
        <w:t xml:space="preserve"> configuration</w:t>
      </w:r>
      <w:r w:rsidR="00162ABB">
        <w:t xml:space="preserve"> in Figure 4</w:t>
      </w:r>
      <w:r>
        <w:t xml:space="preserve"> is equal to </w:t>
      </w:r>
      <m:oMath>
        <m:r>
          <w:rPr>
            <w:rFonts w:ascii="Cambria Math" w:hAnsi="Cambria Math"/>
            <w:sz w:val="28"/>
            <w:szCs w:val="28"/>
          </w:rPr>
          <m:t>–RC</m:t>
        </m:r>
      </m:oMath>
      <w:r>
        <w:t xml:space="preserve"> times the </w:t>
      </w:r>
      <w:r>
        <w:rPr>
          <w:b/>
        </w:rPr>
        <w:t>derivative</w:t>
      </w:r>
      <w:r>
        <w:t xml:space="preserve"> of the input signal (why?). Note that this circuit is somewhat idealized. In reality, there will be some small resistance </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t xml:space="preserve"> in series with the Capacitor, and the differentiator will only work at frequencies below </w:t>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C</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in</m:t>
                </m:r>
              </m:sub>
            </m:sSub>
            <m:r>
              <w:rPr>
                <w:rFonts w:ascii="Cambria Math" w:hAnsi="Cambria Math"/>
                <w:sz w:val="28"/>
                <w:szCs w:val="28"/>
              </w:rPr>
              <m:t>C</m:t>
            </m:r>
          </m:den>
        </m:f>
      </m:oMath>
    </w:p>
    <w:p w:rsidR="001F3F90" w:rsidRDefault="008164FF" w:rsidP="001F3F90">
      <w:pPr>
        <w:pStyle w:val="BodyText"/>
        <w:keepNext/>
        <w:jc w:val="center"/>
      </w:pPr>
      <w:r>
        <w:rPr>
          <w:noProof/>
          <w:sz w:val="20"/>
          <w:szCs w:val="20"/>
          <w:lang w:val="en-CA" w:eastAsia="en-CA"/>
        </w:rPr>
        <w:drawing>
          <wp:inline distT="0" distB="0" distL="0" distR="0" wp14:anchorId="227FD317" wp14:editId="1CD1DD65">
            <wp:extent cx="2971800" cy="1533525"/>
            <wp:effectExtent l="19050" t="0" r="0" b="0"/>
            <wp:docPr id="59" name="Picture 59" descr="C:\Users\Gideon\Desktop\differenti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ideon\Desktop\differentiator.png"/>
                    <pic:cNvPicPr>
                      <a:picLocks noChangeAspect="1" noChangeArrowheads="1"/>
                    </pic:cNvPicPr>
                  </pic:nvPicPr>
                  <pic:blipFill>
                    <a:blip r:embed="rId11" cstate="print"/>
                    <a:srcRect/>
                    <a:stretch>
                      <a:fillRect/>
                    </a:stretch>
                  </pic:blipFill>
                  <pic:spPr bwMode="auto">
                    <a:xfrm>
                      <a:off x="0" y="0"/>
                      <a:ext cx="2971800" cy="1533525"/>
                    </a:xfrm>
                    <a:prstGeom prst="rect">
                      <a:avLst/>
                    </a:prstGeom>
                    <a:noFill/>
                    <a:ln w="9525">
                      <a:noFill/>
                      <a:miter lim="800000"/>
                      <a:headEnd/>
                      <a:tailEnd/>
                    </a:ln>
                  </pic:spPr>
                </pic:pic>
              </a:graphicData>
            </a:graphic>
          </wp:inline>
        </w:drawing>
      </w:r>
    </w:p>
    <w:p w:rsidR="008164FF" w:rsidRPr="001F3F90" w:rsidRDefault="001F3F90" w:rsidP="001F3F90">
      <w:pPr>
        <w:pStyle w:val="Caption"/>
        <w:jc w:val="center"/>
        <w:rPr>
          <w:b/>
          <w:i w:val="0"/>
          <w:sz w:val="24"/>
        </w:rPr>
      </w:pPr>
      <w:r w:rsidRPr="001F3F90">
        <w:rPr>
          <w:b/>
          <w:i w:val="0"/>
          <w:sz w:val="24"/>
        </w:rPr>
        <w:t xml:space="preserve">Figure </w:t>
      </w:r>
      <w:r w:rsidRPr="001F3F90">
        <w:rPr>
          <w:b/>
          <w:i w:val="0"/>
          <w:sz w:val="24"/>
        </w:rPr>
        <w:fldChar w:fldCharType="begin"/>
      </w:r>
      <w:r w:rsidRPr="001F3F90">
        <w:rPr>
          <w:b/>
          <w:i w:val="0"/>
          <w:sz w:val="24"/>
        </w:rPr>
        <w:instrText xml:space="preserve"> SEQ Figure \* ARABIC </w:instrText>
      </w:r>
      <w:r w:rsidRPr="001F3F90">
        <w:rPr>
          <w:b/>
          <w:i w:val="0"/>
          <w:sz w:val="24"/>
        </w:rPr>
        <w:fldChar w:fldCharType="separate"/>
      </w:r>
      <w:r>
        <w:rPr>
          <w:b/>
          <w:i w:val="0"/>
          <w:noProof/>
          <w:sz w:val="24"/>
        </w:rPr>
        <w:t>4</w:t>
      </w:r>
      <w:r w:rsidRPr="001F3F90">
        <w:rPr>
          <w:b/>
          <w:i w:val="0"/>
          <w:sz w:val="24"/>
        </w:rPr>
        <w:fldChar w:fldCharType="end"/>
      </w:r>
      <w:r w:rsidRPr="001F3F90">
        <w:rPr>
          <w:b/>
          <w:i w:val="0"/>
          <w:sz w:val="24"/>
        </w:rPr>
        <w:t>: An ideal inverting differentiator circuit</w:t>
      </w:r>
    </w:p>
    <w:p w:rsidR="004B089F" w:rsidRPr="00AE2CF8" w:rsidRDefault="004B089F" w:rsidP="004B089F">
      <w:pPr>
        <w:pStyle w:val="BodyText"/>
        <w:rPr>
          <w:b/>
          <w:bCs/>
          <w:color w:val="FF0000"/>
          <w:sz w:val="28"/>
          <w:szCs w:val="28"/>
        </w:rPr>
      </w:pPr>
      <w:r w:rsidRPr="00AE2CF8">
        <w:rPr>
          <w:b/>
          <w:bCs/>
          <w:color w:val="FF0000"/>
          <w:sz w:val="28"/>
          <w:szCs w:val="28"/>
        </w:rPr>
        <w:t>Inverting Integrator</w:t>
      </w:r>
    </w:p>
    <w:p w:rsidR="001F3F90" w:rsidRDefault="004B089F" w:rsidP="001F3F90">
      <w:pPr>
        <w:keepNext/>
        <w:jc w:val="center"/>
      </w:pPr>
      <w:r>
        <w:rPr>
          <w:noProof/>
          <w:lang w:val="en-CA" w:eastAsia="en-CA"/>
        </w:rPr>
        <w:drawing>
          <wp:inline distT="0" distB="0" distL="0" distR="0" wp14:anchorId="7A168830" wp14:editId="4D739F8F">
            <wp:extent cx="2962275" cy="1533525"/>
            <wp:effectExtent l="19050" t="0" r="9525" b="0"/>
            <wp:docPr id="2" name="Picture 1" descr="C:\Users\Gideon\Desktop\integ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deon\Desktop\integrator.png"/>
                    <pic:cNvPicPr>
                      <a:picLocks noChangeAspect="1" noChangeArrowheads="1"/>
                    </pic:cNvPicPr>
                  </pic:nvPicPr>
                  <pic:blipFill>
                    <a:blip r:embed="rId12" cstate="print"/>
                    <a:srcRect/>
                    <a:stretch>
                      <a:fillRect/>
                    </a:stretch>
                  </pic:blipFill>
                  <pic:spPr bwMode="auto">
                    <a:xfrm>
                      <a:off x="0" y="0"/>
                      <a:ext cx="2962275" cy="1533525"/>
                    </a:xfrm>
                    <a:prstGeom prst="rect">
                      <a:avLst/>
                    </a:prstGeom>
                    <a:noFill/>
                    <a:ln w="9525">
                      <a:noFill/>
                      <a:miter lim="800000"/>
                      <a:headEnd/>
                      <a:tailEnd/>
                    </a:ln>
                  </pic:spPr>
                </pic:pic>
              </a:graphicData>
            </a:graphic>
          </wp:inline>
        </w:drawing>
      </w:r>
    </w:p>
    <w:p w:rsidR="004B089F" w:rsidRPr="001F3F90" w:rsidRDefault="001F3F90" w:rsidP="001F3F90">
      <w:pPr>
        <w:pStyle w:val="Caption"/>
        <w:jc w:val="center"/>
        <w:rPr>
          <w:b/>
          <w:i w:val="0"/>
          <w:sz w:val="24"/>
        </w:rPr>
      </w:pPr>
      <w:r w:rsidRPr="001F3F90">
        <w:rPr>
          <w:b/>
          <w:i w:val="0"/>
          <w:sz w:val="24"/>
        </w:rPr>
        <w:t xml:space="preserve">Figure </w:t>
      </w:r>
      <w:r w:rsidRPr="001F3F90">
        <w:rPr>
          <w:b/>
          <w:i w:val="0"/>
          <w:sz w:val="24"/>
        </w:rPr>
        <w:fldChar w:fldCharType="begin"/>
      </w:r>
      <w:r w:rsidRPr="001F3F90">
        <w:rPr>
          <w:b/>
          <w:i w:val="0"/>
          <w:sz w:val="24"/>
        </w:rPr>
        <w:instrText xml:space="preserve"> SEQ Figure \* ARABIC </w:instrText>
      </w:r>
      <w:r w:rsidRPr="001F3F90">
        <w:rPr>
          <w:b/>
          <w:i w:val="0"/>
          <w:sz w:val="24"/>
        </w:rPr>
        <w:fldChar w:fldCharType="separate"/>
      </w:r>
      <w:r>
        <w:rPr>
          <w:b/>
          <w:i w:val="0"/>
          <w:noProof/>
          <w:sz w:val="24"/>
        </w:rPr>
        <w:t>5</w:t>
      </w:r>
      <w:r w:rsidRPr="001F3F90">
        <w:rPr>
          <w:b/>
          <w:i w:val="0"/>
          <w:sz w:val="24"/>
        </w:rPr>
        <w:fldChar w:fldCharType="end"/>
      </w:r>
      <w:r w:rsidRPr="001F3F90">
        <w:rPr>
          <w:b/>
          <w:i w:val="0"/>
          <w:sz w:val="24"/>
        </w:rPr>
        <w:t>: An ideal inverting integrator circuit</w:t>
      </w:r>
    </w:p>
    <w:p w:rsidR="004B089F" w:rsidRDefault="004B089F" w:rsidP="007F7318">
      <w:pPr>
        <w:jc w:val="both"/>
      </w:pPr>
      <w:r>
        <w:lastRenderedPageBreak/>
        <w:t>The output of th</w:t>
      </w:r>
      <w:r w:rsidR="00162ABB">
        <w:t>e</w:t>
      </w:r>
      <w:r>
        <w:t xml:space="preserve"> configuration</w:t>
      </w:r>
      <w:r w:rsidR="00162ABB">
        <w:t xml:space="preserve"> in Figure 5</w:t>
      </w:r>
      <w:r>
        <w:t xml:space="preserve"> is equal to </w:t>
      </w:r>
      <m:oMath>
        <m:r>
          <w:rPr>
            <w:rFonts w:asciiTheme="majorBidi" w:hAnsiTheme="majorBidi" w:cstheme="majorBidi"/>
            <w:sz w:val="28"/>
            <w:szCs w:val="28"/>
          </w:rPr>
          <m:t>-</m:t>
        </m:r>
        <m:f>
          <m:fPr>
            <m:ctrlPr>
              <w:rPr>
                <w:rFonts w:ascii="Cambria Math" w:hAnsiTheme="majorBidi" w:cstheme="majorBidi"/>
                <w:i/>
                <w:sz w:val="28"/>
                <w:szCs w:val="28"/>
              </w:rPr>
            </m:ctrlPr>
          </m:fPr>
          <m:num>
            <m:r>
              <w:rPr>
                <w:rFonts w:ascii="Cambria Math" w:hAnsiTheme="majorBidi" w:cstheme="majorBidi"/>
                <w:sz w:val="28"/>
                <w:szCs w:val="28"/>
              </w:rPr>
              <m:t>1</m:t>
            </m:r>
          </m:num>
          <m:den>
            <m:r>
              <w:rPr>
                <w:rFonts w:ascii="Cambria Math" w:hAnsi="Cambria Math" w:cstheme="majorBidi"/>
                <w:sz w:val="28"/>
                <w:szCs w:val="28"/>
              </w:rPr>
              <m:t>RC</m:t>
            </m:r>
          </m:den>
        </m:f>
      </m:oMath>
      <w:r w:rsidR="00E125B6">
        <w:t xml:space="preserve"> times the integral of the input signal (why?). Again, this circuit is somewhat idealized. In practice, the </w:t>
      </w:r>
      <w:r w:rsidR="00461DA7">
        <w:t>behavior</w:t>
      </w:r>
      <w:r w:rsidR="00E125B6">
        <w:t xml:space="preserve"> of the device can be improved by adding a resistor </w:t>
      </w:r>
      <m:oMath>
        <m:sSub>
          <m:sSubPr>
            <m:ctrlPr>
              <w:rPr>
                <w:rFonts w:ascii="Cambria Math" w:hAnsiTheme="majorBidi"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f</m:t>
            </m:r>
          </m:sub>
        </m:sSub>
      </m:oMath>
      <w:r w:rsidR="00E125B6">
        <w:t xml:space="preserve"> in parallel with the capacitor. This does not come without a tradeoff, however, as it prevents the circuit from integrating at all frequencies. In practice, with the resistor in place, the integrator will work at frequencies above</w:t>
      </w:r>
      <w:r w:rsidR="00E125B6" w:rsidRPr="001D6389">
        <w:rPr>
          <w:rFonts w:asciiTheme="majorBidi" w:hAnsiTheme="majorBidi" w:cstheme="majorBidi"/>
        </w:rPr>
        <w:t xml:space="preserve"> </w:t>
      </w:r>
      <m:oMath>
        <m:sSub>
          <m:sSubPr>
            <m:ctrlPr>
              <w:rPr>
                <w:rFonts w:ascii="Cambria Math" w:hAnsiTheme="majorBidi" w:cstheme="majorBidi"/>
                <w:i/>
                <w:sz w:val="28"/>
                <w:szCs w:val="28"/>
              </w:rPr>
            </m:ctrlPr>
          </m:sSubPr>
          <m:e>
            <m:r>
              <w:rPr>
                <w:rFonts w:ascii="Cambria Math" w:hAnsi="Cambria Math" w:cstheme="majorBidi"/>
                <w:sz w:val="28"/>
                <w:szCs w:val="28"/>
              </w:rPr>
              <m:t>ω</m:t>
            </m:r>
          </m:e>
          <m:sub>
            <m:r>
              <w:rPr>
                <w:rFonts w:ascii="Cambria Math" w:hAnsi="Cambria Math" w:cstheme="majorBidi"/>
                <w:sz w:val="28"/>
                <w:szCs w:val="28"/>
              </w:rPr>
              <m:t>C</m:t>
            </m:r>
          </m:sub>
        </m:sSub>
        <m:r>
          <w:rPr>
            <w:rFonts w:ascii="Cambria Math" w:hAnsiTheme="majorBidi" w:cstheme="majorBidi"/>
            <w:sz w:val="28"/>
            <w:szCs w:val="28"/>
          </w:rPr>
          <m:t>=</m:t>
        </m:r>
        <m:f>
          <m:fPr>
            <m:ctrlPr>
              <w:rPr>
                <w:rFonts w:ascii="Cambria Math" w:hAnsiTheme="majorBidi" w:cstheme="majorBidi"/>
                <w:i/>
                <w:sz w:val="28"/>
                <w:szCs w:val="28"/>
              </w:rPr>
            </m:ctrlPr>
          </m:fPr>
          <m:num>
            <m:r>
              <w:rPr>
                <w:rFonts w:ascii="Cambria Math" w:hAnsiTheme="majorBidi" w:cstheme="majorBidi"/>
                <w:sz w:val="28"/>
                <w:szCs w:val="28"/>
              </w:rPr>
              <m:t>1</m:t>
            </m:r>
          </m:num>
          <m:den>
            <m:sSub>
              <m:sSubPr>
                <m:ctrlPr>
                  <w:rPr>
                    <w:rFonts w:ascii="Cambria Math" w:hAnsiTheme="majorBidi"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f</m:t>
                </m:r>
              </m:sub>
            </m:sSub>
            <m:r>
              <w:rPr>
                <w:rFonts w:ascii="Cambria Math" w:hAnsi="Cambria Math" w:cstheme="majorBidi"/>
                <w:sz w:val="28"/>
                <w:szCs w:val="28"/>
              </w:rPr>
              <m:t>C</m:t>
            </m:r>
          </m:den>
        </m:f>
      </m:oMath>
      <w:r w:rsidR="00E125B6">
        <w:t xml:space="preserve"> </w:t>
      </w:r>
    </w:p>
    <w:p w:rsidR="00753320" w:rsidRDefault="00753320" w:rsidP="007231DF"/>
    <w:p w:rsidR="007071B3" w:rsidRPr="000205B9" w:rsidRDefault="00BB369E" w:rsidP="000205B9">
      <w:pPr>
        <w:pStyle w:val="CM12"/>
        <w:spacing w:after="120"/>
        <w:jc w:val="both"/>
        <w:rPr>
          <w:b/>
          <w:bCs/>
          <w:color w:val="FF0000"/>
          <w:sz w:val="28"/>
          <w:szCs w:val="28"/>
        </w:rPr>
      </w:pPr>
      <w:r w:rsidRPr="00AE2CF8">
        <w:rPr>
          <w:b/>
          <w:bCs/>
          <w:color w:val="FF0000"/>
          <w:sz w:val="28"/>
          <w:szCs w:val="28"/>
        </w:rPr>
        <w:t>Procedure</w:t>
      </w:r>
    </w:p>
    <w:p w:rsidR="009C6432" w:rsidRDefault="009C6432" w:rsidP="009A277A">
      <w:pPr>
        <w:pStyle w:val="WW-Default"/>
      </w:pPr>
      <w:r>
        <w:t>The layout of the breadboard is shown in figure 6 below.</w:t>
      </w:r>
    </w:p>
    <w:p w:rsidR="009C6432" w:rsidRDefault="009C6432" w:rsidP="009A277A">
      <w:pPr>
        <w:pStyle w:val="WW-Default"/>
      </w:pPr>
    </w:p>
    <w:p w:rsidR="001F3F90" w:rsidRDefault="009C6432" w:rsidP="001F3F90">
      <w:pPr>
        <w:pStyle w:val="WW-Default"/>
        <w:keepNext/>
        <w:jc w:val="center"/>
      </w:pPr>
      <w:r>
        <w:rPr>
          <w:noProof/>
          <w:lang w:val="en-CA" w:eastAsia="en-CA"/>
        </w:rPr>
        <w:drawing>
          <wp:inline distT="0" distB="0" distL="0" distR="0" wp14:anchorId="3C0D2CDE" wp14:editId="607F2533">
            <wp:extent cx="2791660" cy="17976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_breadboard_layo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3851" cy="1805535"/>
                    </a:xfrm>
                    <a:prstGeom prst="rect">
                      <a:avLst/>
                    </a:prstGeom>
                  </pic:spPr>
                </pic:pic>
              </a:graphicData>
            </a:graphic>
          </wp:inline>
        </w:drawing>
      </w:r>
    </w:p>
    <w:p w:rsidR="009C6432" w:rsidRPr="001F3F90" w:rsidRDefault="001F3F90" w:rsidP="001F3F90">
      <w:pPr>
        <w:pStyle w:val="Caption"/>
        <w:jc w:val="center"/>
        <w:rPr>
          <w:b/>
          <w:i w:val="0"/>
          <w:sz w:val="24"/>
        </w:rPr>
      </w:pPr>
      <w:r w:rsidRPr="001F3F90">
        <w:rPr>
          <w:b/>
          <w:i w:val="0"/>
          <w:sz w:val="24"/>
        </w:rPr>
        <w:t xml:space="preserve">Figure </w:t>
      </w:r>
      <w:r w:rsidRPr="001F3F90">
        <w:rPr>
          <w:b/>
          <w:i w:val="0"/>
          <w:sz w:val="24"/>
        </w:rPr>
        <w:fldChar w:fldCharType="begin"/>
      </w:r>
      <w:r w:rsidRPr="001F3F90">
        <w:rPr>
          <w:b/>
          <w:i w:val="0"/>
          <w:sz w:val="24"/>
        </w:rPr>
        <w:instrText xml:space="preserve"> SEQ Figure \* ARABIC </w:instrText>
      </w:r>
      <w:r w:rsidRPr="001F3F90">
        <w:rPr>
          <w:b/>
          <w:i w:val="0"/>
          <w:sz w:val="24"/>
        </w:rPr>
        <w:fldChar w:fldCharType="separate"/>
      </w:r>
      <w:r w:rsidRPr="001F3F90">
        <w:rPr>
          <w:b/>
          <w:i w:val="0"/>
          <w:noProof/>
          <w:sz w:val="24"/>
        </w:rPr>
        <w:t>6</w:t>
      </w:r>
      <w:r w:rsidRPr="001F3F90">
        <w:rPr>
          <w:b/>
          <w:i w:val="0"/>
          <w:sz w:val="24"/>
        </w:rPr>
        <w:fldChar w:fldCharType="end"/>
      </w:r>
      <w:r w:rsidRPr="001F3F90">
        <w:rPr>
          <w:b/>
          <w:i w:val="0"/>
          <w:sz w:val="24"/>
        </w:rPr>
        <w:t>: The wiring layout of a standard electronics breadboard.</w:t>
      </w:r>
    </w:p>
    <w:p w:rsidR="009C6432" w:rsidRDefault="001F3F90" w:rsidP="009A277A">
      <w:pPr>
        <w:pStyle w:val="WW-Default"/>
      </w:pPr>
      <w:r>
        <w:t>Before getting started, make sure you can set up a signal on the function generator and observe it properly on the oscilloscope. You should also look through the data sheet provided on the op-amp so that you understand the pin-out and the required inputs. Furthermore, remind yourself how to determine the values of arbitrary resistors.</w:t>
      </w:r>
    </w:p>
    <w:p w:rsidR="00A44155" w:rsidRDefault="00A44155" w:rsidP="009A277A">
      <w:pPr>
        <w:pStyle w:val="WW-Default"/>
      </w:pPr>
    </w:p>
    <w:p w:rsidR="007071B3" w:rsidRPr="00AE2CF8" w:rsidRDefault="007071B3" w:rsidP="007071B3">
      <w:pPr>
        <w:pStyle w:val="WW-Default"/>
        <w:rPr>
          <w:b/>
          <w:bCs/>
          <w:color w:val="FF0000"/>
          <w:sz w:val="28"/>
          <w:szCs w:val="28"/>
        </w:rPr>
      </w:pPr>
      <w:r w:rsidRPr="00AE2CF8">
        <w:rPr>
          <w:b/>
          <w:bCs/>
          <w:color w:val="FF0000"/>
          <w:sz w:val="28"/>
          <w:szCs w:val="28"/>
          <w:u w:val="single"/>
        </w:rPr>
        <w:t>Exercise 1</w:t>
      </w:r>
      <w:r w:rsidRPr="00AE2CF8">
        <w:rPr>
          <w:b/>
          <w:bCs/>
          <w:color w:val="FF0000"/>
          <w:sz w:val="28"/>
          <w:szCs w:val="28"/>
        </w:rPr>
        <w:t>: Inverting and Non-Inverting Amplifiers</w:t>
      </w:r>
    </w:p>
    <w:p w:rsidR="007071B3" w:rsidRDefault="007071B3" w:rsidP="007071B3">
      <w:pPr>
        <w:pStyle w:val="WW-Default"/>
        <w:rPr>
          <w:b/>
          <w:bCs/>
        </w:rPr>
      </w:pPr>
    </w:p>
    <w:p w:rsidR="007071B3" w:rsidRDefault="001F3F90" w:rsidP="007071B3">
      <w:r>
        <w:t xml:space="preserve">Construct inverting and non-inverting amplifiers. </w:t>
      </w:r>
      <w:r w:rsidR="007071B3">
        <w:t>For each type of amplifier, do the following:</w:t>
      </w:r>
    </w:p>
    <w:p w:rsidR="007071B3" w:rsidRDefault="007071B3" w:rsidP="007071B3"/>
    <w:p w:rsidR="007071B3" w:rsidRDefault="007071B3" w:rsidP="004271B6">
      <w:pPr>
        <w:jc w:val="both"/>
      </w:pPr>
      <w:r>
        <w:t>Set up the circuit.</w:t>
      </w:r>
      <w:r w:rsidR="007558F0">
        <w:t xml:space="preserve"> Start with resistance values of 10 and 100 kΩ. </w:t>
      </w:r>
      <w:r>
        <w:t>Try a sine wave on the function generator.</w:t>
      </w:r>
      <w:r w:rsidR="001F3F90">
        <w:t xml:space="preserve"> What frequency and amplitude should you use? Does it make a difference?</w:t>
      </w:r>
      <w:r>
        <w:t xml:space="preserve"> Sketch the input and ou</w:t>
      </w:r>
      <w:r w:rsidR="001F3F90">
        <w:t>tput together on the same graph, or save the data directly from the oscilloscope</w:t>
      </w:r>
      <w:r>
        <w:t>. Try varying the resistor values</w:t>
      </w:r>
      <w:r w:rsidR="001F3F90">
        <w:t xml:space="preserve"> as well as the frequency of the signal</w:t>
      </w:r>
      <w:r>
        <w:t>. Plot the output amplitude as a function of the input amplitude</w:t>
      </w:r>
      <w:r w:rsidR="007558F0">
        <w:t xml:space="preserve"> (choose as many input amplitudes as you see fit)</w:t>
      </w:r>
      <w:r w:rsidR="00C03EC1">
        <w:t xml:space="preserve"> for each set of resistances</w:t>
      </w:r>
      <w:r>
        <w:t xml:space="preserve"> and c</w:t>
      </w:r>
      <w:r w:rsidR="001F3F90">
        <w:t>ompare to the theoretical gain.</w:t>
      </w:r>
    </w:p>
    <w:p w:rsidR="007071B3" w:rsidRDefault="007071B3" w:rsidP="007071B3">
      <w:pPr>
        <w:pStyle w:val="WW-Default"/>
        <w:rPr>
          <w:b/>
          <w:bCs/>
        </w:rPr>
      </w:pPr>
    </w:p>
    <w:p w:rsidR="007071B3" w:rsidRDefault="007071B3" w:rsidP="004271B6">
      <w:pPr>
        <w:jc w:val="both"/>
      </w:pPr>
      <w:r>
        <w:t>Derive the theoretical gain for each type of amplifier. Why can you treat the op amp like it has been removed when analyzing the circuit?</w:t>
      </w:r>
    </w:p>
    <w:p w:rsidR="000205B9" w:rsidRDefault="000205B9" w:rsidP="004271B6">
      <w:pPr>
        <w:jc w:val="both"/>
      </w:pPr>
    </w:p>
    <w:p w:rsidR="000205B9" w:rsidRDefault="000205B9" w:rsidP="004271B6">
      <w:pPr>
        <w:jc w:val="both"/>
      </w:pPr>
      <w:r>
        <w:t>Hint: If you are having trouble getting the proper signal, refer to the data sheet for the op-amps and also read through the theory section of the manual again.</w:t>
      </w:r>
      <w:bookmarkStart w:id="0" w:name="_GoBack"/>
      <w:bookmarkEnd w:id="0"/>
    </w:p>
    <w:p w:rsidR="007071B3" w:rsidRDefault="007071B3" w:rsidP="007071B3"/>
    <w:p w:rsidR="007071B3" w:rsidRPr="00AE2CF8" w:rsidRDefault="007071B3" w:rsidP="007071B3">
      <w:pPr>
        <w:pStyle w:val="WW-Default"/>
        <w:rPr>
          <w:b/>
          <w:bCs/>
          <w:color w:val="FF0000"/>
          <w:sz w:val="28"/>
          <w:szCs w:val="28"/>
        </w:rPr>
      </w:pPr>
      <w:r w:rsidRPr="00AE2CF8">
        <w:rPr>
          <w:b/>
          <w:bCs/>
          <w:color w:val="FF0000"/>
          <w:sz w:val="28"/>
          <w:szCs w:val="28"/>
          <w:u w:val="single"/>
        </w:rPr>
        <w:lastRenderedPageBreak/>
        <w:t>Exercise 2</w:t>
      </w:r>
      <w:r w:rsidRPr="00AE2CF8">
        <w:rPr>
          <w:b/>
          <w:bCs/>
          <w:color w:val="FF0000"/>
          <w:sz w:val="28"/>
          <w:szCs w:val="28"/>
        </w:rPr>
        <w:t>: Inverting Differentiator and Inverting Integrator</w:t>
      </w:r>
    </w:p>
    <w:p w:rsidR="007071B3" w:rsidRDefault="007071B3" w:rsidP="007071B3">
      <w:pPr>
        <w:pStyle w:val="WW-Default"/>
        <w:rPr>
          <w:b/>
          <w:bCs/>
        </w:rPr>
      </w:pPr>
    </w:p>
    <w:p w:rsidR="007071B3" w:rsidRDefault="007071B3" w:rsidP="007071B3">
      <w:r>
        <w:t>For each type of circuit (inverting differentiator, inverting integrator), do the following:</w:t>
      </w:r>
    </w:p>
    <w:p w:rsidR="007071B3" w:rsidRDefault="007071B3" w:rsidP="007071B3"/>
    <w:p w:rsidR="007071B3" w:rsidRDefault="007071B3" w:rsidP="007558F0">
      <w:r>
        <w:t>Set up the circuit.</w:t>
      </w:r>
      <w:r w:rsidR="008A0EFA">
        <w:t xml:space="preserve"> Start with </w:t>
      </w:r>
      <m:oMath>
        <m:r>
          <w:rPr>
            <w:rFonts w:ascii="Cambria Math" w:hAnsi="Cambria Math" w:cstheme="majorBidi"/>
            <w:sz w:val="28"/>
            <w:szCs w:val="28"/>
          </w:rPr>
          <m:t>R</m:t>
        </m:r>
        <m:r>
          <w:rPr>
            <w:rFonts w:ascii="Cambria Math" w:hAnsiTheme="majorBidi" w:cstheme="majorBidi"/>
            <w:sz w:val="28"/>
            <w:szCs w:val="28"/>
          </w:rPr>
          <m:t xml:space="preserve">=10 </m:t>
        </m:r>
        <m:r>
          <w:rPr>
            <w:rFonts w:ascii="Cambria Math" w:hAnsi="Cambria Math" w:cstheme="majorBidi"/>
            <w:sz w:val="28"/>
            <w:szCs w:val="28"/>
          </w:rPr>
          <m:t>k</m:t>
        </m:r>
        <m:r>
          <m:rPr>
            <m:sty m:val="p"/>
          </m:rPr>
          <w:rPr>
            <w:rFonts w:ascii="Cambria Math" w:hAnsiTheme="majorBidi" w:cstheme="majorBidi"/>
            <w:sz w:val="28"/>
            <w:szCs w:val="28"/>
          </w:rPr>
          <m:t>Ω</m:t>
        </m:r>
      </m:oMath>
      <w:r w:rsidR="008A0EFA">
        <w:t xml:space="preserve"> and </w:t>
      </w:r>
      <m:oMath>
        <m:r>
          <w:rPr>
            <w:rFonts w:ascii="Cambria Math" w:hAnsi="Cambria Math" w:cstheme="majorBidi"/>
            <w:sz w:val="28"/>
            <w:szCs w:val="28"/>
          </w:rPr>
          <m:t>C</m:t>
        </m:r>
        <m:r>
          <w:rPr>
            <w:rFonts w:ascii="Cambria Math" w:hAnsiTheme="majorBidi" w:cstheme="majorBidi"/>
            <w:sz w:val="28"/>
            <w:szCs w:val="28"/>
          </w:rPr>
          <m:t xml:space="preserve">=10 </m:t>
        </m:r>
        <m:r>
          <w:rPr>
            <w:rFonts w:ascii="Cambria Math" w:hAnsi="Cambria Math" w:cstheme="majorBidi"/>
            <w:sz w:val="28"/>
            <w:szCs w:val="28"/>
          </w:rPr>
          <m:t>nF</m:t>
        </m:r>
      </m:oMath>
      <w:r w:rsidR="008A0EFA" w:rsidRPr="004271B6">
        <w:rPr>
          <w:rFonts w:asciiTheme="majorBidi" w:hAnsiTheme="majorBidi" w:cstheme="majorBidi"/>
          <w:sz w:val="28"/>
          <w:szCs w:val="28"/>
        </w:rPr>
        <w:t>.</w:t>
      </w:r>
      <w:r w:rsidR="008A0EFA">
        <w:t xml:space="preserve"> </w:t>
      </w:r>
      <w:r w:rsidR="007558F0">
        <w:t xml:space="preserve">For the integrating circuit, you may well need or want to add a feedback resistor (say </w:t>
      </w:r>
      <m:oMath>
        <m:sSub>
          <m:sSubPr>
            <m:ctrlPr>
              <w:rPr>
                <w:rFonts w:ascii="Cambria Math" w:hAnsiTheme="majorBidi"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f</m:t>
            </m:r>
          </m:sub>
        </m:sSub>
        <m:r>
          <w:rPr>
            <w:rFonts w:ascii="Cambria Math" w:hAnsiTheme="majorBidi" w:cstheme="majorBidi"/>
            <w:sz w:val="28"/>
            <w:szCs w:val="28"/>
          </w:rPr>
          <m:t xml:space="preserve">=100 </m:t>
        </m:r>
        <m:r>
          <w:rPr>
            <w:rFonts w:ascii="Cambria Math" w:hAnsi="Cambria Math" w:cstheme="majorBidi"/>
            <w:sz w:val="28"/>
            <w:szCs w:val="28"/>
          </w:rPr>
          <m:t>k</m:t>
        </m:r>
        <m:r>
          <m:rPr>
            <m:sty m:val="p"/>
          </m:rPr>
          <w:rPr>
            <w:rFonts w:ascii="Cambria Math" w:hAnsiTheme="majorBidi" w:cstheme="majorBidi"/>
            <w:sz w:val="28"/>
            <w:szCs w:val="28"/>
          </w:rPr>
          <m:t>Ω</m:t>
        </m:r>
      </m:oMath>
      <w:r w:rsidR="007558F0" w:rsidRPr="004271B6">
        <w:rPr>
          <w:rFonts w:asciiTheme="majorBidi" w:hAnsiTheme="majorBidi" w:cstheme="majorBidi"/>
          <w:sz w:val="28"/>
          <w:szCs w:val="28"/>
        </w:rPr>
        <w:t xml:space="preserve">) </w:t>
      </w:r>
      <w:r w:rsidR="007558F0">
        <w:t>in parallel with the capacitor (what effect does this have on the circuit’s behaviour?). Start with a sine</w:t>
      </w:r>
      <w:r>
        <w:t xml:space="preserve"> wave on the function generator. Sketch the input and output together on the same graph, or </w:t>
      </w:r>
      <w:r w:rsidR="000205B9">
        <w:t>save the data directly from the oscilloscope</w:t>
      </w:r>
      <w:r>
        <w:t>. Try varying the frequency of the input signal. Perform the same steps for a triangular input signal, and a square wave input signal.</w:t>
      </w:r>
      <w:r w:rsidRPr="005917B0">
        <w:t xml:space="preserve"> </w:t>
      </w:r>
      <w:r>
        <w:t xml:space="preserve">Does the circuit behave the same over all frequencies? If not, </w:t>
      </w:r>
      <w:r w:rsidR="007558F0">
        <w:t>what behaviour changes? Try changing the capacitor and explain what effect this has on the circuit.</w:t>
      </w:r>
    </w:p>
    <w:p w:rsidR="007071B3" w:rsidRDefault="007071B3" w:rsidP="007071B3">
      <w:pPr>
        <w:pStyle w:val="WW-Default"/>
        <w:rPr>
          <w:b/>
          <w:bCs/>
        </w:rPr>
      </w:pPr>
    </w:p>
    <w:p w:rsidR="007071B3" w:rsidRDefault="007071B3" w:rsidP="007071B3">
      <w:r>
        <w:t>Using the same process as in exercise 1, derive the output of each type of circuit.</w:t>
      </w:r>
    </w:p>
    <w:p w:rsidR="007071B3" w:rsidRDefault="007071B3" w:rsidP="007071B3"/>
    <w:p w:rsidR="005B0372" w:rsidRPr="00A719CD" w:rsidRDefault="005B0372" w:rsidP="0093709C">
      <w:pPr>
        <w:pStyle w:val="WW-Default"/>
      </w:pPr>
    </w:p>
    <w:p w:rsidR="002E065C" w:rsidRPr="003F7CF1" w:rsidRDefault="0049085D" w:rsidP="003F7CF1">
      <w:pPr>
        <w:pStyle w:val="Default"/>
        <w:spacing w:after="120"/>
        <w:jc w:val="center"/>
        <w:rPr>
          <w:i/>
          <w:color w:val="auto"/>
          <w:sz w:val="32"/>
        </w:rPr>
      </w:pPr>
      <w:r w:rsidRPr="003F7CF1">
        <w:rPr>
          <w:i/>
          <w:color w:val="auto"/>
          <w:sz w:val="32"/>
        </w:rPr>
        <w:t xml:space="preserve">Remember these </w:t>
      </w:r>
      <w:r w:rsidR="003F7CF1">
        <w:rPr>
          <w:i/>
          <w:color w:val="auto"/>
          <w:sz w:val="32"/>
        </w:rPr>
        <w:t xml:space="preserve">analysis </w:t>
      </w:r>
      <w:r w:rsidRPr="003F7CF1">
        <w:rPr>
          <w:i/>
          <w:color w:val="auto"/>
          <w:sz w:val="32"/>
        </w:rPr>
        <w:t>questions are meant to be a guideline for constructing your report</w:t>
      </w:r>
      <w:r w:rsidR="003F7CF1">
        <w:rPr>
          <w:i/>
          <w:color w:val="auto"/>
          <w:sz w:val="32"/>
        </w:rPr>
        <w:t>,</w:t>
      </w:r>
      <w:r w:rsidRPr="003F7CF1">
        <w:rPr>
          <w:i/>
          <w:color w:val="auto"/>
          <w:sz w:val="32"/>
        </w:rPr>
        <w:t xml:space="preserve"> to encourage critical thinking when analyzing your data</w:t>
      </w:r>
      <w:r w:rsidR="003F7CF1">
        <w:rPr>
          <w:i/>
          <w:color w:val="auto"/>
          <w:sz w:val="32"/>
        </w:rPr>
        <w:t xml:space="preserve"> and to give you hints on the important discussion topics</w:t>
      </w:r>
      <w:r w:rsidRPr="003F7CF1">
        <w:rPr>
          <w:i/>
          <w:color w:val="auto"/>
          <w:sz w:val="32"/>
        </w:rPr>
        <w:t>.</w:t>
      </w:r>
      <w:r w:rsidR="003F7CF1">
        <w:rPr>
          <w:i/>
          <w:color w:val="auto"/>
          <w:sz w:val="32"/>
        </w:rPr>
        <w:t xml:space="preserve">  </w:t>
      </w:r>
    </w:p>
    <w:p w:rsidR="007F3305" w:rsidRDefault="007F3305" w:rsidP="008D363A">
      <w:pPr>
        <w:pStyle w:val="WW-Default"/>
        <w:tabs>
          <w:tab w:val="left" w:pos="275"/>
        </w:tabs>
        <w:rPr>
          <w:color w:val="auto"/>
        </w:rPr>
      </w:pPr>
    </w:p>
    <w:p w:rsidR="000B510E" w:rsidRPr="00AE2CF8" w:rsidRDefault="001D6389" w:rsidP="00AE2CF8">
      <w:pPr>
        <w:pStyle w:val="WW-Default"/>
        <w:tabs>
          <w:tab w:val="left" w:pos="540"/>
        </w:tabs>
        <w:rPr>
          <w:b/>
          <w:bCs/>
          <w:color w:val="FF0000"/>
          <w:sz w:val="28"/>
          <w:szCs w:val="28"/>
        </w:rPr>
      </w:pPr>
      <w:r w:rsidRPr="00AE2CF8">
        <w:rPr>
          <w:b/>
          <w:bCs/>
          <w:color w:val="FF0000"/>
          <w:sz w:val="28"/>
          <w:szCs w:val="28"/>
        </w:rPr>
        <w:t>Additional References</w:t>
      </w:r>
    </w:p>
    <w:p w:rsidR="00932563" w:rsidRDefault="00932563" w:rsidP="008D363A">
      <w:pPr>
        <w:pStyle w:val="WW-Default"/>
        <w:tabs>
          <w:tab w:val="left" w:pos="540"/>
        </w:tabs>
        <w:rPr>
          <w:b/>
          <w:bCs/>
          <w:sz w:val="28"/>
          <w:szCs w:val="28"/>
        </w:rPr>
      </w:pPr>
    </w:p>
    <w:p w:rsidR="001D6389" w:rsidRDefault="00932563" w:rsidP="00932563">
      <w:pPr>
        <w:pStyle w:val="WW-Default"/>
        <w:tabs>
          <w:tab w:val="left" w:pos="540"/>
        </w:tabs>
      </w:pPr>
      <w:r w:rsidRPr="00932563">
        <w:t>Hereunder</w:t>
      </w:r>
      <w:r>
        <w:t>,</w:t>
      </w:r>
      <w:r w:rsidRPr="00932563">
        <w:t xml:space="preserve"> you can find</w:t>
      </w:r>
      <w:r>
        <w:t xml:space="preserve"> </w:t>
      </w:r>
      <w:r w:rsidR="0088011B">
        <w:t xml:space="preserve">(just suggested) </w:t>
      </w:r>
      <w:r>
        <w:t xml:space="preserve">more useful links based on the website: </w:t>
      </w:r>
      <w:hyperlink r:id="rId14" w:history="1">
        <w:r w:rsidR="001D6389" w:rsidRPr="00C9777A">
          <w:rPr>
            <w:rStyle w:val="Hyperlink"/>
          </w:rPr>
          <w:t>http://en.wikipedia.org/wiki/Operational_amplifier</w:t>
        </w:r>
      </w:hyperlink>
    </w:p>
    <w:p w:rsidR="001D6389" w:rsidRDefault="00246CE0" w:rsidP="001D6389">
      <w:pPr>
        <w:numPr>
          <w:ilvl w:val="0"/>
          <w:numId w:val="14"/>
        </w:numPr>
        <w:suppressAutoHyphens w:val="0"/>
        <w:spacing w:before="100" w:beforeAutospacing="1" w:after="100" w:afterAutospacing="1"/>
      </w:pPr>
      <w:hyperlink r:id="rId15" w:history="1">
        <w:r w:rsidR="001D6389">
          <w:rPr>
            <w:rStyle w:val="Hyperlink"/>
          </w:rPr>
          <w:t>Introduction to op-amp circuit stages, second order filters, single op-amp bandpass filters, and a simple intercom</w:t>
        </w:r>
      </w:hyperlink>
    </w:p>
    <w:p w:rsidR="001D6389" w:rsidRDefault="00246CE0" w:rsidP="001D6389">
      <w:pPr>
        <w:numPr>
          <w:ilvl w:val="0"/>
          <w:numId w:val="14"/>
        </w:numPr>
        <w:suppressAutoHyphens w:val="0"/>
        <w:spacing w:before="100" w:beforeAutospacing="1" w:after="100" w:afterAutospacing="1"/>
      </w:pPr>
      <w:hyperlink r:id="rId16" w:history="1">
        <w:r w:rsidR="001D6389">
          <w:rPr>
            <w:rStyle w:val="Hyperlink"/>
          </w:rPr>
          <w:t>Hyperphysics – descriptions of common applications</w:t>
        </w:r>
      </w:hyperlink>
    </w:p>
    <w:p w:rsidR="001D6389" w:rsidRDefault="00246CE0" w:rsidP="001D6389">
      <w:pPr>
        <w:numPr>
          <w:ilvl w:val="0"/>
          <w:numId w:val="14"/>
        </w:numPr>
        <w:suppressAutoHyphens w:val="0"/>
        <w:spacing w:before="100" w:beforeAutospacing="1" w:after="100" w:afterAutospacing="1"/>
      </w:pPr>
      <w:hyperlink r:id="rId17" w:history="1">
        <w:r w:rsidR="001D6389">
          <w:rPr>
            <w:rStyle w:val="Hyperlink"/>
          </w:rPr>
          <w:t>Single supply op-amp circuit collection</w:t>
        </w:r>
      </w:hyperlink>
    </w:p>
    <w:p w:rsidR="001D6389" w:rsidRDefault="00246CE0" w:rsidP="001D6389">
      <w:pPr>
        <w:numPr>
          <w:ilvl w:val="0"/>
          <w:numId w:val="14"/>
        </w:numPr>
        <w:suppressAutoHyphens w:val="0"/>
        <w:spacing w:before="100" w:beforeAutospacing="1" w:after="100" w:afterAutospacing="1"/>
      </w:pPr>
      <w:hyperlink r:id="rId18" w:history="1">
        <w:r w:rsidR="001D6389">
          <w:rPr>
            <w:rStyle w:val="Hyperlink"/>
          </w:rPr>
          <w:t>Op-amp circuit collection</w:t>
        </w:r>
      </w:hyperlink>
    </w:p>
    <w:p w:rsidR="001D6389" w:rsidRDefault="00246CE0" w:rsidP="001D6389">
      <w:pPr>
        <w:numPr>
          <w:ilvl w:val="0"/>
          <w:numId w:val="14"/>
        </w:numPr>
        <w:suppressAutoHyphens w:val="0"/>
        <w:spacing w:before="100" w:beforeAutospacing="1" w:after="100" w:afterAutospacing="1"/>
      </w:pPr>
      <w:hyperlink r:id="rId19" w:history="1">
        <w:r w:rsidR="001D6389">
          <w:rPr>
            <w:rStyle w:val="Hyperlink"/>
          </w:rPr>
          <w:t>Opamps for everyone</w:t>
        </w:r>
      </w:hyperlink>
      <w:r w:rsidR="001D6389">
        <w:t xml:space="preserve"> Downloadable book.</w:t>
      </w:r>
    </w:p>
    <w:p w:rsidR="001D6389" w:rsidRDefault="00246CE0" w:rsidP="001D6389">
      <w:pPr>
        <w:numPr>
          <w:ilvl w:val="0"/>
          <w:numId w:val="14"/>
        </w:numPr>
        <w:suppressAutoHyphens w:val="0"/>
        <w:spacing w:before="100" w:beforeAutospacing="1" w:after="100" w:afterAutospacing="1"/>
      </w:pPr>
      <w:hyperlink r:id="rId20" w:history="1">
        <w:r w:rsidR="001D6389">
          <w:rPr>
            <w:rStyle w:val="Hyperlink"/>
            <w:i/>
            <w:iCs/>
          </w:rPr>
          <w:t>MOS op amp design: A tutorial overview</w:t>
        </w:r>
      </w:hyperlink>
    </w:p>
    <w:p w:rsidR="001D6389" w:rsidRDefault="00246CE0" w:rsidP="001D6389">
      <w:pPr>
        <w:numPr>
          <w:ilvl w:val="0"/>
          <w:numId w:val="14"/>
        </w:numPr>
        <w:suppressAutoHyphens w:val="0"/>
        <w:spacing w:before="100" w:beforeAutospacing="1" w:after="100" w:afterAutospacing="1"/>
      </w:pPr>
      <w:hyperlink r:id="rId21" w:history="1">
        <w:r w:rsidR="001D6389">
          <w:rPr>
            <w:rStyle w:val="Hyperlink"/>
            <w:i/>
            <w:iCs/>
          </w:rPr>
          <w:t>High Speed OpAmp Techniques</w:t>
        </w:r>
      </w:hyperlink>
      <w:r w:rsidR="001D6389">
        <w:t xml:space="preserve"> very practical and readable - with photos and real waveforms</w:t>
      </w:r>
    </w:p>
    <w:p w:rsidR="001D6389" w:rsidRDefault="00246CE0" w:rsidP="001D6389">
      <w:pPr>
        <w:numPr>
          <w:ilvl w:val="0"/>
          <w:numId w:val="14"/>
        </w:numPr>
        <w:suppressAutoHyphens w:val="0"/>
        <w:spacing w:before="100" w:beforeAutospacing="1" w:after="100" w:afterAutospacing="1"/>
      </w:pPr>
      <w:hyperlink r:id="rId22" w:history="1">
        <w:r w:rsidR="001D6389">
          <w:rPr>
            <w:rStyle w:val="Hyperlink"/>
          </w:rPr>
          <w:t>Op Amp Applications</w:t>
        </w:r>
      </w:hyperlink>
      <w:r w:rsidR="001D6389">
        <w:t xml:space="preserve"> Downloadable book. Can also be bought</w:t>
      </w:r>
    </w:p>
    <w:p w:rsidR="001D6389" w:rsidRDefault="00246CE0" w:rsidP="001D6389">
      <w:pPr>
        <w:numPr>
          <w:ilvl w:val="0"/>
          <w:numId w:val="14"/>
        </w:numPr>
        <w:suppressAutoHyphens w:val="0"/>
        <w:spacing w:before="100" w:beforeAutospacing="1" w:after="100" w:afterAutospacing="1"/>
      </w:pPr>
      <w:hyperlink r:id="rId23" w:history="1">
        <w:r w:rsidR="001D6389">
          <w:rPr>
            <w:rStyle w:val="Hyperlink"/>
          </w:rPr>
          <w:t>Operational Amplifier Noise Prediction (All Op Amps)</w:t>
        </w:r>
      </w:hyperlink>
      <w:r w:rsidR="001D6389">
        <w:t xml:space="preserve"> using spot noise</w:t>
      </w:r>
    </w:p>
    <w:p w:rsidR="001D6389" w:rsidRDefault="00246CE0" w:rsidP="001D6389">
      <w:pPr>
        <w:numPr>
          <w:ilvl w:val="0"/>
          <w:numId w:val="14"/>
        </w:numPr>
        <w:suppressAutoHyphens w:val="0"/>
        <w:spacing w:before="100" w:beforeAutospacing="1" w:after="100" w:afterAutospacing="1"/>
      </w:pPr>
      <w:hyperlink r:id="rId24" w:history="1">
        <w:r w:rsidR="001D6389">
          <w:rPr>
            <w:rStyle w:val="Hyperlink"/>
          </w:rPr>
          <w:t>Operational Amplifier Basics</w:t>
        </w:r>
      </w:hyperlink>
    </w:p>
    <w:p w:rsidR="001D6389" w:rsidRDefault="00246CE0" w:rsidP="001D6389">
      <w:pPr>
        <w:numPr>
          <w:ilvl w:val="0"/>
          <w:numId w:val="14"/>
        </w:numPr>
        <w:suppressAutoHyphens w:val="0"/>
        <w:spacing w:before="100" w:beforeAutospacing="1" w:after="100" w:afterAutospacing="1"/>
      </w:pPr>
      <w:hyperlink r:id="rId25" w:history="1">
        <w:r w:rsidR="001D6389">
          <w:rPr>
            <w:rStyle w:val="Hyperlink"/>
          </w:rPr>
          <w:t>History of the Op-amp</w:t>
        </w:r>
      </w:hyperlink>
      <w:r w:rsidR="001D6389">
        <w:t xml:space="preserve"> from vacuum tubes to about 2002. Lots of detail, with schematics. IC part is somewhat ADI-centric.</w:t>
      </w:r>
    </w:p>
    <w:p w:rsidR="001D6389" w:rsidRDefault="00246CE0" w:rsidP="001D6389">
      <w:pPr>
        <w:numPr>
          <w:ilvl w:val="0"/>
          <w:numId w:val="14"/>
        </w:numPr>
        <w:suppressAutoHyphens w:val="0"/>
        <w:spacing w:before="100" w:beforeAutospacing="1" w:after="100" w:afterAutospacing="1"/>
      </w:pPr>
      <w:hyperlink r:id="rId26" w:history="1">
        <w:r w:rsidR="001D6389">
          <w:rPr>
            <w:rStyle w:val="Hyperlink"/>
          </w:rPr>
          <w:t>IC Op-Amps Through the Ages</w:t>
        </w:r>
      </w:hyperlink>
    </w:p>
    <w:p w:rsidR="001D6389" w:rsidRDefault="00246CE0" w:rsidP="001D6389">
      <w:pPr>
        <w:numPr>
          <w:ilvl w:val="0"/>
          <w:numId w:val="14"/>
        </w:numPr>
        <w:suppressAutoHyphens w:val="0"/>
        <w:spacing w:before="100" w:beforeAutospacing="1" w:after="100" w:afterAutospacing="1"/>
      </w:pPr>
      <w:hyperlink r:id="rId27" w:history="1">
        <w:r w:rsidR="001D6389">
          <w:rPr>
            <w:rStyle w:val="Hyperlink"/>
          </w:rPr>
          <w:t>ECE 209: Operational amplifier basics</w:t>
        </w:r>
      </w:hyperlink>
      <w:r w:rsidR="001D6389">
        <w:t> – Brief document explaining zero error by naive high-gain negative feedback. Gives single OpAmp example that generalizes typical configurations.</w:t>
      </w:r>
    </w:p>
    <w:p w:rsidR="001D6389" w:rsidRDefault="00246CE0" w:rsidP="001D6389">
      <w:pPr>
        <w:numPr>
          <w:ilvl w:val="0"/>
          <w:numId w:val="14"/>
        </w:numPr>
        <w:suppressAutoHyphens w:val="0"/>
        <w:spacing w:before="100" w:beforeAutospacing="1" w:after="100" w:afterAutospacing="1"/>
      </w:pPr>
      <w:hyperlink r:id="rId28" w:history="1">
        <w:r w:rsidR="001D6389">
          <w:rPr>
            <w:rStyle w:val="Hyperlink"/>
          </w:rPr>
          <w:t>Loebe Julie historical OpAmp inteview by Bob Pease</w:t>
        </w:r>
      </w:hyperlink>
    </w:p>
    <w:sectPr w:rsidR="001D6389" w:rsidSect="00690D80">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CE0" w:rsidRDefault="00246CE0">
      <w:r>
        <w:separator/>
      </w:r>
    </w:p>
  </w:endnote>
  <w:endnote w:type="continuationSeparator" w:id="0">
    <w:p w:rsidR="00246CE0" w:rsidRDefault="0024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20" w:rsidRDefault="00DD1E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ADC" w:rsidRDefault="000B510E">
    <w:pPr>
      <w:pStyle w:val="Footer"/>
    </w:pPr>
    <w:r>
      <w:tab/>
    </w:r>
    <w:r w:rsidR="00407FF3">
      <w:rPr>
        <w:rStyle w:val="PageNumber"/>
      </w:rPr>
      <w:fldChar w:fldCharType="begin"/>
    </w:r>
    <w:r>
      <w:rPr>
        <w:rStyle w:val="PageNumber"/>
      </w:rPr>
      <w:instrText xml:space="preserve"> PAGE </w:instrText>
    </w:r>
    <w:r w:rsidR="00407FF3">
      <w:rPr>
        <w:rStyle w:val="PageNumber"/>
      </w:rPr>
      <w:fldChar w:fldCharType="separate"/>
    </w:r>
    <w:r w:rsidR="000205B9">
      <w:rPr>
        <w:rStyle w:val="PageNumber"/>
        <w:noProof/>
      </w:rPr>
      <w:t>4</w:t>
    </w:r>
    <w:r w:rsidR="00407FF3">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20" w:rsidRDefault="00DD1E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CE0" w:rsidRDefault="00246CE0">
      <w:r>
        <w:separator/>
      </w:r>
    </w:p>
  </w:footnote>
  <w:footnote w:type="continuationSeparator" w:id="0">
    <w:p w:rsidR="00246CE0" w:rsidRDefault="00246C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20" w:rsidRDefault="00DD1E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ADC" w:rsidRDefault="000B510E" w:rsidP="00DD1E20">
    <w:pPr>
      <w:pStyle w:val="Header"/>
      <w:rPr>
        <w:b/>
        <w:i/>
        <w:sz w:val="20"/>
      </w:rPr>
    </w:pPr>
    <w:r>
      <w:rPr>
        <w:b/>
        <w:i/>
        <w:sz w:val="20"/>
      </w:rPr>
      <w:t>PHY</w:t>
    </w:r>
    <w:r w:rsidR="00D50870">
      <w:rPr>
        <w:b/>
        <w:i/>
        <w:sz w:val="20"/>
      </w:rPr>
      <w:t>324</w:t>
    </w:r>
    <w:r>
      <w:rPr>
        <w:b/>
        <w:i/>
        <w:sz w:val="20"/>
      </w:rPr>
      <w:t xml:space="preserve"> </w:t>
    </w:r>
    <w:r w:rsidR="00D50870">
      <w:rPr>
        <w:b/>
        <w:i/>
        <w:sz w:val="20"/>
      </w:rPr>
      <w:t>Advanced Physics Lab</w:t>
    </w:r>
    <w:r>
      <w:rPr>
        <w:b/>
        <w:sz w:val="20"/>
      </w:rPr>
      <w:tab/>
    </w:r>
    <w:r w:rsidR="00DD1E20">
      <w:rPr>
        <w:b/>
        <w:sz w:val="20"/>
      </w:rPr>
      <w:t xml:space="preserve">                                                                      </w:t>
    </w:r>
    <w:r>
      <w:rPr>
        <w:b/>
        <w:sz w:val="20"/>
      </w:rPr>
      <w:tab/>
    </w:r>
    <w:r w:rsidR="00DD1E20">
      <w:rPr>
        <w:b/>
        <w:sz w:val="20"/>
      </w:rPr>
      <w:t xml:space="preserve">   </w:t>
    </w:r>
    <w:r w:rsidR="005A2DB8">
      <w:rPr>
        <w:b/>
        <w:i/>
        <w:sz w:val="20"/>
      </w:rPr>
      <w:t>Applications of Op Amps</w:t>
    </w:r>
  </w:p>
  <w:p w:rsidR="004F1ADC" w:rsidRDefault="000B510E">
    <w:pPr>
      <w:pStyle w:val="Header"/>
      <w:rPr>
        <w:b/>
        <w:i/>
        <w:sz w:val="20"/>
      </w:rPr>
    </w:pPr>
    <w:r>
      <w:rPr>
        <w:b/>
        <w:i/>
        <w:sz w:val="20"/>
      </w:rPr>
      <w:t>Lab Manual</w:t>
    </w:r>
    <w:r>
      <w:rPr>
        <w:b/>
        <w:i/>
        <w:sz w:val="20"/>
      </w:rPr>
      <w:tab/>
    </w:r>
    <w:r>
      <w:rPr>
        <w:b/>
        <w:i/>
        <w:sz w:val="20"/>
      </w:rPr>
      <w:tab/>
    </w:r>
  </w:p>
  <w:p w:rsidR="004F1ADC" w:rsidRDefault="004F1ADC">
    <w:pPr>
      <w:pStyle w:val="Header"/>
      <w:rPr>
        <w:b/>
        <w:i/>
        <w:sz w:val="20"/>
      </w:rPr>
    </w:pPr>
  </w:p>
  <w:p w:rsidR="004F1ADC" w:rsidRDefault="004F1A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20" w:rsidRDefault="00DD1E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decimal"/>
      <w:lvlText w:val="%1."/>
      <w:lvlJc w:val="left"/>
      <w:pPr>
        <w:tabs>
          <w:tab w:val="num" w:pos="720"/>
        </w:tabs>
        <w:ind w:left="720" w:hanging="360"/>
      </w:pPr>
      <w:rPr>
        <w:color w:val="000000"/>
      </w:rPr>
    </w:lvl>
  </w:abstractNum>
  <w:abstractNum w:abstractNumId="2" w15:restartNumberingAfterBreak="0">
    <w:nsid w:val="00000003"/>
    <w:multiLevelType w:val="singleLevel"/>
    <w:tmpl w:val="00000003"/>
    <w:name w:val="WW8Num5"/>
    <w:lvl w:ilvl="0">
      <w:start w:val="1"/>
      <w:numFmt w:val="decimal"/>
      <w:lvlText w:val="%1."/>
      <w:lvlJc w:val="left"/>
      <w:pPr>
        <w:tabs>
          <w:tab w:val="num" w:pos="720"/>
        </w:tabs>
        <w:ind w:left="72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C8284F"/>
    <w:multiLevelType w:val="hybridMultilevel"/>
    <w:tmpl w:val="1BC0E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B02EDE"/>
    <w:multiLevelType w:val="hybridMultilevel"/>
    <w:tmpl w:val="361654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A75747"/>
    <w:multiLevelType w:val="hybridMultilevel"/>
    <w:tmpl w:val="28E656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232542"/>
    <w:multiLevelType w:val="hybridMultilevel"/>
    <w:tmpl w:val="3F1EDA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3EB39FC"/>
    <w:multiLevelType w:val="hybridMultilevel"/>
    <w:tmpl w:val="03E273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70510D"/>
    <w:multiLevelType w:val="hybridMultilevel"/>
    <w:tmpl w:val="9A8097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36A4D49"/>
    <w:multiLevelType w:val="hybridMultilevel"/>
    <w:tmpl w:val="8A3A55E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2"/>
        </w:tabs>
        <w:ind w:left="502"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65D7822"/>
    <w:multiLevelType w:val="hybridMultilevel"/>
    <w:tmpl w:val="03E273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6B17E62"/>
    <w:multiLevelType w:val="hybridMultilevel"/>
    <w:tmpl w:val="A86845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801668"/>
    <w:multiLevelType w:val="multilevel"/>
    <w:tmpl w:val="728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1"/>
  </w:num>
  <w:num w:numId="6">
    <w:abstractNumId w:val="8"/>
  </w:num>
  <w:num w:numId="7">
    <w:abstractNumId w:val="9"/>
  </w:num>
  <w:num w:numId="8">
    <w:abstractNumId w:val="6"/>
  </w:num>
  <w:num w:numId="9">
    <w:abstractNumId w:val="7"/>
  </w:num>
  <w:num w:numId="10">
    <w:abstractNumId w:val="4"/>
  </w:num>
  <w:num w:numId="11">
    <w:abstractNumId w:val="10"/>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20"/>
  <w:drawingGridVerticalSpacing w:val="0"/>
  <w:displayHorizontalDrawingGridEvery w:val="0"/>
  <w:displayVertic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8B5"/>
    <w:rsid w:val="000205B9"/>
    <w:rsid w:val="000574FF"/>
    <w:rsid w:val="000B034A"/>
    <w:rsid w:val="000B510E"/>
    <w:rsid w:val="000C5704"/>
    <w:rsid w:val="000E05C3"/>
    <w:rsid w:val="000E1630"/>
    <w:rsid w:val="0010378C"/>
    <w:rsid w:val="0012402B"/>
    <w:rsid w:val="0013260E"/>
    <w:rsid w:val="00162ABB"/>
    <w:rsid w:val="001D6389"/>
    <w:rsid w:val="001F3C5A"/>
    <w:rsid w:val="001F3F90"/>
    <w:rsid w:val="002066EB"/>
    <w:rsid w:val="002132ED"/>
    <w:rsid w:val="00216E8E"/>
    <w:rsid w:val="00220BDF"/>
    <w:rsid w:val="00246CE0"/>
    <w:rsid w:val="00297E90"/>
    <w:rsid w:val="002B6D6E"/>
    <w:rsid w:val="002C6CC2"/>
    <w:rsid w:val="002E065C"/>
    <w:rsid w:val="00324FC5"/>
    <w:rsid w:val="003535F7"/>
    <w:rsid w:val="00354727"/>
    <w:rsid w:val="00363E70"/>
    <w:rsid w:val="00364244"/>
    <w:rsid w:val="003957B5"/>
    <w:rsid w:val="003A2E32"/>
    <w:rsid w:val="003B7977"/>
    <w:rsid w:val="003F4E5F"/>
    <w:rsid w:val="003F7CF1"/>
    <w:rsid w:val="00407FF3"/>
    <w:rsid w:val="00412C9B"/>
    <w:rsid w:val="004271B6"/>
    <w:rsid w:val="004272BB"/>
    <w:rsid w:val="00461DA7"/>
    <w:rsid w:val="0049085D"/>
    <w:rsid w:val="004A388D"/>
    <w:rsid w:val="004A673F"/>
    <w:rsid w:val="004B089F"/>
    <w:rsid w:val="004B63A5"/>
    <w:rsid w:val="004D2A49"/>
    <w:rsid w:val="004E4E5A"/>
    <w:rsid w:val="004F1ADC"/>
    <w:rsid w:val="00537308"/>
    <w:rsid w:val="00562549"/>
    <w:rsid w:val="00563DD6"/>
    <w:rsid w:val="00567232"/>
    <w:rsid w:val="005917B0"/>
    <w:rsid w:val="0059585A"/>
    <w:rsid w:val="005A2DB8"/>
    <w:rsid w:val="005B0372"/>
    <w:rsid w:val="006539A2"/>
    <w:rsid w:val="00675622"/>
    <w:rsid w:val="00690D80"/>
    <w:rsid w:val="006D2BB4"/>
    <w:rsid w:val="006E1C5F"/>
    <w:rsid w:val="007071B3"/>
    <w:rsid w:val="00710712"/>
    <w:rsid w:val="007231DF"/>
    <w:rsid w:val="00733C55"/>
    <w:rsid w:val="0074105A"/>
    <w:rsid w:val="00753320"/>
    <w:rsid w:val="007558F0"/>
    <w:rsid w:val="00774B35"/>
    <w:rsid w:val="00774B72"/>
    <w:rsid w:val="007848B5"/>
    <w:rsid w:val="0079243B"/>
    <w:rsid w:val="007B2A4D"/>
    <w:rsid w:val="007D755B"/>
    <w:rsid w:val="007F3305"/>
    <w:rsid w:val="007F7318"/>
    <w:rsid w:val="008164FF"/>
    <w:rsid w:val="00822FB7"/>
    <w:rsid w:val="008727E6"/>
    <w:rsid w:val="0088011B"/>
    <w:rsid w:val="008979AE"/>
    <w:rsid w:val="008A0EFA"/>
    <w:rsid w:val="008C73E9"/>
    <w:rsid w:val="008D18BF"/>
    <w:rsid w:val="008D363A"/>
    <w:rsid w:val="00932563"/>
    <w:rsid w:val="0093709C"/>
    <w:rsid w:val="00965F50"/>
    <w:rsid w:val="00967D59"/>
    <w:rsid w:val="009A277A"/>
    <w:rsid w:val="009C6432"/>
    <w:rsid w:val="009E1E5A"/>
    <w:rsid w:val="00A00A06"/>
    <w:rsid w:val="00A06965"/>
    <w:rsid w:val="00A0778C"/>
    <w:rsid w:val="00A44155"/>
    <w:rsid w:val="00A719CD"/>
    <w:rsid w:val="00A81E06"/>
    <w:rsid w:val="00AA63FE"/>
    <w:rsid w:val="00AB38B5"/>
    <w:rsid w:val="00AC2E65"/>
    <w:rsid w:val="00AC5489"/>
    <w:rsid w:val="00AC68ED"/>
    <w:rsid w:val="00AC6F81"/>
    <w:rsid w:val="00AC73B7"/>
    <w:rsid w:val="00AC7F22"/>
    <w:rsid w:val="00AD167C"/>
    <w:rsid w:val="00AE2CF8"/>
    <w:rsid w:val="00AF58FA"/>
    <w:rsid w:val="00B52FAB"/>
    <w:rsid w:val="00B75ADD"/>
    <w:rsid w:val="00BA6167"/>
    <w:rsid w:val="00BB35E7"/>
    <w:rsid w:val="00BB369E"/>
    <w:rsid w:val="00BC30B6"/>
    <w:rsid w:val="00BD3FEB"/>
    <w:rsid w:val="00BF2503"/>
    <w:rsid w:val="00BF65AB"/>
    <w:rsid w:val="00C03EC1"/>
    <w:rsid w:val="00C13B35"/>
    <w:rsid w:val="00C1755F"/>
    <w:rsid w:val="00C279CB"/>
    <w:rsid w:val="00C41337"/>
    <w:rsid w:val="00C45969"/>
    <w:rsid w:val="00C45B5D"/>
    <w:rsid w:val="00C96649"/>
    <w:rsid w:val="00CA2651"/>
    <w:rsid w:val="00CA2A23"/>
    <w:rsid w:val="00CD4311"/>
    <w:rsid w:val="00CF0112"/>
    <w:rsid w:val="00D16503"/>
    <w:rsid w:val="00D362DF"/>
    <w:rsid w:val="00D45E9A"/>
    <w:rsid w:val="00D50870"/>
    <w:rsid w:val="00D87033"/>
    <w:rsid w:val="00DB545F"/>
    <w:rsid w:val="00DD1E20"/>
    <w:rsid w:val="00DE6AD5"/>
    <w:rsid w:val="00DF7DD1"/>
    <w:rsid w:val="00E05722"/>
    <w:rsid w:val="00E060DB"/>
    <w:rsid w:val="00E125B6"/>
    <w:rsid w:val="00E215D4"/>
    <w:rsid w:val="00E4055F"/>
    <w:rsid w:val="00E40E96"/>
    <w:rsid w:val="00E93510"/>
    <w:rsid w:val="00EA4E25"/>
    <w:rsid w:val="00ED1ACE"/>
    <w:rsid w:val="00F160F8"/>
    <w:rsid w:val="00F2022E"/>
    <w:rsid w:val="00F42992"/>
    <w:rsid w:val="00F719C5"/>
    <w:rsid w:val="00F82256"/>
    <w:rsid w:val="00F970F4"/>
    <w:rsid w:val="00FA6831"/>
    <w:rsid w:val="00FD07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0F0A"/>
  <w15:docId w15:val="{B4E96143-9C1C-4941-841E-AFB7BAF7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ADC"/>
    <w:pPr>
      <w:suppressAutoHyphens/>
    </w:pPr>
    <w:rPr>
      <w:rFonts w:eastAsia="SimSun"/>
      <w:sz w:val="24"/>
      <w:szCs w:val="24"/>
      <w:lang w:val="en-US" w:eastAsia="ar-SA"/>
    </w:rPr>
  </w:style>
  <w:style w:type="paragraph" w:styleId="Heading2">
    <w:name w:val="heading 2"/>
    <w:basedOn w:val="Normal"/>
    <w:next w:val="BodyText"/>
    <w:qFormat/>
    <w:rsid w:val="004F1ADC"/>
    <w:pPr>
      <w:spacing w:before="240"/>
      <w:outlineLvl w:val="1"/>
    </w:pPr>
    <w:rPr>
      <w:rFonts w:ascii="Arial" w:eastAsia="Times New Roman" w:hAnsi="Arial" w:cs="Arial"/>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4F1ADC"/>
    <w:rPr>
      <w:color w:val="000000"/>
    </w:rPr>
  </w:style>
  <w:style w:type="character" w:styleId="PageNumber">
    <w:name w:val="page number"/>
    <w:basedOn w:val="DefaultParagraphFont"/>
    <w:semiHidden/>
    <w:rsid w:val="004F1ADC"/>
  </w:style>
  <w:style w:type="character" w:customStyle="1" w:styleId="FootnoteCharacters">
    <w:name w:val="Footnote Characters"/>
    <w:basedOn w:val="DefaultParagraphFont"/>
    <w:rsid w:val="004F1ADC"/>
    <w:rPr>
      <w:vertAlign w:val="superscript"/>
    </w:rPr>
  </w:style>
  <w:style w:type="character" w:styleId="FootnoteReference">
    <w:name w:val="footnote reference"/>
    <w:semiHidden/>
    <w:rsid w:val="004F1ADC"/>
    <w:rPr>
      <w:vertAlign w:val="superscript"/>
    </w:rPr>
  </w:style>
  <w:style w:type="character" w:styleId="EndnoteReference">
    <w:name w:val="endnote reference"/>
    <w:semiHidden/>
    <w:rsid w:val="004F1ADC"/>
    <w:rPr>
      <w:vertAlign w:val="superscript"/>
    </w:rPr>
  </w:style>
  <w:style w:type="character" w:customStyle="1" w:styleId="EndnoteCharacters">
    <w:name w:val="Endnote Characters"/>
    <w:rsid w:val="004F1ADC"/>
  </w:style>
  <w:style w:type="paragraph" w:styleId="BodyText">
    <w:name w:val="Body Text"/>
    <w:basedOn w:val="Normal"/>
    <w:semiHidden/>
    <w:rsid w:val="004F1ADC"/>
    <w:pPr>
      <w:spacing w:after="120"/>
    </w:pPr>
  </w:style>
  <w:style w:type="paragraph" w:styleId="List">
    <w:name w:val="List"/>
    <w:basedOn w:val="BodyText"/>
    <w:semiHidden/>
    <w:rsid w:val="004F1ADC"/>
    <w:rPr>
      <w:rFonts w:cs="Tahoma"/>
    </w:rPr>
  </w:style>
  <w:style w:type="paragraph" w:styleId="Caption">
    <w:name w:val="caption"/>
    <w:basedOn w:val="Normal"/>
    <w:qFormat/>
    <w:rsid w:val="004F1ADC"/>
    <w:pPr>
      <w:suppressLineNumbers/>
      <w:spacing w:before="120" w:after="120"/>
    </w:pPr>
    <w:rPr>
      <w:rFonts w:cs="Tahoma"/>
      <w:i/>
      <w:iCs/>
      <w:sz w:val="20"/>
      <w:szCs w:val="20"/>
    </w:rPr>
  </w:style>
  <w:style w:type="paragraph" w:customStyle="1" w:styleId="Index">
    <w:name w:val="Index"/>
    <w:basedOn w:val="Normal"/>
    <w:rsid w:val="004F1ADC"/>
    <w:pPr>
      <w:suppressLineNumbers/>
    </w:pPr>
    <w:rPr>
      <w:rFonts w:cs="Tahoma"/>
    </w:rPr>
  </w:style>
  <w:style w:type="paragraph" w:customStyle="1" w:styleId="Heading">
    <w:name w:val="Heading"/>
    <w:basedOn w:val="Normal"/>
    <w:next w:val="BodyText"/>
    <w:rsid w:val="004F1ADC"/>
    <w:pPr>
      <w:keepNext/>
      <w:spacing w:before="240" w:after="120"/>
    </w:pPr>
    <w:rPr>
      <w:rFonts w:ascii="Arial" w:eastAsia="MS Mincho" w:hAnsi="Arial" w:cs="Tahoma"/>
      <w:sz w:val="28"/>
      <w:szCs w:val="28"/>
    </w:rPr>
  </w:style>
  <w:style w:type="paragraph" w:styleId="BalloonText">
    <w:name w:val="Balloon Text"/>
    <w:basedOn w:val="Normal"/>
    <w:rsid w:val="004F1ADC"/>
    <w:rPr>
      <w:rFonts w:ascii="Tahoma" w:hAnsi="Tahoma" w:cs="Tahoma"/>
      <w:sz w:val="16"/>
      <w:szCs w:val="16"/>
    </w:rPr>
  </w:style>
  <w:style w:type="paragraph" w:customStyle="1" w:styleId="WW-Default">
    <w:name w:val="WW-Default"/>
    <w:rsid w:val="004F1ADC"/>
    <w:pPr>
      <w:widowControl w:val="0"/>
      <w:suppressAutoHyphens/>
      <w:autoSpaceDE w:val="0"/>
    </w:pPr>
    <w:rPr>
      <w:rFonts w:eastAsia="SimSun"/>
      <w:color w:val="000000"/>
      <w:sz w:val="24"/>
      <w:szCs w:val="24"/>
      <w:lang w:val="en-US" w:eastAsia="ar-SA"/>
    </w:rPr>
  </w:style>
  <w:style w:type="paragraph" w:customStyle="1" w:styleId="CM1">
    <w:name w:val="CM1"/>
    <w:basedOn w:val="WW-Default"/>
    <w:next w:val="WW-Default"/>
    <w:rsid w:val="004F1ADC"/>
    <w:rPr>
      <w:color w:val="auto"/>
    </w:rPr>
  </w:style>
  <w:style w:type="paragraph" w:customStyle="1" w:styleId="CM12">
    <w:name w:val="CM12"/>
    <w:basedOn w:val="WW-Default"/>
    <w:next w:val="WW-Default"/>
    <w:rsid w:val="004F1ADC"/>
    <w:pPr>
      <w:spacing w:after="305"/>
    </w:pPr>
    <w:rPr>
      <w:color w:val="auto"/>
    </w:rPr>
  </w:style>
  <w:style w:type="paragraph" w:customStyle="1" w:styleId="CM2">
    <w:name w:val="CM2"/>
    <w:basedOn w:val="WW-Default"/>
    <w:next w:val="WW-Default"/>
    <w:rsid w:val="004F1ADC"/>
    <w:pPr>
      <w:spacing w:line="276" w:lineRule="atLeast"/>
    </w:pPr>
    <w:rPr>
      <w:color w:val="auto"/>
    </w:rPr>
  </w:style>
  <w:style w:type="paragraph" w:customStyle="1" w:styleId="CM13">
    <w:name w:val="CM13"/>
    <w:basedOn w:val="WW-Default"/>
    <w:next w:val="WW-Default"/>
    <w:rsid w:val="004F1ADC"/>
    <w:pPr>
      <w:spacing w:after="235"/>
    </w:pPr>
    <w:rPr>
      <w:color w:val="auto"/>
    </w:rPr>
  </w:style>
  <w:style w:type="paragraph" w:customStyle="1" w:styleId="CM3">
    <w:name w:val="CM3"/>
    <w:basedOn w:val="WW-Default"/>
    <w:next w:val="WW-Default"/>
    <w:rsid w:val="004F1ADC"/>
    <w:pPr>
      <w:spacing w:line="333" w:lineRule="atLeast"/>
    </w:pPr>
    <w:rPr>
      <w:color w:val="auto"/>
    </w:rPr>
  </w:style>
  <w:style w:type="paragraph" w:customStyle="1" w:styleId="CM14">
    <w:name w:val="CM14"/>
    <w:basedOn w:val="WW-Default"/>
    <w:next w:val="WW-Default"/>
    <w:rsid w:val="004F1ADC"/>
    <w:pPr>
      <w:spacing w:after="57"/>
    </w:pPr>
    <w:rPr>
      <w:color w:val="auto"/>
    </w:rPr>
  </w:style>
  <w:style w:type="paragraph" w:customStyle="1" w:styleId="CM4">
    <w:name w:val="CM4"/>
    <w:basedOn w:val="WW-Default"/>
    <w:next w:val="WW-Default"/>
    <w:rsid w:val="004F1ADC"/>
    <w:pPr>
      <w:spacing w:line="331" w:lineRule="atLeast"/>
    </w:pPr>
    <w:rPr>
      <w:color w:val="auto"/>
    </w:rPr>
  </w:style>
  <w:style w:type="paragraph" w:customStyle="1" w:styleId="CM15">
    <w:name w:val="CM15"/>
    <w:basedOn w:val="WW-Default"/>
    <w:next w:val="WW-Default"/>
    <w:rsid w:val="004F1ADC"/>
    <w:pPr>
      <w:spacing w:after="152"/>
    </w:pPr>
    <w:rPr>
      <w:color w:val="auto"/>
    </w:rPr>
  </w:style>
  <w:style w:type="paragraph" w:customStyle="1" w:styleId="CM16">
    <w:name w:val="CM16"/>
    <w:basedOn w:val="WW-Default"/>
    <w:next w:val="WW-Default"/>
    <w:rsid w:val="004F1ADC"/>
    <w:pPr>
      <w:spacing w:after="70"/>
    </w:pPr>
    <w:rPr>
      <w:color w:val="auto"/>
    </w:rPr>
  </w:style>
  <w:style w:type="paragraph" w:customStyle="1" w:styleId="CM5">
    <w:name w:val="CM5"/>
    <w:basedOn w:val="WW-Default"/>
    <w:next w:val="WW-Default"/>
    <w:rsid w:val="004F1ADC"/>
    <w:pPr>
      <w:spacing w:line="288" w:lineRule="atLeast"/>
    </w:pPr>
    <w:rPr>
      <w:color w:val="auto"/>
    </w:rPr>
  </w:style>
  <w:style w:type="paragraph" w:customStyle="1" w:styleId="CM18">
    <w:name w:val="CM18"/>
    <w:basedOn w:val="WW-Default"/>
    <w:next w:val="WW-Default"/>
    <w:rsid w:val="004F1ADC"/>
    <w:pPr>
      <w:spacing w:after="215"/>
    </w:pPr>
    <w:rPr>
      <w:color w:val="auto"/>
    </w:rPr>
  </w:style>
  <w:style w:type="paragraph" w:customStyle="1" w:styleId="CM6">
    <w:name w:val="CM6"/>
    <w:basedOn w:val="WW-Default"/>
    <w:next w:val="WW-Default"/>
    <w:rsid w:val="004F1ADC"/>
    <w:pPr>
      <w:spacing w:line="291" w:lineRule="atLeast"/>
    </w:pPr>
    <w:rPr>
      <w:color w:val="auto"/>
    </w:rPr>
  </w:style>
  <w:style w:type="paragraph" w:customStyle="1" w:styleId="CM19">
    <w:name w:val="CM19"/>
    <w:basedOn w:val="WW-Default"/>
    <w:next w:val="WW-Default"/>
    <w:rsid w:val="004F1ADC"/>
    <w:pPr>
      <w:spacing w:after="525"/>
    </w:pPr>
    <w:rPr>
      <w:color w:val="auto"/>
    </w:rPr>
  </w:style>
  <w:style w:type="paragraph" w:customStyle="1" w:styleId="CM17">
    <w:name w:val="CM17"/>
    <w:basedOn w:val="WW-Default"/>
    <w:next w:val="WW-Default"/>
    <w:rsid w:val="004F1ADC"/>
    <w:pPr>
      <w:spacing w:after="102"/>
    </w:pPr>
    <w:rPr>
      <w:color w:val="auto"/>
    </w:rPr>
  </w:style>
  <w:style w:type="paragraph" w:customStyle="1" w:styleId="CM20">
    <w:name w:val="CM20"/>
    <w:basedOn w:val="WW-Default"/>
    <w:next w:val="WW-Default"/>
    <w:rsid w:val="004F1ADC"/>
    <w:pPr>
      <w:spacing w:after="143"/>
    </w:pPr>
    <w:rPr>
      <w:color w:val="auto"/>
    </w:rPr>
  </w:style>
  <w:style w:type="paragraph" w:customStyle="1" w:styleId="CM21">
    <w:name w:val="CM21"/>
    <w:basedOn w:val="WW-Default"/>
    <w:next w:val="WW-Default"/>
    <w:rsid w:val="004F1ADC"/>
    <w:pPr>
      <w:spacing w:after="297"/>
    </w:pPr>
    <w:rPr>
      <w:color w:val="auto"/>
    </w:rPr>
  </w:style>
  <w:style w:type="paragraph" w:customStyle="1" w:styleId="CM8">
    <w:name w:val="CM8"/>
    <w:basedOn w:val="WW-Default"/>
    <w:next w:val="WW-Default"/>
    <w:rsid w:val="004F1ADC"/>
    <w:rPr>
      <w:color w:val="auto"/>
    </w:rPr>
  </w:style>
  <w:style w:type="paragraph" w:customStyle="1" w:styleId="CM7">
    <w:name w:val="CM7"/>
    <w:basedOn w:val="WW-Default"/>
    <w:next w:val="WW-Default"/>
    <w:rsid w:val="004F1ADC"/>
    <w:pPr>
      <w:spacing w:line="296" w:lineRule="atLeast"/>
    </w:pPr>
    <w:rPr>
      <w:color w:val="auto"/>
    </w:rPr>
  </w:style>
  <w:style w:type="paragraph" w:customStyle="1" w:styleId="CM9">
    <w:name w:val="CM9"/>
    <w:basedOn w:val="WW-Default"/>
    <w:next w:val="WW-Default"/>
    <w:rsid w:val="004F1ADC"/>
    <w:rPr>
      <w:color w:val="auto"/>
    </w:rPr>
  </w:style>
  <w:style w:type="paragraph" w:customStyle="1" w:styleId="CM10">
    <w:name w:val="CM10"/>
    <w:basedOn w:val="WW-Default"/>
    <w:next w:val="WW-Default"/>
    <w:rsid w:val="004F1ADC"/>
    <w:rPr>
      <w:color w:val="auto"/>
    </w:rPr>
  </w:style>
  <w:style w:type="paragraph" w:customStyle="1" w:styleId="CM11">
    <w:name w:val="CM11"/>
    <w:basedOn w:val="WW-Default"/>
    <w:next w:val="WW-Default"/>
    <w:rsid w:val="004F1ADC"/>
    <w:pPr>
      <w:spacing w:line="260" w:lineRule="atLeast"/>
    </w:pPr>
    <w:rPr>
      <w:color w:val="auto"/>
    </w:rPr>
  </w:style>
  <w:style w:type="paragraph" w:customStyle="1" w:styleId="Numberedtext">
    <w:name w:val="Numbered text"/>
    <w:basedOn w:val="BodyText"/>
    <w:rsid w:val="004F1ADC"/>
    <w:pPr>
      <w:spacing w:before="240" w:after="0"/>
      <w:ind w:left="540" w:hanging="540"/>
    </w:pPr>
    <w:rPr>
      <w:color w:val="000000"/>
    </w:rPr>
  </w:style>
  <w:style w:type="paragraph" w:styleId="Header">
    <w:name w:val="header"/>
    <w:basedOn w:val="Normal"/>
    <w:semiHidden/>
    <w:rsid w:val="004F1ADC"/>
    <w:pPr>
      <w:tabs>
        <w:tab w:val="center" w:pos="4320"/>
        <w:tab w:val="right" w:pos="8640"/>
      </w:tabs>
    </w:pPr>
  </w:style>
  <w:style w:type="paragraph" w:styleId="Footer">
    <w:name w:val="footer"/>
    <w:basedOn w:val="Normal"/>
    <w:semiHidden/>
    <w:rsid w:val="004F1ADC"/>
    <w:pPr>
      <w:tabs>
        <w:tab w:val="center" w:pos="4320"/>
        <w:tab w:val="right" w:pos="8640"/>
      </w:tabs>
    </w:pPr>
  </w:style>
  <w:style w:type="paragraph" w:styleId="Subtitle">
    <w:name w:val="Subtitle"/>
    <w:basedOn w:val="Normal"/>
    <w:next w:val="BodyText"/>
    <w:qFormat/>
    <w:rsid w:val="004F1ADC"/>
    <w:pPr>
      <w:jc w:val="center"/>
    </w:pPr>
    <w:rPr>
      <w:rFonts w:eastAsia="Times New Roman" w:cs="Wingdings"/>
      <w:sz w:val="28"/>
      <w:szCs w:val="20"/>
    </w:rPr>
  </w:style>
  <w:style w:type="paragraph" w:styleId="FootnoteText">
    <w:name w:val="footnote text"/>
    <w:basedOn w:val="Normal"/>
    <w:semiHidden/>
    <w:rsid w:val="004F1ADC"/>
    <w:rPr>
      <w:sz w:val="20"/>
      <w:szCs w:val="20"/>
    </w:rPr>
  </w:style>
  <w:style w:type="paragraph" w:customStyle="1" w:styleId="Equipmentlist">
    <w:name w:val="Equipment list"/>
    <w:basedOn w:val="BodyText"/>
    <w:rsid w:val="004F1ADC"/>
    <w:pPr>
      <w:spacing w:after="0"/>
      <w:ind w:left="540" w:hanging="540"/>
    </w:pPr>
    <w:rPr>
      <w:rFonts w:eastAsia="Times New Roman"/>
      <w:color w:val="000000"/>
      <w:szCs w:val="20"/>
    </w:rPr>
  </w:style>
  <w:style w:type="character" w:styleId="PlaceholderText">
    <w:name w:val="Placeholder Text"/>
    <w:basedOn w:val="DefaultParagraphFont"/>
    <w:uiPriority w:val="99"/>
    <w:semiHidden/>
    <w:rsid w:val="009E1E5A"/>
    <w:rPr>
      <w:color w:val="808080"/>
    </w:rPr>
  </w:style>
  <w:style w:type="paragraph" w:customStyle="1" w:styleId="Default">
    <w:name w:val="Default"/>
    <w:rsid w:val="00324FC5"/>
    <w:pPr>
      <w:widowControl w:val="0"/>
      <w:autoSpaceDE w:val="0"/>
      <w:autoSpaceDN w:val="0"/>
      <w:adjustRightInd w:val="0"/>
    </w:pPr>
    <w:rPr>
      <w:rFonts w:eastAsia="SimSun"/>
      <w:color w:val="000000"/>
      <w:sz w:val="24"/>
      <w:szCs w:val="24"/>
      <w:lang w:val="en-US" w:eastAsia="zh-CN"/>
    </w:rPr>
  </w:style>
  <w:style w:type="character" w:styleId="Hyperlink">
    <w:name w:val="Hyperlink"/>
    <w:basedOn w:val="DefaultParagraphFont"/>
    <w:uiPriority w:val="99"/>
    <w:unhideWhenUsed/>
    <w:rsid w:val="00EA4E25"/>
    <w:rPr>
      <w:color w:val="0000FF"/>
      <w:u w:val="single"/>
    </w:rPr>
  </w:style>
  <w:style w:type="paragraph" w:styleId="ListParagraph">
    <w:name w:val="List Paragraph"/>
    <w:basedOn w:val="Normal"/>
    <w:uiPriority w:val="34"/>
    <w:qFormat/>
    <w:rsid w:val="0072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22023">
      <w:bodyDiv w:val="1"/>
      <w:marLeft w:val="0"/>
      <w:marRight w:val="0"/>
      <w:marTop w:val="0"/>
      <w:marBottom w:val="0"/>
      <w:divBdr>
        <w:top w:val="none" w:sz="0" w:space="0" w:color="auto"/>
        <w:left w:val="none" w:sz="0" w:space="0" w:color="auto"/>
        <w:bottom w:val="none" w:sz="0" w:space="0" w:color="auto"/>
        <w:right w:val="none" w:sz="0" w:space="0" w:color="auto"/>
      </w:divBdr>
      <w:divsChild>
        <w:div w:id="493765760">
          <w:marLeft w:val="0"/>
          <w:marRight w:val="0"/>
          <w:marTop w:val="0"/>
          <w:marBottom w:val="0"/>
          <w:divBdr>
            <w:top w:val="none" w:sz="0" w:space="0" w:color="auto"/>
            <w:left w:val="none" w:sz="0" w:space="0" w:color="auto"/>
            <w:bottom w:val="none" w:sz="0" w:space="0" w:color="auto"/>
            <w:right w:val="none" w:sz="0" w:space="0" w:color="auto"/>
          </w:divBdr>
          <w:divsChild>
            <w:div w:id="282347446">
              <w:marLeft w:val="0"/>
              <w:marRight w:val="0"/>
              <w:marTop w:val="0"/>
              <w:marBottom w:val="0"/>
              <w:divBdr>
                <w:top w:val="none" w:sz="0" w:space="0" w:color="auto"/>
                <w:left w:val="none" w:sz="0" w:space="0" w:color="auto"/>
                <w:bottom w:val="none" w:sz="0" w:space="0" w:color="auto"/>
                <w:right w:val="none" w:sz="0" w:space="0" w:color="auto"/>
              </w:divBdr>
              <w:divsChild>
                <w:div w:id="1283226309">
                  <w:marLeft w:val="150"/>
                  <w:marRight w:val="0"/>
                  <w:marTop w:val="0"/>
                  <w:marBottom w:val="0"/>
                  <w:divBdr>
                    <w:top w:val="none" w:sz="0" w:space="0" w:color="auto"/>
                    <w:left w:val="none" w:sz="0" w:space="0" w:color="auto"/>
                    <w:bottom w:val="none" w:sz="0" w:space="0" w:color="auto"/>
                    <w:right w:val="none" w:sz="0" w:space="0" w:color="auto"/>
                  </w:divBdr>
                </w:div>
                <w:div w:id="2005862660">
                  <w:marLeft w:val="0"/>
                  <w:marRight w:val="0"/>
                  <w:marTop w:val="0"/>
                  <w:marBottom w:val="0"/>
                  <w:divBdr>
                    <w:top w:val="none" w:sz="0" w:space="0" w:color="auto"/>
                    <w:left w:val="none" w:sz="0" w:space="0" w:color="auto"/>
                    <w:bottom w:val="none" w:sz="0" w:space="0" w:color="auto"/>
                    <w:right w:val="none" w:sz="0" w:space="0" w:color="auto"/>
                  </w:divBdr>
                </w:div>
                <w:div w:id="765537497">
                  <w:marLeft w:val="0"/>
                  <w:marRight w:val="0"/>
                  <w:marTop w:val="0"/>
                  <w:marBottom w:val="0"/>
                  <w:divBdr>
                    <w:top w:val="none" w:sz="0" w:space="0" w:color="auto"/>
                    <w:left w:val="none" w:sz="0" w:space="0" w:color="auto"/>
                    <w:bottom w:val="none" w:sz="0" w:space="0" w:color="auto"/>
                    <w:right w:val="none" w:sz="0" w:space="0" w:color="auto"/>
                  </w:divBdr>
                  <w:divsChild>
                    <w:div w:id="16534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national.com/an/AN/AN-31.pdf" TargetMode="External"/><Relationship Id="rId26" Type="http://schemas.openxmlformats.org/officeDocument/2006/relationships/hyperlink" Target="http://www.calvin.edu/~pribeiro/courses/engr332/Handouts/ho18opamp.pdf" TargetMode="External"/><Relationship Id="rId3" Type="http://schemas.openxmlformats.org/officeDocument/2006/relationships/styles" Target="styles.xml"/><Relationship Id="rId21" Type="http://schemas.openxmlformats.org/officeDocument/2006/relationships/hyperlink" Target="http://cds.linear.com/docs/Application%20Note/an47fa.pdf"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nstruct1.cit.cornell.edu/courses/bionb440/datasheets/SingleSupply.pdf" TargetMode="External"/><Relationship Id="rId25" Type="http://schemas.openxmlformats.org/officeDocument/2006/relationships/hyperlink" Target="http://www.analog.com/library/analogDialogue/archives/39-05/Web_ChH_final.pdf"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hyperphysics.phy-astr.gsu.edu/hbase/electronic/opampvar.html" TargetMode="External"/><Relationship Id="rId20" Type="http://schemas.openxmlformats.org/officeDocument/2006/relationships/hyperlink" Target="http://www.ee.unb.ca/Courses/EE3122/DFL/AdditionalMaterial/OpAmps/MOS_OpAmpTutorial.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illiamson-labs.com/480_opam.ht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bowdenshobbycircuits.info/opamp.htm" TargetMode="External"/><Relationship Id="rId23" Type="http://schemas.openxmlformats.org/officeDocument/2006/relationships/hyperlink" Target="http://www.intersil.com/data/an/an519.pdf" TargetMode="External"/><Relationship Id="rId28" Type="http://schemas.openxmlformats.org/officeDocument/2006/relationships/hyperlink" Target="http://electronicdesign.com/article/analog-and-mixed-signal/what-s-all-this-julie-stuff-anyhow-6071.aspx"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focus.ti.com/lit/an/slod006b/slod006b.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Operational_amplifier" TargetMode="External"/><Relationship Id="rId22" Type="http://schemas.openxmlformats.org/officeDocument/2006/relationships/hyperlink" Target="http://www.analog.com/library/analogDialogue/archives/39-05/op_amp_applications_handbook.html" TargetMode="External"/><Relationship Id="rId27" Type="http://schemas.openxmlformats.org/officeDocument/2006/relationships/hyperlink" Target="http://www.tedpavlic.com/teaching/osu/ece209/support/opamp_basics.pdf"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46E38-EF2E-4F84-9A80-DB18E91D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Microsoft Word - 3-2 Electrical resonance RLC circuits.doc</vt:lpstr>
    </vt:vector>
  </TitlesOfParts>
  <Company>UofT</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- 3-2 Electrical resonance RLC circuits.doc</dc:title>
  <dc:creator>Nix;dan.reynolds@utoronto.ca;g.humphrey@utoronto.ca</dc:creator>
  <cp:lastModifiedBy>Dan Reynolds</cp:lastModifiedBy>
  <cp:revision>3</cp:revision>
  <cp:lastPrinted>2011-01-19T18:55:00Z</cp:lastPrinted>
  <dcterms:created xsi:type="dcterms:W3CDTF">2011-01-20T15:11:00Z</dcterms:created>
  <dcterms:modified xsi:type="dcterms:W3CDTF">2016-09-22T14:15:00Z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