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CRIATIVOS EDITÁVEIS: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https://www.canva.com/design/DAG2cBIyJ_M/u_dxMsrj_T_yciryFmv5TA/view?utm_content=DAG2cBIyJ_M&amp;utm_campaign=designshare&amp;utm_medium=link&amp;utm_source=publishsharelink&amp;mode=preview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2cBIyJ_M/u_dxMsrj_T_yciryFmv5TA/view?utm_content=DAG2cBIyJ_M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