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FE9A" w14:textId="6BF6E440" w:rsidR="009A3409" w:rsidRDefault="00C562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0" wp14:anchorId="6A9FC227" wp14:editId="78B1531A">
                <wp:simplePos x="0" y="0"/>
                <wp:positionH relativeFrom="page">
                  <wp:posOffset>159657</wp:posOffset>
                </wp:positionH>
                <wp:positionV relativeFrom="page">
                  <wp:posOffset>464457</wp:posOffset>
                </wp:positionV>
                <wp:extent cx="7387590" cy="9144000"/>
                <wp:effectExtent l="0" t="0" r="381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7590" cy="914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640"/>
                            </w:tblGrid>
                            <w:tr w:rsidR="009A3409" w14:paraId="0ACE39A1" w14:textId="77777777">
                              <w:trPr>
                                <w:trHeight w:hRule="exact" w:val="9360"/>
                              </w:trPr>
                              <w:tc>
                                <w:tcPr>
                                  <w:tcW w:w="9350" w:type="dxa"/>
                                </w:tcPr>
                                <w:p w14:paraId="7AE3A8C3" w14:textId="1A6DAB6A" w:rsidR="009A3409" w:rsidRDefault="00C5620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2F6082" wp14:editId="0F84E762">
                                        <wp:extent cx="7387590" cy="5904883"/>
                                        <wp:effectExtent l="0" t="0" r="3810" b="635"/>
                                        <wp:docPr id="332" name="Picture 3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70040" cy="5970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70779" w14:paraId="089314BF" w14:textId="77777777" w:rsidTr="009A3409">
                              <w:trPr>
                                <w:trHeight w:hRule="exact" w:val="4320"/>
                              </w:trPr>
                              <w:tc>
                                <w:tcPr>
                                  <w:tcW w:w="9350" w:type="dxa"/>
                                  <w:shd w:val="clear" w:color="auto" w:fill="082A75"/>
                                  <w:vAlign w:val="center"/>
                                </w:tcPr>
                                <w:p w14:paraId="5DDA5110" w14:textId="77777777" w:rsidR="008073C0" w:rsidRDefault="004859A4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 w:rsidRPr="004859A4"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Classification Mode</w:t>
                                  </w:r>
                                  <w:r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l</w:t>
                                  </w:r>
                                  <w:r w:rsidRPr="004859A4"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ing</w:t>
                                  </w:r>
                                  <w:r w:rsidRPr="004859A4"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8073C0"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to Predict</w:t>
                                  </w:r>
                                </w:p>
                                <w:p w14:paraId="24858179" w14:textId="1B64B2F3" w:rsidR="009A3409" w:rsidRPr="004859A4" w:rsidRDefault="004859A4">
                                  <w:pPr>
                                    <w:pStyle w:val="NoSpacing"/>
                                    <w:spacing w:before="200" w:line="216" w:lineRule="auto"/>
                                    <w:ind w:left="720" w:right="720"/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 w:rsidRPr="004859A4">
                                    <w:rPr>
                                      <w:rFonts w:ascii="Arial" w:hAnsi="Arial"/>
                                      <w:color w:val="FFFFFF"/>
                                      <w:sz w:val="56"/>
                                      <w:szCs w:val="56"/>
                                    </w:rPr>
                                    <w:t>Adult Income</w:t>
                                  </w:r>
                                </w:p>
                                <w:p w14:paraId="44D1FF2F" w14:textId="77777777" w:rsidR="009A3409" w:rsidRDefault="004859A4">
                                  <w:pPr>
                                    <w:pStyle w:val="NoSpacing"/>
                                    <w:spacing w:before="240"/>
                                    <w:ind w:left="720" w:right="720"/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>Data Science Course 3 – Machine Learning</w:t>
                                  </w:r>
                                </w:p>
                                <w:p w14:paraId="55BBC25B" w14:textId="77777777" w:rsidR="004859A4" w:rsidRPr="004859A4" w:rsidRDefault="004859A4">
                                  <w:pPr>
                                    <w:pStyle w:val="NoSpacing"/>
                                    <w:spacing w:before="240"/>
                                    <w:ind w:left="720" w:right="720"/>
                                    <w:rPr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 w:rsidRPr="004859A4">
                                    <w:rPr>
                                      <w:b/>
                                      <w:bCs/>
                                      <w:color w:val="FFFFFF"/>
                                      <w:sz w:val="32"/>
                                      <w:szCs w:val="32"/>
                                    </w:rPr>
                                    <w:t>Presented By Group 7</w:t>
                                  </w:r>
                                </w:p>
                                <w:p w14:paraId="272E9528" w14:textId="18ACB8D9" w:rsidR="004859A4" w:rsidRDefault="00327FCB" w:rsidP="004859A4">
                                  <w:pPr>
                                    <w:pStyle w:val="NoSpacing"/>
                                    <w:ind w:left="720" w:right="720"/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Jing Tang                                          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>Panthea</w:t>
                                  </w:r>
                                  <w:proofErr w:type="spellEnd"/>
                                  <w:r w:rsidR="00441C83"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1C83" w:rsidRPr="00441C83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>Saffarzadeh</w:t>
                                  </w:r>
                                  <w:proofErr w:type="spellEnd"/>
                                </w:p>
                                <w:p w14:paraId="171D26C1" w14:textId="30A5E1A4" w:rsidR="004859A4" w:rsidRDefault="004859A4" w:rsidP="004859A4">
                                  <w:pPr>
                                    <w:pStyle w:val="NoSpacing"/>
                                    <w:ind w:left="720" w:right="720"/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David Graham </w:t>
                                  </w:r>
                                  <w:r w:rsidR="00327FCB"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                                 Ramila Mudarth</w:t>
                                  </w:r>
                                </w:p>
                                <w:p w14:paraId="30C4CA56" w14:textId="75F9E3B5" w:rsidR="004859A4" w:rsidRPr="009A3409" w:rsidRDefault="004859A4" w:rsidP="004859A4">
                                  <w:pPr>
                                    <w:pStyle w:val="NoSpacing"/>
                                    <w:ind w:left="720" w:right="720"/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>Maxim Sme</w:t>
                                  </w:r>
                                  <w:r w:rsidR="00765F7C"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>ta</w:t>
                                  </w:r>
                                  <w:r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>nin</w:t>
                                  </w:r>
                                  <w:r w:rsidR="00327FCB">
                                    <w:rPr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                               </w:t>
                                  </w:r>
                                  <w:proofErr w:type="spellStart"/>
                                  <w:r w:rsidR="00441C83" w:rsidRPr="00441C83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>Sivi</w:t>
                                  </w:r>
                                  <w:proofErr w:type="spellEnd"/>
                                  <w:r w:rsidR="00441C83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41C83" w:rsidRPr="00441C83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>Rakaj</w:t>
                                  </w:r>
                                  <w:proofErr w:type="spellEnd"/>
                                </w:p>
                              </w:tc>
                            </w:tr>
                            <w:tr w:rsidR="00F70779" w14:paraId="142B8BFC" w14:textId="77777777" w:rsidTr="009A3409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9350" w:type="dxa"/>
                                  <w:shd w:val="clear" w:color="auto" w:fill="34ABA2"/>
                                </w:tcPr>
                                <w:tbl>
                                  <w:tblPr>
                                    <w:tblW w:w="5000" w:type="pct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80"/>
                                    <w:gridCol w:w="3880"/>
                                    <w:gridCol w:w="3880"/>
                                  </w:tblGrid>
                                  <w:tr w:rsidR="00F70779" w14:paraId="245E08EC" w14:textId="77777777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vAlign w:val="center"/>
                                      </w:tcPr>
                                      <w:p w14:paraId="0D8F8C27" w14:textId="266F39F3" w:rsidR="009A3409" w:rsidRPr="009A3409" w:rsidRDefault="009A3409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57006073" w14:textId="140ED90D" w:rsidR="009A3409" w:rsidRPr="009A3409" w:rsidRDefault="009A3409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44810307" w14:textId="3B9374E0" w:rsidR="009A3409" w:rsidRPr="009A3409" w:rsidRDefault="009A3409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/>
                                          </w:rPr>
                                        </w:pPr>
                                        <w:r w:rsidRPr="009A3409">
                                          <w:rPr>
                                            <w:color w:val="FFFFFF"/>
                                          </w:rPr>
                                          <w:t>[Course title]</w:t>
                                        </w:r>
                                      </w:p>
                                    </w:tc>
                                  </w:tr>
                                  <w:tr w:rsidR="00F70779" w14:paraId="2A5B810C" w14:textId="77777777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vAlign w:val="center"/>
                                      </w:tcPr>
                                      <w:p w14:paraId="3D6835E7" w14:textId="77777777" w:rsidR="00327FCB" w:rsidRPr="009A3409" w:rsidRDefault="00327FCB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61E8C531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39E1E6AE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70779" w14:paraId="1ED05253" w14:textId="77777777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vAlign w:val="center"/>
                                      </w:tcPr>
                                      <w:p w14:paraId="35E94CD5" w14:textId="77777777" w:rsidR="00327FCB" w:rsidRPr="009A3409" w:rsidRDefault="00327FCB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5235548E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62F9A8DF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70779" w14:paraId="6738F08B" w14:textId="77777777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vAlign w:val="center"/>
                                      </w:tcPr>
                                      <w:p w14:paraId="736C2C9C" w14:textId="77777777" w:rsidR="00327FCB" w:rsidRPr="009A3409" w:rsidRDefault="00327FCB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17F846FF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2AC874E3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70779" w14:paraId="10D338E7" w14:textId="77777777">
                                    <w:trPr>
                                      <w:trHeight w:hRule="exact" w:val="720"/>
                                    </w:trPr>
                                    <w:tc>
                                      <w:tcPr>
                                        <w:tcW w:w="3590" w:type="dxa"/>
                                        <w:vAlign w:val="center"/>
                                      </w:tcPr>
                                      <w:p w14:paraId="73A52FEC" w14:textId="77777777" w:rsidR="00327FCB" w:rsidRPr="009A3409" w:rsidRDefault="00327FCB">
                                        <w:pPr>
                                          <w:pStyle w:val="NoSpacing"/>
                                          <w:ind w:left="720" w:right="144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232C6E64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144"/>
                                          <w:jc w:val="center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591" w:type="dxa"/>
                                        <w:vAlign w:val="center"/>
                                      </w:tcPr>
                                      <w:p w14:paraId="7A93BD54" w14:textId="77777777" w:rsidR="00327FCB" w:rsidRPr="009A3409" w:rsidRDefault="00327FCB">
                                        <w:pPr>
                                          <w:pStyle w:val="NoSpacing"/>
                                          <w:ind w:left="144" w:right="720"/>
                                          <w:jc w:val="righ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89165B" w14:textId="77777777" w:rsidR="009A3409" w:rsidRDefault="009A3409"/>
                              </w:tc>
                            </w:tr>
                          </w:tbl>
                          <w:p w14:paraId="65A5FDBD" w14:textId="77777777" w:rsidR="009A3409" w:rsidRDefault="009A340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FC22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2.55pt;margin-top:36.55pt;width:581.7pt;height:10in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0dNQIAAGsEAAAOAAAAZHJzL2Uyb0RvYy54bWysVEtv2zAMvg/YfxB0X+z0kbZGnCJrkWFA&#10;0BZIip4VWYqNSaImKbG7Xz9KttOi22nYRaHJj8+PzPy204ochfMNmJJOJzklwnCoGrMv6fN29eWa&#10;Eh+YqZgCI0r6Kjy9XXz+NG9tIc6gBlUJRzCI8UVrS1qHYIss87wWmvkJWGHQKMFpFvDT7bPKsRaj&#10;a5Wd5fksa8FV1gEX3qP2vjfSRYovpeDhUUovAlElxdpCel16d/HNFnNW7B2zdcOHMtg/VKFZYzDp&#10;KdQ9C4wcXPNHKN1wBx5kmHDQGUjZcJF6wG6m+YduNjWzIvWCw/H2NCb//8Lyh+OTI02F3M0oMUwj&#10;R1vRBfIVOoIqnE9rfYGwjUVg6FCP2NSrt2vgPzxCsneY3sEjOs6jk07HX+yUoCNS8Hoae0zDUXl1&#10;fn11eYMmjrab6cVFnidisjd363z4JkCTKJTUIa+pBHZc+xALYMUIidkMrBqlErfKkLaks/PLPDmc&#10;LOihTMSKtCVDmNhHX3qUQrfrhgHsoHrF/h30G+QtXzVYypr58MQcrgyWj2cQHvGRCjAlDBIlNbhf&#10;f9NHPDKJVkpaXMGS+p8H5gQl6rtBjuO+joIbhd0omIO+A9zqKR6Y5UlEBxfUKEoH+gWvYxmzoIkZ&#10;jrlKGkbxLvSHgNfFxXKZQLiVloW12Vg+0hwHu+1emLPD9AMS9wDjcrLiAwk9tqdheQggm8RQHGg/&#10;xWFfcKMTccP1xZN5/51Qb/8Ri98AAAD//wMAUEsDBBQABgAIAAAAIQDrT3cn3wAAAAsBAAAPAAAA&#10;ZHJzL2Rvd25yZXYueG1sTI/LTsMwEEX3SPyDNUjsqOOiQBTiVIjHDigUkGDnxCaJsMeR7aTh75mu&#10;YDWPe3XnTLVZnGWzCXHwKEGsMmAGW68H7CS8vd6fFcBiUqiV9Wgk/JgIm/r4qFKl9nt8MfMudYxC&#10;MJZKQp/SWHIe2944FVd+NEjalw9OJRpDx3VQewp3lq+z7II7NSBd6NVobnrTfu8mJ8F+xPDQZOlz&#10;vu0e0/OWT+934knK05Pl+gpYMkv6M8MBn9ChJqbGT6gjsxLWuSCnhMtzqgddFEUOrKEuF7TjdcX/&#10;/1D/AgAA//8DAFBLAQItABQABgAIAAAAIQC2gziS/gAAAOEBAAATAAAAAAAAAAAAAAAAAAAAAABb&#10;Q29udGVudF9UeXBlc10ueG1sUEsBAi0AFAAGAAgAAAAhADj9If/WAAAAlAEAAAsAAAAAAAAAAAAA&#10;AAAALwEAAF9yZWxzLy5yZWxzUEsBAi0AFAAGAAgAAAAhAMDx/R01AgAAawQAAA4AAAAAAAAAAAAA&#10;AAAALgIAAGRycy9lMm9Eb2MueG1sUEsBAi0AFAAGAAgAAAAhAOtPdyffAAAACwEAAA8AAAAAAAAA&#10;AAAAAAAAjwQAAGRycy9kb3ducmV2LnhtbFBLBQYAAAAABAAEAPMAAACb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640"/>
                      </w:tblGrid>
                      <w:tr w:rsidR="009A3409" w14:paraId="0ACE39A1" w14:textId="77777777">
                        <w:trPr>
                          <w:trHeight w:hRule="exact" w:val="9360"/>
                        </w:trPr>
                        <w:tc>
                          <w:tcPr>
                            <w:tcW w:w="9350" w:type="dxa"/>
                          </w:tcPr>
                          <w:p w14:paraId="7AE3A8C3" w14:textId="1A6DAB6A" w:rsidR="009A3409" w:rsidRDefault="00C562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2F6082" wp14:editId="0F84E762">
                                  <wp:extent cx="7387590" cy="5904883"/>
                                  <wp:effectExtent l="0" t="0" r="3810" b="635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0040" cy="5970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70779" w14:paraId="089314BF" w14:textId="77777777" w:rsidTr="009A3409">
                        <w:trPr>
                          <w:trHeight w:hRule="exact" w:val="4320"/>
                        </w:trPr>
                        <w:tc>
                          <w:tcPr>
                            <w:tcW w:w="9350" w:type="dxa"/>
                            <w:shd w:val="clear" w:color="auto" w:fill="082A75"/>
                            <w:vAlign w:val="center"/>
                          </w:tcPr>
                          <w:p w14:paraId="5DDA5110" w14:textId="77777777" w:rsidR="008073C0" w:rsidRDefault="004859A4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4859A4"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Classification Mode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l</w:t>
                            </w:r>
                            <w:r w:rsidRPr="004859A4"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ing</w:t>
                            </w:r>
                            <w:r w:rsidRPr="004859A4"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8073C0"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to Predict</w:t>
                            </w:r>
                          </w:p>
                          <w:p w14:paraId="24858179" w14:textId="1B64B2F3" w:rsidR="009A3409" w:rsidRPr="004859A4" w:rsidRDefault="004859A4">
                            <w:pPr>
                              <w:pStyle w:val="NoSpacing"/>
                              <w:spacing w:before="200" w:line="216" w:lineRule="auto"/>
                              <w:ind w:left="720" w:right="720"/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4859A4">
                              <w:rPr>
                                <w:rFonts w:ascii="Arial" w:hAnsi="Arial"/>
                                <w:color w:val="FFFFFF"/>
                                <w:sz w:val="56"/>
                                <w:szCs w:val="56"/>
                              </w:rPr>
                              <w:t>Adult Income</w:t>
                            </w:r>
                          </w:p>
                          <w:p w14:paraId="44D1FF2F" w14:textId="77777777" w:rsidR="009A3409" w:rsidRDefault="004859A4">
                            <w:pPr>
                              <w:pStyle w:val="NoSpacing"/>
                              <w:spacing w:before="240"/>
                              <w:ind w:left="720" w:right="72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Data Science Course 3 – Machine Learning</w:t>
                            </w:r>
                          </w:p>
                          <w:p w14:paraId="55BBC25B" w14:textId="77777777" w:rsidR="004859A4" w:rsidRPr="004859A4" w:rsidRDefault="004859A4">
                            <w:pPr>
                              <w:pStyle w:val="NoSpacing"/>
                              <w:spacing w:before="240"/>
                              <w:ind w:left="720" w:right="720"/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4859A4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Presented By Group 7</w:t>
                            </w:r>
                          </w:p>
                          <w:p w14:paraId="272E9528" w14:textId="18ACB8D9" w:rsidR="004859A4" w:rsidRDefault="00327FCB" w:rsidP="004859A4">
                            <w:pPr>
                              <w:pStyle w:val="NoSpacing"/>
                              <w:ind w:left="720" w:right="72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Jing Tang                                          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Panthea</w:t>
                            </w:r>
                            <w:proofErr w:type="spellEnd"/>
                            <w:r w:rsidR="00441C83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41C83" w:rsidRPr="00441C83">
                              <w:rPr>
                                <w:rFonts w:cs="Calibri"/>
                                <w:sz w:val="32"/>
                                <w:szCs w:val="32"/>
                              </w:rPr>
                              <w:t>Saffarzadeh</w:t>
                            </w:r>
                            <w:proofErr w:type="spellEnd"/>
                          </w:p>
                          <w:p w14:paraId="171D26C1" w14:textId="30A5E1A4" w:rsidR="004859A4" w:rsidRDefault="004859A4" w:rsidP="004859A4">
                            <w:pPr>
                              <w:pStyle w:val="NoSpacing"/>
                              <w:ind w:left="720" w:right="72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David Graham </w:t>
                            </w:r>
                            <w:r w:rsidR="00327FCB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          Ramila Mudarth</w:t>
                            </w:r>
                          </w:p>
                          <w:p w14:paraId="30C4CA56" w14:textId="75F9E3B5" w:rsidR="004859A4" w:rsidRPr="009A3409" w:rsidRDefault="004859A4" w:rsidP="004859A4">
                            <w:pPr>
                              <w:pStyle w:val="NoSpacing"/>
                              <w:ind w:left="720" w:right="720"/>
                              <w:rPr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Maxim Sme</w:t>
                            </w:r>
                            <w:r w:rsidR="00765F7C">
                              <w:rPr>
                                <w:color w:val="FFFFFF"/>
                                <w:sz w:val="32"/>
                                <w:szCs w:val="32"/>
                              </w:rPr>
                              <w:t>ta</w:t>
                            </w: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nin</w:t>
                            </w:r>
                            <w:r w:rsidR="00327FCB">
                              <w:rPr>
                                <w:color w:val="FFFFFF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  <w:proofErr w:type="spellStart"/>
                            <w:r w:rsidR="00441C83" w:rsidRPr="00441C83">
                              <w:rPr>
                                <w:rFonts w:cs="Calibri"/>
                                <w:sz w:val="32"/>
                                <w:szCs w:val="32"/>
                              </w:rPr>
                              <w:t>Sivi</w:t>
                            </w:r>
                            <w:proofErr w:type="spellEnd"/>
                            <w:r w:rsidR="00441C83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41C83" w:rsidRPr="00441C83">
                              <w:rPr>
                                <w:rFonts w:cs="Calibri"/>
                                <w:sz w:val="32"/>
                                <w:szCs w:val="32"/>
                              </w:rPr>
                              <w:t>Rakaj</w:t>
                            </w:r>
                            <w:proofErr w:type="spellEnd"/>
                          </w:p>
                        </w:tc>
                      </w:tr>
                      <w:tr w:rsidR="00F70779" w14:paraId="142B8BFC" w14:textId="77777777" w:rsidTr="009A3409">
                        <w:trPr>
                          <w:trHeight w:hRule="exact" w:val="720"/>
                        </w:trPr>
                        <w:tc>
                          <w:tcPr>
                            <w:tcW w:w="9350" w:type="dxa"/>
                            <w:shd w:val="clear" w:color="auto" w:fill="34ABA2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80"/>
                              <w:gridCol w:w="3880"/>
                              <w:gridCol w:w="3880"/>
                            </w:tblGrid>
                            <w:tr w:rsidR="00F70779" w14:paraId="245E08EC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0D8F8C27" w14:textId="266F39F3" w:rsidR="009A3409" w:rsidRPr="009A3409" w:rsidRDefault="009A3409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57006073" w14:textId="140ED90D" w:rsidR="009A3409" w:rsidRPr="009A3409" w:rsidRDefault="009A3409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44810307" w14:textId="3B9374E0" w:rsidR="009A3409" w:rsidRPr="009A3409" w:rsidRDefault="009A3409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  <w:r w:rsidRPr="009A3409">
                                    <w:rPr>
                                      <w:color w:val="FFFFFF"/>
                                    </w:rPr>
                                    <w:t>[Course title]</w:t>
                                  </w:r>
                                </w:p>
                              </w:tc>
                            </w:tr>
                            <w:tr w:rsidR="00F70779" w14:paraId="2A5B810C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3D6835E7" w14:textId="77777777" w:rsidR="00327FCB" w:rsidRPr="009A3409" w:rsidRDefault="00327FCB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61E8C531" w14:textId="77777777" w:rsidR="00327FCB" w:rsidRPr="009A3409" w:rsidRDefault="00327FCB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39E1E6AE" w14:textId="77777777" w:rsidR="00327FCB" w:rsidRPr="009A3409" w:rsidRDefault="00327FCB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70779" w14:paraId="1ED05253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35E94CD5" w14:textId="77777777" w:rsidR="00327FCB" w:rsidRPr="009A3409" w:rsidRDefault="00327FCB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5235548E" w14:textId="77777777" w:rsidR="00327FCB" w:rsidRPr="009A3409" w:rsidRDefault="00327FCB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62F9A8DF" w14:textId="77777777" w:rsidR="00327FCB" w:rsidRPr="009A3409" w:rsidRDefault="00327FCB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70779" w14:paraId="6738F08B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736C2C9C" w14:textId="77777777" w:rsidR="00327FCB" w:rsidRPr="009A3409" w:rsidRDefault="00327FCB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17F846FF" w14:textId="77777777" w:rsidR="00327FCB" w:rsidRPr="009A3409" w:rsidRDefault="00327FCB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2AC874E3" w14:textId="77777777" w:rsidR="00327FCB" w:rsidRPr="009A3409" w:rsidRDefault="00327FCB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70779" w14:paraId="10D338E7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73A52FEC" w14:textId="77777777" w:rsidR="00327FCB" w:rsidRPr="009A3409" w:rsidRDefault="00327FCB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232C6E64" w14:textId="77777777" w:rsidR="00327FCB" w:rsidRPr="009A3409" w:rsidRDefault="00327FCB">
                                  <w:pPr>
                                    <w:pStyle w:val="NoSpacing"/>
                                    <w:ind w:left="144" w:right="144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p w14:paraId="7A93BD54" w14:textId="77777777" w:rsidR="00327FCB" w:rsidRPr="009A3409" w:rsidRDefault="00327FCB">
                                  <w:pPr>
                                    <w:pStyle w:val="NoSpacing"/>
                                    <w:ind w:left="144" w:right="720"/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89165B" w14:textId="77777777" w:rsidR="009A3409" w:rsidRDefault="009A3409"/>
                        </w:tc>
                      </w:tr>
                    </w:tbl>
                    <w:p w14:paraId="65A5FDBD" w14:textId="77777777" w:rsidR="009A3409" w:rsidRDefault="009A3409"/>
                  </w:txbxContent>
                </v:textbox>
                <w10:wrap anchorx="page" anchory="page"/>
              </v:shape>
            </w:pict>
          </mc:Fallback>
        </mc:AlternateContent>
      </w:r>
    </w:p>
    <w:p w14:paraId="6A734EFB" w14:textId="0926969B" w:rsidR="002C0CF4" w:rsidRDefault="009A3409" w:rsidP="009A3409">
      <w:pPr>
        <w:pStyle w:val="TOCHeading"/>
        <w:rPr>
          <w:b/>
        </w:rPr>
      </w:pPr>
      <w:r>
        <w:br w:type="page"/>
      </w:r>
      <w:r w:rsidR="00C56203" w:rsidRPr="009A34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6528CA4" wp14:editId="33E59234">
                <wp:simplePos x="0" y="0"/>
                <wp:positionH relativeFrom="column">
                  <wp:posOffset>-686435</wp:posOffset>
                </wp:positionH>
                <wp:positionV relativeFrom="page">
                  <wp:posOffset>9896475</wp:posOffset>
                </wp:positionV>
                <wp:extent cx="9116695" cy="6149340"/>
                <wp:effectExtent l="0" t="0" r="0" b="3810"/>
                <wp:wrapNone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16695" cy="614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FDE3" id="Picture 1" o:spid="_x0000_s1026" style="position:absolute;margin-left:-54.05pt;margin-top:779.25pt;width:717.85pt;height:484.2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Ye2gEAAKADAAAOAAAAZHJzL2Uyb0RvYy54bWysU8Fu2zAMvQ/YPwi6L46zNFuMOEXRosOA&#10;bh3Q7QMUWbaF2aJGKnGyrx8lp0m23opdBJGUHx8fn1fX+74TO4NkwZUyn0ylME5DZV1Tyh/f7999&#10;lIKCcpXqwJlSHgzJ6/XbN6vBF2YGLXSVQcEgjorBl7INwRdZRro1vaIJeOO4WAP2KnCITVahGhi9&#10;77LZdLrIBsDKI2hDxNm7sSjXCb+ujQ6PdU0miK6UzC2kE9O5iWe2XqmiQeVbq4801CtY9Mo6bnqC&#10;ulNBiS3aF1C91QgEdZho6DOoa6tNmoGnyaf/TPPUKm/SLCwO+ZNM9P9g9dfdk/+GkTr5B9A/STi4&#10;bZVrzA15lo+XKs8pRBhaoypmkEftssFTccKIATGa2AxfoOJtq22AJMu+xj724IHFPql/OKlv9kFo&#10;Ti7zfLFYXkmhubbI58v387SfTBXPn3uk8MlAL+KllMj8ErzaPVCIdFTx/CR2c3Bvuy6tuHN/Jfhh&#10;zCT6kXH0CxUbqA7MHmG0CduaLy3gbykGtkgp6ddWoZGi++xYgWU+Z4YipGB+9WHGAV5WNpcV5TRD&#10;lTJIMV5vw+jDrUfbtEnokeMNq1bbNM+Z1ZEs2yCNebRs9NllnF6df6z1HwAAAP//AwBQSwMEFAAG&#10;AAgAAAAhAAfirzTlAAAADwEAAA8AAABkcnMvZG93bnJldi54bWxMj0FLw0AQhe+C/2EZwYu0m0QS&#10;Y8ymSEEsUiim2vM2OybB7Gya3Sbx37s96XF4H+99k69m3bERB9saEhAuA2BIlVEt1QI+9i+LFJh1&#10;kpTsDKGAH7SwKq6vcpkpM9E7jqWrmS8hm0kBjXN9xrmtGtTSLk2P5LMvM2jp/DnUXA1y8uW641EQ&#10;JFzLlvxCI3tcN1h9l2ctYKp242G/feW7u8PG0GlzWpefb0Lc3szPT8Aczu4Phou+V4fCOx3NmZRl&#10;nYBFGKShZ30Sx2kM7MLcRw8JsKOAKI6SR+BFzv//UfwCAAD//wMAUEsBAi0AFAAGAAgAAAAhALaD&#10;OJL+AAAA4QEAABMAAAAAAAAAAAAAAAAAAAAAAFtDb250ZW50X1R5cGVzXS54bWxQSwECLQAUAAYA&#10;CAAAACEAOP0h/9YAAACUAQAACwAAAAAAAAAAAAAAAAAvAQAAX3JlbHMvLnJlbHNQSwECLQAUAAYA&#10;CAAAACEAJcs2HtoBAACgAwAADgAAAAAAAAAAAAAAAAAuAgAAZHJzL2Uyb0RvYy54bWxQSwECLQAU&#10;AAYACAAAACEAB+KvNOUAAAAPAQAADwAAAAAAAAAAAAAAAAA0BAAAZHJzL2Rvd25yZXYueG1sUEsF&#10;BgAAAAAEAAQA8wAAAEYFAAAAAA==&#10;" filled="f" stroked="f">
                <o:lock v:ext="edit" aspectratio="t"/>
                <w10:wrap anchory="page"/>
              </v:rect>
            </w:pict>
          </mc:Fallback>
        </mc:AlternateContent>
      </w:r>
      <w:r w:rsidR="00C56203" w:rsidRPr="009A34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F8177" wp14:editId="38956D03">
                <wp:simplePos x="0" y="0"/>
                <wp:positionH relativeFrom="column">
                  <wp:posOffset>-594360</wp:posOffset>
                </wp:positionH>
                <wp:positionV relativeFrom="paragraph">
                  <wp:posOffset>5206365</wp:posOffset>
                </wp:positionV>
                <wp:extent cx="1828800" cy="40601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406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F0F4D" w14:textId="77777777" w:rsidR="000A27D2" w:rsidRPr="00357C24" w:rsidRDefault="000A27D2" w:rsidP="006A5B92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8177" id="Text Box 14" o:spid="_x0000_s1027" type="#_x0000_t202" style="position:absolute;left:0;text-align:left;margin-left:-46.8pt;margin-top:409.95pt;width:2in;height:31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t6JwIAAE0EAAAOAAAAZHJzL2Uyb0RvYy54bWysVF1v2yAUfZ+0/4B4X2xnaZZacaqsVaZJ&#10;UVsprfpMMMTWMJcBiZ39+l2w86FuT9NeMHC/zzl4ftc1ihyEdTXogmajlBKhOZS13hX09WX1aUaJ&#10;80yXTIEWBT0KR+8WHz/MW5OLMVSgSmEJJtEub01BK+9NniSOV6JhbgRGaDRKsA3zeLS7pLSsxeyN&#10;SsZpOk1asKWxwIVzePvQG+ki5pdScP8kpROeqIJibz6uNq7bsCaLOct3lpmq5kMb7B+6aFitseg5&#10;1QPzjOxt/UeqpuYWHEg/4tAkIGXNRZwBp8nSd9NsKmZEnAXBceYMk/t/afnjYWOeLfHdV+iQwDiE&#10;M2vgPxxik7TG5YNPwNTlDr3DoJ20TfjiCAQDEdvjGU/RecJDttl4NkvRxNE2SadpdhsRTy7hxjr/&#10;TUBDwqagFgmLLbDD2vnQAMtPLqGahlWtVCRNadIWdPr5Jo0BZwtGKD103jcb2vbdtiN1GSbE6HCz&#10;hfKIg1voNeEMX9XYw5o5/8wsigD7RmH7J1ykAqwFw46SCuyvv90Hf+QGrZS0KKqCup97ZgUl6rtG&#10;1m6zySSoMB4mN1/GeLDXlu21Re+be0DdZviEDI/b4O/VaSstNG+o/2WoiiamOdYuqD9t730vdXw/&#10;XCyX0Ql1Z5hf643hJ74Dwi/dG7NmoMEjg49wkh/L37HR+/Z8LPceZB2puqA6wI+ajQwO7ys8iutz&#10;9Lr8BRa/AQAA//8DAFBLAwQUAAYACAAAACEAvTJ39+QAAAAMAQAADwAAAGRycy9kb3ducmV2Lnht&#10;bEyPwW7CMAyG70h7h8iTdoMUKKjpmiJUCU2axgHGZTe3MW21JumaAN2efuG03Wz50+/vzzaj7tiV&#10;BtdaI2E+i4CRqaxqTS3h9L6bJsCcR6Ows4YkfJODTf4wyTBV9mYOdD36moUQ41KU0Hjfp5y7qiGN&#10;bmZ7MuF2toNGH9ah5mrAWwjXHV9E0ZprbE340GBPRUPV5/GiJbwWuz0eyoVOfrri5e287b9OHysp&#10;nx7H7TMwT6P/g+GuH9QhD06lvRjlWCdhKpbrgEpI5kIAuxMijoGVYYhXYgk8z/j/EvkvAAAA//8D&#10;AFBLAQItABQABgAIAAAAIQC2gziS/gAAAOEBAAATAAAAAAAAAAAAAAAAAAAAAABbQ29udGVudF9U&#10;eXBlc10ueG1sUEsBAi0AFAAGAAgAAAAhADj9If/WAAAAlAEAAAsAAAAAAAAAAAAAAAAALwEAAF9y&#10;ZWxzLy5yZWxzUEsBAi0AFAAGAAgAAAAhACnum3onAgAATQQAAA4AAAAAAAAAAAAAAAAALgIAAGRy&#10;cy9lMm9Eb2MueG1sUEsBAi0AFAAGAAgAAAAhAL0yd/fkAAAADAEAAA8AAAAAAAAAAAAAAAAAgQQA&#10;AGRycy9kb3ducmV2LnhtbFBLBQYAAAAABAAEAPMAAACSBQAAAAA=&#10;" filled="f" stroked="f" strokeweight=".5pt">
                <v:textbox>
                  <w:txbxContent>
                    <w:p w14:paraId="130F0F4D" w14:textId="77777777" w:rsidR="000A27D2" w:rsidRPr="00357C24" w:rsidRDefault="000A27D2" w:rsidP="006A5B92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CF4" w:rsidRPr="009A3409">
        <w:t>Contents</w:t>
      </w:r>
    </w:p>
    <w:p w14:paraId="3F6DE4B4" w14:textId="12734ACF" w:rsidR="009A3409" w:rsidRPr="009A3409" w:rsidRDefault="002C0CF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258505" w:history="1">
        <w:r w:rsidR="009A3409" w:rsidRPr="00E1778F">
          <w:rPr>
            <w:rStyle w:val="Hyperlink"/>
            <w:noProof/>
          </w:rPr>
          <w:t>OBJECTIVE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_Toc100258505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1</w:t>
        </w:r>
        <w:r w:rsidR="009A3409">
          <w:rPr>
            <w:noProof/>
            <w:webHidden/>
          </w:rPr>
          <w:fldChar w:fldCharType="end"/>
        </w:r>
      </w:hyperlink>
    </w:p>
    <w:p w14:paraId="75EBB371" w14:textId="42358CF2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06" w:history="1">
        <w:r w:rsidR="009A3409" w:rsidRPr="00E1778F">
          <w:rPr>
            <w:rStyle w:val="Hyperlink"/>
            <w:noProof/>
          </w:rPr>
          <w:t>INTRODUCTION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_Toc100258506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1</w:t>
        </w:r>
        <w:r w:rsidR="009A3409">
          <w:rPr>
            <w:noProof/>
            <w:webHidden/>
          </w:rPr>
          <w:fldChar w:fldCharType="end"/>
        </w:r>
      </w:hyperlink>
    </w:p>
    <w:p w14:paraId="6E4FDF06" w14:textId="7B4983C3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07" w:history="1">
        <w:r w:rsidR="009A3409" w:rsidRPr="00E1778F">
          <w:rPr>
            <w:rStyle w:val="Hyperlink"/>
            <w:noProof/>
          </w:rPr>
          <w:t>DATA PREPARATION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_Toc100258507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2</w:t>
        </w:r>
        <w:r w:rsidR="009A3409">
          <w:rPr>
            <w:noProof/>
            <w:webHidden/>
          </w:rPr>
          <w:fldChar w:fldCharType="end"/>
        </w:r>
      </w:hyperlink>
    </w:p>
    <w:p w14:paraId="092BD574" w14:textId="629418FC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08" w:history="1">
        <w:r w:rsidR="009A3409" w:rsidRPr="00E1778F">
          <w:rPr>
            <w:rStyle w:val="Hyperlink"/>
            <w:noProof/>
          </w:rPr>
          <w:t>DATA VISUALIZATION AND ANALYSIS (&lt;&lt;SIVI’s Graphs&gt;&gt;)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_Toc100258508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3</w:t>
        </w:r>
        <w:r w:rsidR="009A3409">
          <w:rPr>
            <w:noProof/>
            <w:webHidden/>
          </w:rPr>
          <w:fldChar w:fldCharType="end"/>
        </w:r>
      </w:hyperlink>
    </w:p>
    <w:p w14:paraId="71A888BF" w14:textId="2535605F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09" w:history="1">
        <w:r w:rsidR="009A3409" w:rsidRPr="00E1778F">
          <w:rPr>
            <w:rStyle w:val="Hyperlink"/>
            <w:noProof/>
          </w:rPr>
          <w:t>MODELLING TECHNIQUES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_Toc100258509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6</w:t>
        </w:r>
        <w:r w:rsidR="009A3409">
          <w:rPr>
            <w:noProof/>
            <w:webHidden/>
          </w:rPr>
          <w:fldChar w:fldCharType="end"/>
        </w:r>
      </w:hyperlink>
    </w:p>
    <w:p w14:paraId="6992FDC5" w14:textId="0228294C" w:rsidR="009A3409" w:rsidRPr="009A3409" w:rsidRDefault="00A32A54">
      <w:pPr>
        <w:pStyle w:val="TOC2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0" w:history="1">
        <w:r w:rsidR="009A3409" w:rsidRPr="00E1778F">
          <w:rPr>
            <w:rStyle w:val="Hyperlink"/>
            <w:noProof/>
          </w:rPr>
          <w:t>Data Transformation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_Toc100258510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6</w:t>
        </w:r>
        <w:r w:rsidR="009A3409">
          <w:rPr>
            <w:noProof/>
            <w:webHidden/>
          </w:rPr>
          <w:fldChar w:fldCharType="end"/>
        </w:r>
      </w:hyperlink>
    </w:p>
    <w:p w14:paraId="471E6E78" w14:textId="0DACE86C" w:rsidR="009A3409" w:rsidRPr="009A3409" w:rsidRDefault="00A32A54">
      <w:pPr>
        <w:pStyle w:val="TOC2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1" w:history="1">
        <w:r w:rsidR="009A3409" w:rsidRPr="00E1778F">
          <w:rPr>
            <w:rStyle w:val="Hyperlink"/>
            <w:noProof/>
          </w:rPr>
          <w:t>Ensemble Modelling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_Toc100258511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6</w:t>
        </w:r>
        <w:r w:rsidR="009A3409">
          <w:rPr>
            <w:noProof/>
            <w:webHidden/>
          </w:rPr>
          <w:fldChar w:fldCharType="end"/>
        </w:r>
      </w:hyperlink>
    </w:p>
    <w:p w14:paraId="7580CDC1" w14:textId="6AF34F59" w:rsidR="009A3409" w:rsidRPr="009A3409" w:rsidRDefault="00A32A54">
      <w:pPr>
        <w:pStyle w:val="TOC2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2" w:history="1">
        <w:r w:rsidR="009A3409" w:rsidRPr="00E1778F">
          <w:rPr>
            <w:rStyle w:val="Hyperlink"/>
            <w:noProof/>
          </w:rPr>
          <w:t>Random Forest Classifier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_Toc100258512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7</w:t>
        </w:r>
        <w:r w:rsidR="009A3409">
          <w:rPr>
            <w:noProof/>
            <w:webHidden/>
          </w:rPr>
          <w:fldChar w:fldCharType="end"/>
        </w:r>
      </w:hyperlink>
    </w:p>
    <w:p w14:paraId="69624EFC" w14:textId="522B4DBD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3" w:history="1">
        <w:r w:rsidR="009A3409" w:rsidRPr="00E1778F">
          <w:rPr>
            <w:rStyle w:val="Hyperlink"/>
            <w:noProof/>
          </w:rPr>
          <w:t>With Dimensionality Reduction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_Toc100258513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7</w:t>
        </w:r>
        <w:r w:rsidR="009A3409">
          <w:rPr>
            <w:noProof/>
            <w:webHidden/>
          </w:rPr>
          <w:fldChar w:fldCharType="end"/>
        </w:r>
      </w:hyperlink>
    </w:p>
    <w:p w14:paraId="7B7D0CB5" w14:textId="75A05085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4" w:history="1">
        <w:r w:rsidR="009A3409" w:rsidRPr="00E1778F">
          <w:rPr>
            <w:rStyle w:val="Hyperlink"/>
            <w:noProof/>
          </w:rPr>
          <w:t>TUNING MODEL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_Toc100258514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8</w:t>
        </w:r>
        <w:r w:rsidR="009A3409">
          <w:rPr>
            <w:noProof/>
            <w:webHidden/>
          </w:rPr>
          <w:fldChar w:fldCharType="end"/>
        </w:r>
      </w:hyperlink>
    </w:p>
    <w:p w14:paraId="075D82EE" w14:textId="2DDFD1D7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5" w:history="1">
        <w:r w:rsidR="009A3409" w:rsidRPr="00E1778F">
          <w:rPr>
            <w:rStyle w:val="Hyperlink"/>
            <w:noProof/>
          </w:rPr>
          <w:t>Hyperparameter Tuning (PANTHEA)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_Toc100258515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8</w:t>
        </w:r>
        <w:r w:rsidR="009A3409">
          <w:rPr>
            <w:noProof/>
            <w:webHidden/>
          </w:rPr>
          <w:fldChar w:fldCharType="end"/>
        </w:r>
      </w:hyperlink>
    </w:p>
    <w:p w14:paraId="29748BA6" w14:textId="07557581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6" w:history="1">
        <w:r w:rsidR="009A3409" w:rsidRPr="00E1778F">
          <w:rPr>
            <w:rStyle w:val="Hyperlink"/>
            <w:noProof/>
          </w:rPr>
          <w:t>Grid Search CV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_Toc100258516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8</w:t>
        </w:r>
        <w:r w:rsidR="009A3409">
          <w:rPr>
            <w:noProof/>
            <w:webHidden/>
          </w:rPr>
          <w:fldChar w:fldCharType="end"/>
        </w:r>
      </w:hyperlink>
    </w:p>
    <w:p w14:paraId="771E3911" w14:textId="56525042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7" w:history="1">
        <w:r w:rsidR="009A3409" w:rsidRPr="00E1778F">
          <w:rPr>
            <w:rStyle w:val="Hyperlink"/>
            <w:noProof/>
          </w:rPr>
          <w:t>Decision Tree Modelling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_Toc100258517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5D80323E" w14:textId="0E824DE9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8" w:history="1">
        <w:r w:rsidR="009A3409" w:rsidRPr="00E1778F">
          <w:rPr>
            <w:rStyle w:val="Hyperlink"/>
            <w:noProof/>
          </w:rPr>
          <w:t>Hard Voting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_Toc100258518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1A14521D" w14:textId="710AF7E3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19" w:history="1">
        <w:r w:rsidR="009A3409" w:rsidRPr="00E1778F">
          <w:rPr>
            <w:rStyle w:val="Hyperlink"/>
            <w:noProof/>
          </w:rPr>
          <w:t>Soft Voting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_Toc100258519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189ED0FE" w14:textId="7E55A174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20" w:history="1">
        <w:r w:rsidR="009A3409" w:rsidRPr="00E1778F">
          <w:rPr>
            <w:rStyle w:val="Hyperlink"/>
            <w:noProof/>
          </w:rPr>
          <w:t>Bagging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_Toc100258520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1FC46B6E" w14:textId="4DEE1870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21" w:history="1">
        <w:r w:rsidR="009A3409" w:rsidRPr="00E1778F">
          <w:rPr>
            <w:rStyle w:val="Hyperlink"/>
            <w:noProof/>
          </w:rPr>
          <w:t>ADA Boosting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_Toc100258521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4D5A158E" w14:textId="0673C1FC" w:rsidR="009A3409" w:rsidRPr="009A3409" w:rsidRDefault="00A32A54">
      <w:pPr>
        <w:pStyle w:val="TOC3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22" w:history="1">
        <w:r w:rsidR="009A3409" w:rsidRPr="00E1778F">
          <w:rPr>
            <w:rStyle w:val="Hyperlink"/>
            <w:noProof/>
          </w:rPr>
          <w:t>Gradient Boosting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_Toc100258522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9</w:t>
        </w:r>
        <w:r w:rsidR="009A3409">
          <w:rPr>
            <w:noProof/>
            <w:webHidden/>
          </w:rPr>
          <w:fldChar w:fldCharType="end"/>
        </w:r>
      </w:hyperlink>
    </w:p>
    <w:p w14:paraId="13F9C414" w14:textId="5505FB90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23" w:history="1">
        <w:r w:rsidR="009A3409" w:rsidRPr="00E1778F">
          <w:rPr>
            <w:rStyle w:val="Hyperlink"/>
            <w:noProof/>
          </w:rPr>
          <w:t>CONCLUSION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_Toc100258523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10</w:t>
        </w:r>
        <w:r w:rsidR="009A3409">
          <w:rPr>
            <w:noProof/>
            <w:webHidden/>
          </w:rPr>
          <w:fldChar w:fldCharType="end"/>
        </w:r>
      </w:hyperlink>
    </w:p>
    <w:p w14:paraId="6FE3DE6C" w14:textId="7F352426" w:rsidR="009A3409" w:rsidRPr="009A3409" w:rsidRDefault="00A32A54">
      <w:pPr>
        <w:pStyle w:val="TOC1"/>
        <w:tabs>
          <w:tab w:val="right" w:leader="dot" w:pos="10790"/>
        </w:tabs>
        <w:rPr>
          <w:bCs w:val="0"/>
          <w:noProof/>
          <w:color w:val="auto"/>
          <w:sz w:val="22"/>
          <w:lang w:val="en-CA" w:eastAsia="en-CA"/>
        </w:rPr>
      </w:pPr>
      <w:hyperlink w:anchor="_Toc100258524" w:history="1">
        <w:r w:rsidR="009A3409" w:rsidRPr="00E1778F">
          <w:rPr>
            <w:rStyle w:val="Hyperlink"/>
            <w:noProof/>
          </w:rPr>
          <w:t>Bibliography</w:t>
        </w:r>
        <w:r w:rsidR="009A3409">
          <w:rPr>
            <w:noProof/>
            <w:webHidden/>
          </w:rPr>
          <w:tab/>
        </w:r>
        <w:r w:rsidR="009A3409">
          <w:rPr>
            <w:noProof/>
            <w:webHidden/>
          </w:rPr>
          <w:fldChar w:fldCharType="begin"/>
        </w:r>
        <w:r w:rsidR="009A3409">
          <w:rPr>
            <w:noProof/>
            <w:webHidden/>
          </w:rPr>
          <w:instrText xml:space="preserve"> PAGEREF _Toc100258524 \h </w:instrText>
        </w:r>
        <w:r w:rsidR="009A3409">
          <w:rPr>
            <w:noProof/>
            <w:webHidden/>
          </w:rPr>
        </w:r>
        <w:r w:rsidR="009A3409">
          <w:rPr>
            <w:noProof/>
            <w:webHidden/>
          </w:rPr>
          <w:fldChar w:fldCharType="separate"/>
        </w:r>
        <w:r w:rsidR="009A3409">
          <w:rPr>
            <w:noProof/>
            <w:webHidden/>
          </w:rPr>
          <w:t>11</w:t>
        </w:r>
        <w:r w:rsidR="009A3409">
          <w:rPr>
            <w:noProof/>
            <w:webHidden/>
          </w:rPr>
          <w:fldChar w:fldCharType="end"/>
        </w:r>
      </w:hyperlink>
    </w:p>
    <w:p w14:paraId="6E65FBDF" w14:textId="13D8C70E" w:rsidR="002C0CF4" w:rsidRDefault="002C0CF4" w:rsidP="00F611CC">
      <w:r>
        <w:rPr>
          <w:b/>
          <w:noProof/>
        </w:rPr>
        <w:fldChar w:fldCharType="end"/>
      </w:r>
    </w:p>
    <w:p w14:paraId="23EFB210" w14:textId="07810DDF" w:rsidR="00A65BF2" w:rsidRDefault="00281EC3" w:rsidP="003F3D4F">
      <w:pPr>
        <w:pStyle w:val="Heading1"/>
      </w:pPr>
      <w:r>
        <w:br w:type="page"/>
      </w:r>
      <w:bookmarkStart w:id="0" w:name="_Toc100258505"/>
      <w:r w:rsidR="00A65BF2">
        <w:lastRenderedPageBreak/>
        <w:t>OBJECTIVE</w:t>
      </w:r>
      <w:bookmarkEnd w:id="0"/>
    </w:p>
    <w:p w14:paraId="6958B0E6" w14:textId="5637F6B2" w:rsidR="00A9183E" w:rsidRPr="00765F7C" w:rsidRDefault="00A65BF2" w:rsidP="00765F7C">
      <w:pPr>
        <w:spacing w:line="360" w:lineRule="auto"/>
        <w:ind w:firstLine="720"/>
        <w:rPr>
          <w:sz w:val="24"/>
          <w:szCs w:val="24"/>
        </w:rPr>
      </w:pPr>
      <w:r w:rsidRPr="00765F7C">
        <w:rPr>
          <w:sz w:val="24"/>
          <w:szCs w:val="24"/>
        </w:rPr>
        <w:t>In this project</w:t>
      </w:r>
      <w:r w:rsidR="005A754B" w:rsidRPr="00765F7C">
        <w:rPr>
          <w:sz w:val="24"/>
          <w:szCs w:val="24"/>
        </w:rPr>
        <w:t xml:space="preserve">, </w:t>
      </w:r>
      <w:r w:rsidR="00A9183E" w:rsidRPr="00765F7C">
        <w:rPr>
          <w:sz w:val="24"/>
          <w:szCs w:val="24"/>
        </w:rPr>
        <w:t>we intend</w:t>
      </w:r>
      <w:r w:rsidR="005A754B" w:rsidRPr="00765F7C">
        <w:rPr>
          <w:sz w:val="24"/>
          <w:szCs w:val="24"/>
        </w:rPr>
        <w:t>ed</w:t>
      </w:r>
      <w:r w:rsidR="00A9183E" w:rsidRPr="00765F7C">
        <w:rPr>
          <w:sz w:val="24"/>
          <w:szCs w:val="24"/>
        </w:rPr>
        <w:t xml:space="preserve"> to evaluate different machine learning classification models </w:t>
      </w:r>
      <w:r w:rsidR="005A754B" w:rsidRPr="00765F7C">
        <w:rPr>
          <w:sz w:val="24"/>
          <w:szCs w:val="24"/>
        </w:rPr>
        <w:t>to research the likelihood that an individual would earn an income of $50,000 a year annually or less</w:t>
      </w:r>
      <w:r w:rsidR="00D867A2" w:rsidRPr="00765F7C">
        <w:rPr>
          <w:sz w:val="24"/>
          <w:szCs w:val="24"/>
        </w:rPr>
        <w:t xml:space="preserve"> given certain demographics and social features</w:t>
      </w:r>
      <w:r w:rsidR="00A9183E" w:rsidRPr="00765F7C">
        <w:rPr>
          <w:sz w:val="24"/>
          <w:szCs w:val="24"/>
        </w:rPr>
        <w:t xml:space="preserve">. </w:t>
      </w:r>
      <w:r w:rsidR="00694B05" w:rsidRPr="00765F7C">
        <w:rPr>
          <w:sz w:val="24"/>
          <w:szCs w:val="24"/>
        </w:rPr>
        <w:t>The data set used is from a</w:t>
      </w:r>
      <w:r w:rsidR="00A9183E" w:rsidRPr="00765F7C">
        <w:rPr>
          <w:sz w:val="24"/>
          <w:szCs w:val="24"/>
        </w:rPr>
        <w:t xml:space="preserve"> 1994 Census data</w:t>
      </w:r>
      <w:r w:rsidR="006A5B92" w:rsidRPr="00765F7C">
        <w:rPr>
          <w:sz w:val="24"/>
          <w:szCs w:val="24"/>
        </w:rPr>
        <w:t>set</w:t>
      </w:r>
      <w:r w:rsidR="003B7E39" w:rsidRPr="00765F7C">
        <w:rPr>
          <w:noProof/>
          <w:sz w:val="24"/>
          <w:szCs w:val="24"/>
        </w:rPr>
        <w:t xml:space="preserve"> (Cencus Income Data Set, n.d.)</w:t>
      </w:r>
      <w:r w:rsidR="00A9183E" w:rsidRPr="00765F7C">
        <w:rPr>
          <w:sz w:val="24"/>
          <w:szCs w:val="24"/>
        </w:rPr>
        <w:t xml:space="preserve">. </w:t>
      </w:r>
    </w:p>
    <w:p w14:paraId="4FB8A5FD" w14:textId="6DCA61E5" w:rsidR="00A65BF2" w:rsidRPr="00765F7C" w:rsidRDefault="004C58CD" w:rsidP="00765F7C">
      <w:pPr>
        <w:spacing w:line="360" w:lineRule="auto"/>
        <w:rPr>
          <w:sz w:val="24"/>
          <w:szCs w:val="24"/>
        </w:rPr>
      </w:pPr>
      <w:r w:rsidRPr="00765F7C">
        <w:rPr>
          <w:sz w:val="24"/>
          <w:szCs w:val="24"/>
        </w:rPr>
        <w:t>We reviewed the data set to determine the data quality</w:t>
      </w:r>
      <w:r w:rsidR="005A754B" w:rsidRPr="00765F7C">
        <w:rPr>
          <w:sz w:val="24"/>
          <w:szCs w:val="24"/>
        </w:rPr>
        <w:t xml:space="preserve"> would suffice for our analysis. We however did have to perform additional task of data </w:t>
      </w:r>
      <w:r w:rsidR="00A4661B" w:rsidRPr="00765F7C">
        <w:rPr>
          <w:sz w:val="24"/>
          <w:szCs w:val="24"/>
        </w:rPr>
        <w:t>validation</w:t>
      </w:r>
      <w:r w:rsidR="005A754B" w:rsidRPr="00765F7C">
        <w:rPr>
          <w:sz w:val="24"/>
          <w:szCs w:val="24"/>
        </w:rPr>
        <w:t xml:space="preserve"> and </w:t>
      </w:r>
      <w:r w:rsidRPr="00765F7C">
        <w:rPr>
          <w:sz w:val="24"/>
          <w:szCs w:val="24"/>
        </w:rPr>
        <w:t>process feature engineering</w:t>
      </w:r>
      <w:r w:rsidR="005A754B" w:rsidRPr="00765F7C">
        <w:rPr>
          <w:sz w:val="24"/>
          <w:szCs w:val="24"/>
        </w:rPr>
        <w:t xml:space="preserve"> to proceed with the analysis and modelling task. </w:t>
      </w:r>
    </w:p>
    <w:p w14:paraId="03F1497D" w14:textId="2687C7B1" w:rsidR="00A65BF2" w:rsidRDefault="00A65BF2" w:rsidP="006A5B92">
      <w:pPr>
        <w:pStyle w:val="Heading1"/>
      </w:pPr>
      <w:bookmarkStart w:id="1" w:name="_Toc100258506"/>
      <w:r>
        <w:t>INTRODUCTION</w:t>
      </w:r>
      <w:bookmarkEnd w:id="1"/>
    </w:p>
    <w:p w14:paraId="42049CFB" w14:textId="28A336CF" w:rsidR="00D867A2" w:rsidRPr="00765F7C" w:rsidRDefault="00D867A2" w:rsidP="00765F7C">
      <w:pPr>
        <w:spacing w:line="360" w:lineRule="auto"/>
        <w:ind w:firstLine="720"/>
        <w:rPr>
          <w:sz w:val="24"/>
          <w:szCs w:val="24"/>
        </w:rPr>
      </w:pPr>
      <w:r w:rsidRPr="00765F7C">
        <w:rPr>
          <w:sz w:val="24"/>
          <w:szCs w:val="24"/>
        </w:rPr>
        <w:t xml:space="preserve">There is an assumption made that demographics and socio economics status determines </w:t>
      </w:r>
      <w:r w:rsidR="00E52539" w:rsidRPr="00765F7C">
        <w:rPr>
          <w:sz w:val="24"/>
          <w:szCs w:val="24"/>
        </w:rPr>
        <w:t>an individual’s</w:t>
      </w:r>
      <w:r w:rsidRPr="00765F7C">
        <w:rPr>
          <w:sz w:val="24"/>
          <w:szCs w:val="24"/>
        </w:rPr>
        <w:t xml:space="preserve"> annual income. Using US census data from 1994 </w:t>
      </w:r>
      <w:r w:rsidR="001D5BF0" w:rsidRPr="00765F7C">
        <w:rPr>
          <w:sz w:val="24"/>
          <w:szCs w:val="24"/>
        </w:rPr>
        <w:t>we attempted to</w:t>
      </w:r>
      <w:r w:rsidRPr="00765F7C">
        <w:rPr>
          <w:sz w:val="24"/>
          <w:szCs w:val="24"/>
        </w:rPr>
        <w:t xml:space="preserve"> derive various predictive modelling to </w:t>
      </w:r>
      <w:r w:rsidR="00E52539" w:rsidRPr="00765F7C">
        <w:rPr>
          <w:sz w:val="24"/>
          <w:szCs w:val="24"/>
        </w:rPr>
        <w:t>assess</w:t>
      </w:r>
      <w:r w:rsidRPr="00765F7C">
        <w:rPr>
          <w:sz w:val="24"/>
          <w:szCs w:val="24"/>
        </w:rPr>
        <w:t xml:space="preserve"> the possibility of an individual given their social status and demographics to have the ability to earn over 50K. </w:t>
      </w:r>
    </w:p>
    <w:p w14:paraId="49E66A00" w14:textId="6449CAE3" w:rsidR="00200B19" w:rsidRPr="00765F7C" w:rsidRDefault="001D5BF0" w:rsidP="00765F7C">
      <w:pPr>
        <w:spacing w:line="360" w:lineRule="auto"/>
        <w:rPr>
          <w:sz w:val="24"/>
          <w:szCs w:val="24"/>
        </w:rPr>
      </w:pPr>
      <w:r w:rsidRPr="00765F7C">
        <w:rPr>
          <w:sz w:val="24"/>
          <w:szCs w:val="24"/>
        </w:rPr>
        <w:t xml:space="preserve">Through feature importance analysis we can determine if features education, gender, </w:t>
      </w:r>
      <w:proofErr w:type="gramStart"/>
      <w:r w:rsidRPr="00765F7C">
        <w:rPr>
          <w:sz w:val="24"/>
          <w:szCs w:val="24"/>
        </w:rPr>
        <w:t>age</w:t>
      </w:r>
      <w:proofErr w:type="gramEnd"/>
      <w:r w:rsidRPr="00765F7C">
        <w:rPr>
          <w:sz w:val="24"/>
          <w:szCs w:val="24"/>
        </w:rPr>
        <w:t xml:space="preserve"> or immigration status influenced an </w:t>
      </w:r>
      <w:r w:rsidR="00474B4F" w:rsidRPr="00765F7C">
        <w:rPr>
          <w:sz w:val="24"/>
          <w:szCs w:val="24"/>
        </w:rPr>
        <w:t>individual’s</w:t>
      </w:r>
      <w:r w:rsidRPr="00765F7C">
        <w:rPr>
          <w:sz w:val="24"/>
          <w:szCs w:val="24"/>
        </w:rPr>
        <w:t xml:space="preserve"> income.</w:t>
      </w:r>
      <w:r w:rsidR="00200B19" w:rsidRPr="00765F7C">
        <w:rPr>
          <w:sz w:val="24"/>
          <w:szCs w:val="24"/>
        </w:rPr>
        <w:t xml:space="preserve"> </w:t>
      </w:r>
      <w:proofErr w:type="spellStart"/>
      <w:r w:rsidR="00E52539" w:rsidRPr="00765F7C">
        <w:rPr>
          <w:sz w:val="24"/>
          <w:szCs w:val="24"/>
        </w:rPr>
        <w:t>With in</w:t>
      </w:r>
      <w:proofErr w:type="spellEnd"/>
      <w:r w:rsidR="00E52539" w:rsidRPr="00765F7C">
        <w:rPr>
          <w:sz w:val="24"/>
          <w:szCs w:val="24"/>
        </w:rPr>
        <w:t xml:space="preserve"> </w:t>
      </w:r>
      <w:proofErr w:type="gramStart"/>
      <w:r w:rsidR="00E52539" w:rsidRPr="00765F7C">
        <w:rPr>
          <w:sz w:val="24"/>
          <w:szCs w:val="24"/>
        </w:rPr>
        <w:t>an</w:t>
      </w:r>
      <w:proofErr w:type="gramEnd"/>
      <w:r w:rsidR="00E52539" w:rsidRPr="00765F7C">
        <w:rPr>
          <w:sz w:val="24"/>
          <w:szCs w:val="24"/>
        </w:rPr>
        <w:t xml:space="preserve"> community</w:t>
      </w:r>
      <w:r w:rsidR="00200B19" w:rsidRPr="00765F7C">
        <w:rPr>
          <w:sz w:val="24"/>
          <w:szCs w:val="24"/>
        </w:rPr>
        <w:t xml:space="preserve">, these features </w:t>
      </w:r>
      <w:r w:rsidR="00E52539" w:rsidRPr="00765F7C">
        <w:rPr>
          <w:sz w:val="24"/>
          <w:szCs w:val="24"/>
        </w:rPr>
        <w:t xml:space="preserve">can </w:t>
      </w:r>
      <w:r w:rsidR="00200B19" w:rsidRPr="00765F7C">
        <w:rPr>
          <w:sz w:val="24"/>
          <w:szCs w:val="24"/>
        </w:rPr>
        <w:t>th</w:t>
      </w:r>
      <w:r w:rsidR="00E52539" w:rsidRPr="00765F7C">
        <w:rPr>
          <w:sz w:val="24"/>
          <w:szCs w:val="24"/>
        </w:rPr>
        <w:t>e</w:t>
      </w:r>
      <w:r w:rsidR="00200B19" w:rsidRPr="00765F7C">
        <w:rPr>
          <w:sz w:val="24"/>
          <w:szCs w:val="24"/>
        </w:rPr>
        <w:t>n be focused on to stabili</w:t>
      </w:r>
      <w:r w:rsidR="00E52539" w:rsidRPr="00765F7C">
        <w:rPr>
          <w:sz w:val="24"/>
          <w:szCs w:val="24"/>
        </w:rPr>
        <w:t xml:space="preserve">ze </w:t>
      </w:r>
      <w:r w:rsidR="00200B19" w:rsidRPr="00765F7C">
        <w:rPr>
          <w:sz w:val="24"/>
          <w:szCs w:val="24"/>
        </w:rPr>
        <w:t xml:space="preserve">socio economic </w:t>
      </w:r>
      <w:r w:rsidR="00E52539" w:rsidRPr="00765F7C">
        <w:rPr>
          <w:sz w:val="24"/>
          <w:szCs w:val="24"/>
        </w:rPr>
        <w:t>disparity</w:t>
      </w:r>
      <w:r w:rsidR="00200B19" w:rsidRPr="00765F7C">
        <w:rPr>
          <w:sz w:val="24"/>
          <w:szCs w:val="24"/>
        </w:rPr>
        <w:t xml:space="preserve">. </w:t>
      </w:r>
      <w:r w:rsidR="003B7E39" w:rsidRPr="00765F7C">
        <w:rPr>
          <w:noProof/>
          <w:sz w:val="24"/>
          <w:szCs w:val="24"/>
          <w:lang w:val="en-CA"/>
        </w:rPr>
        <w:t>(Machine Learning Mastery , 2020)</w:t>
      </w:r>
    </w:p>
    <w:p w14:paraId="156C2CF4" w14:textId="6608B5EF" w:rsidR="005A22A2" w:rsidRPr="003F3D4F" w:rsidRDefault="00674512" w:rsidP="00765F7C">
      <w:pPr>
        <w:pStyle w:val="Heading1"/>
        <w:spacing w:line="360" w:lineRule="auto"/>
      </w:pPr>
      <w:r w:rsidRPr="00765F7C">
        <w:rPr>
          <w:sz w:val="24"/>
          <w:szCs w:val="24"/>
        </w:rPr>
        <w:br w:type="page"/>
      </w:r>
      <w:bookmarkStart w:id="2" w:name="_Toc100258507"/>
      <w:r w:rsidR="005A22A2" w:rsidRPr="00983324">
        <w:lastRenderedPageBreak/>
        <w:t>D</w:t>
      </w:r>
      <w:r w:rsidR="00983324">
        <w:t xml:space="preserve">ATA </w:t>
      </w:r>
      <w:r w:rsidR="00983324" w:rsidRPr="00983324">
        <w:t>PREPARATION</w:t>
      </w:r>
      <w:bookmarkEnd w:id="2"/>
    </w:p>
    <w:p w14:paraId="7692A623" w14:textId="5CC7D650" w:rsidR="00C352D9" w:rsidRPr="00765F7C" w:rsidRDefault="00C352D9" w:rsidP="00765F7C">
      <w:pPr>
        <w:spacing w:line="360" w:lineRule="auto"/>
        <w:ind w:firstLine="720"/>
        <w:rPr>
          <w:sz w:val="24"/>
          <w:szCs w:val="24"/>
        </w:rPr>
      </w:pPr>
      <w:r w:rsidRPr="00765F7C">
        <w:rPr>
          <w:sz w:val="24"/>
          <w:szCs w:val="24"/>
        </w:rPr>
        <w:t>The dataset provides 14 input variables that are a mixture of categorical</w:t>
      </w:r>
      <w:r w:rsidR="00D60C55" w:rsidRPr="00765F7C">
        <w:rPr>
          <w:sz w:val="24"/>
          <w:szCs w:val="24"/>
        </w:rPr>
        <w:t xml:space="preserve"> </w:t>
      </w:r>
      <w:r w:rsidRPr="00765F7C">
        <w:rPr>
          <w:sz w:val="24"/>
          <w:szCs w:val="24"/>
        </w:rPr>
        <w:t>and numerical data types.</w:t>
      </w:r>
      <w:r w:rsidR="00D60C55" w:rsidRPr="00765F7C">
        <w:rPr>
          <w:sz w:val="24"/>
          <w:szCs w:val="24"/>
        </w:rPr>
        <w:t xml:space="preserve"> The Target </w:t>
      </w:r>
      <w:r w:rsidR="00FE3DFC" w:rsidRPr="00765F7C">
        <w:rPr>
          <w:sz w:val="24"/>
          <w:szCs w:val="24"/>
        </w:rPr>
        <w:t>Data is</w:t>
      </w:r>
      <w:r w:rsidR="00D60C55" w:rsidRPr="00765F7C">
        <w:rPr>
          <w:sz w:val="24"/>
          <w:szCs w:val="24"/>
        </w:rPr>
        <w:t xml:space="preserve"> the income level &gt;50 K or &lt;50K. Since there are only two options, this would be a binary classification. </w:t>
      </w:r>
    </w:p>
    <w:p w14:paraId="01A8A224" w14:textId="51C83D87" w:rsidR="002A3CE1" w:rsidRDefault="00C56203" w:rsidP="00D60C55">
      <w:pPr>
        <w:jc w:val="center"/>
      </w:pPr>
      <w:r w:rsidRPr="00F221EC">
        <w:rPr>
          <w:noProof/>
        </w:rPr>
        <w:drawing>
          <wp:inline distT="0" distB="0" distL="0" distR="0" wp14:anchorId="356609E6" wp14:editId="0C2064D0">
            <wp:extent cx="4731385" cy="3149600"/>
            <wp:effectExtent l="0" t="0" r="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84D2" w14:textId="215E3750" w:rsidR="00C352D9" w:rsidRDefault="002A3CE1" w:rsidP="00A404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441">
        <w:rPr>
          <w:noProof/>
        </w:rPr>
        <w:t>1</w:t>
      </w:r>
      <w:r>
        <w:fldChar w:fldCharType="end"/>
      </w:r>
      <w:r>
        <w:t xml:space="preserve"> Data Classification</w:t>
      </w:r>
    </w:p>
    <w:p w14:paraId="1FFB19F8" w14:textId="1DDC9B0E" w:rsidR="002A3CE1" w:rsidRDefault="005D13A5" w:rsidP="00765F7C">
      <w:pPr>
        <w:spacing w:line="360" w:lineRule="auto"/>
        <w:ind w:firstLine="720"/>
      </w:pPr>
      <w:r w:rsidRPr="00765F7C">
        <w:rPr>
          <w:sz w:val="24"/>
          <w:szCs w:val="24"/>
        </w:rPr>
        <w:t>The data contains some irregular data “?” in Work class, Occupation and Native Country.</w:t>
      </w:r>
      <w:r w:rsidR="00765F7C">
        <w:rPr>
          <w:sz w:val="24"/>
          <w:szCs w:val="24"/>
        </w:rPr>
        <w:t xml:space="preserve"> </w:t>
      </w:r>
      <w:r w:rsidRPr="00765F7C">
        <w:rPr>
          <w:sz w:val="24"/>
          <w:szCs w:val="24"/>
        </w:rPr>
        <w:t>We replaced replace the "?" values with Other</w:t>
      </w:r>
      <w:r w:rsidR="00765F7C">
        <w:rPr>
          <w:sz w:val="24"/>
          <w:szCs w:val="24"/>
        </w:rPr>
        <w:t xml:space="preserve">. </w:t>
      </w:r>
      <w:r w:rsidRPr="00765F7C">
        <w:rPr>
          <w:sz w:val="24"/>
          <w:szCs w:val="24"/>
        </w:rPr>
        <w:t>Further to that we created classification features &gt;60 hours or &lt;60 hours called Hour Class.</w:t>
      </w:r>
    </w:p>
    <w:p w14:paraId="305F6243" w14:textId="77777777" w:rsidR="00FE3DFC" w:rsidRPr="002558B6" w:rsidRDefault="00FE3DFC">
      <w:pPr>
        <w:spacing w:before="0" w:after="200"/>
        <w:jc w:val="left"/>
        <w:rPr>
          <w:rFonts w:ascii="Arial" w:eastAsia="MS Gothic" w:hAnsi="Arial"/>
          <w:color w:val="061F57"/>
          <w:kern w:val="28"/>
          <w:sz w:val="52"/>
          <w:szCs w:val="32"/>
        </w:rPr>
      </w:pPr>
      <w:r>
        <w:br w:type="page"/>
      </w:r>
    </w:p>
    <w:p w14:paraId="2F344505" w14:textId="77777777" w:rsidR="007B7441" w:rsidRDefault="005A22A2" w:rsidP="00727C42">
      <w:pPr>
        <w:pStyle w:val="Heading1"/>
        <w:jc w:val="left"/>
      </w:pPr>
      <w:bookmarkStart w:id="3" w:name="_Toc100258508"/>
      <w:r w:rsidRPr="004809BC">
        <w:lastRenderedPageBreak/>
        <w:t>D</w:t>
      </w:r>
      <w:r w:rsidR="00A65BF2">
        <w:t xml:space="preserve">ATA </w:t>
      </w:r>
      <w:r w:rsidR="00727C42">
        <w:t>VISUALIZATION AND ANALYSIS</w:t>
      </w:r>
      <w:r w:rsidR="00FE3DFC">
        <w:t xml:space="preserve"> </w:t>
      </w:r>
    </w:p>
    <w:p w14:paraId="142CB333" w14:textId="7B05B2B2" w:rsidR="007B7441" w:rsidRDefault="007B7441" w:rsidP="007B7441">
      <w:r>
        <w:t>Let’s examine our dataset</w:t>
      </w:r>
    </w:p>
    <w:p w14:paraId="24A53E97" w14:textId="725EFE4B" w:rsidR="007B7441" w:rsidRDefault="007B7441" w:rsidP="007B7441"/>
    <w:p w14:paraId="6E510267" w14:textId="77777777" w:rsidR="007B7441" w:rsidRDefault="007B7441" w:rsidP="007B7441">
      <w:pPr>
        <w:keepNext/>
      </w:pPr>
      <w:r w:rsidRPr="007B7441">
        <w:drawing>
          <wp:inline distT="0" distB="0" distL="0" distR="0" wp14:anchorId="4983AC09" wp14:editId="5B6BB58D">
            <wp:extent cx="6539740" cy="4649104"/>
            <wp:effectExtent l="0" t="0" r="0" b="0"/>
            <wp:docPr id="17" name="Content Placeholder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FBE6AF-564B-4F6E-B2E0-274C3901F6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2AFBE6AF-564B-4F6E-B2E0-274C3901F6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40" cy="46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8279" w14:textId="2CDB91BA" w:rsidR="007B7441" w:rsidRDefault="007B7441" w:rsidP="00ED50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Age distribution</w:t>
      </w:r>
    </w:p>
    <w:p w14:paraId="7E725ED7" w14:textId="04AD48E2" w:rsidR="00ED5066" w:rsidRDefault="00ED5066" w:rsidP="00ED5066"/>
    <w:p w14:paraId="06D1B370" w14:textId="77777777" w:rsidR="00ED5066" w:rsidRPr="00ED5066" w:rsidRDefault="00ED5066" w:rsidP="00ED5066"/>
    <w:p w14:paraId="3432A136" w14:textId="03489FF2" w:rsidR="005A22A2" w:rsidRPr="00727C42" w:rsidRDefault="00FE3DFC" w:rsidP="00727C42">
      <w:pPr>
        <w:pStyle w:val="Heading1"/>
        <w:jc w:val="left"/>
        <w:rPr>
          <w:color w:val="FF0000"/>
        </w:rPr>
      </w:pPr>
      <w:r w:rsidRPr="00727C42">
        <w:rPr>
          <w:color w:val="FF0000"/>
        </w:rPr>
        <w:t>(&lt;&lt;SIVI’s Graphs&gt;&gt;)</w:t>
      </w:r>
      <w:bookmarkEnd w:id="3"/>
    </w:p>
    <w:p w14:paraId="155F6039" w14:textId="6C753A12" w:rsidR="005A22A2" w:rsidRPr="00BD1BD0" w:rsidRDefault="00BD1BD0" w:rsidP="006A5B92">
      <w:pPr>
        <w:pStyle w:val="ListParagraph"/>
        <w:rPr>
          <w:b w:val="0"/>
          <w:bCs w:val="0"/>
        </w:rPr>
      </w:pPr>
      <w:r w:rsidRPr="00BD1BD0">
        <w:rPr>
          <w:b w:val="0"/>
          <w:bCs w:val="0"/>
        </w:rPr>
        <w:t>Is the data balance. Analysis of the Target Variable and the observation Mildly Imbalanced</w:t>
      </w:r>
    </w:p>
    <w:p w14:paraId="06FB28C0" w14:textId="5287B265" w:rsidR="005A22A2" w:rsidRPr="004809BC" w:rsidRDefault="00C56203" w:rsidP="006A5B92">
      <w:pPr>
        <w:rPr>
          <w:sz w:val="36"/>
          <w:szCs w:val="36"/>
        </w:rPr>
      </w:pPr>
      <w:r w:rsidRPr="00F221EC">
        <w:rPr>
          <w:noProof/>
        </w:rPr>
        <w:lastRenderedPageBreak/>
        <w:drawing>
          <wp:inline distT="0" distB="0" distL="0" distR="0" wp14:anchorId="566F607D" wp14:editId="75F1A65A">
            <wp:extent cx="5878195" cy="522605"/>
            <wp:effectExtent l="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082" w14:textId="77777777" w:rsidR="005A22A2" w:rsidRPr="004809BC" w:rsidRDefault="005A22A2" w:rsidP="006A5B92">
      <w:r w:rsidRPr="004809BC">
        <w:tab/>
        <w:t>Overview of other feature columns:</w:t>
      </w:r>
    </w:p>
    <w:p w14:paraId="6321455C" w14:textId="2B8A03A4" w:rsidR="005A22A2" w:rsidRPr="004809BC" w:rsidRDefault="00C56203" w:rsidP="006A5B92">
      <w:r w:rsidRPr="00F221EC">
        <w:rPr>
          <w:noProof/>
        </w:rPr>
        <w:drawing>
          <wp:inline distT="0" distB="0" distL="0" distR="0" wp14:anchorId="059451F2" wp14:editId="0A1C4F69">
            <wp:extent cx="4718649" cy="4101459"/>
            <wp:effectExtent l="0" t="0" r="6350" b="0"/>
            <wp:docPr id="11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23" cy="410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1EC">
        <w:rPr>
          <w:noProof/>
        </w:rPr>
        <w:drawing>
          <wp:inline distT="0" distB="0" distL="0" distR="0" wp14:anchorId="3169D064" wp14:editId="37515355">
            <wp:extent cx="5486400" cy="929005"/>
            <wp:effectExtent l="0" t="0" r="0" b="0"/>
            <wp:docPr id="10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B743" w14:textId="6E66B7D8" w:rsidR="005A22A2" w:rsidRPr="004809BC" w:rsidRDefault="00C56203" w:rsidP="006A5B92">
      <w:r w:rsidRPr="00F221EC">
        <w:rPr>
          <w:noProof/>
        </w:rPr>
        <w:drawing>
          <wp:inline distT="0" distB="0" distL="0" distR="0" wp14:anchorId="69505ADE" wp14:editId="2D569A35">
            <wp:extent cx="5486400" cy="681990"/>
            <wp:effectExtent l="0" t="0" r="0" b="0"/>
            <wp:docPr id="9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3AD7" w14:textId="28CDB9B2" w:rsidR="005A22A2" w:rsidRPr="004809BC" w:rsidRDefault="00C56203" w:rsidP="006A5B92">
      <w:r w:rsidRPr="00F221EC">
        <w:rPr>
          <w:noProof/>
        </w:rPr>
        <w:lastRenderedPageBreak/>
        <w:drawing>
          <wp:inline distT="0" distB="0" distL="0" distR="0" wp14:anchorId="5DBFBE9E" wp14:editId="411A4B76">
            <wp:extent cx="2626995" cy="1727200"/>
            <wp:effectExtent l="0" t="0" r="0" b="0"/>
            <wp:docPr id="8" name="Picture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181A" w14:textId="77777777" w:rsidR="005A22A2" w:rsidRPr="004809BC" w:rsidRDefault="005A22A2" w:rsidP="006A5B92">
      <w:pPr>
        <w:pStyle w:val="ListParagraph"/>
      </w:pPr>
      <w:r w:rsidRPr="004809BC">
        <w:t>Pair plots of entire dataset:</w:t>
      </w:r>
    </w:p>
    <w:p w14:paraId="5650A105" w14:textId="1758D7BD" w:rsidR="005A22A2" w:rsidRPr="004809BC" w:rsidRDefault="00C56203" w:rsidP="006A5B92">
      <w:pPr>
        <w:rPr>
          <w:sz w:val="36"/>
          <w:szCs w:val="36"/>
        </w:rPr>
      </w:pPr>
      <w:r w:rsidRPr="00F221EC">
        <w:rPr>
          <w:noProof/>
        </w:rPr>
        <w:drawing>
          <wp:inline distT="0" distB="0" distL="0" distR="0" wp14:anchorId="720A6B0A" wp14:editId="0BC4C8D2">
            <wp:extent cx="4006215" cy="3729990"/>
            <wp:effectExtent l="0" t="0" r="0" b="0"/>
            <wp:docPr id="7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1528" w14:textId="77777777" w:rsidR="005A22A2" w:rsidRPr="004809BC" w:rsidRDefault="005A22A2" w:rsidP="006A5B92">
      <w:r w:rsidRPr="004809BC">
        <w:tab/>
      </w:r>
    </w:p>
    <w:p w14:paraId="5EBE7F4A" w14:textId="77777777" w:rsidR="005A22A2" w:rsidRPr="004809BC" w:rsidRDefault="005A22A2" w:rsidP="006A5B92">
      <w:pPr>
        <w:pStyle w:val="ListParagraph"/>
      </w:pPr>
      <w:r w:rsidRPr="004809BC">
        <w:t xml:space="preserve"> Correlation heatmap of dataset:</w:t>
      </w:r>
    </w:p>
    <w:p w14:paraId="4D26191E" w14:textId="6FD3778C" w:rsidR="005A22A2" w:rsidRPr="004809BC" w:rsidRDefault="00C56203" w:rsidP="006A5B92">
      <w:pPr>
        <w:pStyle w:val="ListParagraph"/>
      </w:pPr>
      <w:r w:rsidRPr="00F221EC">
        <w:rPr>
          <w:noProof/>
        </w:rPr>
        <w:lastRenderedPageBreak/>
        <w:drawing>
          <wp:inline distT="0" distB="0" distL="0" distR="0" wp14:anchorId="78C9D191" wp14:editId="11511D08">
            <wp:extent cx="3541395" cy="3207385"/>
            <wp:effectExtent l="0" t="0" r="0" b="0"/>
            <wp:docPr id="6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6891" w14:textId="77777777" w:rsidR="005A22A2" w:rsidRPr="004809BC" w:rsidRDefault="005A22A2" w:rsidP="006A5B92">
      <w:pPr>
        <w:pStyle w:val="ListParagraph"/>
        <w:numPr>
          <w:ilvl w:val="0"/>
          <w:numId w:val="1"/>
        </w:numPr>
      </w:pPr>
      <w:r w:rsidRPr="004809BC">
        <w:t>Prepare for training models</w:t>
      </w:r>
    </w:p>
    <w:p w14:paraId="7D98E49C" w14:textId="17E85B42" w:rsidR="00295741" w:rsidRDefault="00CC5AF1" w:rsidP="006A5B92">
      <w:pPr>
        <w:pStyle w:val="Heading1"/>
      </w:pPr>
      <w:r>
        <w:br w:type="page"/>
      </w:r>
      <w:bookmarkStart w:id="4" w:name="_Toc100258509"/>
      <w:r w:rsidR="00727C42">
        <w:lastRenderedPageBreak/>
        <w:t>MODELLING TECHNIQUES</w:t>
      </w:r>
      <w:bookmarkEnd w:id="4"/>
    </w:p>
    <w:p w14:paraId="78057384" w14:textId="3FC6C3D8" w:rsidR="00727C42" w:rsidRDefault="00727C42" w:rsidP="00727C42">
      <w:pPr>
        <w:pStyle w:val="Heading2"/>
      </w:pPr>
      <w:bookmarkStart w:id="5" w:name="_Toc100258510"/>
      <w:r>
        <w:t>Data Transformation</w:t>
      </w:r>
      <w:bookmarkEnd w:id="5"/>
    </w:p>
    <w:p w14:paraId="6427D17D" w14:textId="5250E633" w:rsidR="00727C42" w:rsidRPr="00D8794A" w:rsidRDefault="00727C42" w:rsidP="00D8794A">
      <w:pPr>
        <w:ind w:firstLine="720"/>
        <w:rPr>
          <w:sz w:val="24"/>
          <w:szCs w:val="20"/>
        </w:rPr>
      </w:pPr>
      <w:r w:rsidRPr="00D8794A">
        <w:rPr>
          <w:sz w:val="24"/>
          <w:szCs w:val="20"/>
        </w:rPr>
        <w:t xml:space="preserve">Prior to </w:t>
      </w:r>
      <w:r w:rsidR="00CC5AF1" w:rsidRPr="00D8794A">
        <w:rPr>
          <w:sz w:val="24"/>
          <w:szCs w:val="20"/>
        </w:rPr>
        <w:t>modelling, the</w:t>
      </w:r>
      <w:r w:rsidRPr="00D8794A">
        <w:rPr>
          <w:sz w:val="24"/>
          <w:szCs w:val="20"/>
        </w:rPr>
        <w:t xml:space="preserve"> numeric and categorical data needed to be transformed. </w:t>
      </w:r>
    </w:p>
    <w:p w14:paraId="6B1B0953" w14:textId="77777777" w:rsidR="00727C42" w:rsidRPr="00D8794A" w:rsidRDefault="00727C42" w:rsidP="00727C42">
      <w:pPr>
        <w:rPr>
          <w:sz w:val="24"/>
          <w:szCs w:val="20"/>
        </w:rPr>
      </w:pPr>
      <w:r w:rsidRPr="00D8794A">
        <w:rPr>
          <w:sz w:val="24"/>
          <w:szCs w:val="20"/>
        </w:rPr>
        <w:t xml:space="preserve">Categorical Variables were transformed using One Code Encoder </w:t>
      </w:r>
    </w:p>
    <w:p w14:paraId="7D01BAE3" w14:textId="256D9335" w:rsidR="00727C42" w:rsidRPr="00D8794A" w:rsidRDefault="00727C42" w:rsidP="00727C42">
      <w:pPr>
        <w:rPr>
          <w:sz w:val="24"/>
          <w:szCs w:val="20"/>
        </w:rPr>
      </w:pPr>
      <w:r w:rsidRPr="00D8794A">
        <w:rPr>
          <w:sz w:val="24"/>
          <w:szCs w:val="20"/>
        </w:rPr>
        <w:t xml:space="preserve">Numerical Variables were transformed using </w:t>
      </w:r>
      <w:proofErr w:type="spellStart"/>
      <w:r w:rsidRPr="00D8794A">
        <w:rPr>
          <w:sz w:val="24"/>
          <w:szCs w:val="20"/>
        </w:rPr>
        <w:t>MinMax</w:t>
      </w:r>
      <w:proofErr w:type="spellEnd"/>
      <w:r w:rsidRPr="00D8794A">
        <w:rPr>
          <w:sz w:val="24"/>
          <w:szCs w:val="20"/>
        </w:rPr>
        <w:t xml:space="preserve"> Scaler  </w:t>
      </w:r>
    </w:p>
    <w:p w14:paraId="77B51C83" w14:textId="461F43A7" w:rsidR="00727C42" w:rsidRPr="00D8794A" w:rsidRDefault="004B6FCA" w:rsidP="00727C42">
      <w:pPr>
        <w:rPr>
          <w:color w:val="FF0000"/>
          <w:sz w:val="24"/>
          <w:szCs w:val="20"/>
        </w:rPr>
      </w:pPr>
      <w:r w:rsidRPr="00D8794A">
        <w:rPr>
          <w:color w:val="FF0000"/>
          <w:sz w:val="24"/>
          <w:szCs w:val="20"/>
        </w:rPr>
        <w:t xml:space="preserve">Why did we use Label </w:t>
      </w:r>
      <w:r w:rsidR="00F36D6E" w:rsidRPr="00D8794A">
        <w:rPr>
          <w:color w:val="FF0000"/>
          <w:sz w:val="24"/>
          <w:szCs w:val="20"/>
        </w:rPr>
        <w:t>Encoder</w:t>
      </w:r>
      <w:r w:rsidRPr="00D8794A">
        <w:rPr>
          <w:color w:val="FF0000"/>
          <w:sz w:val="24"/>
          <w:szCs w:val="20"/>
        </w:rPr>
        <w:t>??</w:t>
      </w:r>
    </w:p>
    <w:p w14:paraId="38733ACE" w14:textId="0F776E8C" w:rsidR="00F36D6E" w:rsidRPr="00D8794A" w:rsidRDefault="00F36D6E" w:rsidP="00727C42">
      <w:pPr>
        <w:rPr>
          <w:color w:val="0F0D29"/>
          <w:sz w:val="24"/>
          <w:szCs w:val="20"/>
        </w:rPr>
      </w:pPr>
      <w:r w:rsidRPr="00D8794A">
        <w:rPr>
          <w:color w:val="0F0D29"/>
          <w:sz w:val="24"/>
          <w:szCs w:val="20"/>
        </w:rPr>
        <w:t>The data was then classified into Train (80%) and Test (20%)</w:t>
      </w:r>
    </w:p>
    <w:p w14:paraId="199DEC06" w14:textId="055E1EEF" w:rsidR="00727C42" w:rsidRDefault="00904750" w:rsidP="00904750">
      <w:pPr>
        <w:pStyle w:val="Heading2"/>
      </w:pPr>
      <w:bookmarkStart w:id="6" w:name="_Toc100258511"/>
      <w:r w:rsidRPr="00904750">
        <w:t>Ensemble</w:t>
      </w:r>
      <w:r>
        <w:t xml:space="preserve"> Modelling</w:t>
      </w:r>
      <w:bookmarkEnd w:id="6"/>
    </w:p>
    <w:p w14:paraId="06D56A9A" w14:textId="6B604D3C" w:rsidR="00904750" w:rsidRPr="00D8794A" w:rsidRDefault="00904750" w:rsidP="00904750">
      <w:pPr>
        <w:rPr>
          <w:sz w:val="24"/>
          <w:szCs w:val="20"/>
        </w:rPr>
      </w:pPr>
      <w:r w:rsidRPr="00D8794A">
        <w:rPr>
          <w:sz w:val="24"/>
          <w:szCs w:val="20"/>
        </w:rPr>
        <w:t xml:space="preserve">The data set was subjected to the following modelling, thus achieving a model score as stated below </w:t>
      </w:r>
    </w:p>
    <w:p w14:paraId="11AE3BA5" w14:textId="519D3208" w:rsidR="00904750" w:rsidRPr="00D8794A" w:rsidRDefault="00904750" w:rsidP="00CC5AF1">
      <w:pPr>
        <w:numPr>
          <w:ilvl w:val="0"/>
          <w:numId w:val="8"/>
        </w:numPr>
        <w:rPr>
          <w:color w:val="000000"/>
          <w:sz w:val="24"/>
          <w:szCs w:val="20"/>
          <w:lang w:eastAsia="en-CA"/>
        </w:rPr>
      </w:pPr>
      <w:r w:rsidRPr="00D8794A">
        <w:rPr>
          <w:sz w:val="24"/>
          <w:szCs w:val="20"/>
          <w:lang w:eastAsia="en-CA"/>
        </w:rPr>
        <w:t xml:space="preserve">Logistic Regression </w:t>
      </w:r>
      <w:r w:rsidRPr="00D8794A">
        <w:rPr>
          <w:color w:val="212121"/>
          <w:sz w:val="24"/>
          <w:szCs w:val="20"/>
          <w:shd w:val="clear" w:color="auto" w:fill="FFFFFF"/>
        </w:rPr>
        <w:t>83.86%</w:t>
      </w:r>
    </w:p>
    <w:p w14:paraId="377BB277" w14:textId="1618B886" w:rsidR="00904750" w:rsidRPr="00D8794A" w:rsidRDefault="00904750" w:rsidP="00CC5AF1">
      <w:pPr>
        <w:numPr>
          <w:ilvl w:val="0"/>
          <w:numId w:val="8"/>
        </w:numPr>
        <w:rPr>
          <w:color w:val="000000"/>
          <w:sz w:val="24"/>
          <w:szCs w:val="20"/>
          <w:lang w:eastAsia="en-CA"/>
        </w:rPr>
      </w:pPr>
      <w:r w:rsidRPr="00D8794A">
        <w:rPr>
          <w:sz w:val="24"/>
          <w:szCs w:val="20"/>
          <w:lang w:eastAsia="en-CA"/>
        </w:rPr>
        <w:t>Support Vector Machine</w:t>
      </w:r>
      <w:r w:rsidR="000A44B7" w:rsidRPr="00D8794A">
        <w:rPr>
          <w:sz w:val="24"/>
          <w:szCs w:val="20"/>
          <w:lang w:eastAsia="en-CA"/>
        </w:rPr>
        <w:t xml:space="preserve"> </w:t>
      </w:r>
      <w:r w:rsidR="000A44B7" w:rsidRPr="00D8794A">
        <w:rPr>
          <w:color w:val="212121"/>
          <w:sz w:val="24"/>
          <w:szCs w:val="20"/>
          <w:shd w:val="clear" w:color="auto" w:fill="FFFFFF"/>
        </w:rPr>
        <w:t>83.37%</w:t>
      </w:r>
    </w:p>
    <w:p w14:paraId="00391212" w14:textId="679D0A88" w:rsidR="00904750" w:rsidRPr="00D8794A" w:rsidRDefault="00904750" w:rsidP="00CC5AF1">
      <w:pPr>
        <w:numPr>
          <w:ilvl w:val="0"/>
          <w:numId w:val="8"/>
        </w:numPr>
        <w:rPr>
          <w:color w:val="000000"/>
          <w:sz w:val="24"/>
          <w:szCs w:val="20"/>
          <w:lang w:eastAsia="en-CA"/>
        </w:rPr>
      </w:pPr>
      <w:r w:rsidRPr="00D8794A">
        <w:rPr>
          <w:sz w:val="24"/>
          <w:szCs w:val="20"/>
          <w:lang w:eastAsia="en-CA"/>
        </w:rPr>
        <w:t>Neural Network</w:t>
      </w:r>
      <w:r w:rsidR="000A44B7" w:rsidRPr="00D8794A">
        <w:rPr>
          <w:sz w:val="24"/>
          <w:szCs w:val="20"/>
          <w:lang w:eastAsia="en-CA"/>
        </w:rPr>
        <w:t xml:space="preserve"> </w:t>
      </w:r>
      <w:r w:rsidR="000A44B7" w:rsidRPr="00D8794A">
        <w:rPr>
          <w:color w:val="212121"/>
          <w:sz w:val="24"/>
          <w:szCs w:val="20"/>
          <w:shd w:val="clear" w:color="auto" w:fill="FFFFFF"/>
        </w:rPr>
        <w:t>81.38%</w:t>
      </w:r>
    </w:p>
    <w:p w14:paraId="35D97A04" w14:textId="09839DA3" w:rsidR="00904750" w:rsidRPr="00D8794A" w:rsidRDefault="00904750" w:rsidP="00CC5AF1">
      <w:pPr>
        <w:numPr>
          <w:ilvl w:val="0"/>
          <w:numId w:val="8"/>
        </w:numPr>
        <w:rPr>
          <w:color w:val="000000"/>
          <w:sz w:val="24"/>
          <w:szCs w:val="20"/>
          <w:lang w:eastAsia="en-CA"/>
        </w:rPr>
      </w:pPr>
      <w:r w:rsidRPr="00D8794A">
        <w:rPr>
          <w:sz w:val="24"/>
          <w:szCs w:val="20"/>
          <w:lang w:eastAsia="en-CA"/>
        </w:rPr>
        <w:t>Random Forest Classifier</w:t>
      </w:r>
      <w:r w:rsidR="000A44B7" w:rsidRPr="00D8794A">
        <w:rPr>
          <w:color w:val="212121"/>
          <w:sz w:val="24"/>
          <w:szCs w:val="20"/>
          <w:shd w:val="clear" w:color="auto" w:fill="FFFFFF"/>
        </w:rPr>
        <w:t xml:space="preserve"> 82.04%</w:t>
      </w:r>
    </w:p>
    <w:p w14:paraId="7CF95E42" w14:textId="77777777" w:rsidR="00904750" w:rsidRPr="00904750" w:rsidRDefault="00904750" w:rsidP="00904750">
      <w:pPr>
        <w:pStyle w:val="ListParagraph"/>
        <w:shd w:val="clear" w:color="auto" w:fill="FFFFFE"/>
        <w:spacing w:before="0" w:after="0" w:line="285" w:lineRule="atLeast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en-CA"/>
        </w:rPr>
      </w:pPr>
    </w:p>
    <w:p w14:paraId="3A5CF689" w14:textId="32138583" w:rsidR="000A44B7" w:rsidRDefault="00CC5AF1" w:rsidP="000A44B7">
      <w:pPr>
        <w:pStyle w:val="Heading2"/>
      </w:pPr>
      <w:r>
        <w:br w:type="page"/>
      </w:r>
      <w:bookmarkStart w:id="7" w:name="_Toc100258512"/>
      <w:r w:rsidR="000A44B7">
        <w:lastRenderedPageBreak/>
        <w:t>Random Forest Classifier</w:t>
      </w:r>
      <w:bookmarkEnd w:id="7"/>
      <w:r w:rsidR="000A44B7">
        <w:t xml:space="preserve"> </w:t>
      </w:r>
    </w:p>
    <w:p w14:paraId="613F31D1" w14:textId="5F8E64D0" w:rsidR="000A44B7" w:rsidRPr="00D8794A" w:rsidRDefault="000A44B7" w:rsidP="000A44B7">
      <w:pPr>
        <w:rPr>
          <w:sz w:val="24"/>
          <w:szCs w:val="20"/>
          <w:lang w:val="en-CA" w:eastAsia="en-CA"/>
        </w:rPr>
      </w:pPr>
      <w:r w:rsidRPr="00D8794A">
        <w:rPr>
          <w:sz w:val="24"/>
          <w:szCs w:val="20"/>
        </w:rPr>
        <w:t xml:space="preserve">Data set was processed with </w:t>
      </w:r>
      <w:r w:rsidRPr="00D8794A">
        <w:rPr>
          <w:color w:val="000000"/>
          <w:sz w:val="24"/>
          <w:szCs w:val="20"/>
          <w:lang w:val="en-CA" w:eastAsia="en-CA"/>
        </w:rPr>
        <w:t>estimators=</w:t>
      </w:r>
      <w:r w:rsidRPr="00D8794A">
        <w:rPr>
          <w:sz w:val="24"/>
          <w:szCs w:val="20"/>
          <w:lang w:val="en-CA" w:eastAsia="en-CA"/>
        </w:rPr>
        <w:t>100, the results were as follows</w:t>
      </w:r>
    </w:p>
    <w:tbl>
      <w:tblPr>
        <w:tblW w:w="0" w:type="auto"/>
        <w:tblInd w:w="-714" w:type="dxa"/>
        <w:tblLook w:val="04A0" w:firstRow="1" w:lastRow="0" w:firstColumn="1" w:lastColumn="0" w:noHBand="0" w:noVBand="1"/>
      </w:tblPr>
      <w:tblGrid>
        <w:gridCol w:w="5290"/>
        <w:gridCol w:w="5496"/>
      </w:tblGrid>
      <w:tr w:rsidR="003F3D4F" w:rsidRPr="002558B6" w14:paraId="23C1C87D" w14:textId="77777777" w:rsidTr="002558B6">
        <w:tc>
          <w:tcPr>
            <w:tcW w:w="5144" w:type="dxa"/>
            <w:shd w:val="clear" w:color="auto" w:fill="auto"/>
          </w:tcPr>
          <w:p w14:paraId="67826988" w14:textId="783CF9B2" w:rsidR="000A44B7" w:rsidRPr="002558B6" w:rsidRDefault="00C56203" w:rsidP="002558B6">
            <w:pPr>
              <w:keepNext/>
              <w:spacing w:before="0" w:after="0" w:line="285" w:lineRule="atLeast"/>
              <w:jc w:val="left"/>
            </w:pPr>
            <w:r w:rsidRPr="00F221EC">
              <w:rPr>
                <w:noProof/>
              </w:rPr>
              <w:drawing>
                <wp:inline distT="0" distB="0" distL="0" distR="0" wp14:anchorId="1EE187A4" wp14:editId="2C634AE5">
                  <wp:extent cx="3221990" cy="2336800"/>
                  <wp:effectExtent l="0" t="0" r="0" b="0"/>
                  <wp:docPr id="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99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C497E" w14:textId="405306F4" w:rsidR="000A44B7" w:rsidRPr="002558B6" w:rsidRDefault="000A44B7" w:rsidP="002558B6">
            <w:pPr>
              <w:pStyle w:val="Caption"/>
              <w:jc w:val="center"/>
              <w:rPr>
                <w:rFonts w:ascii="Courier New" w:eastAsia="Times New Roman" w:hAnsi="Courier New" w:cs="Courier New"/>
                <w:bCs w:val="0"/>
                <w:color w:val="000000"/>
                <w:sz w:val="21"/>
                <w:szCs w:val="21"/>
                <w:lang w:val="en-CA" w:eastAsia="en-CA"/>
              </w:rPr>
            </w:pPr>
            <w:r w:rsidRPr="002558B6">
              <w:t xml:space="preserve">Figure </w:t>
            </w:r>
            <w:r w:rsidRPr="002558B6">
              <w:fldChar w:fldCharType="begin"/>
            </w:r>
            <w:r w:rsidRPr="002558B6">
              <w:instrText xml:space="preserve"> SEQ Figure \* ARABIC </w:instrText>
            </w:r>
            <w:r w:rsidRPr="002558B6">
              <w:fldChar w:fldCharType="separate"/>
            </w:r>
            <w:r w:rsidR="007B7441">
              <w:rPr>
                <w:noProof/>
              </w:rPr>
              <w:t>3</w:t>
            </w:r>
            <w:r w:rsidRPr="002558B6">
              <w:fldChar w:fldCharType="end"/>
            </w:r>
            <w:r w:rsidRPr="002558B6">
              <w:t xml:space="preserve"> - Confusion Matric</w:t>
            </w:r>
          </w:p>
        </w:tc>
        <w:tc>
          <w:tcPr>
            <w:tcW w:w="5496" w:type="dxa"/>
            <w:shd w:val="clear" w:color="auto" w:fill="auto"/>
          </w:tcPr>
          <w:p w14:paraId="644A33CA" w14:textId="77777777" w:rsidR="000A44B7" w:rsidRPr="002558B6" w:rsidRDefault="000A44B7" w:rsidP="002558B6">
            <w:pPr>
              <w:spacing w:before="0" w:after="0" w:line="285" w:lineRule="atLeast"/>
              <w:jc w:val="center"/>
              <w:rPr>
                <w:noProof/>
              </w:rPr>
            </w:pPr>
          </w:p>
          <w:p w14:paraId="7661C66C" w14:textId="77777777" w:rsidR="000A44B7" w:rsidRPr="002558B6" w:rsidRDefault="000A44B7" w:rsidP="002558B6">
            <w:pPr>
              <w:spacing w:before="0" w:after="0" w:line="285" w:lineRule="atLeast"/>
              <w:jc w:val="center"/>
              <w:rPr>
                <w:rFonts w:ascii="Courier New" w:hAnsi="Courier New" w:cs="Courier New"/>
                <w:noProof/>
                <w:lang w:val="en-CA" w:eastAsia="en-CA"/>
              </w:rPr>
            </w:pPr>
          </w:p>
          <w:p w14:paraId="265C1B29" w14:textId="77777777" w:rsidR="000A44B7" w:rsidRPr="002558B6" w:rsidRDefault="000A44B7" w:rsidP="002558B6">
            <w:pPr>
              <w:spacing w:before="0" w:after="0" w:line="285" w:lineRule="atLeast"/>
              <w:jc w:val="center"/>
              <w:rPr>
                <w:rFonts w:ascii="Courier New" w:hAnsi="Courier New" w:cs="Courier New"/>
                <w:noProof/>
                <w:lang w:val="en-CA" w:eastAsia="en-CA"/>
              </w:rPr>
            </w:pPr>
          </w:p>
          <w:p w14:paraId="12F50714" w14:textId="429B1E7E" w:rsidR="000A44B7" w:rsidRPr="002558B6" w:rsidRDefault="00C56203" w:rsidP="002558B6">
            <w:pPr>
              <w:keepNext/>
              <w:spacing w:before="0" w:after="0" w:line="285" w:lineRule="atLeast"/>
              <w:jc w:val="center"/>
            </w:pPr>
            <w:r w:rsidRPr="00F221EC">
              <w:rPr>
                <w:noProof/>
              </w:rPr>
              <w:drawing>
                <wp:inline distT="0" distB="0" distL="0" distR="0" wp14:anchorId="3F4A1B82" wp14:editId="48496456">
                  <wp:extent cx="3018790" cy="1204595"/>
                  <wp:effectExtent l="0" t="0" r="0" b="0"/>
                  <wp:docPr id="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790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675D1" w14:textId="77777777" w:rsidR="000A44B7" w:rsidRPr="002558B6" w:rsidRDefault="000A44B7" w:rsidP="002558B6">
            <w:pPr>
              <w:pStyle w:val="Caption"/>
              <w:jc w:val="center"/>
            </w:pPr>
          </w:p>
          <w:p w14:paraId="452A86FE" w14:textId="77777777" w:rsidR="000A44B7" w:rsidRPr="002558B6" w:rsidRDefault="000A44B7" w:rsidP="002558B6">
            <w:pPr>
              <w:pStyle w:val="Caption"/>
              <w:jc w:val="center"/>
            </w:pPr>
          </w:p>
          <w:p w14:paraId="5D1D4BFA" w14:textId="519A68B6" w:rsidR="000A44B7" w:rsidRPr="002558B6" w:rsidRDefault="000A44B7" w:rsidP="002558B6">
            <w:pPr>
              <w:pStyle w:val="Caption"/>
              <w:jc w:val="center"/>
            </w:pPr>
            <w:r w:rsidRPr="002558B6">
              <w:t xml:space="preserve">Figure </w:t>
            </w:r>
            <w:r w:rsidRPr="002558B6">
              <w:fldChar w:fldCharType="begin"/>
            </w:r>
            <w:r w:rsidRPr="002558B6">
              <w:instrText xml:space="preserve"> SEQ Figure \* ARABIC </w:instrText>
            </w:r>
            <w:r w:rsidRPr="002558B6">
              <w:fldChar w:fldCharType="separate"/>
            </w:r>
            <w:r w:rsidR="007B7441">
              <w:rPr>
                <w:noProof/>
              </w:rPr>
              <w:t>4</w:t>
            </w:r>
            <w:r w:rsidRPr="002558B6">
              <w:fldChar w:fldCharType="end"/>
            </w:r>
            <w:r w:rsidRPr="002558B6">
              <w:t xml:space="preserve"> Classification Matrix</w:t>
            </w:r>
          </w:p>
          <w:p w14:paraId="624C4A0D" w14:textId="4CAC8EF4" w:rsidR="000A44B7" w:rsidRPr="002558B6" w:rsidRDefault="000A44B7" w:rsidP="002558B6">
            <w:pPr>
              <w:spacing w:before="0" w:after="0" w:line="285" w:lineRule="atLeast"/>
              <w:jc w:val="center"/>
              <w:rPr>
                <w:rFonts w:ascii="Courier New" w:eastAsia="Times New Roman" w:hAnsi="Courier New" w:cs="Courier New"/>
                <w:bCs w:val="0"/>
                <w:color w:val="000000"/>
                <w:sz w:val="21"/>
                <w:szCs w:val="21"/>
                <w:lang w:val="en-CA" w:eastAsia="en-CA"/>
              </w:rPr>
            </w:pPr>
          </w:p>
        </w:tc>
      </w:tr>
    </w:tbl>
    <w:p w14:paraId="6A9BA5F4" w14:textId="0F51042D" w:rsidR="000A44B7" w:rsidRDefault="00C05AF0" w:rsidP="00C05AF0">
      <w:pPr>
        <w:pStyle w:val="Heading3"/>
      </w:pPr>
      <w:bookmarkStart w:id="8" w:name="_Toc100258513"/>
      <w:r>
        <w:t>With Dimensionality Reduction</w:t>
      </w:r>
      <w:bookmarkEnd w:id="8"/>
      <w:r>
        <w:t xml:space="preserve"> </w:t>
      </w:r>
    </w:p>
    <w:p w14:paraId="3FFDEF01" w14:textId="33195467" w:rsidR="00C05AF0" w:rsidRDefault="00C05AF0" w:rsidP="00C05AF0">
      <w:r>
        <w:t xml:space="preserve">When PCA dimensionality reduction was applied, it reduced the data set to 1 dimension. </w:t>
      </w:r>
    </w:p>
    <w:p w14:paraId="6DC7BA73" w14:textId="211FD971" w:rsidR="00C05AF0" w:rsidRDefault="00010798" w:rsidP="00C05AF0">
      <w:pPr>
        <w:rPr>
          <w:lang w:val="en-CA" w:eastAsia="en-CA"/>
        </w:rPr>
      </w:pPr>
      <w:r>
        <w:rPr>
          <w:lang w:val="en-CA" w:eastAsia="en-CA"/>
        </w:rPr>
        <w:t xml:space="preserve">The </w:t>
      </w:r>
      <w:r w:rsidR="00C05AF0">
        <w:rPr>
          <w:lang w:val="en-CA" w:eastAsia="en-CA"/>
        </w:rPr>
        <w:t xml:space="preserve">Random Forest Classifier </w:t>
      </w:r>
      <w:r>
        <w:rPr>
          <w:lang w:val="en-CA" w:eastAsia="en-CA"/>
        </w:rPr>
        <w:t xml:space="preserve">was applied again and results were shown below. </w:t>
      </w:r>
      <w:r w:rsidR="00C05AF0">
        <w:rPr>
          <w:lang w:val="en-CA" w:eastAsia="en-CA"/>
        </w:rPr>
        <w:t xml:space="preserve"> </w:t>
      </w:r>
    </w:p>
    <w:tbl>
      <w:tblPr>
        <w:tblW w:w="0" w:type="auto"/>
        <w:tblInd w:w="-714" w:type="dxa"/>
        <w:tblLook w:val="04A0" w:firstRow="1" w:lastRow="0" w:firstColumn="1" w:lastColumn="0" w:noHBand="0" w:noVBand="1"/>
      </w:tblPr>
      <w:tblGrid>
        <w:gridCol w:w="5144"/>
        <w:gridCol w:w="5496"/>
      </w:tblGrid>
      <w:tr w:rsidR="003F3D4F" w:rsidRPr="002558B6" w14:paraId="4CA8903D" w14:textId="77777777" w:rsidTr="002558B6">
        <w:tc>
          <w:tcPr>
            <w:tcW w:w="5144" w:type="dxa"/>
            <w:shd w:val="clear" w:color="auto" w:fill="auto"/>
          </w:tcPr>
          <w:p w14:paraId="0BC6C0C6" w14:textId="6086D126" w:rsidR="00C05AF0" w:rsidRPr="002558B6" w:rsidRDefault="00C56203" w:rsidP="002558B6">
            <w:pPr>
              <w:keepNext/>
              <w:spacing w:before="0" w:after="0" w:line="285" w:lineRule="atLeast"/>
              <w:jc w:val="left"/>
            </w:pPr>
            <w:r w:rsidRPr="00F221EC">
              <w:rPr>
                <w:noProof/>
              </w:rPr>
              <w:drawing>
                <wp:inline distT="0" distB="0" distL="0" distR="0" wp14:anchorId="78F22569" wp14:editId="0E7CB05E">
                  <wp:extent cx="2961005" cy="2191385"/>
                  <wp:effectExtent l="0" t="0" r="0" b="0"/>
                  <wp:docPr id="3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005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E2360" w14:textId="1332B793" w:rsidR="00C05AF0" w:rsidRPr="002558B6" w:rsidRDefault="00C05AF0" w:rsidP="002558B6">
            <w:pPr>
              <w:pStyle w:val="Caption"/>
              <w:jc w:val="center"/>
              <w:rPr>
                <w:rFonts w:ascii="Courier New" w:eastAsia="Times New Roman" w:hAnsi="Courier New" w:cs="Courier New"/>
                <w:bCs w:val="0"/>
                <w:color w:val="000000"/>
                <w:sz w:val="21"/>
                <w:szCs w:val="21"/>
                <w:lang w:val="en-CA" w:eastAsia="en-CA"/>
              </w:rPr>
            </w:pPr>
            <w:r w:rsidRPr="002558B6">
              <w:t xml:space="preserve">Figure </w:t>
            </w:r>
            <w:r w:rsidRPr="002558B6">
              <w:fldChar w:fldCharType="begin"/>
            </w:r>
            <w:r w:rsidRPr="002558B6">
              <w:instrText xml:space="preserve"> SEQ Figure \* ARABIC </w:instrText>
            </w:r>
            <w:r w:rsidRPr="002558B6">
              <w:fldChar w:fldCharType="separate"/>
            </w:r>
            <w:r w:rsidR="007B7441">
              <w:rPr>
                <w:noProof/>
              </w:rPr>
              <w:t>5</w:t>
            </w:r>
            <w:r w:rsidRPr="002558B6">
              <w:fldChar w:fldCharType="end"/>
            </w:r>
            <w:r w:rsidRPr="002558B6">
              <w:t xml:space="preserve"> - Confusion Matric</w:t>
            </w:r>
          </w:p>
        </w:tc>
        <w:tc>
          <w:tcPr>
            <w:tcW w:w="5496" w:type="dxa"/>
            <w:shd w:val="clear" w:color="auto" w:fill="auto"/>
          </w:tcPr>
          <w:p w14:paraId="7F000398" w14:textId="77777777" w:rsidR="00C05AF0" w:rsidRPr="002558B6" w:rsidRDefault="00C05AF0" w:rsidP="002558B6">
            <w:pPr>
              <w:spacing w:before="0" w:after="0" w:line="285" w:lineRule="atLeast"/>
              <w:jc w:val="center"/>
              <w:rPr>
                <w:noProof/>
              </w:rPr>
            </w:pPr>
          </w:p>
          <w:p w14:paraId="3E96E9BC" w14:textId="77777777" w:rsidR="00C05AF0" w:rsidRPr="002558B6" w:rsidRDefault="00C05AF0" w:rsidP="002558B6">
            <w:pPr>
              <w:spacing w:before="0" w:after="0" w:line="285" w:lineRule="atLeast"/>
              <w:jc w:val="center"/>
              <w:rPr>
                <w:rFonts w:ascii="Courier New" w:hAnsi="Courier New" w:cs="Courier New"/>
                <w:noProof/>
                <w:lang w:val="en-CA" w:eastAsia="en-CA"/>
              </w:rPr>
            </w:pPr>
          </w:p>
          <w:p w14:paraId="3E91B387" w14:textId="77777777" w:rsidR="00C05AF0" w:rsidRPr="002558B6" w:rsidRDefault="00C05AF0" w:rsidP="002558B6">
            <w:pPr>
              <w:spacing w:before="0" w:after="0" w:line="285" w:lineRule="atLeast"/>
              <w:jc w:val="center"/>
              <w:rPr>
                <w:rFonts w:ascii="Courier New" w:hAnsi="Courier New" w:cs="Courier New"/>
                <w:noProof/>
                <w:lang w:val="en-CA" w:eastAsia="en-CA"/>
              </w:rPr>
            </w:pPr>
          </w:p>
          <w:p w14:paraId="76A120E6" w14:textId="11B8A9B6" w:rsidR="00C05AF0" w:rsidRPr="002558B6" w:rsidRDefault="00C56203" w:rsidP="002558B6">
            <w:pPr>
              <w:keepNext/>
              <w:spacing w:before="0" w:after="0" w:line="285" w:lineRule="atLeast"/>
              <w:jc w:val="center"/>
            </w:pPr>
            <w:r w:rsidRPr="00F221EC">
              <w:rPr>
                <w:noProof/>
              </w:rPr>
              <w:drawing>
                <wp:inline distT="0" distB="0" distL="0" distR="0" wp14:anchorId="3674F0F8" wp14:editId="5F0D0654">
                  <wp:extent cx="2902585" cy="1073785"/>
                  <wp:effectExtent l="0" t="0" r="0" b="0"/>
                  <wp:docPr id="2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85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8161C" w14:textId="77777777" w:rsidR="00C05AF0" w:rsidRPr="002558B6" w:rsidRDefault="00C05AF0" w:rsidP="002558B6">
            <w:pPr>
              <w:pStyle w:val="Caption"/>
              <w:jc w:val="center"/>
            </w:pPr>
          </w:p>
          <w:p w14:paraId="7FF50211" w14:textId="77777777" w:rsidR="00C05AF0" w:rsidRPr="002558B6" w:rsidRDefault="00C05AF0" w:rsidP="002558B6">
            <w:pPr>
              <w:pStyle w:val="Caption"/>
              <w:jc w:val="center"/>
            </w:pPr>
          </w:p>
          <w:p w14:paraId="755D3478" w14:textId="30F5B3D1" w:rsidR="00C05AF0" w:rsidRPr="002558B6" w:rsidRDefault="00C05AF0" w:rsidP="002558B6">
            <w:pPr>
              <w:pStyle w:val="Caption"/>
              <w:jc w:val="center"/>
            </w:pPr>
            <w:r w:rsidRPr="002558B6">
              <w:t xml:space="preserve">Figure </w:t>
            </w:r>
            <w:r w:rsidRPr="002558B6">
              <w:fldChar w:fldCharType="begin"/>
            </w:r>
            <w:r w:rsidRPr="002558B6">
              <w:instrText xml:space="preserve"> SEQ Figure \* ARABIC </w:instrText>
            </w:r>
            <w:r w:rsidRPr="002558B6">
              <w:fldChar w:fldCharType="separate"/>
            </w:r>
            <w:r w:rsidR="007B7441">
              <w:rPr>
                <w:noProof/>
              </w:rPr>
              <w:t>6</w:t>
            </w:r>
            <w:r w:rsidRPr="002558B6">
              <w:fldChar w:fldCharType="end"/>
            </w:r>
            <w:r w:rsidRPr="002558B6">
              <w:t xml:space="preserve"> Classification Matrix</w:t>
            </w:r>
            <w:r w:rsidR="00010798" w:rsidRPr="002558B6">
              <w:t xml:space="preserve"> </w:t>
            </w:r>
            <w:proofErr w:type="gramStart"/>
            <w:r w:rsidR="00010798" w:rsidRPr="002558B6">
              <w:t>With</w:t>
            </w:r>
            <w:proofErr w:type="gramEnd"/>
            <w:r w:rsidR="00010798" w:rsidRPr="002558B6">
              <w:t xml:space="preserve"> Dimensionality reduction</w:t>
            </w:r>
          </w:p>
          <w:p w14:paraId="13B2C7D2" w14:textId="77777777" w:rsidR="00C05AF0" w:rsidRPr="002558B6" w:rsidRDefault="00C05AF0" w:rsidP="002558B6">
            <w:pPr>
              <w:spacing w:before="0" w:after="0" w:line="285" w:lineRule="atLeast"/>
              <w:jc w:val="center"/>
              <w:rPr>
                <w:rFonts w:ascii="Courier New" w:eastAsia="Times New Roman" w:hAnsi="Courier New" w:cs="Courier New"/>
                <w:bCs w:val="0"/>
                <w:color w:val="000000"/>
                <w:sz w:val="21"/>
                <w:szCs w:val="21"/>
                <w:lang w:val="en-CA" w:eastAsia="en-CA"/>
              </w:rPr>
            </w:pPr>
          </w:p>
        </w:tc>
      </w:tr>
    </w:tbl>
    <w:p w14:paraId="77821A80" w14:textId="77777777" w:rsidR="00C05AF0" w:rsidRPr="000A44B7" w:rsidRDefault="00C05AF0" w:rsidP="000A44B7"/>
    <w:p w14:paraId="2D3210B2" w14:textId="31C9EF2B" w:rsidR="00AB3749" w:rsidRDefault="00AB3749" w:rsidP="00AB3749">
      <w:pPr>
        <w:pStyle w:val="Heading1"/>
      </w:pPr>
      <w:bookmarkStart w:id="9" w:name="_Toc100258514"/>
      <w:r>
        <w:lastRenderedPageBreak/>
        <w:t>TUNING MODEL</w:t>
      </w:r>
      <w:bookmarkEnd w:id="9"/>
    </w:p>
    <w:p w14:paraId="3186ACC0" w14:textId="628F440A" w:rsidR="00E00960" w:rsidRPr="00C11653" w:rsidRDefault="00E00960" w:rsidP="00E00960">
      <w:pPr>
        <w:pStyle w:val="Heading3"/>
        <w:rPr>
          <w:rFonts w:asciiTheme="minorHAnsi" w:hAnsiTheme="minorHAnsi" w:cstheme="minorHAnsi"/>
        </w:rPr>
      </w:pPr>
      <w:bookmarkStart w:id="10" w:name="_Toc100258515"/>
      <w:r w:rsidRPr="00C11653">
        <w:rPr>
          <w:rFonts w:asciiTheme="minorHAnsi" w:hAnsiTheme="minorHAnsi" w:cstheme="minorHAnsi"/>
        </w:rPr>
        <w:t>Hyperparameter Tuning (PANTHEA)</w:t>
      </w:r>
      <w:bookmarkEnd w:id="10"/>
    </w:p>
    <w:p w14:paraId="15FBCAAC" w14:textId="0AE659E6" w:rsidR="00E00960" w:rsidRPr="00C11653" w:rsidRDefault="00E00960" w:rsidP="00E00960">
      <w:pPr>
        <w:pStyle w:val="Heading3"/>
        <w:rPr>
          <w:rFonts w:asciiTheme="minorHAnsi" w:hAnsiTheme="minorHAnsi" w:cstheme="minorHAnsi"/>
        </w:rPr>
      </w:pPr>
      <w:bookmarkStart w:id="11" w:name="_Toc100258516"/>
      <w:r w:rsidRPr="00C11653">
        <w:rPr>
          <w:rFonts w:asciiTheme="minorHAnsi" w:hAnsiTheme="minorHAnsi" w:cstheme="minorHAnsi"/>
        </w:rPr>
        <w:t>Grid Search CV</w:t>
      </w:r>
      <w:bookmarkEnd w:id="11"/>
      <w:r w:rsidRPr="00C11653">
        <w:rPr>
          <w:rFonts w:asciiTheme="minorHAnsi" w:hAnsiTheme="minorHAnsi" w:cstheme="minorHAnsi"/>
        </w:rPr>
        <w:t xml:space="preserve"> </w:t>
      </w:r>
    </w:p>
    <w:p w14:paraId="3B62C48D" w14:textId="77777777" w:rsidR="00CE145E" w:rsidRPr="00CE145E" w:rsidRDefault="00CE145E" w:rsidP="00CE145E"/>
    <w:p w14:paraId="01028701" w14:textId="678BBE0F" w:rsidR="00AB3749" w:rsidRDefault="00295741" w:rsidP="00CC5AF1">
      <w:pPr>
        <w:pStyle w:val="Heading1"/>
      </w:pPr>
      <w:r>
        <w:br w:type="page"/>
      </w:r>
      <w:bookmarkStart w:id="12" w:name="_Toc100258517"/>
      <w:r w:rsidR="00AB3749">
        <w:lastRenderedPageBreak/>
        <w:t>Decision Tree Modelling</w:t>
      </w:r>
      <w:bookmarkEnd w:id="12"/>
      <w:r w:rsidR="00AB3749">
        <w:t xml:space="preserve"> </w:t>
      </w:r>
    </w:p>
    <w:p w14:paraId="5901EFB4" w14:textId="77777777" w:rsidR="00AB3749" w:rsidRPr="00C11653" w:rsidRDefault="00AB3749" w:rsidP="00CC5AF1">
      <w:pPr>
        <w:pStyle w:val="Heading3"/>
        <w:rPr>
          <w:rFonts w:asciiTheme="minorHAnsi" w:hAnsiTheme="minorHAnsi" w:cstheme="minorHAnsi"/>
        </w:rPr>
      </w:pPr>
      <w:bookmarkStart w:id="13" w:name="_Toc100258518"/>
      <w:r w:rsidRPr="00C11653">
        <w:rPr>
          <w:rFonts w:asciiTheme="minorHAnsi" w:hAnsiTheme="minorHAnsi" w:cstheme="minorHAnsi"/>
        </w:rPr>
        <w:t>Hard Voting</w:t>
      </w:r>
      <w:bookmarkEnd w:id="13"/>
    </w:p>
    <w:p w14:paraId="3A55AB07" w14:textId="77777777" w:rsidR="00AB3749" w:rsidRPr="00C11653" w:rsidRDefault="00AB3749" w:rsidP="00CC5AF1">
      <w:pPr>
        <w:pStyle w:val="Heading3"/>
        <w:rPr>
          <w:rFonts w:asciiTheme="minorHAnsi" w:hAnsiTheme="minorHAnsi" w:cstheme="minorHAnsi"/>
        </w:rPr>
      </w:pPr>
      <w:bookmarkStart w:id="14" w:name="_Toc100258519"/>
      <w:r w:rsidRPr="00C11653">
        <w:rPr>
          <w:rFonts w:asciiTheme="minorHAnsi" w:hAnsiTheme="minorHAnsi" w:cstheme="minorHAnsi"/>
        </w:rPr>
        <w:t>Soft Voting</w:t>
      </w:r>
      <w:bookmarkEnd w:id="14"/>
    </w:p>
    <w:p w14:paraId="038EFA4C" w14:textId="77777777" w:rsidR="00AB3749" w:rsidRPr="00C11653" w:rsidRDefault="00AB3749" w:rsidP="00CC5AF1">
      <w:pPr>
        <w:pStyle w:val="Heading3"/>
        <w:rPr>
          <w:rFonts w:asciiTheme="minorHAnsi" w:hAnsiTheme="minorHAnsi" w:cstheme="minorHAnsi"/>
        </w:rPr>
      </w:pPr>
      <w:bookmarkStart w:id="15" w:name="_Toc100258520"/>
      <w:r w:rsidRPr="00C11653">
        <w:rPr>
          <w:rFonts w:asciiTheme="minorHAnsi" w:hAnsiTheme="minorHAnsi" w:cstheme="minorHAnsi"/>
        </w:rPr>
        <w:t>Bagging</w:t>
      </w:r>
      <w:bookmarkEnd w:id="15"/>
    </w:p>
    <w:p w14:paraId="1F24E56A" w14:textId="77777777" w:rsidR="00AB3749" w:rsidRPr="00C11653" w:rsidRDefault="00AB3749" w:rsidP="00CC5AF1">
      <w:pPr>
        <w:pStyle w:val="Heading3"/>
        <w:rPr>
          <w:rFonts w:asciiTheme="minorHAnsi" w:hAnsiTheme="minorHAnsi" w:cstheme="minorHAnsi"/>
        </w:rPr>
      </w:pPr>
      <w:bookmarkStart w:id="16" w:name="_Toc100258521"/>
      <w:r w:rsidRPr="00C11653">
        <w:rPr>
          <w:rFonts w:asciiTheme="minorHAnsi" w:hAnsiTheme="minorHAnsi" w:cstheme="minorHAnsi"/>
        </w:rPr>
        <w:t>ADA Boosting</w:t>
      </w:r>
      <w:bookmarkEnd w:id="16"/>
    </w:p>
    <w:p w14:paraId="6581E900" w14:textId="77777777" w:rsidR="00AB3749" w:rsidRPr="00C11653" w:rsidRDefault="00AB3749" w:rsidP="00CC5AF1">
      <w:pPr>
        <w:pStyle w:val="Heading3"/>
        <w:rPr>
          <w:rFonts w:asciiTheme="minorHAnsi" w:hAnsiTheme="minorHAnsi" w:cstheme="minorHAnsi"/>
        </w:rPr>
      </w:pPr>
      <w:bookmarkStart w:id="17" w:name="_Toc100258522"/>
      <w:r w:rsidRPr="00C11653">
        <w:rPr>
          <w:rFonts w:asciiTheme="minorHAnsi" w:hAnsiTheme="minorHAnsi" w:cstheme="minorHAnsi"/>
        </w:rPr>
        <w:t>Gradient Boosting</w:t>
      </w:r>
      <w:bookmarkEnd w:id="17"/>
    </w:p>
    <w:p w14:paraId="0A412A5A" w14:textId="77777777" w:rsidR="00AB3749" w:rsidRDefault="00AB3749" w:rsidP="006A5B92">
      <w:pPr>
        <w:pStyle w:val="Heading1"/>
      </w:pPr>
    </w:p>
    <w:p w14:paraId="522D4D63" w14:textId="167244B8" w:rsidR="00D077E9" w:rsidRDefault="00295741" w:rsidP="00CC5AF1">
      <w:pPr>
        <w:pStyle w:val="Heading1"/>
      </w:pPr>
      <w:r>
        <w:br w:type="page"/>
      </w:r>
      <w:bookmarkStart w:id="18" w:name="_Toc100258523"/>
      <w:r w:rsidR="002C0CF4">
        <w:lastRenderedPageBreak/>
        <w:t>CONCLUSION</w:t>
      </w:r>
      <w:bookmarkEnd w:id="18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2558B6" w14:paraId="7CFBD919" w14:textId="77777777" w:rsidTr="00DF027C">
        <w:trPr>
          <w:trHeight w:val="3546"/>
        </w:trPr>
        <w:tc>
          <w:tcPr>
            <w:tcW w:w="9999" w:type="dxa"/>
          </w:tcPr>
          <w:p w14:paraId="7AAA37FD" w14:textId="77777777" w:rsidR="00DF027C" w:rsidRPr="002558B6" w:rsidRDefault="00DF027C" w:rsidP="006A5B92"/>
          <w:p w14:paraId="5F6D3E4C" w14:textId="02C79E28" w:rsidR="00DF027C" w:rsidRPr="002558B6" w:rsidRDefault="00AB3749" w:rsidP="006A5B92">
            <w:pPr>
              <w:pStyle w:val="Content"/>
            </w:pPr>
            <w:r w:rsidRPr="002558B6">
              <w:t>We need to add a story here &lt;&lt;&gt;&gt;&gt;</w:t>
            </w:r>
          </w:p>
        </w:tc>
      </w:tr>
      <w:tr w:rsidR="00DF027C" w:rsidRPr="002558B6" w14:paraId="661773A4" w14:textId="77777777" w:rsidTr="002558B6">
        <w:trPr>
          <w:trHeight w:val="1899"/>
        </w:trPr>
        <w:tc>
          <w:tcPr>
            <w:tcW w:w="9999" w:type="dxa"/>
            <w:shd w:val="clear" w:color="auto" w:fill="F2F2F2"/>
            <w:vAlign w:val="center"/>
          </w:tcPr>
          <w:p w14:paraId="64C49F12" w14:textId="6BE72429" w:rsidR="00DF027C" w:rsidRPr="002558B6" w:rsidRDefault="00C56203" w:rsidP="006A5B92">
            <w:pPr>
              <w:pStyle w:val="Emphasis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D9D429" wp14:editId="6784C785">
                      <wp:extent cx="5422265" cy="695325"/>
                      <wp:effectExtent l="0" t="0" r="0" b="0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22265" cy="695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8E58C2" w14:textId="49C3985C" w:rsidR="002C0CF4" w:rsidRPr="00754447" w:rsidRDefault="002C0CF4" w:rsidP="006A5B92">
                                  <w:pPr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WHAT BIG AH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AH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MOMENT DO WE WANT TO STATE HERE</w:t>
                                  </w:r>
                                  <w:r w:rsidRPr="002C0CF4">
                                    <w:rPr>
                                      <w:iCs/>
                                    </w:rPr>
                                    <w:t xml:space="preserve"> </w:t>
                                  </w:r>
                                  <w:r w:rsidRPr="00754447">
                                    <w:rPr>
                                      <w:iCs/>
                                    </w:rPr>
                                    <w:t xml:space="preserve">What did we infer from our analysis?   </w:t>
                                  </w:r>
                                </w:p>
                                <w:p w14:paraId="1A8CE4AA" w14:textId="61EFDB79" w:rsidR="00DF027C" w:rsidRPr="002C0CF4" w:rsidRDefault="00DF027C" w:rsidP="006A5B92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D9D429" id="Text Box 1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uRKQIAAEwEAAAOAAAAZHJzL2Uyb0RvYy54bWysVF1v2yAUfZ+0/4B4X5y4cdZacaqsVaZJ&#10;UVspnfpMMMTWMJcBiZ39+l2w86FuT9Ne8IV7uR/nHDy/7xpFDsK6GnRBJ6MxJUJzKGu9K+j319Wn&#10;W0qcZ7pkCrQo6FE4er/4+GHemlykUIEqhSWYRLu8NQWtvDd5kjheiYa5ERih0SnBNszj1u6S0rIW&#10;szcqScfjWdKCLY0FLpzD08feSRcxv5SC+2cpnfBEFRR783G1cd2GNVnMWb6zzFQ1H9pg/9BFw2qN&#10;Rc+pHplnZG/rP1I1NbfgQPoRhyYBKWsu4gw4zWT8bppNxYyIsyA4zpxhcv8vLX86bMyLJb77Ah0S&#10;GIdwZg38h0Nskta4fIgJmLrcYXQYtJO2CV8cgeBFxPZ4xlN0nnA8zKZpms4ySjj6ZnfZTZoFwJPL&#10;bWOd/yqgIcEoqEW+YgfssHa+Dz2FhGIaVrVSkTOlSYtJb7JxvHD2YHKlh8b7XkPXvtt2pC4LmoYG&#10;wskWyiPObaGXhDN8VWMPa+b8C7OoAZwIde2fcZEKsBYMFiUV2F9/Ow/xSA16KWlRUwV1P/fMCkrU&#10;N42k3U2m0yDCuJlmn1Pc2GvP9tqj980DoGwn+IIMj2aI9+pkSgvNG8p/Gaqii2mOtQvqT+aD75WO&#10;z4eL5TIGoewM82u9MfxEd0D4tXtj1gw0eCTwCU7qY/k7NvrYno/l3oOsI1UXVAf4UbKR7OF5hTdx&#10;vY9Rl5/A4jcAAAD//wMAUEsDBBQABgAIAAAAIQCPxE8C3QAAAAUBAAAPAAAAZHJzL2Rvd25yZXYu&#10;eG1sTI9BS8NAEIXvgv9hmYI3u2klksZsSgkUQfTQ2ou3TXaaBHdnY3bbRn+9oxe9PBje471vivXk&#10;rDjjGHpPChbzBARS401PrYLD6/Y2AxGiJqOtJ1TwiQHW5fVVoXPjL7TD8z62gkso5FpBF+OQSxma&#10;Dp0Ocz8gsXf0o9ORz7GVZtQXLndWLpPkXjrdEy90esCqw+Z9f3IKnqrti97VS5d92erx+bgZPg5v&#10;qVI3s2nzACLiFP/C8IPP6FAyU+1PZIKwCviR+KvsZendCkTNoWSVgiwL+Z++/AYAAP//AwBQSwEC&#10;LQAUAAYACAAAACEAtoM4kv4AAADhAQAAEwAAAAAAAAAAAAAAAAAAAAAAW0NvbnRlbnRfVHlwZXNd&#10;LnhtbFBLAQItABQABgAIAAAAIQA4/SH/1gAAAJQBAAALAAAAAAAAAAAAAAAAAC8BAABfcmVscy8u&#10;cmVsc1BLAQItABQABgAIAAAAIQAve9uRKQIAAEwEAAAOAAAAAAAAAAAAAAAAAC4CAABkcnMvZTJv&#10;RG9jLnhtbFBLAQItABQABgAIAAAAIQCPxE8C3QAAAAUBAAAPAAAAAAAAAAAAAAAAAIMEAABkcnMv&#10;ZG93bnJldi54bWxQSwUGAAAAAAQABADzAAAAjQUAAAAA&#10;" filled="f" stroked="f" strokeweight=".5pt">
                      <v:textbox>
                        <w:txbxContent>
                          <w:p w14:paraId="1A8E58C2" w14:textId="49C3985C" w:rsidR="002C0CF4" w:rsidRPr="00754447" w:rsidRDefault="002C0CF4" w:rsidP="006A5B92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WHAT BIG AH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AH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MOMENT DO WE WANT TO STATE HERE</w:t>
                            </w:r>
                            <w:r w:rsidRPr="002C0CF4">
                              <w:rPr>
                                <w:iCs/>
                              </w:rPr>
                              <w:t xml:space="preserve"> </w:t>
                            </w:r>
                            <w:r w:rsidRPr="00754447">
                              <w:rPr>
                                <w:iCs/>
                              </w:rPr>
                              <w:t xml:space="preserve">What did we infer from our analysis?   </w:t>
                            </w:r>
                          </w:p>
                          <w:p w14:paraId="1A8CE4AA" w14:textId="61EFDB79" w:rsidR="00DF027C" w:rsidRPr="002C0CF4" w:rsidRDefault="00DF027C" w:rsidP="006A5B9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2558B6" w14:paraId="0E7B8E39" w14:textId="77777777" w:rsidTr="00DF027C">
        <w:trPr>
          <w:trHeight w:val="5931"/>
        </w:trPr>
        <w:tc>
          <w:tcPr>
            <w:tcW w:w="9999" w:type="dxa"/>
          </w:tcPr>
          <w:p w14:paraId="2CBC4F51" w14:textId="77777777" w:rsidR="00DF027C" w:rsidRPr="002558B6" w:rsidRDefault="00DF027C" w:rsidP="006A5B92">
            <w:pPr>
              <w:pStyle w:val="EmphasisText"/>
            </w:pPr>
          </w:p>
          <w:p w14:paraId="1703527C" w14:textId="369D3108" w:rsidR="00DF027C" w:rsidRPr="002558B6" w:rsidRDefault="00AB3749" w:rsidP="006A5B92">
            <w:pPr>
              <w:pStyle w:val="Content"/>
            </w:pPr>
            <w:r w:rsidRPr="002558B6">
              <w:t>More data here &lt;&gt;&gt;&gt;</w:t>
            </w:r>
          </w:p>
          <w:p w14:paraId="75802C85" w14:textId="77777777" w:rsidR="00DF027C" w:rsidRPr="002558B6" w:rsidRDefault="00DF027C" w:rsidP="006A5B92">
            <w:pPr>
              <w:pStyle w:val="Content"/>
            </w:pPr>
          </w:p>
          <w:p w14:paraId="5138E37A" w14:textId="77777777" w:rsidR="00DF027C" w:rsidRPr="002558B6" w:rsidRDefault="00DF027C" w:rsidP="006A5B92">
            <w:pPr>
              <w:pStyle w:val="Content"/>
            </w:pPr>
          </w:p>
        </w:tc>
      </w:tr>
    </w:tbl>
    <w:p w14:paraId="054373AA" w14:textId="5DB1A303" w:rsidR="00694B05" w:rsidRDefault="00694B05" w:rsidP="006A5B92">
      <w:pPr>
        <w:pStyle w:val="Heading1"/>
      </w:pPr>
      <w:bookmarkStart w:id="19" w:name="_Toc100258524"/>
      <w:r>
        <w:lastRenderedPageBreak/>
        <w:t>Bibliography</w:t>
      </w:r>
      <w:bookmarkEnd w:id="19"/>
    </w:p>
    <w:p w14:paraId="2AF347FA" w14:textId="5E1662A7" w:rsidR="003B7E39" w:rsidRDefault="003B7E39" w:rsidP="003B7E39">
      <w:pPr>
        <w:pStyle w:val="Bibliography"/>
        <w:ind w:left="720" w:hanging="720"/>
        <w:rPr>
          <w:noProof/>
          <w:sz w:val="24"/>
          <w:szCs w:val="24"/>
        </w:rPr>
      </w:pPr>
      <w:r>
        <w:rPr>
          <w:i/>
          <w:iCs/>
          <w:noProof/>
        </w:rPr>
        <w:t>Cencus Income Data Set</w:t>
      </w:r>
      <w:r>
        <w:rPr>
          <w:noProof/>
        </w:rPr>
        <w:t>. (n.d.). Retrieved from UCI Machine Learning Repository: https://archive.ics.uci.edu/ml/datasets/Census+Income</w:t>
      </w:r>
    </w:p>
    <w:p w14:paraId="521D178A" w14:textId="77777777" w:rsidR="003B7E39" w:rsidRDefault="003B7E39" w:rsidP="003B7E39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 xml:space="preserve">Machine Learning Mastery </w:t>
      </w:r>
      <w:r>
        <w:rPr>
          <w:noProof/>
        </w:rPr>
        <w:t>. (2020, October 27). Retrieved from Imbalanced Classification with the Adult Income Dataset: https://machinelearningmastery.com/imbalanced-classification-with-the-adult-income-dataset/</w:t>
      </w:r>
    </w:p>
    <w:p w14:paraId="07B8FFB4" w14:textId="7DF93FED" w:rsidR="00694B05" w:rsidRDefault="00694B05" w:rsidP="003B7E39"/>
    <w:p w14:paraId="0D8A148F" w14:textId="77777777" w:rsidR="00694B05" w:rsidRPr="00D70D02" w:rsidRDefault="00694B05" w:rsidP="006A5B92"/>
    <w:sectPr w:rsidR="00694B05" w:rsidRPr="00D70D02" w:rsidSect="00DD7F53">
      <w:headerReference w:type="default" r:id="rId22"/>
      <w:footerReference w:type="default" r:id="rId23"/>
      <w:pgSz w:w="12240" w:h="15840"/>
      <w:pgMar w:top="720" w:right="720" w:bottom="720" w:left="720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D549" w14:textId="77777777" w:rsidR="00A32A54" w:rsidRDefault="00A32A54" w:rsidP="006A5B92">
      <w:r>
        <w:separator/>
      </w:r>
    </w:p>
    <w:p w14:paraId="7E492476" w14:textId="77777777" w:rsidR="00A32A54" w:rsidRDefault="00A32A54" w:rsidP="006A5B92"/>
  </w:endnote>
  <w:endnote w:type="continuationSeparator" w:id="0">
    <w:p w14:paraId="06A07652" w14:textId="77777777" w:rsidR="00A32A54" w:rsidRDefault="00A32A54" w:rsidP="006A5B92">
      <w:r>
        <w:continuationSeparator/>
      </w:r>
    </w:p>
    <w:p w14:paraId="54E7E17C" w14:textId="77777777" w:rsidR="00A32A54" w:rsidRDefault="00A32A54" w:rsidP="006A5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C64F" w14:textId="690A26A3" w:rsidR="00DF027C" w:rsidRDefault="00DF027C" w:rsidP="006A5B9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E5716">
      <w:rPr>
        <w:noProof/>
      </w:rPr>
      <w:t>1</w:t>
    </w:r>
    <w:r>
      <w:rPr>
        <w:noProof/>
      </w:rPr>
      <w:fldChar w:fldCharType="end"/>
    </w:r>
  </w:p>
  <w:p w14:paraId="63579565" w14:textId="77777777" w:rsidR="00DF027C" w:rsidRDefault="00DF027C" w:rsidP="006A5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AEDB" w14:textId="77777777" w:rsidR="00A32A54" w:rsidRDefault="00A32A54" w:rsidP="006A5B92">
      <w:r>
        <w:separator/>
      </w:r>
    </w:p>
    <w:p w14:paraId="4F37BF14" w14:textId="77777777" w:rsidR="00A32A54" w:rsidRDefault="00A32A54" w:rsidP="006A5B92"/>
  </w:footnote>
  <w:footnote w:type="continuationSeparator" w:id="0">
    <w:p w14:paraId="293D620A" w14:textId="77777777" w:rsidR="00A32A54" w:rsidRDefault="00A32A54" w:rsidP="006A5B92">
      <w:r>
        <w:continuationSeparator/>
      </w:r>
    </w:p>
    <w:p w14:paraId="32E6D5BA" w14:textId="77777777" w:rsidR="00A32A54" w:rsidRDefault="00A32A54" w:rsidP="006A5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ook w:val="0000" w:firstRow="0" w:lastRow="0" w:firstColumn="0" w:lastColumn="0" w:noHBand="0" w:noVBand="0"/>
    </w:tblPr>
    <w:tblGrid>
      <w:gridCol w:w="9990"/>
    </w:tblGrid>
    <w:tr w:rsidR="00D077E9" w:rsidRPr="002558B6" w14:paraId="5915214F" w14:textId="77777777" w:rsidTr="002558B6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/>
            <w:right w:val="nil"/>
          </w:tcBorders>
        </w:tcPr>
        <w:p w14:paraId="2DCE295A" w14:textId="77777777" w:rsidR="00D077E9" w:rsidRPr="002558B6" w:rsidRDefault="00D077E9" w:rsidP="006A5B92">
          <w:pPr>
            <w:pStyle w:val="Header"/>
          </w:pPr>
        </w:p>
      </w:tc>
    </w:tr>
  </w:tbl>
  <w:p w14:paraId="1AABB5B5" w14:textId="77777777" w:rsidR="00D077E9" w:rsidRDefault="00D077E9" w:rsidP="006A5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AB4"/>
    <w:multiLevelType w:val="hybridMultilevel"/>
    <w:tmpl w:val="E0FE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31E"/>
    <w:multiLevelType w:val="hybridMultilevel"/>
    <w:tmpl w:val="8B8CF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1E27"/>
    <w:multiLevelType w:val="hybridMultilevel"/>
    <w:tmpl w:val="8D963356"/>
    <w:lvl w:ilvl="0" w:tplc="798690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6C4"/>
    <w:multiLevelType w:val="hybridMultilevel"/>
    <w:tmpl w:val="32402C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E4A7C"/>
    <w:multiLevelType w:val="hybridMultilevel"/>
    <w:tmpl w:val="9A682DBE"/>
    <w:lvl w:ilvl="0" w:tplc="7132FEFC">
      <w:start w:val="1"/>
      <w:numFmt w:val="bullet"/>
      <w:lvlText w:val="-"/>
      <w:lvlJc w:val="left"/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7E00EB"/>
    <w:multiLevelType w:val="hybridMultilevel"/>
    <w:tmpl w:val="D0280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7351"/>
    <w:multiLevelType w:val="hybridMultilevel"/>
    <w:tmpl w:val="6832D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26430"/>
    <w:multiLevelType w:val="hybridMultilevel"/>
    <w:tmpl w:val="AFA84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C3"/>
    <w:rsid w:val="00010798"/>
    <w:rsid w:val="000129D8"/>
    <w:rsid w:val="0002482E"/>
    <w:rsid w:val="00050324"/>
    <w:rsid w:val="00090A9F"/>
    <w:rsid w:val="000A0150"/>
    <w:rsid w:val="000A27D2"/>
    <w:rsid w:val="000A44B7"/>
    <w:rsid w:val="000B2801"/>
    <w:rsid w:val="000E63C9"/>
    <w:rsid w:val="00130E9D"/>
    <w:rsid w:val="00150A6D"/>
    <w:rsid w:val="00185B35"/>
    <w:rsid w:val="001D5BF0"/>
    <w:rsid w:val="001F2BC8"/>
    <w:rsid w:val="001F5F6B"/>
    <w:rsid w:val="001F61D2"/>
    <w:rsid w:val="00200B19"/>
    <w:rsid w:val="0022748D"/>
    <w:rsid w:val="00243EBC"/>
    <w:rsid w:val="00246A35"/>
    <w:rsid w:val="002558B6"/>
    <w:rsid w:val="00281EC3"/>
    <w:rsid w:val="00284348"/>
    <w:rsid w:val="00295741"/>
    <w:rsid w:val="002A3CE1"/>
    <w:rsid w:val="002C0CF4"/>
    <w:rsid w:val="002F51F5"/>
    <w:rsid w:val="00306160"/>
    <w:rsid w:val="00312137"/>
    <w:rsid w:val="00327FCB"/>
    <w:rsid w:val="00330359"/>
    <w:rsid w:val="0033762F"/>
    <w:rsid w:val="00357C24"/>
    <w:rsid w:val="00366C7E"/>
    <w:rsid w:val="00384EA3"/>
    <w:rsid w:val="003861BD"/>
    <w:rsid w:val="003A39A1"/>
    <w:rsid w:val="003B7E39"/>
    <w:rsid w:val="003C2191"/>
    <w:rsid w:val="003D1F46"/>
    <w:rsid w:val="003D3863"/>
    <w:rsid w:val="003F3D4F"/>
    <w:rsid w:val="004075D9"/>
    <w:rsid w:val="004110DE"/>
    <w:rsid w:val="0044085A"/>
    <w:rsid w:val="00441C83"/>
    <w:rsid w:val="00474B4F"/>
    <w:rsid w:val="004859A4"/>
    <w:rsid w:val="004B21A5"/>
    <w:rsid w:val="004B6FCA"/>
    <w:rsid w:val="004C58CD"/>
    <w:rsid w:val="005037F0"/>
    <w:rsid w:val="00513283"/>
    <w:rsid w:val="0051593A"/>
    <w:rsid w:val="00516A86"/>
    <w:rsid w:val="005275F6"/>
    <w:rsid w:val="005412B8"/>
    <w:rsid w:val="00572102"/>
    <w:rsid w:val="00592F1E"/>
    <w:rsid w:val="005A22A2"/>
    <w:rsid w:val="005A754B"/>
    <w:rsid w:val="005D13A5"/>
    <w:rsid w:val="005E02C8"/>
    <w:rsid w:val="005F1BB0"/>
    <w:rsid w:val="00601904"/>
    <w:rsid w:val="00656C4D"/>
    <w:rsid w:val="00674512"/>
    <w:rsid w:val="006807B1"/>
    <w:rsid w:val="0069064B"/>
    <w:rsid w:val="00694B05"/>
    <w:rsid w:val="006A5B92"/>
    <w:rsid w:val="006E5716"/>
    <w:rsid w:val="00712BD2"/>
    <w:rsid w:val="007248DA"/>
    <w:rsid w:val="00727C42"/>
    <w:rsid w:val="007302B3"/>
    <w:rsid w:val="00730733"/>
    <w:rsid w:val="00730E3A"/>
    <w:rsid w:val="00736AAF"/>
    <w:rsid w:val="00765B2A"/>
    <w:rsid w:val="00765F7C"/>
    <w:rsid w:val="00783A34"/>
    <w:rsid w:val="007A3DE5"/>
    <w:rsid w:val="007B7441"/>
    <w:rsid w:val="007C6B52"/>
    <w:rsid w:val="007D16C5"/>
    <w:rsid w:val="007F3703"/>
    <w:rsid w:val="008073C0"/>
    <w:rsid w:val="00835483"/>
    <w:rsid w:val="00862FE4"/>
    <w:rsid w:val="0086389A"/>
    <w:rsid w:val="0087605E"/>
    <w:rsid w:val="008843D3"/>
    <w:rsid w:val="008B1FEE"/>
    <w:rsid w:val="00903C32"/>
    <w:rsid w:val="00904750"/>
    <w:rsid w:val="00916A53"/>
    <w:rsid w:val="00916B16"/>
    <w:rsid w:val="009173B9"/>
    <w:rsid w:val="0093335D"/>
    <w:rsid w:val="0093613E"/>
    <w:rsid w:val="00943026"/>
    <w:rsid w:val="00966B81"/>
    <w:rsid w:val="00983324"/>
    <w:rsid w:val="009A3409"/>
    <w:rsid w:val="009C7720"/>
    <w:rsid w:val="00A23AFA"/>
    <w:rsid w:val="00A31B3E"/>
    <w:rsid w:val="00A32A54"/>
    <w:rsid w:val="00A40432"/>
    <w:rsid w:val="00A4661B"/>
    <w:rsid w:val="00A478BC"/>
    <w:rsid w:val="00A532F3"/>
    <w:rsid w:val="00A65BF2"/>
    <w:rsid w:val="00A8489E"/>
    <w:rsid w:val="00A9183E"/>
    <w:rsid w:val="00AB3749"/>
    <w:rsid w:val="00AC29F3"/>
    <w:rsid w:val="00AD1FC4"/>
    <w:rsid w:val="00B12D4B"/>
    <w:rsid w:val="00B231E5"/>
    <w:rsid w:val="00B616AA"/>
    <w:rsid w:val="00BC3998"/>
    <w:rsid w:val="00BD1BD0"/>
    <w:rsid w:val="00C02B87"/>
    <w:rsid w:val="00C05AF0"/>
    <w:rsid w:val="00C11653"/>
    <w:rsid w:val="00C352D9"/>
    <w:rsid w:val="00C4086D"/>
    <w:rsid w:val="00C455C5"/>
    <w:rsid w:val="00C56203"/>
    <w:rsid w:val="00CA1896"/>
    <w:rsid w:val="00CB5B28"/>
    <w:rsid w:val="00CC5AF1"/>
    <w:rsid w:val="00CE145E"/>
    <w:rsid w:val="00CF5371"/>
    <w:rsid w:val="00D0323A"/>
    <w:rsid w:val="00D0559F"/>
    <w:rsid w:val="00D077E9"/>
    <w:rsid w:val="00D42CB7"/>
    <w:rsid w:val="00D5413D"/>
    <w:rsid w:val="00D570A9"/>
    <w:rsid w:val="00D60C55"/>
    <w:rsid w:val="00D70D02"/>
    <w:rsid w:val="00D770C7"/>
    <w:rsid w:val="00D867A2"/>
    <w:rsid w:val="00D86945"/>
    <w:rsid w:val="00D8794A"/>
    <w:rsid w:val="00D90290"/>
    <w:rsid w:val="00DD152F"/>
    <w:rsid w:val="00DD7F53"/>
    <w:rsid w:val="00DE213F"/>
    <w:rsid w:val="00DF027C"/>
    <w:rsid w:val="00DF7845"/>
    <w:rsid w:val="00E00960"/>
    <w:rsid w:val="00E00A32"/>
    <w:rsid w:val="00E20FED"/>
    <w:rsid w:val="00E22ACD"/>
    <w:rsid w:val="00E52539"/>
    <w:rsid w:val="00E620B0"/>
    <w:rsid w:val="00E76E70"/>
    <w:rsid w:val="00E81B40"/>
    <w:rsid w:val="00ED5066"/>
    <w:rsid w:val="00EF28D8"/>
    <w:rsid w:val="00EF555B"/>
    <w:rsid w:val="00F027BB"/>
    <w:rsid w:val="00F11DCF"/>
    <w:rsid w:val="00F162EA"/>
    <w:rsid w:val="00F36D6E"/>
    <w:rsid w:val="00F472C2"/>
    <w:rsid w:val="00F52D27"/>
    <w:rsid w:val="00F611CC"/>
    <w:rsid w:val="00F67640"/>
    <w:rsid w:val="00F70779"/>
    <w:rsid w:val="00F83527"/>
    <w:rsid w:val="00FA1775"/>
    <w:rsid w:val="00FD583F"/>
    <w:rsid w:val="00FD7488"/>
    <w:rsid w:val="00FE3DF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B533"/>
  <w15:docId w15:val="{A6374E26-0EE7-40F4-9919-B3F97686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92"/>
    <w:pPr>
      <w:spacing w:before="120" w:after="120" w:line="276" w:lineRule="auto"/>
      <w:jc w:val="both"/>
    </w:pPr>
    <w:rPr>
      <w:rFonts w:eastAsia="MS Mincho"/>
      <w:bCs/>
      <w:color w:val="082A75"/>
      <w:sz w:val="28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077E9"/>
    <w:pPr>
      <w:keepNext/>
      <w:spacing w:before="240" w:after="60"/>
      <w:outlineLvl w:val="0"/>
    </w:pPr>
    <w:rPr>
      <w:rFonts w:ascii="Arial" w:eastAsia="MS Gothic" w:hAnsi="Arial"/>
      <w:color w:val="061F57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="MS Gothic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727C42"/>
    <w:pPr>
      <w:keepNext/>
      <w:keepLines/>
      <w:spacing w:before="40" w:after="0"/>
      <w:outlineLvl w:val="2"/>
    </w:pPr>
    <w:rPr>
      <w:rFonts w:ascii="Arial" w:eastAsia="MS Gothic" w:hAnsi="Arial"/>
      <w:color w:val="012639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="Arial" w:eastAsia="MS Gothic" w:hAnsi="Arial"/>
      <w:bCs w:val="0"/>
      <w:sz w:val="72"/>
      <w:szCs w:val="52"/>
    </w:rPr>
  </w:style>
  <w:style w:type="character" w:customStyle="1" w:styleId="TitleChar">
    <w:name w:val="Title Char"/>
    <w:link w:val="Title"/>
    <w:uiPriority w:val="1"/>
    <w:rsid w:val="00D86945"/>
    <w:rPr>
      <w:rFonts w:ascii="Arial" w:eastAsia="MS Gothic" w:hAnsi="Arial" w:cs="Times New Roman"/>
      <w:b/>
      <w:bCs/>
      <w:color w:val="082A75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ubtitleChar">
    <w:name w:val="Subtitle Char"/>
    <w:link w:val="Subtitle"/>
    <w:uiPriority w:val="2"/>
    <w:rsid w:val="00D86945"/>
    <w:rPr>
      <w:rFonts w:eastAsia="MS Mincho"/>
      <w:caps/>
      <w:color w:val="082A75"/>
      <w:spacing w:val="20"/>
      <w:sz w:val="32"/>
      <w:szCs w:val="22"/>
    </w:rPr>
  </w:style>
  <w:style w:type="character" w:customStyle="1" w:styleId="Heading1Char">
    <w:name w:val="Heading 1 Char"/>
    <w:link w:val="Heading1"/>
    <w:uiPriority w:val="9"/>
    <w:rsid w:val="00D077E9"/>
    <w:rPr>
      <w:rFonts w:ascii="Arial" w:eastAsia="MS Gothic" w:hAnsi="Arial" w:cs="Times New Roman"/>
      <w:b/>
      <w:color w:val="061F57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link w:val="Heading2"/>
    <w:uiPriority w:val="4"/>
    <w:rsid w:val="00DF027C"/>
    <w:rPr>
      <w:rFonts w:eastAsia="MS Gothic" w:cs="Times New Roman"/>
      <w:color w:val="082A75"/>
      <w:sz w:val="36"/>
      <w:szCs w:val="26"/>
    </w:rPr>
  </w:style>
  <w:style w:type="table" w:styleId="TableGrid">
    <w:name w:val="Table Grid"/>
    <w:basedOn w:val="TableNormal"/>
    <w:uiPriority w:val="1"/>
    <w:rsid w:val="00FF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link w:val="Content"/>
    <w:rsid w:val="00DF027C"/>
    <w:rPr>
      <w:rFonts w:eastAsia="MS Mincho"/>
      <w:color w:val="082A75"/>
      <w:sz w:val="28"/>
      <w:szCs w:val="22"/>
    </w:rPr>
  </w:style>
  <w:style w:type="character" w:customStyle="1" w:styleId="EmphasisTextChar">
    <w:name w:val="Emphasis Text Char"/>
    <w:link w:val="EmphasisText"/>
    <w:rsid w:val="00DF027C"/>
    <w:rPr>
      <w:rFonts w:eastAsia="MS Mincho"/>
      <w:b/>
      <w:color w:val="082A75"/>
      <w:sz w:val="28"/>
      <w:szCs w:val="22"/>
    </w:rPr>
  </w:style>
  <w:style w:type="paragraph" w:styleId="ListParagraph">
    <w:name w:val="List Paragraph"/>
    <w:basedOn w:val="Normal"/>
    <w:uiPriority w:val="34"/>
    <w:qFormat/>
    <w:rsid w:val="005A22A2"/>
    <w:pPr>
      <w:spacing w:after="160" w:line="259" w:lineRule="auto"/>
      <w:ind w:left="720"/>
      <w:contextualSpacing/>
    </w:pPr>
    <w:rPr>
      <w:b/>
      <w:color w:val="auto"/>
      <w:sz w:val="22"/>
      <w:lang w:val="en-CA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F3D4F"/>
    <w:pPr>
      <w:keepLines/>
      <w:spacing w:after="0" w:line="259" w:lineRule="auto"/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CF4"/>
    <w:pPr>
      <w:spacing w:after="100"/>
      <w:ind w:left="280"/>
    </w:pPr>
  </w:style>
  <w:style w:type="character" w:styleId="Hyperlink">
    <w:name w:val="Hyperlink"/>
    <w:uiPriority w:val="99"/>
    <w:unhideWhenUsed/>
    <w:rsid w:val="002C0CF4"/>
    <w:rPr>
      <w:color w:val="3592CF"/>
      <w:u w:val="single"/>
    </w:rPr>
  </w:style>
  <w:style w:type="paragraph" w:customStyle="1" w:styleId="Normal1">
    <w:name w:val="Normal1"/>
    <w:basedOn w:val="Normal"/>
    <w:rsid w:val="00A918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color w:val="auto"/>
      <w:sz w:val="24"/>
      <w:szCs w:val="24"/>
      <w:lang w:val="en-CA" w:eastAsia="en-CA"/>
    </w:rPr>
  </w:style>
  <w:style w:type="paragraph" w:styleId="Bibliography">
    <w:name w:val="Bibliography"/>
    <w:basedOn w:val="Normal"/>
    <w:next w:val="Normal"/>
    <w:uiPriority w:val="37"/>
    <w:unhideWhenUsed/>
    <w:rsid w:val="00694B05"/>
  </w:style>
  <w:style w:type="paragraph" w:styleId="Caption">
    <w:name w:val="caption"/>
    <w:basedOn w:val="Normal"/>
    <w:next w:val="Normal"/>
    <w:uiPriority w:val="99"/>
    <w:unhideWhenUsed/>
    <w:rsid w:val="002A3CE1"/>
    <w:pPr>
      <w:spacing w:after="200" w:line="240" w:lineRule="auto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13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Cs w:val="0"/>
      <w:color w:val="auto"/>
      <w:sz w:val="24"/>
      <w:szCs w:val="24"/>
      <w:lang w:val="en-CA" w:eastAsia="en-CA"/>
    </w:rPr>
  </w:style>
  <w:style w:type="character" w:customStyle="1" w:styleId="Heading3Char">
    <w:name w:val="Heading 3 Char"/>
    <w:link w:val="Heading3"/>
    <w:uiPriority w:val="5"/>
    <w:rsid w:val="00727C42"/>
    <w:rPr>
      <w:rFonts w:ascii="Arial" w:eastAsia="MS Gothic" w:hAnsi="Arial" w:cs="Times New Roman"/>
      <w:bCs/>
      <w:color w:val="012639"/>
    </w:rPr>
  </w:style>
  <w:style w:type="paragraph" w:styleId="TOC3">
    <w:name w:val="toc 3"/>
    <w:basedOn w:val="Normal"/>
    <w:next w:val="Normal"/>
    <w:autoRedefine/>
    <w:uiPriority w:val="39"/>
    <w:unhideWhenUsed/>
    <w:rsid w:val="003F3D4F"/>
    <w:pPr>
      <w:ind w:left="560"/>
    </w:pPr>
  </w:style>
  <w:style w:type="paragraph" w:styleId="NoSpacing">
    <w:name w:val="No Spacing"/>
    <w:link w:val="NoSpacingChar"/>
    <w:uiPriority w:val="1"/>
    <w:qFormat/>
    <w:rsid w:val="00835483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35483"/>
    <w:rPr>
      <w:rFonts w:eastAsia="Times New Roman"/>
      <w:sz w:val="22"/>
      <w:szCs w:val="22"/>
      <w:lang w:val="en-US" w:eastAsia="en-US"/>
    </w:rPr>
  </w:style>
  <w:style w:type="table" w:styleId="MediumShading2-Accent5">
    <w:name w:val="Medium Shading 2 Accent 5"/>
    <w:basedOn w:val="TableNormal"/>
    <w:uiPriority w:val="64"/>
    <w:rsid w:val="00DD7F53"/>
    <w:rPr>
      <w:rFonts w:eastAsia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udarth\AppData\Local\Microsoft\Office\16.0\DTS\en-US%7bB87ADEC7-7D7B-4E98-A81F-84C0EFD47360%7d\%7b827130CB-26F0-4D3A-93F7-487A7C521610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</b:Tag>
    <b:SourceType>InternetSite</b:SourceType>
    <b:Guid>{C6BC7330-C6F7-4D42-AE9B-4041AAA4683B}</b:Guid>
    <b:Title>Cencus Income Data Set</b:Title>
    <b:InternetSiteTitle>UCI Machine Learning Repository</b:InternetSiteTitle>
    <b:URL>https://archive.ics.uci.edu/ml/datasets/Census+Income</b:URL>
    <b:RefOrder>1</b:RefOrder>
  </b:Source>
  <b:Source>
    <b:Tag>Mac20</b:Tag>
    <b:SourceType>InternetSite</b:SourceType>
    <b:Guid>{70BF2343-A257-4285-AE40-AA4056E97822}</b:Guid>
    <b:Title>Machine Learning Mastery </b:Title>
    <b:InternetSiteTitle>Imbalanced Classification with the Adult Income Dataset</b:InternetSiteTitle>
    <b:Year>2020</b:Year>
    <b:Month>October</b:Month>
    <b:Day>27</b:Day>
    <b:URL>https://machinelearningmastery.com/imbalanced-classification-with-the-adult-income-dataset/</b:URL>
    <b:RefOrder>2</b:RefOrder>
  </b:Source>
</b:Sources>
</file>

<file path=customXml/itemProps1.xml><?xml version="1.0" encoding="utf-8"?>
<ds:datastoreItem xmlns:ds="http://schemas.openxmlformats.org/officeDocument/2006/customXml" ds:itemID="{91D03170-DA67-4492-B731-D70056E9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{827130CB-26F0-4D3A-93F7-487A7C521610}tf16392850_win32.dotx</Template>
  <TotalTime>21</TotalTime>
  <Pages>14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Ramila</dc:creator>
  <cp:keywords/>
  <cp:lastModifiedBy>Maxim Smetanin</cp:lastModifiedBy>
  <cp:revision>7</cp:revision>
  <cp:lastPrinted>2006-08-01T17:47:00Z</cp:lastPrinted>
  <dcterms:created xsi:type="dcterms:W3CDTF">2022-04-08T01:22:00Z</dcterms:created>
  <dcterms:modified xsi:type="dcterms:W3CDTF">2022-04-08T01:46:00Z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