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noProof/>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D01ABE" w:rsidP="00D01ABE">
      <w:pPr>
        <w:jc w:val="center"/>
        <w:rPr>
          <w:lang w:val="es-PE"/>
        </w:rPr>
      </w:pPr>
      <w:hyperlink r:id="rId10" w:tgtFrame="_self" w:history="1">
        <w:r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Pr="00D01ABE" w:rsidRDefault="00D01ABE" w:rsidP="00D01ABE">
      <w:pPr>
        <w:jc w:val="center"/>
        <w:rPr>
          <w:lang w:val="es-PE"/>
        </w:rPr>
      </w:pPr>
      <w:r w:rsidRPr="00D01ABE">
        <w:rPr>
          <w:b/>
          <w:bCs/>
          <w:lang w:val="es-PE"/>
        </w:rPr>
        <w:t>ESTUDIANTES:</w:t>
      </w:r>
    </w:p>
    <w:p w14:paraId="0FAD2C76" w14:textId="6452F56B" w:rsidR="00D01ABE" w:rsidRDefault="00D01ABE" w:rsidP="00D01ABE">
      <w:pPr>
        <w:pStyle w:val="Prrafodelista"/>
        <w:numPr>
          <w:ilvl w:val="0"/>
          <w:numId w:val="20"/>
        </w:numPr>
        <w:jc w:val="center"/>
        <w:rPr>
          <w:lang w:val="es-PE"/>
        </w:rPr>
      </w:pPr>
      <w:r>
        <w:rPr>
          <w:lang w:val="es-PE"/>
        </w:rPr>
        <w:t>A</w:t>
      </w:r>
    </w:p>
    <w:p w14:paraId="121113FA" w14:textId="34F3D81D" w:rsidR="00D01ABE" w:rsidRDefault="00D01ABE" w:rsidP="00D01ABE">
      <w:pPr>
        <w:pStyle w:val="Prrafodelista"/>
        <w:numPr>
          <w:ilvl w:val="0"/>
          <w:numId w:val="20"/>
        </w:numPr>
        <w:jc w:val="center"/>
        <w:rPr>
          <w:lang w:val="es-PE"/>
        </w:rPr>
      </w:pPr>
      <w:r>
        <w:rPr>
          <w:lang w:val="es-PE"/>
        </w:rPr>
        <w:t>Fernandez Camacho, Geomar Willy</w:t>
      </w:r>
    </w:p>
    <w:p w14:paraId="6B937F22" w14:textId="6355BA31" w:rsidR="00D01ABE" w:rsidRDefault="00D01ABE" w:rsidP="00D01ABE">
      <w:pPr>
        <w:pStyle w:val="Prrafodelista"/>
        <w:numPr>
          <w:ilvl w:val="0"/>
          <w:numId w:val="20"/>
        </w:numPr>
        <w:jc w:val="center"/>
        <w:rPr>
          <w:lang w:val="es-PE"/>
        </w:rPr>
      </w:pPr>
      <w:r>
        <w:rPr>
          <w:lang w:val="es-PE"/>
        </w:rPr>
        <w:t>C</w:t>
      </w:r>
    </w:p>
    <w:p w14:paraId="668E50D4" w14:textId="3F0E0A86" w:rsidR="00D01ABE" w:rsidRDefault="002C7288" w:rsidP="00D01ABE">
      <w:pPr>
        <w:pStyle w:val="Prrafodelista"/>
        <w:numPr>
          <w:ilvl w:val="0"/>
          <w:numId w:val="20"/>
        </w:numPr>
        <w:jc w:val="center"/>
        <w:rPr>
          <w:lang w:val="es-PE"/>
        </w:rPr>
      </w:pPr>
      <w:r>
        <w:rPr>
          <w:lang w:val="es-PE"/>
        </w:rPr>
        <w:t>Saavedra Monterrey Max Bruno</w:t>
      </w:r>
    </w:p>
    <w:p w14:paraId="06F39703" w14:textId="6545D82E" w:rsidR="00D01ABE" w:rsidRDefault="00D01ABE" w:rsidP="00D01ABE">
      <w:pPr>
        <w:pStyle w:val="Prrafodelista"/>
        <w:numPr>
          <w:ilvl w:val="0"/>
          <w:numId w:val="20"/>
        </w:numPr>
        <w:jc w:val="center"/>
        <w:rPr>
          <w:lang w:val="es-PE"/>
        </w:rPr>
      </w:pPr>
      <w:r>
        <w:rPr>
          <w:lang w:val="es-PE"/>
        </w:rPr>
        <w:t>E</w:t>
      </w:r>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Default="008160C8" w:rsidP="00A970B0">
      <w:pPr>
        <w:pStyle w:val="Ttulodeseccin"/>
        <w:rPr>
          <w:sz w:val="52"/>
          <w:szCs w:val="52"/>
        </w:rPr>
      </w:pPr>
      <w:r w:rsidRPr="00A970B0">
        <w:rPr>
          <w:sz w:val="52"/>
          <w:szCs w:val="52"/>
        </w:rPr>
        <w:lastRenderedPageBreak/>
        <w:t>Capítulo 2: Marco teórico</w:t>
      </w:r>
    </w:p>
    <w:p w14:paraId="799BC990" w14:textId="232F8963" w:rsidR="00421590" w:rsidRDefault="00421590" w:rsidP="00421590">
      <w:r>
        <w:t>Péndulo Invertido</w:t>
      </w:r>
    </w:p>
    <w:p w14:paraId="7C367C56" w14:textId="2A0C6B51" w:rsidR="00421590" w:rsidRDefault="00421590" w:rsidP="00421590">
      <w:r>
        <w:t>Algoritmo</w:t>
      </w:r>
    </w:p>
    <w:p w14:paraId="7991441A" w14:textId="619A5AD7" w:rsidR="00421590" w:rsidRDefault="00421590" w:rsidP="00421590">
      <w:r>
        <w:t>Aprendizaje por Refuerzo</w:t>
      </w:r>
    </w:p>
    <w:p w14:paraId="18B5C8F4" w14:textId="528FF77D" w:rsidR="00421590" w:rsidRDefault="00421590" w:rsidP="00421590">
      <w:r>
        <w:t>DQ Network</w:t>
      </w:r>
    </w:p>
    <w:p w14:paraId="0C9E2714" w14:textId="67DBEC46" w:rsidR="00421590" w:rsidRDefault="00421590" w:rsidP="00421590">
      <w:r>
        <w:t>Q-Learning</w:t>
      </w:r>
    </w:p>
    <w:p w14:paraId="67C59FD4" w14:textId="2753245A" w:rsidR="00421590" w:rsidRPr="00421590" w:rsidRDefault="00421590" w:rsidP="00421590">
      <w:r>
        <w:t>SARSA</w:t>
      </w:r>
    </w:p>
    <w:p w14:paraId="2F256B33" w14:textId="61A2651E" w:rsidR="008160C8" w:rsidRDefault="008160C8" w:rsidP="00A970B0">
      <w:pPr>
        <w:pStyle w:val="Ttulodeseccin"/>
        <w:rPr>
          <w:sz w:val="52"/>
          <w:szCs w:val="52"/>
        </w:rPr>
      </w:pPr>
      <w:r w:rsidRPr="00A970B0">
        <w:rPr>
          <w:sz w:val="52"/>
          <w:szCs w:val="52"/>
        </w:rPr>
        <w:lastRenderedPageBreak/>
        <w:t>Capítulo 3: Estado del arte</w:t>
      </w:r>
    </w:p>
    <w:p w14:paraId="153FC621" w14:textId="4AA0AEF6" w:rsidR="002C7288" w:rsidRDefault="002C7288" w:rsidP="002C7288">
      <w:pPr>
        <w:pStyle w:val="Ttulo2"/>
      </w:pPr>
      <w:r>
        <w:t>Artículo 1</w:t>
      </w:r>
    </w:p>
    <w:p w14:paraId="7E58FA0F" w14:textId="367DFF12" w:rsidR="002C7288" w:rsidRDefault="002C7288" w:rsidP="002C7288">
      <w:pPr>
        <w:ind w:firstLine="0"/>
      </w:pPr>
      <w:r w:rsidRPr="002C7288">
        <w:rPr>
          <w:b/>
          <w:bCs/>
        </w:rPr>
        <w:t>Título:</w:t>
      </w:r>
      <w:r>
        <w:t xml:space="preserve"> </w:t>
      </w:r>
      <w:r w:rsidRPr="002C7288">
        <w:t>Aprendizaje por refuerzo profundo difuso guiado por conocimiento</w:t>
      </w:r>
    </w:p>
    <w:p w14:paraId="46985A2F" w14:textId="02802AC9" w:rsidR="002C7288" w:rsidRDefault="002C7288" w:rsidP="002C7288">
      <w:pPr>
        <w:ind w:firstLine="0"/>
      </w:pPr>
      <w:r w:rsidRPr="002C7288">
        <w:rPr>
          <w:b/>
          <w:bCs/>
        </w:rPr>
        <w:t>Aporte:</w:t>
      </w:r>
      <w:r>
        <w:t xml:space="preserve"> </w:t>
      </w:r>
      <w:r w:rsidRPr="002C7288">
        <w:t>El artículo propone un nuevo método de aprendizaje por refuerzo profundo, llamado KFDQN, que utiliza sistemas difusos para integrar conocimiento previo en el proceso de aprendizaje. Esto mejora la eficiencia del aprendizaje, la estabilidad del entrenamiento y el rendimiento general del modelo. KFDQN integra el conocimiento en la selección de acciones y en la definición de objetivos de aprendizaje. Se valida el algoritmo mediante simulaciones y experimentos con robots móviles, mostrando una mejora significativa en eficiencia y rendimiento. El estudio destaca la importancia de combinar el aprendizaje automático con el conocimiento humano para lograr mejores resultados.</w:t>
      </w:r>
    </w:p>
    <w:p w14:paraId="30429A61" w14:textId="677AC2AF" w:rsidR="002C7288" w:rsidRDefault="002C7288" w:rsidP="002C7288">
      <w:pPr>
        <w:ind w:firstLine="0"/>
      </w:pPr>
      <w:r w:rsidRPr="00421590">
        <w:rPr>
          <w:b/>
          <w:bCs/>
        </w:rPr>
        <w:t>Proceso:</w:t>
      </w:r>
      <w:r>
        <w:t xml:space="preserve"> </w:t>
      </w:r>
      <w:r w:rsidR="00421590" w:rsidRPr="00421590">
        <w:t>El estudio se basa en la combinación de aprendizaje por refuerzo profundo (DQN) con un sistema difuso para representar el conocimiento. El método HYAS (Hybrid Action Selection Strategy) se usa para integrar el conocimiento en la selección de acciones, reduciendo la aleatoriedad. HYL (Hybrid Learning Method) combina conocimiento y aprendizaje automático en el objetivo de aprendizaje. Se utilizan tareas en OpenAI Gym (CartPole, MountainCar) y en robots móviles (llegar a un objetivo y evitar obstáculos) para validar el método. Se evalúa el rendimiento en términos de eficiencia de aprendizaje, estabilidad y rendimiento del modelo.</w:t>
      </w:r>
    </w:p>
    <w:p w14:paraId="2C5877DF" w14:textId="1F6C30D0" w:rsidR="002C7288" w:rsidRDefault="002C7288" w:rsidP="002C7288">
      <w:pPr>
        <w:ind w:firstLine="0"/>
      </w:pPr>
      <w:r w:rsidRPr="00421590">
        <w:rPr>
          <w:b/>
          <w:bCs/>
        </w:rPr>
        <w:t>Resultados:</w:t>
      </w:r>
      <w:r>
        <w:t xml:space="preserve"> </w:t>
      </w:r>
      <w:r w:rsidR="00421590" w:rsidRPr="00421590">
        <w:t xml:space="preserve">Los resultados experimentales demuestran una mejora significativa en la eficiencia del aprendizaje (28.6%), el rendimiento (19.56%) y la estabilidad del entrenamiento de KFDQN en comparación con los algoritmos base. KFDQN mostró una mejor eficiencia de aprendizaje en tareas de planificación a corto y largo plazo. En robots móviles, KFDQN logró mejor rendimiento en tareas de alcanzar un objetivo y esquivar </w:t>
      </w:r>
      <w:r w:rsidR="00421590" w:rsidRPr="00421590">
        <w:lastRenderedPageBreak/>
        <w:t>obstáculos. KFDQN superó a algoritmos base en estabilidad y tiempos de ejecución en ambas tareas. El método propuesto destaca la eficacia de la integración del conocimiento previo en el aprendizaje por refuerzo.</w:t>
      </w:r>
    </w:p>
    <w:p w14:paraId="2AF23DB4" w14:textId="2829356C" w:rsidR="002C7288" w:rsidRDefault="002C7288" w:rsidP="002C7288">
      <w:pPr>
        <w:pStyle w:val="Ttulo2"/>
      </w:pPr>
      <w:r>
        <w:t>Artículo 2</w:t>
      </w:r>
    </w:p>
    <w:p w14:paraId="40B5EBDF" w14:textId="37DE19BA" w:rsidR="002C7288" w:rsidRDefault="002C7288" w:rsidP="002C7288">
      <w:pPr>
        <w:pStyle w:val="Ttulo2"/>
      </w:pPr>
      <w:r>
        <w:t>Artículo 3</w:t>
      </w:r>
    </w:p>
    <w:p w14:paraId="00E3E771" w14:textId="3A55BCEF" w:rsidR="002C7288" w:rsidRDefault="002C7288" w:rsidP="002C7288">
      <w:pPr>
        <w:pStyle w:val="Ttulo2"/>
      </w:pPr>
      <w:r>
        <w:t>Artículo 4</w:t>
      </w:r>
    </w:p>
    <w:p w14:paraId="11D66D50" w14:textId="033147C7" w:rsidR="002C7288" w:rsidRDefault="002C7288" w:rsidP="002C7288">
      <w:pPr>
        <w:pStyle w:val="Ttulo2"/>
      </w:pPr>
      <w:r>
        <w:t>Artículo 5</w:t>
      </w:r>
    </w:p>
    <w:p w14:paraId="086BC36D" w14:textId="5AB32862" w:rsidR="002C7288" w:rsidRPr="002C7288" w:rsidRDefault="002C7288" w:rsidP="002C7288">
      <w:pPr>
        <w:pStyle w:val="Ttulodeseccin"/>
        <w:rPr>
          <w:sz w:val="52"/>
          <w:szCs w:val="52"/>
        </w:rPr>
      </w:pPr>
      <w:r w:rsidRPr="00A970B0">
        <w:rPr>
          <w:sz w:val="52"/>
          <w:szCs w:val="52"/>
        </w:rPr>
        <w:lastRenderedPageBreak/>
        <w:t xml:space="preserve">Capítulo 3: </w:t>
      </w:r>
      <w:r>
        <w:rPr>
          <w:sz w:val="52"/>
          <w:szCs w:val="52"/>
        </w:rPr>
        <w:t>Metodología</w:t>
      </w:r>
    </w:p>
    <w:p w14:paraId="42EFCFF1" w14:textId="1F053ABE" w:rsidR="008160C8" w:rsidRDefault="008160C8" w:rsidP="00A970B0">
      <w:pPr>
        <w:pStyle w:val="Prrafodelista"/>
        <w:numPr>
          <w:ilvl w:val="1"/>
          <w:numId w:val="18"/>
        </w:numPr>
      </w:pPr>
      <w:r>
        <w:t>Metodología de la Investigación</w:t>
      </w:r>
    </w:p>
    <w:p w14:paraId="73747B01" w14:textId="0852DA07" w:rsidR="008160C8" w:rsidRDefault="008160C8" w:rsidP="00A970B0">
      <w:pPr>
        <w:pStyle w:val="Prrafodelista"/>
        <w:numPr>
          <w:ilvl w:val="2"/>
          <w:numId w:val="18"/>
        </w:numPr>
      </w:pPr>
      <w:r>
        <w:t>Planificación de la revisión</w:t>
      </w:r>
    </w:p>
    <w:p w14:paraId="26C860C9" w14:textId="194C41ED" w:rsidR="008160C8" w:rsidRDefault="008160C8" w:rsidP="00A970B0">
      <w:pPr>
        <w:pStyle w:val="Prrafodelista"/>
        <w:numPr>
          <w:ilvl w:val="2"/>
          <w:numId w:val="18"/>
        </w:numPr>
      </w:pPr>
      <w:r>
        <w:t>Desarrollo de la revisión</w:t>
      </w:r>
    </w:p>
    <w:p w14:paraId="2FDD1045" w14:textId="2C234B3F" w:rsidR="008160C8" w:rsidRDefault="008160C8" w:rsidP="00A970B0">
      <w:pPr>
        <w:pStyle w:val="Prrafodelista"/>
        <w:numPr>
          <w:ilvl w:val="2"/>
          <w:numId w:val="18"/>
        </w:numPr>
      </w:pPr>
      <w:r>
        <w:t>Resultados de la revisión</w:t>
      </w:r>
    </w:p>
    <w:p w14:paraId="6E6B8814" w14:textId="1DF38258" w:rsidR="008160C8" w:rsidRPr="00A970B0" w:rsidRDefault="008160C8" w:rsidP="00A970B0">
      <w:pPr>
        <w:pStyle w:val="Ttulodeseccin"/>
        <w:rPr>
          <w:sz w:val="52"/>
          <w:szCs w:val="52"/>
        </w:rPr>
      </w:pPr>
      <w:r w:rsidRPr="00A970B0">
        <w:rPr>
          <w:sz w:val="52"/>
          <w:szCs w:val="52"/>
        </w:rPr>
        <w:lastRenderedPageBreak/>
        <w:t xml:space="preserve">Capítulo 4: </w:t>
      </w:r>
      <w:r w:rsidR="002C7288">
        <w:rPr>
          <w:sz w:val="52"/>
          <w:szCs w:val="52"/>
        </w:rPr>
        <w:t>Desarrollo</w:t>
      </w:r>
    </w:p>
    <w:p w14:paraId="0A9B2E5B" w14:textId="026BD383" w:rsidR="00A970B0" w:rsidRDefault="008160C8" w:rsidP="00A970B0">
      <w:pPr>
        <w:pStyle w:val="Prrafodelista"/>
        <w:numPr>
          <w:ilvl w:val="1"/>
          <w:numId w:val="19"/>
        </w:numPr>
      </w:pPr>
      <w:r>
        <w:t>Desarrollo del aporte</w:t>
      </w:r>
    </w:p>
    <w:p w14:paraId="5AC4BB7E" w14:textId="048B3E90" w:rsidR="008160C8" w:rsidRPr="00A970B0"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Content>
        <w:p w14:paraId="4A0665F9" w14:textId="77777777" w:rsidR="00097169" w:rsidRDefault="00097169" w:rsidP="00097169">
          <w:pPr>
            <w:pStyle w:val="Ttulodeseccin"/>
          </w:pPr>
          <w:r>
            <w:rPr>
              <w:lang w:bidi="es-ES"/>
            </w:rPr>
            <w:t>Referencias</w:t>
          </w:r>
          <w:bookmarkEnd w:id="1"/>
        </w:p>
        <w:sdt>
          <w:sdtPr>
            <w:id w:val="-573587230"/>
            <w:bibliography/>
          </w:sdtPr>
          <w:sdtContent>
            <w:sdt>
              <w:sdtPr>
                <w:alias w:val="Escriba la referencia del artículo:"/>
                <w:tag w:val="Escriba la referencia del artículo:"/>
                <w:id w:val="281390320"/>
                <w:placeholder>
                  <w:docPart w:val="0FDBF5EED5F54A708EA49764016235AE"/>
                </w:placeholder>
                <w:temporary/>
                <w:showingPlcHdr/>
                <w15:appearance w15:val="hidden"/>
              </w:sdt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000000"/>
          </w:sdtContent>
        </w:sdt>
      </w:sdtContent>
    </w:sdt>
    <w:p w14:paraId="58732FB2" w14:textId="77777777" w:rsidR="004D6B86" w:rsidRDefault="00345333">
      <w:pPr>
        <w:pStyle w:val="Ttulodeseccin"/>
      </w:pPr>
      <w:bookmarkStart w:id="2" w:name="_Toc183464389"/>
      <w:r>
        <w:rPr>
          <w:lang w:bidi="es-ES"/>
        </w:rPr>
        <w:lastRenderedPageBreak/>
        <w:t>Notas al pie</w:t>
      </w:r>
      <w:bookmarkEnd w:id="2"/>
    </w:p>
    <w:sdt>
      <w:sdtPr>
        <w:alias w:val="Escriba notas al pie:"/>
        <w:tag w:val="Escriba notas al pie:"/>
        <w:id w:val="1383603944"/>
        <w:placeholder>
          <w:docPart w:val="BF0736D55A684ED8B60FD8D772077E54"/>
        </w:placeholder>
        <w:temporary/>
        <w:showingPlcHdr/>
        <w15:appearance w15:val="hidden"/>
      </w:sdt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bookmarkStart w:id="3" w:name="_Toc183464390"/>
      <w:r>
        <w:rPr>
          <w:lang w:bidi="es-ES"/>
        </w:rPr>
        <w:lastRenderedPageBreak/>
        <w:t>Tablas</w:t>
      </w:r>
      <w:bookmarkEnd w:id="3"/>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bookmarkStart w:id="4" w:name="_Toc183464391"/>
      <w:r>
        <w:rPr>
          <w:lang w:bidi="es-ES"/>
        </w:rPr>
        <w:lastRenderedPageBreak/>
        <w:t>Ilustraciones</w:t>
      </w:r>
      <w:bookmarkEnd w:id="4"/>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23D4C" w14:textId="77777777" w:rsidR="00855556" w:rsidRDefault="00855556">
      <w:pPr>
        <w:spacing w:line="240" w:lineRule="auto"/>
      </w:pPr>
      <w:r>
        <w:separator/>
      </w:r>
    </w:p>
    <w:p w14:paraId="47964ABA" w14:textId="77777777" w:rsidR="00855556" w:rsidRDefault="00855556"/>
  </w:endnote>
  <w:endnote w:type="continuationSeparator" w:id="0">
    <w:p w14:paraId="6195D89F" w14:textId="77777777" w:rsidR="00855556" w:rsidRDefault="00855556">
      <w:pPr>
        <w:spacing w:line="240" w:lineRule="auto"/>
      </w:pPr>
      <w:r>
        <w:continuationSeparator/>
      </w:r>
    </w:p>
    <w:p w14:paraId="4CA428E6" w14:textId="77777777" w:rsidR="00855556" w:rsidRDefault="00855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1633C" w14:textId="77777777" w:rsidR="00855556" w:rsidRDefault="00855556">
      <w:pPr>
        <w:spacing w:line="240" w:lineRule="auto"/>
      </w:pPr>
      <w:r>
        <w:separator/>
      </w:r>
    </w:p>
    <w:p w14:paraId="40D8A247" w14:textId="77777777" w:rsidR="00855556" w:rsidRDefault="00855556"/>
  </w:footnote>
  <w:footnote w:type="continuationSeparator" w:id="0">
    <w:p w14:paraId="28654295" w14:textId="77777777" w:rsidR="00855556" w:rsidRDefault="00855556">
      <w:pPr>
        <w:spacing w:line="240" w:lineRule="auto"/>
      </w:pPr>
      <w:r>
        <w:continuationSeparator/>
      </w:r>
    </w:p>
    <w:p w14:paraId="4FB824BF" w14:textId="77777777" w:rsidR="00855556" w:rsidRDefault="008555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250BEC79" w:rsidR="004D6B86" w:rsidRPr="00170521" w:rsidRDefault="00000000"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2C7288">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D70966"/>
    <w:multiLevelType w:val="hybridMultilevel"/>
    <w:tmpl w:val="90CC70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1170176">
    <w:abstractNumId w:val="9"/>
  </w:num>
  <w:num w:numId="2" w16cid:durableId="2001082086">
    <w:abstractNumId w:val="7"/>
  </w:num>
  <w:num w:numId="3" w16cid:durableId="451753992">
    <w:abstractNumId w:val="6"/>
  </w:num>
  <w:num w:numId="4" w16cid:durableId="1564944614">
    <w:abstractNumId w:val="5"/>
  </w:num>
  <w:num w:numId="5" w16cid:durableId="442770153">
    <w:abstractNumId w:val="4"/>
  </w:num>
  <w:num w:numId="6" w16cid:durableId="120923238">
    <w:abstractNumId w:val="8"/>
  </w:num>
  <w:num w:numId="7" w16cid:durableId="1191146883">
    <w:abstractNumId w:val="3"/>
  </w:num>
  <w:num w:numId="8" w16cid:durableId="898368036">
    <w:abstractNumId w:val="2"/>
  </w:num>
  <w:num w:numId="9" w16cid:durableId="918946567">
    <w:abstractNumId w:val="1"/>
  </w:num>
  <w:num w:numId="10" w16cid:durableId="915823303">
    <w:abstractNumId w:val="0"/>
  </w:num>
  <w:num w:numId="11" w16cid:durableId="745763475">
    <w:abstractNumId w:val="9"/>
    <w:lvlOverride w:ilvl="0">
      <w:startOverride w:val="1"/>
    </w:lvlOverride>
  </w:num>
  <w:num w:numId="12" w16cid:durableId="2147356887">
    <w:abstractNumId w:val="14"/>
  </w:num>
  <w:num w:numId="13" w16cid:durableId="1429962036">
    <w:abstractNumId w:val="11"/>
  </w:num>
  <w:num w:numId="14" w16cid:durableId="1949507688">
    <w:abstractNumId w:val="16"/>
  </w:num>
  <w:num w:numId="15" w16cid:durableId="1380713628">
    <w:abstractNumId w:val="10"/>
  </w:num>
  <w:num w:numId="16" w16cid:durableId="2001545224">
    <w:abstractNumId w:val="17"/>
  </w:num>
  <w:num w:numId="17" w16cid:durableId="1842966151">
    <w:abstractNumId w:val="18"/>
  </w:num>
  <w:num w:numId="18" w16cid:durableId="180975754">
    <w:abstractNumId w:val="15"/>
  </w:num>
  <w:num w:numId="19" w16cid:durableId="558713555">
    <w:abstractNumId w:val="12"/>
  </w:num>
  <w:num w:numId="20" w16cid:durableId="458183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97169"/>
    <w:rsid w:val="00114BFA"/>
    <w:rsid w:val="001602E3"/>
    <w:rsid w:val="00160C0C"/>
    <w:rsid w:val="001648DC"/>
    <w:rsid w:val="001664A2"/>
    <w:rsid w:val="00170521"/>
    <w:rsid w:val="001B4848"/>
    <w:rsid w:val="001C4A59"/>
    <w:rsid w:val="001F447A"/>
    <w:rsid w:val="001F7399"/>
    <w:rsid w:val="00212319"/>
    <w:rsid w:val="00225BE3"/>
    <w:rsid w:val="00274E0A"/>
    <w:rsid w:val="002B6153"/>
    <w:rsid w:val="002C627C"/>
    <w:rsid w:val="002C7288"/>
    <w:rsid w:val="00307586"/>
    <w:rsid w:val="00336906"/>
    <w:rsid w:val="00345333"/>
    <w:rsid w:val="003A06C6"/>
    <w:rsid w:val="003E36B1"/>
    <w:rsid w:val="003E4162"/>
    <w:rsid w:val="003F7CBD"/>
    <w:rsid w:val="00421590"/>
    <w:rsid w:val="00481CF8"/>
    <w:rsid w:val="00492C2D"/>
    <w:rsid w:val="004A3D87"/>
    <w:rsid w:val="004B18A9"/>
    <w:rsid w:val="004D4F8C"/>
    <w:rsid w:val="004D6B86"/>
    <w:rsid w:val="00504F88"/>
    <w:rsid w:val="005243D2"/>
    <w:rsid w:val="0055242C"/>
    <w:rsid w:val="00595412"/>
    <w:rsid w:val="0061747E"/>
    <w:rsid w:val="00641876"/>
    <w:rsid w:val="00645290"/>
    <w:rsid w:val="00671908"/>
    <w:rsid w:val="006B015B"/>
    <w:rsid w:val="006C162F"/>
    <w:rsid w:val="006D7EE9"/>
    <w:rsid w:val="006F548B"/>
    <w:rsid w:val="007244DE"/>
    <w:rsid w:val="007435DB"/>
    <w:rsid w:val="007F4131"/>
    <w:rsid w:val="0081390C"/>
    <w:rsid w:val="008160C8"/>
    <w:rsid w:val="00816831"/>
    <w:rsid w:val="00837D67"/>
    <w:rsid w:val="00855556"/>
    <w:rsid w:val="0087162E"/>
    <w:rsid w:val="008747E8"/>
    <w:rsid w:val="008A2A83"/>
    <w:rsid w:val="008B1616"/>
    <w:rsid w:val="008C2D02"/>
    <w:rsid w:val="00910F0E"/>
    <w:rsid w:val="00961AE5"/>
    <w:rsid w:val="009A2C38"/>
    <w:rsid w:val="009F0414"/>
    <w:rsid w:val="00A4757D"/>
    <w:rsid w:val="00A77F6B"/>
    <w:rsid w:val="00A81BB2"/>
    <w:rsid w:val="00A970B0"/>
    <w:rsid w:val="00AA5C05"/>
    <w:rsid w:val="00AD4C5C"/>
    <w:rsid w:val="00C3438C"/>
    <w:rsid w:val="00C40822"/>
    <w:rsid w:val="00C45752"/>
    <w:rsid w:val="00C5686B"/>
    <w:rsid w:val="00C6077A"/>
    <w:rsid w:val="00C74024"/>
    <w:rsid w:val="00C83B15"/>
    <w:rsid w:val="00C925C8"/>
    <w:rsid w:val="00CB7F84"/>
    <w:rsid w:val="00CF1B55"/>
    <w:rsid w:val="00D01ABE"/>
    <w:rsid w:val="00D51695"/>
    <w:rsid w:val="00DA33D3"/>
    <w:rsid w:val="00DB2E59"/>
    <w:rsid w:val="00DB358F"/>
    <w:rsid w:val="00DC44F1"/>
    <w:rsid w:val="00DE5C73"/>
    <w:rsid w:val="00DF6D26"/>
    <w:rsid w:val="00E32A53"/>
    <w:rsid w:val="00E7305D"/>
    <w:rsid w:val="00EA780C"/>
    <w:rsid w:val="00EB69D3"/>
    <w:rsid w:val="00F31D66"/>
    <w:rsid w:val="00F34637"/>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lassroom.google.com/u/1/c/NzA3Njc4MTg0Mzk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000000">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000000">
          <w:pPr>
            <w:pStyle w:val="8FF96D5BA5E041A7AD8D48B2A81F2CA0"/>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000000">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000000">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B94FDB" w:rsidRDefault="00000000">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B94FDB" w:rsidRDefault="00000000">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B94FDB" w:rsidRDefault="00000000">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B94FDB" w:rsidRDefault="00000000">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B94FDB" w:rsidRDefault="00000000">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B94FDB" w:rsidRDefault="00000000">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B94FDB" w:rsidRDefault="00000000">
          <w:pPr>
            <w:pStyle w:val="11B682C58E6141AF88970939EA8AD0BD"/>
          </w:pPr>
          <w:r w:rsidRPr="003F7CBD">
            <w:rPr>
              <w:lang w:bidi="es-ES"/>
            </w:rPr>
            <w:t>Encabezado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B94FDB" w:rsidRDefault="00000000">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B94FDB" w:rsidRDefault="00000000">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B94FDB" w:rsidRDefault="00000000">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B94FDB" w:rsidRDefault="00000000">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B94FDB" w:rsidRDefault="00000000">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B94FDB" w:rsidRDefault="00000000">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B94FDB" w:rsidRDefault="00000000">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B94FDB" w:rsidRDefault="00000000">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B94FDB" w:rsidRDefault="00000000">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B94FDB" w:rsidRDefault="00000000">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B94FDB" w:rsidRDefault="00000000">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B94FDB" w:rsidRDefault="00000000">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B94FDB" w:rsidRDefault="00000000">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B94FDB" w:rsidRDefault="00000000">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B94FDB" w:rsidRDefault="00000000">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B94FDB" w:rsidRDefault="00000000">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B94FDB" w:rsidRDefault="00000000">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B94FDB" w:rsidRDefault="00000000">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B94FDB" w:rsidRDefault="00000000">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B94FDB" w:rsidRDefault="00000000">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B94FDB" w:rsidRDefault="00000000">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B94FDB" w:rsidRDefault="00000000">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B94FDB" w:rsidRDefault="00000000">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B94FDB" w:rsidRDefault="00000000">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B94FDB" w:rsidRDefault="00000000">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B94FDB" w:rsidRDefault="00000000">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B94FDB" w:rsidRDefault="00000000">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B94FDB" w:rsidRDefault="00000000">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B94FDB" w:rsidRDefault="00000000">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B94FDB" w:rsidRDefault="00000000">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B94FDB" w:rsidRDefault="00000000">
          <w:pPr>
            <w:pStyle w:val="8EC6F41F91A9404FB1AFD2A40CED372A"/>
          </w:pPr>
          <w:r>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B94FDB" w:rsidRDefault="00000000">
          <w:pPr>
            <w:pStyle w:val="2556CCC60FBF4DE8821A8DB1066BA587"/>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650488"/>
    <w:rsid w:val="00671908"/>
    <w:rsid w:val="007859CD"/>
    <w:rsid w:val="0087162E"/>
    <w:rsid w:val="00B94FDB"/>
    <w:rsid w:val="00C45752"/>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90</TotalTime>
  <Pages>14</Pages>
  <Words>966</Words>
  <Characters>5315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 Bruno Saavedra Monterrey</cp:lastModifiedBy>
  <cp:revision>3</cp:revision>
  <dcterms:created xsi:type="dcterms:W3CDTF">2024-11-25T04:30:00Z</dcterms:created>
  <dcterms:modified xsi:type="dcterms:W3CDTF">2024-11-28T00:40:00Z</dcterms:modified>
</cp:coreProperties>
</file>