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Вывести числа от 1 до N (int N = 100)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Переделать первое так, чтобы N бралось из консоли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Переделать 2 так, чтобы выводились только четные числа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Программа просит у пользователя число. Вывести все его делители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5*) Вывести все простые числа от 1 до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6*) Оставить в 4 только простые делители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7. Выбрать максимум из двух чисел.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Выбрать максимум из трех чисел.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Выбрать максимум из четырех чисел.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10-13. На доске есть пешка и какая-нибудь фигура (конь, слон, </w:t>
      </w:r>
      <w:r w:rsidDel="00000000" w:rsidR="00000000" w:rsidRPr="00000000">
        <w:rPr>
          <w:b w:val="1"/>
          <w:rtl w:val="0"/>
        </w:rPr>
        <w:t xml:space="preserve">ладья</w:t>
      </w:r>
      <w:r w:rsidDel="00000000" w:rsidR="00000000" w:rsidRPr="00000000">
        <w:rPr>
          <w:rtl w:val="0"/>
        </w:rPr>
        <w:t xml:space="preserve">, ферзь) по их координатам надо ответить, можно ли съесть пешку на этом ходу.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Определить по трем сторонам треугольника – а может ли вообще такой существовать и его вид (тупо прямо остро угольный правильный равнобедренный)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Високосный год или нет.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год, номер которого кратен 400, — високосный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остальные годы, номер которых кратен 100, — невисокосные (например, го­ды 1700, 1800, 1900, 2100)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остальные годы, номер которых кратен 4, — високосные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16. На вход подается две даты - вычислить количество дней между ними.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17** - учесть юлианский и григорианский календари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И уже классика – квадратное уравнение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FIZZBUZZ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Вывести числа от 1 до 100, заменяя кратные 3 на FIZZ, кратные 5 на BUZZ, а кратные и 3, и 5 - на FIZZBUZZ.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20-21. счастливые билеты (6 знаков)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Посчитать количество шестизначных счастливых билетов (сумма первых трех цифр равна сумме последних трех цифр)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(через 6 циклов и через 1, вытаскивая из счетчика цифры)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22** - обобщить на случай n - значного счастливого билета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несколько последовательностей – вывод их от 1 до 100, к примеру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1 2 4 7 11 16 и тд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1 4 9 16 25 и тд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1 2 4 5 10 11 22 и тд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Фибоначчи – куда без них 1 1 2 3 5 8 13 и тд, 2 2 4 6 10 16 26 и тд a b a+b a+2b и тд</w:t>
      </w:r>
    </w:p>
    <w:p w:rsidR="00000000" w:rsidDel="00000000" w:rsidP="00000000" w:rsidRDefault="00000000" w:rsidRPr="00000000" w14:paraId="0000002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“елочка” (звездочки)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тд..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Модификация звездочек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7 8 9 10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тд.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 и перед/после имеет смысл повыводить кучу квадратиков (или на дз)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и тд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6 7 8 9 10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12 13 14 15и тд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.. 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… 1 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раз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2 .. 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… N-1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(мод2 елочка наоборот)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2 … 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… N+1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… 2*N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34*.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0 1 2 3 4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15 16 17 18 5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14 23 24 19 6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13 22 21 20 7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12 11 10 9 8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 Функции арифметических операций.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36. Функция побитовой конъюнкции/дизъюнкции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37. Функция вывода N числа фибоначчи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38. Функция факториала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39. Функция степени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40. Функция экспоненты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41. Функция sin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42. Функция cos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43-46. Начальные задачи на массивы - заполнить числами от 1 до 100 + взять все последовательности из первого семинара для заполнения массива.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1 2 3 4 5 .. 100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2 4 6 .. 200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1 3 5 .. 199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1 2 4 8 ..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Далее можно уже приступать непосредственно к. Минимум/максимум в массиве.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Среднее арифметическое+геометрическое.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 Количество каки-нибудь пар, где правое меньше левого.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 Склеивание двух массивов.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51*. Склеивание двух массивов как-нибудь хитро, например, чтобы окончательный был по возрастанию (немного извращений а-ля поиск макс/мин в обоих массивах и впихивание этого в новый массив БЕЗ СОРТИРОВКИ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52. Сдвиг массива (1 2 3 4 5 -&gt; 5 1 2 3 4) Сдвиг массива на n, естественно.</w:t>
      </w:r>
    </w:p>
    <w:p w:rsidR="00000000" w:rsidDel="00000000" w:rsidP="00000000" w:rsidRDefault="00000000" w:rsidRPr="00000000" w14:paraId="0000006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53. переворот (1 2 3 4 5 -&gt; 5 4 3 2 1)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54-56. Квадратичные сортировки - пузырек, вставкой, выбором.</w:t>
      </w:r>
    </w:p>
    <w:p w:rsidR="00000000" w:rsidDel="00000000" w:rsidP="00000000" w:rsidRDefault="00000000" w:rsidRPr="00000000" w14:paraId="0000007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57. После сортировок можно медиану заставить найти.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58. Решето Эратосфена.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59.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132248" cy="1100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24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60.</w:t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61. Переполнение int + UB продолжение следует… (оно появится)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 swap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63. Игры с указателями - изменить int * через char *.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//123456789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*a = (int *) malloc(sizeof(int));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*b = a;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//*b = 123456789;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*(b) = 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*(b+1) =;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*(b+2) =;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*(b+3) =;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*a);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64. C(n, k) - с текстовыми файлами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65. Структуры - сортировка массива структур.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66. Односвязные списки - реализовать интерфейс.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List *addElement(struct List *head, int value, int typeOfAdding); //or 3(2) functions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List *deleteElement(struct List *head, int value);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printList(struct List *head);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freeList(struct List *head);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List *sortList(struct List *head); // сортировка слиянием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isCycled(struct List *head);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67. Двусвязные списки.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Бинарный поиск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69. Топологическая сортировка графа.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70. Строки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ASCII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‘\0’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size_t strlen(const char *);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*strcpy(char *toHere, const char *fromHere);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strcmp(const char *, const char *);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*strcat(char *dest, const char *src);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*strstr(const char *haystack, const char *needle);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typedef, enum - на вашей совести.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Сравнение эффективности операций - тоже на вашей совести. На алгоритмах вас должны будут этим хорошо помучить.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Линейный поиск - о чем тут говорить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Двоичные деревья - урезаем в пользу нормального завершения курса.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u.wikipedia.org/w/index.php?title=Strcmp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